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二苯醚项目可行性建设方案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20" w:history="1">
        <w:r>
          <w:rPr>
            <w:rFonts w:ascii="仿宋" w:eastAsia="仿宋" w:hAnsi="仿宋" w:cs="仿宋" w:hint="eastAsia"/>
            <w:lang w:eastAsia="zh-CN"/>
          </w:rPr>
          <w:t>序言</w:t>
        </w:r>
        <w:r>
          <w:tab/>
        </w:r>
        <w:r>
          <w:fldChar w:fldCharType="begin"/>
        </w:r>
        <w:r>
          <w:instrText xml:space="preserve"> PAGEREF _Toc28420 \h </w:instrText>
        </w:r>
        <w:r>
          <w:fldChar w:fldCharType="separate"/>
        </w:r>
        <w:r>
          <w:t>3</w:t>
        </w:r>
        <w:r>
          <w:fldChar w:fldCharType="end"/>
        </w:r>
      </w:hyperlink>
    </w:p>
    <w:p>
      <w:pPr>
        <w:pStyle w:val="TOC1"/>
        <w:tabs>
          <w:tab w:val="right" w:leader="dot" w:pos="8306"/>
        </w:tabs>
      </w:pPr>
      <w:hyperlink w:anchor="_Toc1590" w:history="1">
        <w:r>
          <w:rPr>
            <w:rFonts w:ascii="仿宋" w:eastAsia="仿宋" w:hAnsi="仿宋" w:cs="仿宋" w:hint="eastAsia"/>
            <w:lang w:eastAsia="zh-CN"/>
          </w:rPr>
          <w:t>一、建设风险评估分析</w:t>
        </w:r>
        <w:r>
          <w:tab/>
        </w:r>
        <w:r>
          <w:fldChar w:fldCharType="begin"/>
        </w:r>
        <w:r>
          <w:instrText xml:space="preserve"> PAGEREF _Toc1590 \h </w:instrText>
        </w:r>
        <w:r>
          <w:fldChar w:fldCharType="separate"/>
        </w:r>
        <w:r>
          <w:t>3</w:t>
        </w:r>
        <w:r>
          <w:fldChar w:fldCharType="end"/>
        </w:r>
      </w:hyperlink>
    </w:p>
    <w:p>
      <w:pPr>
        <w:pStyle w:val="TOC2"/>
        <w:tabs>
          <w:tab w:val="right" w:leader="dot" w:pos="8306"/>
        </w:tabs>
      </w:pPr>
      <w:hyperlink w:anchor="_Toc15436" w:history="1">
        <w:r>
          <w:rPr>
            <w:rFonts w:ascii="仿宋" w:eastAsia="仿宋" w:hAnsi="仿宋" w:cs="仿宋" w:hint="eastAsia"/>
            <w:lang w:eastAsia="zh-CN"/>
          </w:rPr>
          <w:t>(一)、政策风险分析</w:t>
        </w:r>
        <w:r>
          <w:tab/>
        </w:r>
        <w:r>
          <w:fldChar w:fldCharType="begin"/>
        </w:r>
        <w:r>
          <w:instrText xml:space="preserve"> PAGEREF _Toc15436 \h </w:instrText>
        </w:r>
        <w:r>
          <w:fldChar w:fldCharType="separate"/>
        </w:r>
        <w:r>
          <w:t>3</w:t>
        </w:r>
        <w:r>
          <w:fldChar w:fldCharType="end"/>
        </w:r>
      </w:hyperlink>
    </w:p>
    <w:p>
      <w:pPr>
        <w:pStyle w:val="TOC2"/>
        <w:tabs>
          <w:tab w:val="right" w:leader="dot" w:pos="8306"/>
        </w:tabs>
      </w:pPr>
      <w:hyperlink w:anchor="_Toc10875" w:history="1">
        <w:r>
          <w:rPr>
            <w:rFonts w:ascii="仿宋" w:eastAsia="仿宋" w:hAnsi="仿宋" w:cs="仿宋" w:hint="eastAsia"/>
            <w:lang w:eastAsia="zh-CN"/>
          </w:rPr>
          <w:t>(二)、社会风险分析</w:t>
        </w:r>
        <w:r>
          <w:tab/>
        </w:r>
        <w:r>
          <w:fldChar w:fldCharType="begin"/>
        </w:r>
        <w:r>
          <w:instrText xml:space="preserve"> PAGEREF _Toc10875 \h </w:instrText>
        </w:r>
        <w:r>
          <w:fldChar w:fldCharType="separate"/>
        </w:r>
        <w:r>
          <w:t>4</w:t>
        </w:r>
        <w:r>
          <w:fldChar w:fldCharType="end"/>
        </w:r>
      </w:hyperlink>
    </w:p>
    <w:p>
      <w:pPr>
        <w:pStyle w:val="TOC2"/>
        <w:tabs>
          <w:tab w:val="right" w:leader="dot" w:pos="8306"/>
        </w:tabs>
      </w:pPr>
      <w:hyperlink w:anchor="_Toc25673" w:history="1">
        <w:r>
          <w:rPr>
            <w:rFonts w:ascii="仿宋" w:eastAsia="仿宋" w:hAnsi="仿宋" w:cs="仿宋" w:hint="eastAsia"/>
            <w:lang w:eastAsia="zh-CN"/>
          </w:rPr>
          <w:t>(三)、市场风险分析</w:t>
        </w:r>
        <w:r>
          <w:tab/>
        </w:r>
        <w:r>
          <w:fldChar w:fldCharType="begin"/>
        </w:r>
        <w:r>
          <w:instrText xml:space="preserve"> PAGEREF _Toc25673 \h </w:instrText>
        </w:r>
        <w:r>
          <w:fldChar w:fldCharType="separate"/>
        </w:r>
        <w:r>
          <w:t>6</w:t>
        </w:r>
        <w:r>
          <w:fldChar w:fldCharType="end"/>
        </w:r>
      </w:hyperlink>
    </w:p>
    <w:p>
      <w:pPr>
        <w:pStyle w:val="TOC2"/>
        <w:tabs>
          <w:tab w:val="right" w:leader="dot" w:pos="8306"/>
        </w:tabs>
      </w:pPr>
      <w:hyperlink w:anchor="_Toc18622" w:history="1">
        <w:r>
          <w:rPr>
            <w:rFonts w:ascii="仿宋" w:eastAsia="仿宋" w:hAnsi="仿宋" w:cs="仿宋" w:hint="eastAsia"/>
            <w:lang w:eastAsia="zh-CN"/>
          </w:rPr>
          <w:t>(四)、资金风险分析</w:t>
        </w:r>
        <w:r>
          <w:tab/>
        </w:r>
        <w:r>
          <w:fldChar w:fldCharType="begin"/>
        </w:r>
        <w:r>
          <w:instrText xml:space="preserve"> PAGEREF _Toc18622 \h </w:instrText>
        </w:r>
        <w:r>
          <w:fldChar w:fldCharType="separate"/>
        </w:r>
        <w:r>
          <w:t>6</w:t>
        </w:r>
        <w:r>
          <w:fldChar w:fldCharType="end"/>
        </w:r>
      </w:hyperlink>
    </w:p>
    <w:p>
      <w:pPr>
        <w:pStyle w:val="TOC2"/>
        <w:tabs>
          <w:tab w:val="right" w:leader="dot" w:pos="8306"/>
        </w:tabs>
      </w:pPr>
      <w:hyperlink w:anchor="_Toc18673" w:history="1">
        <w:r>
          <w:rPr>
            <w:rFonts w:ascii="仿宋" w:eastAsia="仿宋" w:hAnsi="仿宋" w:cs="仿宋" w:hint="eastAsia"/>
            <w:lang w:eastAsia="zh-CN"/>
          </w:rPr>
          <w:t>(五)、技术风险分析</w:t>
        </w:r>
        <w:r>
          <w:tab/>
        </w:r>
        <w:r>
          <w:fldChar w:fldCharType="begin"/>
        </w:r>
        <w:r>
          <w:instrText xml:space="preserve"> PAGEREF _Toc18673 \h </w:instrText>
        </w:r>
        <w:r>
          <w:fldChar w:fldCharType="separate"/>
        </w:r>
        <w:r>
          <w:t>8</w:t>
        </w:r>
        <w:r>
          <w:fldChar w:fldCharType="end"/>
        </w:r>
      </w:hyperlink>
    </w:p>
    <w:p>
      <w:pPr>
        <w:pStyle w:val="TOC2"/>
        <w:tabs>
          <w:tab w:val="right" w:leader="dot" w:pos="8306"/>
        </w:tabs>
      </w:pPr>
      <w:hyperlink w:anchor="_Toc22031" w:history="1">
        <w:r>
          <w:rPr>
            <w:rFonts w:ascii="仿宋" w:eastAsia="仿宋" w:hAnsi="仿宋" w:cs="仿宋" w:hint="eastAsia"/>
            <w:lang w:eastAsia="zh-CN"/>
          </w:rPr>
          <w:t>(六)、财务风险分析</w:t>
        </w:r>
        <w:r>
          <w:tab/>
        </w:r>
        <w:r>
          <w:fldChar w:fldCharType="begin"/>
        </w:r>
        <w:r>
          <w:instrText xml:space="preserve"> PAGEREF _Toc22031 \h </w:instrText>
        </w:r>
        <w:r>
          <w:fldChar w:fldCharType="separate"/>
        </w:r>
        <w:r>
          <w:t>9</w:t>
        </w:r>
        <w:r>
          <w:fldChar w:fldCharType="end"/>
        </w:r>
      </w:hyperlink>
    </w:p>
    <w:p>
      <w:pPr>
        <w:pStyle w:val="TOC2"/>
        <w:tabs>
          <w:tab w:val="right" w:leader="dot" w:pos="8306"/>
        </w:tabs>
      </w:pPr>
      <w:hyperlink w:anchor="_Toc576" w:history="1">
        <w:r>
          <w:rPr>
            <w:rFonts w:ascii="仿宋" w:eastAsia="仿宋" w:hAnsi="仿宋" w:cs="仿宋" w:hint="eastAsia"/>
            <w:lang w:eastAsia="zh-CN"/>
          </w:rPr>
          <w:t>(七)、管理风险分析</w:t>
        </w:r>
        <w:r>
          <w:tab/>
        </w:r>
        <w:r>
          <w:fldChar w:fldCharType="begin"/>
        </w:r>
        <w:r>
          <w:instrText xml:space="preserve"> PAGEREF _Toc576 \h </w:instrText>
        </w:r>
        <w:r>
          <w:fldChar w:fldCharType="separate"/>
        </w:r>
        <w:r>
          <w:t>11</w:t>
        </w:r>
        <w:r>
          <w:fldChar w:fldCharType="end"/>
        </w:r>
      </w:hyperlink>
    </w:p>
    <w:p>
      <w:pPr>
        <w:pStyle w:val="TOC2"/>
        <w:tabs>
          <w:tab w:val="right" w:leader="dot" w:pos="8306"/>
        </w:tabs>
      </w:pPr>
      <w:hyperlink w:anchor="_Toc19711" w:history="1">
        <w:r>
          <w:rPr>
            <w:rFonts w:ascii="仿宋" w:eastAsia="仿宋" w:hAnsi="仿宋" w:cs="仿宋" w:hint="eastAsia"/>
            <w:lang w:eastAsia="zh-CN"/>
          </w:rPr>
          <w:t>(八)、其它风险分析</w:t>
        </w:r>
        <w:r>
          <w:tab/>
        </w:r>
        <w:r>
          <w:fldChar w:fldCharType="begin"/>
        </w:r>
        <w:r>
          <w:instrText xml:space="preserve"> PAGEREF _Toc19711 \h </w:instrText>
        </w:r>
        <w:r>
          <w:fldChar w:fldCharType="separate"/>
        </w:r>
        <w:r>
          <w:t>12</w:t>
        </w:r>
        <w:r>
          <w:fldChar w:fldCharType="end"/>
        </w:r>
      </w:hyperlink>
    </w:p>
    <w:p>
      <w:pPr>
        <w:pStyle w:val="TOC2"/>
        <w:tabs>
          <w:tab w:val="right" w:leader="dot" w:pos="8306"/>
        </w:tabs>
      </w:pPr>
      <w:hyperlink w:anchor="_Toc24826" w:history="1">
        <w:r>
          <w:rPr>
            <w:rFonts w:ascii="仿宋" w:eastAsia="仿宋" w:hAnsi="仿宋" w:cs="仿宋" w:hint="eastAsia"/>
            <w:lang w:eastAsia="zh-CN"/>
          </w:rPr>
          <w:t>(九)、社会影响评估</w:t>
        </w:r>
        <w:r>
          <w:tab/>
        </w:r>
        <w:r>
          <w:fldChar w:fldCharType="begin"/>
        </w:r>
        <w:r>
          <w:instrText xml:space="preserve"> PAGEREF _Toc24826 \h </w:instrText>
        </w:r>
        <w:r>
          <w:fldChar w:fldCharType="separate"/>
        </w:r>
        <w:r>
          <w:t>13</w:t>
        </w:r>
        <w:r>
          <w:fldChar w:fldCharType="end"/>
        </w:r>
      </w:hyperlink>
    </w:p>
    <w:p>
      <w:pPr>
        <w:pStyle w:val="TOC1"/>
        <w:tabs>
          <w:tab w:val="right" w:leader="dot" w:pos="8306"/>
        </w:tabs>
      </w:pPr>
      <w:hyperlink w:anchor="_Toc25044" w:history="1">
        <w:r>
          <w:rPr>
            <w:rFonts w:ascii="仿宋" w:eastAsia="仿宋" w:hAnsi="仿宋" w:cs="仿宋" w:hint="eastAsia"/>
            <w:lang w:eastAsia="zh-CN"/>
          </w:rPr>
          <w:t>二、经济影响分析</w:t>
        </w:r>
        <w:r>
          <w:tab/>
        </w:r>
        <w:r>
          <w:fldChar w:fldCharType="begin"/>
        </w:r>
        <w:r>
          <w:instrText xml:space="preserve"> PAGEREF _Toc25044 \h </w:instrText>
        </w:r>
        <w:r>
          <w:fldChar w:fldCharType="separate"/>
        </w:r>
        <w:r>
          <w:t>15</w:t>
        </w:r>
        <w:r>
          <w:fldChar w:fldCharType="end"/>
        </w:r>
      </w:hyperlink>
    </w:p>
    <w:p>
      <w:pPr>
        <w:pStyle w:val="TOC2"/>
        <w:tabs>
          <w:tab w:val="right" w:leader="dot" w:pos="8306"/>
        </w:tabs>
      </w:pPr>
      <w:hyperlink w:anchor="_Toc7322" w:history="1">
        <w:r>
          <w:rPr>
            <w:rFonts w:ascii="仿宋" w:eastAsia="仿宋" w:hAnsi="仿宋" w:cs="仿宋" w:hint="eastAsia"/>
            <w:lang w:eastAsia="zh-CN"/>
          </w:rPr>
          <w:t>(一)、经济费用效益或费用效果分析</w:t>
        </w:r>
        <w:r>
          <w:tab/>
        </w:r>
        <w:r>
          <w:fldChar w:fldCharType="begin"/>
        </w:r>
        <w:r>
          <w:instrText xml:space="preserve"> PAGEREF _Toc7322 \h </w:instrText>
        </w:r>
        <w:r>
          <w:fldChar w:fldCharType="separate"/>
        </w:r>
        <w:r>
          <w:t>15</w:t>
        </w:r>
        <w:r>
          <w:fldChar w:fldCharType="end"/>
        </w:r>
      </w:hyperlink>
    </w:p>
    <w:p>
      <w:pPr>
        <w:pStyle w:val="TOC2"/>
        <w:tabs>
          <w:tab w:val="right" w:leader="dot" w:pos="8306"/>
        </w:tabs>
      </w:pPr>
      <w:hyperlink w:anchor="_Toc6457" w:history="1">
        <w:r>
          <w:rPr>
            <w:rFonts w:ascii="仿宋" w:eastAsia="仿宋" w:hAnsi="仿宋" w:cs="仿宋" w:hint="eastAsia"/>
            <w:lang w:eastAsia="zh-CN"/>
          </w:rPr>
          <w:t>(二)、行业影响分析</w:t>
        </w:r>
        <w:r>
          <w:tab/>
        </w:r>
        <w:r>
          <w:fldChar w:fldCharType="begin"/>
        </w:r>
        <w:r>
          <w:instrText xml:space="preserve"> PAGEREF _Toc6457 \h </w:instrText>
        </w:r>
        <w:r>
          <w:fldChar w:fldCharType="separate"/>
        </w:r>
        <w:r>
          <w:t>18</w:t>
        </w:r>
        <w:r>
          <w:fldChar w:fldCharType="end"/>
        </w:r>
      </w:hyperlink>
    </w:p>
    <w:p>
      <w:pPr>
        <w:pStyle w:val="TOC2"/>
        <w:tabs>
          <w:tab w:val="right" w:leader="dot" w:pos="8306"/>
        </w:tabs>
      </w:pPr>
      <w:hyperlink w:anchor="_Toc11701" w:history="1">
        <w:r>
          <w:rPr>
            <w:rFonts w:ascii="仿宋" w:eastAsia="仿宋" w:hAnsi="仿宋" w:cs="仿宋" w:hint="eastAsia"/>
            <w:lang w:eastAsia="zh-CN"/>
          </w:rPr>
          <w:t>(三)、区域经济影响分析</w:t>
        </w:r>
        <w:r>
          <w:tab/>
        </w:r>
        <w:r>
          <w:fldChar w:fldCharType="begin"/>
        </w:r>
        <w:r>
          <w:instrText xml:space="preserve"> PAGEREF _Toc11701 \h </w:instrText>
        </w:r>
        <w:r>
          <w:fldChar w:fldCharType="separate"/>
        </w:r>
        <w:r>
          <w:t>19</w:t>
        </w:r>
        <w:r>
          <w:fldChar w:fldCharType="end"/>
        </w:r>
      </w:hyperlink>
    </w:p>
    <w:p>
      <w:pPr>
        <w:pStyle w:val="TOC2"/>
        <w:tabs>
          <w:tab w:val="right" w:leader="dot" w:pos="8306"/>
        </w:tabs>
      </w:pPr>
      <w:hyperlink w:anchor="_Toc23975" w:history="1">
        <w:r>
          <w:rPr>
            <w:rFonts w:ascii="仿宋" w:eastAsia="仿宋" w:hAnsi="仿宋" w:cs="仿宋" w:hint="eastAsia"/>
            <w:lang w:eastAsia="zh-CN"/>
          </w:rPr>
          <w:t>(四)、宏观经济影响分析</w:t>
        </w:r>
        <w:r>
          <w:tab/>
        </w:r>
        <w:r>
          <w:fldChar w:fldCharType="begin"/>
        </w:r>
        <w:r>
          <w:instrText xml:space="preserve"> PAGEREF _Toc23975 \h </w:instrText>
        </w:r>
        <w:r>
          <w:fldChar w:fldCharType="separate"/>
        </w:r>
        <w:r>
          <w:t>20</w:t>
        </w:r>
        <w:r>
          <w:fldChar w:fldCharType="end"/>
        </w:r>
      </w:hyperlink>
    </w:p>
    <w:p>
      <w:pPr>
        <w:pStyle w:val="TOC1"/>
        <w:tabs>
          <w:tab w:val="right" w:leader="dot" w:pos="8306"/>
        </w:tabs>
      </w:pPr>
      <w:hyperlink w:anchor="_Toc8269" w:history="1">
        <w:r>
          <w:rPr>
            <w:rFonts w:ascii="仿宋" w:eastAsia="仿宋" w:hAnsi="仿宋" w:cs="仿宋" w:hint="eastAsia"/>
            <w:lang w:eastAsia="zh-CN"/>
          </w:rPr>
          <w:t>三、发展规划、产业政策和行业准入分析</w:t>
        </w:r>
        <w:r>
          <w:tab/>
        </w:r>
        <w:r>
          <w:fldChar w:fldCharType="begin"/>
        </w:r>
        <w:r>
          <w:instrText xml:space="preserve"> PAGEREF _Toc8269 \h </w:instrText>
        </w:r>
        <w:r>
          <w:fldChar w:fldCharType="separate"/>
        </w:r>
        <w:r>
          <w:t>22</w:t>
        </w:r>
        <w:r>
          <w:fldChar w:fldCharType="end"/>
        </w:r>
      </w:hyperlink>
    </w:p>
    <w:p>
      <w:pPr>
        <w:pStyle w:val="TOC2"/>
        <w:tabs>
          <w:tab w:val="right" w:leader="dot" w:pos="8306"/>
        </w:tabs>
      </w:pPr>
      <w:hyperlink w:anchor="_Toc20696" w:history="1">
        <w:r>
          <w:rPr>
            <w:rFonts w:ascii="仿宋" w:eastAsia="仿宋" w:hAnsi="仿宋" w:cs="仿宋" w:hint="eastAsia"/>
            <w:lang w:eastAsia="zh-CN"/>
          </w:rPr>
          <w:t>(一)、发展规划分析</w:t>
        </w:r>
        <w:r>
          <w:tab/>
        </w:r>
        <w:r>
          <w:fldChar w:fldCharType="begin"/>
        </w:r>
        <w:r>
          <w:instrText xml:space="preserve"> PAGEREF _Toc20696 \h </w:instrText>
        </w:r>
        <w:r>
          <w:fldChar w:fldCharType="separate"/>
        </w:r>
        <w:r>
          <w:t>22</w:t>
        </w:r>
        <w:r>
          <w:fldChar w:fldCharType="end"/>
        </w:r>
      </w:hyperlink>
    </w:p>
    <w:p>
      <w:pPr>
        <w:pStyle w:val="TOC2"/>
        <w:tabs>
          <w:tab w:val="right" w:leader="dot" w:pos="8306"/>
        </w:tabs>
      </w:pPr>
      <w:hyperlink w:anchor="_Toc17901" w:history="1">
        <w:r>
          <w:rPr>
            <w:rFonts w:ascii="仿宋" w:eastAsia="仿宋" w:hAnsi="仿宋" w:cs="仿宋" w:hint="eastAsia"/>
            <w:lang w:eastAsia="zh-CN"/>
          </w:rPr>
          <w:t>(二)、产业政策分析</w:t>
        </w:r>
        <w:r>
          <w:tab/>
        </w:r>
        <w:r>
          <w:fldChar w:fldCharType="begin"/>
        </w:r>
        <w:r>
          <w:instrText xml:space="preserve"> PAGEREF _Toc17901 \h </w:instrText>
        </w:r>
        <w:r>
          <w:fldChar w:fldCharType="separate"/>
        </w:r>
        <w:r>
          <w:t>23</w:t>
        </w:r>
        <w:r>
          <w:fldChar w:fldCharType="end"/>
        </w:r>
      </w:hyperlink>
    </w:p>
    <w:p>
      <w:pPr>
        <w:pStyle w:val="TOC2"/>
        <w:tabs>
          <w:tab w:val="right" w:leader="dot" w:pos="8306"/>
        </w:tabs>
      </w:pPr>
      <w:hyperlink w:anchor="_Toc16894" w:history="1">
        <w:r>
          <w:rPr>
            <w:rFonts w:ascii="仿宋" w:eastAsia="仿宋" w:hAnsi="仿宋" w:cs="仿宋" w:hint="eastAsia"/>
            <w:lang w:eastAsia="zh-CN"/>
          </w:rPr>
          <w:t>(三)、行业准入分析</w:t>
        </w:r>
        <w:r>
          <w:tab/>
        </w:r>
        <w:r>
          <w:fldChar w:fldCharType="begin"/>
        </w:r>
        <w:r>
          <w:instrText xml:space="preserve"> PAGEREF _Toc16894 \h </w:instrText>
        </w:r>
        <w:r>
          <w:fldChar w:fldCharType="separate"/>
        </w:r>
        <w:r>
          <w:t>25</w:t>
        </w:r>
        <w:r>
          <w:fldChar w:fldCharType="end"/>
        </w:r>
      </w:hyperlink>
    </w:p>
    <w:p>
      <w:pPr>
        <w:pStyle w:val="TOC1"/>
        <w:tabs>
          <w:tab w:val="right" w:leader="dot" w:pos="8306"/>
        </w:tabs>
      </w:pPr>
      <w:hyperlink w:anchor="_Toc11658" w:history="1">
        <w:r>
          <w:rPr>
            <w:rFonts w:ascii="仿宋" w:eastAsia="仿宋" w:hAnsi="仿宋" w:cs="仿宋" w:hint="eastAsia"/>
            <w:lang w:eastAsia="zh-CN"/>
          </w:rPr>
          <w:t>四、财务管理与成本控制</w:t>
        </w:r>
        <w:r>
          <w:tab/>
        </w:r>
        <w:r>
          <w:fldChar w:fldCharType="begin"/>
        </w:r>
        <w:r>
          <w:instrText xml:space="preserve"> PAGEREF _Toc11658 \h </w:instrText>
        </w:r>
        <w:r>
          <w:fldChar w:fldCharType="separate"/>
        </w:r>
        <w:r>
          <w:t>26</w:t>
        </w:r>
        <w:r>
          <w:fldChar w:fldCharType="end"/>
        </w:r>
      </w:hyperlink>
    </w:p>
    <w:p>
      <w:pPr>
        <w:pStyle w:val="TOC2"/>
        <w:tabs>
          <w:tab w:val="right" w:leader="dot" w:pos="8306"/>
        </w:tabs>
      </w:pPr>
      <w:hyperlink w:anchor="_Toc13979" w:history="1">
        <w:r>
          <w:rPr>
            <w:rFonts w:ascii="仿宋" w:eastAsia="仿宋" w:hAnsi="仿宋" w:cs="仿宋" w:hint="eastAsia"/>
            <w:lang w:eastAsia="zh-CN"/>
          </w:rPr>
          <w:t>(一)、财务管理体系建设</w:t>
        </w:r>
        <w:r>
          <w:tab/>
        </w:r>
        <w:r>
          <w:fldChar w:fldCharType="begin"/>
        </w:r>
        <w:r>
          <w:instrText xml:space="preserve"> PAGEREF _Toc13979 \h </w:instrText>
        </w:r>
        <w:r>
          <w:fldChar w:fldCharType="separate"/>
        </w:r>
        <w:r>
          <w:t>26</w:t>
        </w:r>
        <w:r>
          <w:fldChar w:fldCharType="end"/>
        </w:r>
      </w:hyperlink>
    </w:p>
    <w:p>
      <w:pPr>
        <w:pStyle w:val="TOC2"/>
        <w:tabs>
          <w:tab w:val="right" w:leader="dot" w:pos="8306"/>
        </w:tabs>
      </w:pPr>
      <w:hyperlink w:anchor="_Toc14199" w:history="1">
        <w:r>
          <w:rPr>
            <w:rFonts w:ascii="仿宋" w:eastAsia="仿宋" w:hAnsi="仿宋" w:cs="仿宋" w:hint="eastAsia"/>
            <w:lang w:eastAsia="zh-CN"/>
          </w:rPr>
          <w:t>(二)、成本控制措施</w:t>
        </w:r>
        <w:r>
          <w:tab/>
        </w:r>
        <w:r>
          <w:fldChar w:fldCharType="begin"/>
        </w:r>
        <w:r>
          <w:instrText xml:space="preserve"> PAGEREF _Toc14199 \h </w:instrText>
        </w:r>
        <w:r>
          <w:fldChar w:fldCharType="separate"/>
        </w:r>
        <w:r>
          <w:t>28</w:t>
        </w:r>
        <w:r>
          <w:fldChar w:fldCharType="end"/>
        </w:r>
      </w:hyperlink>
    </w:p>
    <w:p>
      <w:pPr>
        <w:pStyle w:val="TOC1"/>
        <w:tabs>
          <w:tab w:val="right" w:leader="dot" w:pos="8306"/>
        </w:tabs>
      </w:pPr>
      <w:hyperlink w:anchor="_Toc9001" w:history="1">
        <w:r>
          <w:rPr>
            <w:rFonts w:ascii="仿宋" w:eastAsia="仿宋" w:hAnsi="仿宋" w:cs="仿宋" w:hint="eastAsia"/>
            <w:lang w:eastAsia="zh-CN"/>
          </w:rPr>
          <w:t>五、社会影响分析</w:t>
        </w:r>
        <w:r>
          <w:tab/>
        </w:r>
        <w:r>
          <w:fldChar w:fldCharType="begin"/>
        </w:r>
        <w:r>
          <w:instrText xml:space="preserve"> PAGEREF _Toc9001 \h </w:instrText>
        </w:r>
        <w:r>
          <w:fldChar w:fldCharType="separate"/>
        </w:r>
        <w:r>
          <w:t>29</w:t>
        </w:r>
        <w:r>
          <w:fldChar w:fldCharType="end"/>
        </w:r>
      </w:hyperlink>
    </w:p>
    <w:p>
      <w:pPr>
        <w:pStyle w:val="TOC2"/>
        <w:tabs>
          <w:tab w:val="right" w:leader="dot" w:pos="8306"/>
        </w:tabs>
      </w:pPr>
      <w:hyperlink w:anchor="_Toc3568" w:history="1">
        <w:r>
          <w:rPr>
            <w:rFonts w:ascii="仿宋" w:eastAsia="仿宋" w:hAnsi="仿宋" w:cs="仿宋" w:hint="eastAsia"/>
            <w:lang w:eastAsia="zh-CN"/>
          </w:rPr>
          <w:t>(一)、社会影响效果分析</w:t>
        </w:r>
        <w:r>
          <w:tab/>
        </w:r>
        <w:r>
          <w:fldChar w:fldCharType="begin"/>
        </w:r>
        <w:r>
          <w:instrText xml:space="preserve"> PAGEREF _Toc3568 \h </w:instrText>
        </w:r>
        <w:r>
          <w:fldChar w:fldCharType="separate"/>
        </w:r>
        <w:r>
          <w:t>29</w:t>
        </w:r>
        <w:r>
          <w:fldChar w:fldCharType="end"/>
        </w:r>
      </w:hyperlink>
    </w:p>
    <w:p>
      <w:pPr>
        <w:pStyle w:val="TOC2"/>
        <w:tabs>
          <w:tab w:val="right" w:leader="dot" w:pos="8306"/>
        </w:tabs>
      </w:pPr>
      <w:hyperlink w:anchor="_Toc6645" w:history="1">
        <w:r>
          <w:rPr>
            <w:rFonts w:ascii="仿宋" w:eastAsia="仿宋" w:hAnsi="仿宋" w:cs="仿宋" w:hint="eastAsia"/>
            <w:lang w:eastAsia="zh-CN"/>
          </w:rPr>
          <w:t>(二)、社会适应性分析</w:t>
        </w:r>
        <w:r>
          <w:tab/>
        </w:r>
        <w:r>
          <w:fldChar w:fldCharType="begin"/>
        </w:r>
        <w:r>
          <w:instrText xml:space="preserve"> PAGEREF _Toc6645 \h </w:instrText>
        </w:r>
        <w:r>
          <w:fldChar w:fldCharType="separate"/>
        </w:r>
        <w:r>
          <w:t>31</w:t>
        </w:r>
        <w:r>
          <w:fldChar w:fldCharType="end"/>
        </w:r>
      </w:hyperlink>
    </w:p>
    <w:p>
      <w:pPr>
        <w:pStyle w:val="TOC2"/>
        <w:tabs>
          <w:tab w:val="right" w:leader="dot" w:pos="8306"/>
        </w:tabs>
      </w:pPr>
      <w:hyperlink w:anchor="_Toc20232" w:history="1">
        <w:r>
          <w:rPr>
            <w:rFonts w:ascii="仿宋" w:eastAsia="仿宋" w:hAnsi="仿宋" w:cs="仿宋" w:hint="eastAsia"/>
            <w:lang w:eastAsia="zh-CN"/>
          </w:rPr>
          <w:t>(三)、社会风险及对策分析</w:t>
        </w:r>
        <w:r>
          <w:tab/>
        </w:r>
        <w:r>
          <w:fldChar w:fldCharType="begin"/>
        </w:r>
        <w:r>
          <w:instrText xml:space="preserve"> PAGEREF _Toc20232 \h </w:instrText>
        </w:r>
        <w:r>
          <w:fldChar w:fldCharType="separate"/>
        </w:r>
        <w:r>
          <w:t>33</w:t>
        </w:r>
        <w:r>
          <w:fldChar w:fldCharType="end"/>
        </w:r>
      </w:hyperlink>
    </w:p>
    <w:p>
      <w:pPr>
        <w:pStyle w:val="TOC1"/>
        <w:tabs>
          <w:tab w:val="right" w:leader="dot" w:pos="8306"/>
        </w:tabs>
      </w:pPr>
      <w:hyperlink w:anchor="_Toc10712" w:history="1">
        <w:r>
          <w:rPr>
            <w:rFonts w:ascii="仿宋" w:eastAsia="仿宋" w:hAnsi="仿宋" w:cs="仿宋" w:hint="eastAsia"/>
            <w:lang w:eastAsia="zh-CN"/>
          </w:rPr>
          <w:t>六、二苯醚项目概论</w:t>
        </w:r>
        <w:r>
          <w:tab/>
        </w:r>
        <w:r>
          <w:fldChar w:fldCharType="begin"/>
        </w:r>
        <w:r>
          <w:instrText xml:space="preserve"> PAGEREF _Toc10712 \h </w:instrText>
        </w:r>
        <w:r>
          <w:fldChar w:fldCharType="separate"/>
        </w:r>
        <w:r>
          <w:t>36</w:t>
        </w:r>
        <w:r>
          <w:fldChar w:fldCharType="end"/>
        </w:r>
      </w:hyperlink>
    </w:p>
    <w:p>
      <w:pPr>
        <w:pStyle w:val="TOC2"/>
        <w:tabs>
          <w:tab w:val="right" w:leader="dot" w:pos="8306"/>
        </w:tabs>
      </w:pPr>
      <w:hyperlink w:anchor="_Toc23295" w:history="1">
        <w:r>
          <w:rPr>
            <w:rFonts w:ascii="仿宋" w:eastAsia="仿宋" w:hAnsi="仿宋" w:cs="仿宋" w:hint="eastAsia"/>
            <w:lang w:eastAsia="zh-CN"/>
          </w:rPr>
          <w:t>(一)、项目申报单位概况</w:t>
        </w:r>
        <w:r>
          <w:tab/>
        </w:r>
        <w:r>
          <w:fldChar w:fldCharType="begin"/>
        </w:r>
        <w:r>
          <w:instrText xml:space="preserve"> PAGEREF _Toc23295 \h </w:instrText>
        </w:r>
        <w:r>
          <w:fldChar w:fldCharType="separate"/>
        </w:r>
        <w:r>
          <w:t>36</w:t>
        </w:r>
        <w:r>
          <w:fldChar w:fldCharType="end"/>
        </w:r>
      </w:hyperlink>
    </w:p>
    <w:p>
      <w:pPr>
        <w:pStyle w:val="TOC2"/>
        <w:tabs>
          <w:tab w:val="right" w:leader="dot" w:pos="8306"/>
        </w:tabs>
      </w:pPr>
      <w:hyperlink w:anchor="_Toc13236" w:history="1">
        <w:r>
          <w:rPr>
            <w:rFonts w:ascii="仿宋" w:eastAsia="仿宋" w:hAnsi="仿宋" w:cs="仿宋" w:hint="eastAsia"/>
            <w:lang w:eastAsia="zh-CN"/>
          </w:rPr>
          <w:t>(二)、项目概况</w:t>
        </w:r>
        <w:r>
          <w:tab/>
        </w:r>
        <w:r>
          <w:fldChar w:fldCharType="begin"/>
        </w:r>
        <w:r>
          <w:instrText xml:space="preserve"> PAGEREF _Toc13236 \h </w:instrText>
        </w:r>
        <w:r>
          <w:fldChar w:fldCharType="separate"/>
        </w:r>
        <w:r>
          <w:t>37</w:t>
        </w:r>
        <w:r>
          <w:fldChar w:fldCharType="end"/>
        </w:r>
      </w:hyperlink>
    </w:p>
    <w:p>
      <w:pPr>
        <w:pStyle w:val="TOC1"/>
        <w:tabs>
          <w:tab w:val="right" w:leader="dot" w:pos="8306"/>
        </w:tabs>
      </w:pPr>
      <w:hyperlink w:anchor="_Toc4682" w:history="1">
        <w:r>
          <w:rPr>
            <w:rFonts w:ascii="仿宋" w:eastAsia="仿宋" w:hAnsi="仿宋" w:cs="仿宋" w:hint="eastAsia"/>
            <w:lang w:eastAsia="zh-CN"/>
          </w:rPr>
          <w:t>七、技术创新与产业升级</w:t>
        </w:r>
        <w:r>
          <w:tab/>
        </w:r>
        <w:r>
          <w:fldChar w:fldCharType="begin"/>
        </w:r>
        <w:r>
          <w:instrText xml:space="preserve"> PAGEREF _Toc4682 \h </w:instrText>
        </w:r>
        <w:r>
          <w:fldChar w:fldCharType="separate"/>
        </w:r>
        <w:r>
          <w:t>40</w:t>
        </w:r>
        <w:r>
          <w:fldChar w:fldCharType="end"/>
        </w:r>
      </w:hyperlink>
    </w:p>
    <w:p>
      <w:pPr>
        <w:pStyle w:val="TOC2"/>
        <w:tabs>
          <w:tab w:val="right" w:leader="dot" w:pos="8306"/>
        </w:tabs>
      </w:pPr>
      <w:hyperlink w:anchor="_Toc29918" w:history="1">
        <w:r>
          <w:rPr>
            <w:rFonts w:ascii="仿宋" w:eastAsia="仿宋" w:hAnsi="仿宋" w:cs="仿宋" w:hint="eastAsia"/>
            <w:lang w:eastAsia="zh-CN"/>
          </w:rPr>
          <w:t>(一)、技术创新方向与目标</w:t>
        </w:r>
        <w:r>
          <w:tab/>
        </w:r>
        <w:r>
          <w:fldChar w:fldCharType="begin"/>
        </w:r>
        <w:r>
          <w:instrText xml:space="preserve"> PAGEREF _Toc29918 \h </w:instrText>
        </w:r>
        <w:r>
          <w:fldChar w:fldCharType="separate"/>
        </w:r>
        <w:r>
          <w:t>40</w:t>
        </w:r>
        <w:r>
          <w:fldChar w:fldCharType="end"/>
        </w:r>
      </w:hyperlink>
    </w:p>
    <w:p>
      <w:pPr>
        <w:pStyle w:val="TOC2"/>
        <w:tabs>
          <w:tab w:val="right" w:leader="dot" w:pos="8306"/>
        </w:tabs>
      </w:pPr>
      <w:hyperlink w:anchor="_Toc26831" w:history="1">
        <w:r>
          <w:rPr>
            <w:rFonts w:ascii="仿宋" w:eastAsia="仿宋" w:hAnsi="仿宋" w:cs="仿宋" w:hint="eastAsia"/>
            <w:lang w:eastAsia="zh-CN"/>
          </w:rPr>
          <w:t>(二)、产业升级路径与措施</w:t>
        </w:r>
        <w:r>
          <w:tab/>
        </w:r>
        <w:r>
          <w:fldChar w:fldCharType="begin"/>
        </w:r>
        <w:r>
          <w:instrText xml:space="preserve"> PAGEREF _Toc26831 \h </w:instrText>
        </w:r>
        <w:r>
          <w:fldChar w:fldCharType="separate"/>
        </w:r>
        <w:r>
          <w:t>41</w:t>
        </w:r>
        <w:r>
          <w:fldChar w:fldCharType="end"/>
        </w:r>
      </w:hyperlink>
    </w:p>
    <w:p>
      <w:pPr>
        <w:pStyle w:val="TOC1"/>
        <w:tabs>
          <w:tab w:val="right" w:leader="dot" w:pos="8306"/>
        </w:tabs>
      </w:pPr>
      <w:hyperlink w:anchor="_Toc13792" w:history="1">
        <w:r>
          <w:rPr>
            <w:rFonts w:ascii="仿宋" w:eastAsia="仿宋" w:hAnsi="仿宋" w:cs="仿宋" w:hint="eastAsia"/>
            <w:lang w:eastAsia="zh-CN"/>
          </w:rPr>
          <w:t>八、环境保护与绿色发展</w:t>
        </w:r>
        <w:r>
          <w:tab/>
        </w:r>
        <w:r>
          <w:fldChar w:fldCharType="begin"/>
        </w:r>
        <w:r>
          <w:instrText xml:space="preserve"> PAGEREF _Toc13792 \h </w:instrText>
        </w:r>
        <w:r>
          <w:fldChar w:fldCharType="separate"/>
        </w:r>
        <w:r>
          <w:t>43</w:t>
        </w:r>
        <w:r>
          <w:fldChar w:fldCharType="end"/>
        </w:r>
      </w:hyperlink>
    </w:p>
    <w:p>
      <w:pPr>
        <w:pStyle w:val="TOC2"/>
        <w:tabs>
          <w:tab w:val="right" w:leader="dot" w:pos="8306"/>
        </w:tabs>
      </w:pPr>
      <w:hyperlink w:anchor="_Toc8238" w:history="1">
        <w:r>
          <w:rPr>
            <w:rFonts w:ascii="仿宋" w:eastAsia="仿宋" w:hAnsi="仿宋" w:cs="仿宋" w:hint="eastAsia"/>
            <w:lang w:eastAsia="zh-CN"/>
          </w:rPr>
          <w:t>(一)、环境保护措施</w:t>
        </w:r>
        <w:r>
          <w:tab/>
        </w:r>
        <w:r>
          <w:fldChar w:fldCharType="begin"/>
        </w:r>
        <w:r>
          <w:instrText xml:space="preserve"> PAGEREF _Toc8238 \h </w:instrText>
        </w:r>
        <w:r>
          <w:fldChar w:fldCharType="separate"/>
        </w:r>
        <w:r>
          <w:t>43</w:t>
        </w:r>
        <w:r>
          <w:fldChar w:fldCharType="end"/>
        </w:r>
      </w:hyperlink>
    </w:p>
    <w:p>
      <w:pPr>
        <w:pStyle w:val="TOC2"/>
        <w:tabs>
          <w:tab w:val="right" w:leader="dot" w:pos="8306"/>
        </w:tabs>
      </w:pPr>
      <w:hyperlink w:anchor="_Toc18484" w:history="1">
        <w:r>
          <w:rPr>
            <w:rFonts w:ascii="仿宋" w:eastAsia="仿宋" w:hAnsi="仿宋" w:cs="仿宋" w:hint="eastAsia"/>
            <w:lang w:eastAsia="zh-CN"/>
          </w:rPr>
          <w:t>(二)、绿色发展与可持续发展策略</w:t>
        </w:r>
        <w:r>
          <w:tab/>
        </w:r>
        <w:r>
          <w:fldChar w:fldCharType="begin"/>
        </w:r>
        <w:r>
          <w:instrText xml:space="preserve"> PAGEREF _Toc18484 \h </w:instrText>
        </w:r>
        <w:r>
          <w:fldChar w:fldCharType="separate"/>
        </w:r>
        <w:r>
          <w:t>44</w:t>
        </w:r>
        <w:r>
          <w:fldChar w:fldCharType="end"/>
        </w:r>
      </w:hyperlink>
    </w:p>
    <w:p>
      <w:pPr>
        <w:pStyle w:val="TOC1"/>
        <w:tabs>
          <w:tab w:val="right" w:leader="dot" w:pos="8306"/>
        </w:tabs>
      </w:pPr>
      <w:hyperlink w:anchor="_Toc18690" w:history="1">
        <w:r>
          <w:rPr>
            <w:rFonts w:ascii="仿宋" w:eastAsia="仿宋" w:hAnsi="仿宋" w:cs="仿宋" w:hint="eastAsia"/>
            <w:lang w:eastAsia="zh-CN"/>
          </w:rPr>
          <w:t>九、客户关系管理与市场拓展</w:t>
        </w:r>
        <w:r>
          <w:tab/>
        </w:r>
        <w:r>
          <w:fldChar w:fldCharType="begin"/>
        </w:r>
        <w:r>
          <w:instrText xml:space="preserve"> PAGEREF _Toc18690 \h </w:instrText>
        </w:r>
        <w:r>
          <w:fldChar w:fldCharType="separate"/>
        </w:r>
        <w:r>
          <w:t>46</w:t>
        </w:r>
        <w:r>
          <w:fldChar w:fldCharType="end"/>
        </w:r>
      </w:hyperlink>
    </w:p>
    <w:p>
      <w:pPr>
        <w:pStyle w:val="TOC2"/>
        <w:tabs>
          <w:tab w:val="right" w:leader="dot" w:pos="8306"/>
        </w:tabs>
      </w:pPr>
      <w:hyperlink w:anchor="_Toc4838" w:history="1">
        <w:r>
          <w:rPr>
            <w:rFonts w:ascii="仿宋" w:eastAsia="仿宋" w:hAnsi="仿宋" w:cs="仿宋" w:hint="eastAsia"/>
            <w:lang w:eastAsia="zh-CN"/>
          </w:rPr>
          <w:t>(一)、客户关系管理策略</w:t>
        </w:r>
        <w:r>
          <w:tab/>
        </w:r>
        <w:r>
          <w:fldChar w:fldCharType="begin"/>
        </w:r>
        <w:r>
          <w:instrText xml:space="preserve"> PAGEREF _Toc4838 \h </w:instrText>
        </w:r>
        <w:r>
          <w:fldChar w:fldCharType="separate"/>
        </w:r>
        <w:r>
          <w:t>46</w:t>
        </w:r>
        <w:r>
          <w:fldChar w:fldCharType="end"/>
        </w:r>
      </w:hyperlink>
    </w:p>
    <w:p>
      <w:pPr>
        <w:pStyle w:val="TOC2"/>
        <w:tabs>
          <w:tab w:val="right" w:leader="dot" w:pos="8306"/>
        </w:tabs>
      </w:pPr>
      <w:hyperlink w:anchor="_Toc27523" w:history="1">
        <w:r>
          <w:rPr>
            <w:rFonts w:ascii="仿宋" w:eastAsia="仿宋" w:hAnsi="仿宋" w:cs="仿宋" w:hint="eastAsia"/>
            <w:lang w:eastAsia="zh-CN"/>
          </w:rPr>
          <w:t>(二)、市场拓展方案</w:t>
        </w:r>
        <w:r>
          <w:tab/>
        </w:r>
        <w:r>
          <w:fldChar w:fldCharType="begin"/>
        </w:r>
        <w:r>
          <w:instrText xml:space="preserve"> PAGEREF _Toc27523 \h </w:instrText>
        </w:r>
        <w:r>
          <w:fldChar w:fldCharType="separate"/>
        </w:r>
        <w:r>
          <w:t>47</w:t>
        </w:r>
        <w:r>
          <w:fldChar w:fldCharType="end"/>
        </w:r>
      </w:hyperlink>
    </w:p>
    <w:p>
      <w:pPr>
        <w:pStyle w:val="TOC1"/>
        <w:tabs>
          <w:tab w:val="right" w:leader="dot" w:pos="8306"/>
        </w:tabs>
      </w:pPr>
      <w:hyperlink w:anchor="_Toc11585" w:history="1">
        <w:r>
          <w:rPr>
            <w:rFonts w:ascii="仿宋" w:eastAsia="仿宋" w:hAnsi="仿宋" w:cs="仿宋" w:hint="eastAsia"/>
            <w:lang w:eastAsia="zh-CN"/>
          </w:rPr>
          <w:t>十、资金管理与财务规划</w:t>
        </w:r>
        <w:r>
          <w:tab/>
        </w:r>
        <w:r>
          <w:fldChar w:fldCharType="begin"/>
        </w:r>
        <w:r>
          <w:instrText xml:space="preserve"> PAGEREF _Toc11585 \h </w:instrText>
        </w:r>
        <w:r>
          <w:fldChar w:fldCharType="separate"/>
        </w:r>
        <w:r>
          <w:t>48</w:t>
        </w:r>
        <w:r>
          <w:fldChar w:fldCharType="end"/>
        </w:r>
      </w:hyperlink>
    </w:p>
    <w:p>
      <w:pPr>
        <w:pStyle w:val="TOC2"/>
        <w:tabs>
          <w:tab w:val="right" w:leader="dot" w:pos="8306"/>
        </w:tabs>
      </w:pPr>
      <w:hyperlink w:anchor="_Toc31223" w:history="1">
        <w:r>
          <w:rPr>
            <w:rFonts w:ascii="仿宋" w:eastAsia="仿宋" w:hAnsi="仿宋" w:cs="仿宋" w:hint="eastAsia"/>
            <w:lang w:eastAsia="zh-CN"/>
          </w:rPr>
          <w:t>(一)、项目资金来源与筹措</w:t>
        </w:r>
        <w:r>
          <w:tab/>
        </w:r>
        <w:r>
          <w:fldChar w:fldCharType="begin"/>
        </w:r>
        <w:r>
          <w:instrText xml:space="preserve"> PAGEREF _Toc31223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73" w:history="1">
        <w:r>
          <w:rPr>
            <w:rFonts w:ascii="仿宋" w:eastAsia="仿宋" w:hAnsi="仿宋" w:cs="仿宋" w:hint="eastAsia"/>
            <w:lang w:eastAsia="zh-CN"/>
          </w:rPr>
          <w:t>(二)、资金使用与监管</w:t>
        </w:r>
        <w:r>
          <w:tab/>
        </w:r>
        <w:r>
          <w:fldChar w:fldCharType="begin"/>
        </w:r>
        <w:r>
          <w:instrText xml:space="preserve"> PAGEREF _Toc16373 \h </w:instrText>
        </w:r>
        <w:r>
          <w:fldChar w:fldCharType="separate"/>
        </w:r>
        <w:r>
          <w:t>50</w:t>
        </w:r>
        <w:r>
          <w:fldChar w:fldCharType="end"/>
        </w:r>
      </w:hyperlink>
    </w:p>
    <w:p>
      <w:pPr>
        <w:pStyle w:val="TOC2"/>
        <w:tabs>
          <w:tab w:val="right" w:leader="dot" w:pos="8306"/>
        </w:tabs>
      </w:pPr>
      <w:hyperlink w:anchor="_Toc968" w:history="1">
        <w:r>
          <w:rPr>
            <w:rFonts w:ascii="仿宋" w:eastAsia="仿宋" w:hAnsi="仿宋" w:cs="仿宋" w:hint="eastAsia"/>
            <w:lang w:eastAsia="zh-CN"/>
          </w:rPr>
          <w:t>(三)、财务规划与预测</w:t>
        </w:r>
        <w:r>
          <w:tab/>
        </w:r>
        <w:r>
          <w:fldChar w:fldCharType="begin"/>
        </w:r>
        <w:r>
          <w:instrText xml:space="preserve"> PAGEREF _Toc968 \h </w:instrText>
        </w:r>
        <w:r>
          <w:fldChar w:fldCharType="separate"/>
        </w:r>
        <w:r>
          <w:t>51</w:t>
        </w:r>
        <w:r>
          <w:fldChar w:fldCharType="end"/>
        </w:r>
      </w:hyperlink>
    </w:p>
    <w:p>
      <w:pPr>
        <w:pStyle w:val="TOC1"/>
        <w:tabs>
          <w:tab w:val="right" w:leader="dot" w:pos="8306"/>
        </w:tabs>
      </w:pPr>
      <w:hyperlink w:anchor="_Toc26712" w:history="1">
        <w:r>
          <w:rPr>
            <w:rFonts w:ascii="仿宋" w:eastAsia="仿宋" w:hAnsi="仿宋" w:cs="仿宋" w:hint="eastAsia"/>
            <w:lang w:eastAsia="zh-CN"/>
          </w:rPr>
          <w:t>十一、经济效益与社会效益优化</w:t>
        </w:r>
        <w:r>
          <w:tab/>
        </w:r>
        <w:r>
          <w:fldChar w:fldCharType="begin"/>
        </w:r>
        <w:r>
          <w:instrText xml:space="preserve"> PAGEREF _Toc26712 \h </w:instrText>
        </w:r>
        <w:r>
          <w:fldChar w:fldCharType="separate"/>
        </w:r>
        <w:r>
          <w:t>52</w:t>
        </w:r>
        <w:r>
          <w:fldChar w:fldCharType="end"/>
        </w:r>
      </w:hyperlink>
    </w:p>
    <w:p>
      <w:pPr>
        <w:pStyle w:val="TOC2"/>
        <w:tabs>
          <w:tab w:val="right" w:leader="dot" w:pos="8306"/>
        </w:tabs>
      </w:pPr>
      <w:hyperlink w:anchor="_Toc5696" w:history="1">
        <w:r>
          <w:rPr>
            <w:rFonts w:ascii="仿宋" w:eastAsia="仿宋" w:hAnsi="仿宋" w:cs="仿宋" w:hint="eastAsia"/>
            <w:lang w:eastAsia="zh-CN"/>
          </w:rPr>
          <w:t>(一)、经济效益提升策略</w:t>
        </w:r>
        <w:r>
          <w:tab/>
        </w:r>
        <w:r>
          <w:fldChar w:fldCharType="begin"/>
        </w:r>
        <w:r>
          <w:instrText xml:space="preserve"> PAGEREF _Toc5696 \h </w:instrText>
        </w:r>
        <w:r>
          <w:fldChar w:fldCharType="separate"/>
        </w:r>
        <w:r>
          <w:t>52</w:t>
        </w:r>
        <w:r>
          <w:fldChar w:fldCharType="end"/>
        </w:r>
      </w:hyperlink>
    </w:p>
    <w:p>
      <w:pPr>
        <w:pStyle w:val="TOC2"/>
        <w:tabs>
          <w:tab w:val="right" w:leader="dot" w:pos="8306"/>
        </w:tabs>
      </w:pPr>
      <w:hyperlink w:anchor="_Toc30377" w:history="1">
        <w:r>
          <w:rPr>
            <w:rFonts w:ascii="仿宋" w:eastAsia="仿宋" w:hAnsi="仿宋" w:cs="仿宋" w:hint="eastAsia"/>
            <w:lang w:eastAsia="zh-CN"/>
          </w:rPr>
          <w:t>(二)、社会效益增强方案</w:t>
        </w:r>
        <w:r>
          <w:tab/>
        </w:r>
        <w:r>
          <w:fldChar w:fldCharType="begin"/>
        </w:r>
        <w:r>
          <w:instrText xml:space="preserve"> PAGEREF _Toc30377 \h </w:instrText>
        </w:r>
        <w:r>
          <w:fldChar w:fldCharType="separate"/>
        </w:r>
        <w:r>
          <w:t>53</w:t>
        </w:r>
        <w:r>
          <w:fldChar w:fldCharType="end"/>
        </w:r>
      </w:hyperlink>
    </w:p>
    <w:p>
      <w:pPr>
        <w:pStyle w:val="TOC1"/>
        <w:tabs>
          <w:tab w:val="right" w:leader="dot" w:pos="8306"/>
        </w:tabs>
      </w:pPr>
      <w:hyperlink w:anchor="_Toc24638" w:history="1">
        <w:r>
          <w:rPr>
            <w:rFonts w:ascii="仿宋" w:eastAsia="仿宋" w:hAnsi="仿宋" w:cs="仿宋" w:hint="eastAsia"/>
            <w:lang w:eastAsia="zh-CN"/>
          </w:rPr>
          <w:t>十二、安全与应急管理</w:t>
        </w:r>
        <w:r>
          <w:tab/>
        </w:r>
        <w:r>
          <w:fldChar w:fldCharType="begin"/>
        </w:r>
        <w:r>
          <w:instrText xml:space="preserve"> PAGEREF _Toc24638 \h </w:instrText>
        </w:r>
        <w:r>
          <w:fldChar w:fldCharType="separate"/>
        </w:r>
        <w:r>
          <w:t>54</w:t>
        </w:r>
        <w:r>
          <w:fldChar w:fldCharType="end"/>
        </w:r>
      </w:hyperlink>
    </w:p>
    <w:p>
      <w:pPr>
        <w:pStyle w:val="TOC2"/>
        <w:tabs>
          <w:tab w:val="right" w:leader="dot" w:pos="8306"/>
        </w:tabs>
      </w:pPr>
      <w:hyperlink w:anchor="_Toc26499" w:history="1">
        <w:r>
          <w:rPr>
            <w:rFonts w:ascii="仿宋" w:eastAsia="仿宋" w:hAnsi="仿宋" w:cs="仿宋" w:hint="eastAsia"/>
            <w:lang w:eastAsia="zh-CN"/>
          </w:rPr>
          <w:t>(一)、安全生产管理</w:t>
        </w:r>
        <w:r>
          <w:tab/>
        </w:r>
        <w:r>
          <w:fldChar w:fldCharType="begin"/>
        </w:r>
        <w:r>
          <w:instrText xml:space="preserve"> PAGEREF _Toc26499 \h </w:instrText>
        </w:r>
        <w:r>
          <w:fldChar w:fldCharType="separate"/>
        </w:r>
        <w:r>
          <w:t>54</w:t>
        </w:r>
        <w:r>
          <w:fldChar w:fldCharType="end"/>
        </w:r>
      </w:hyperlink>
    </w:p>
    <w:p>
      <w:pPr>
        <w:pStyle w:val="TOC2"/>
        <w:tabs>
          <w:tab w:val="right" w:leader="dot" w:pos="8306"/>
        </w:tabs>
      </w:pPr>
      <w:hyperlink w:anchor="_Toc6231" w:history="1">
        <w:r>
          <w:rPr>
            <w:rFonts w:ascii="仿宋" w:eastAsia="仿宋" w:hAnsi="仿宋" w:cs="仿宋" w:hint="eastAsia"/>
            <w:lang w:eastAsia="zh-CN"/>
          </w:rPr>
          <w:t>(二)、应急预案与响应</w:t>
        </w:r>
        <w:r>
          <w:tab/>
        </w:r>
        <w:r>
          <w:fldChar w:fldCharType="begin"/>
        </w:r>
        <w:r>
          <w:instrText xml:space="preserve"> PAGEREF _Toc6231 \h </w:instrText>
        </w:r>
        <w:r>
          <w:fldChar w:fldCharType="separate"/>
        </w:r>
        <w:r>
          <w:t>55</w:t>
        </w:r>
        <w:r>
          <w:fldChar w:fldCharType="end"/>
        </w:r>
      </w:hyperlink>
    </w:p>
    <w:p>
      <w:pPr>
        <w:pStyle w:val="TOC1"/>
        <w:tabs>
          <w:tab w:val="right" w:leader="dot" w:pos="8306"/>
        </w:tabs>
      </w:pPr>
      <w:hyperlink w:anchor="_Toc14823" w:history="1">
        <w:r>
          <w:rPr>
            <w:rFonts w:ascii="仿宋" w:eastAsia="仿宋" w:hAnsi="仿宋" w:cs="仿宋" w:hint="eastAsia"/>
            <w:lang w:eastAsia="zh-CN"/>
          </w:rPr>
          <w:t>十三、人力资源管理与开发</w:t>
        </w:r>
        <w:r>
          <w:tab/>
        </w:r>
        <w:r>
          <w:fldChar w:fldCharType="begin"/>
        </w:r>
        <w:r>
          <w:instrText xml:space="preserve"> PAGEREF _Toc14823 \h </w:instrText>
        </w:r>
        <w:r>
          <w:fldChar w:fldCharType="separate"/>
        </w:r>
        <w:r>
          <w:t>57</w:t>
        </w:r>
        <w:r>
          <w:fldChar w:fldCharType="end"/>
        </w:r>
      </w:hyperlink>
    </w:p>
    <w:p>
      <w:pPr>
        <w:pStyle w:val="TOC2"/>
        <w:tabs>
          <w:tab w:val="right" w:leader="dot" w:pos="8306"/>
        </w:tabs>
      </w:pPr>
      <w:hyperlink w:anchor="_Toc24898" w:history="1">
        <w:r>
          <w:rPr>
            <w:rFonts w:ascii="仿宋" w:eastAsia="仿宋" w:hAnsi="仿宋" w:cs="仿宋" w:hint="eastAsia"/>
            <w:lang w:eastAsia="zh-CN"/>
          </w:rPr>
          <w:t>(一)、人力资源规划</w:t>
        </w:r>
        <w:r>
          <w:tab/>
        </w:r>
        <w:r>
          <w:fldChar w:fldCharType="begin"/>
        </w:r>
        <w:r>
          <w:instrText xml:space="preserve"> PAGEREF _Toc24898 \h </w:instrText>
        </w:r>
        <w:r>
          <w:fldChar w:fldCharType="separate"/>
        </w:r>
        <w:r>
          <w:t>57</w:t>
        </w:r>
        <w:r>
          <w:fldChar w:fldCharType="end"/>
        </w:r>
      </w:hyperlink>
    </w:p>
    <w:p>
      <w:pPr>
        <w:pStyle w:val="TOC2"/>
        <w:tabs>
          <w:tab w:val="right" w:leader="dot" w:pos="8306"/>
        </w:tabs>
      </w:pPr>
      <w:hyperlink w:anchor="_Toc3711" w:history="1">
        <w:r>
          <w:rPr>
            <w:rFonts w:ascii="仿宋" w:eastAsia="仿宋" w:hAnsi="仿宋" w:cs="仿宋" w:hint="eastAsia"/>
            <w:lang w:eastAsia="zh-CN"/>
          </w:rPr>
          <w:t>(二)、人力资源开发与培训</w:t>
        </w:r>
        <w:r>
          <w:tab/>
        </w:r>
        <w:r>
          <w:fldChar w:fldCharType="begin"/>
        </w:r>
        <w:r>
          <w:instrText xml:space="preserve"> PAGEREF _Toc3711 \h </w:instrText>
        </w:r>
        <w:r>
          <w:fldChar w:fldCharType="separate"/>
        </w:r>
        <w:r>
          <w:t>59</w:t>
        </w:r>
        <w:r>
          <w:fldChar w:fldCharType="end"/>
        </w:r>
      </w:hyperlink>
    </w:p>
    <w:p>
      <w:pPr>
        <w:pStyle w:val="TOC1"/>
        <w:tabs>
          <w:tab w:val="right" w:leader="dot" w:pos="8306"/>
        </w:tabs>
      </w:pPr>
      <w:hyperlink w:anchor="_Toc1676" w:history="1">
        <w:r>
          <w:rPr>
            <w:rFonts w:ascii="仿宋" w:eastAsia="仿宋" w:hAnsi="仿宋" w:cs="仿宋" w:hint="eastAsia"/>
            <w:lang w:eastAsia="zh-CN"/>
          </w:rPr>
          <w:t>十四、质量管理与控制</w:t>
        </w:r>
        <w:r>
          <w:tab/>
        </w:r>
        <w:r>
          <w:fldChar w:fldCharType="begin"/>
        </w:r>
        <w:r>
          <w:instrText xml:space="preserve"> PAGEREF _Toc1676 \h </w:instrText>
        </w:r>
        <w:r>
          <w:fldChar w:fldCharType="separate"/>
        </w:r>
        <w:r>
          <w:t>61</w:t>
        </w:r>
        <w:r>
          <w:fldChar w:fldCharType="end"/>
        </w:r>
      </w:hyperlink>
    </w:p>
    <w:p>
      <w:pPr>
        <w:pStyle w:val="TOC2"/>
        <w:tabs>
          <w:tab w:val="right" w:leader="dot" w:pos="8306"/>
        </w:tabs>
      </w:pPr>
      <w:hyperlink w:anchor="_Toc8712" w:history="1">
        <w:r>
          <w:rPr>
            <w:rFonts w:ascii="仿宋" w:eastAsia="仿宋" w:hAnsi="仿宋" w:cs="仿宋" w:hint="eastAsia"/>
            <w:lang w:eastAsia="zh-CN"/>
          </w:rPr>
          <w:t>(一)、质量管理体系建设</w:t>
        </w:r>
        <w:r>
          <w:tab/>
        </w:r>
        <w:r>
          <w:fldChar w:fldCharType="begin"/>
        </w:r>
        <w:r>
          <w:instrText xml:space="preserve"> PAGEREF _Toc8712 \h </w:instrText>
        </w:r>
        <w:r>
          <w:fldChar w:fldCharType="separate"/>
        </w:r>
        <w:r>
          <w:t>61</w:t>
        </w:r>
        <w:r>
          <w:fldChar w:fldCharType="end"/>
        </w:r>
      </w:hyperlink>
    </w:p>
    <w:p>
      <w:pPr>
        <w:pStyle w:val="TOC2"/>
        <w:tabs>
          <w:tab w:val="right" w:leader="dot" w:pos="8306"/>
        </w:tabs>
      </w:pPr>
      <w:hyperlink w:anchor="_Toc31706" w:history="1">
        <w:r>
          <w:rPr>
            <w:rFonts w:ascii="仿宋" w:eastAsia="仿宋" w:hAnsi="仿宋" w:cs="仿宋" w:hint="eastAsia"/>
            <w:lang w:eastAsia="zh-CN"/>
          </w:rPr>
          <w:t>(二)、质量控制措施</w:t>
        </w:r>
        <w:r>
          <w:tab/>
        </w:r>
        <w:r>
          <w:fldChar w:fldCharType="begin"/>
        </w:r>
        <w:r>
          <w:instrText xml:space="preserve"> PAGEREF _Toc31706 \h </w:instrText>
        </w:r>
        <w:r>
          <w:fldChar w:fldCharType="separate"/>
        </w:r>
        <w:r>
          <w:t>63</w:t>
        </w:r>
        <w:r>
          <w:fldChar w:fldCharType="end"/>
        </w:r>
      </w:hyperlink>
    </w:p>
    <w:p>
      <w:pPr>
        <w:pStyle w:val="TOC1"/>
        <w:tabs>
          <w:tab w:val="right" w:leader="dot" w:pos="8306"/>
        </w:tabs>
      </w:pPr>
      <w:hyperlink w:anchor="_Toc1031" w:history="1">
        <w:r>
          <w:rPr>
            <w:rFonts w:ascii="仿宋" w:eastAsia="仿宋" w:hAnsi="仿宋" w:cs="仿宋" w:hint="eastAsia"/>
            <w:lang w:eastAsia="zh-CN"/>
          </w:rPr>
          <w:t>十五、知识产权管理与保护</w:t>
        </w:r>
        <w:r>
          <w:tab/>
        </w:r>
        <w:r>
          <w:fldChar w:fldCharType="begin"/>
        </w:r>
        <w:r>
          <w:instrText xml:space="preserve"> PAGEREF _Toc1031 \h </w:instrText>
        </w:r>
        <w:r>
          <w:fldChar w:fldCharType="separate"/>
        </w:r>
        <w:r>
          <w:t>64</w:t>
        </w:r>
        <w:r>
          <w:fldChar w:fldCharType="end"/>
        </w:r>
      </w:hyperlink>
    </w:p>
    <w:p>
      <w:pPr>
        <w:pStyle w:val="TOC2"/>
        <w:tabs>
          <w:tab w:val="right" w:leader="dot" w:pos="8306"/>
        </w:tabs>
      </w:pPr>
      <w:hyperlink w:anchor="_Toc6978" w:history="1">
        <w:r>
          <w:rPr>
            <w:rFonts w:ascii="仿宋" w:eastAsia="仿宋" w:hAnsi="仿宋" w:cs="仿宋" w:hint="eastAsia"/>
            <w:lang w:eastAsia="zh-CN"/>
          </w:rPr>
          <w:t>(一)、知识产权管理体系建设</w:t>
        </w:r>
        <w:r>
          <w:tab/>
        </w:r>
        <w:r>
          <w:fldChar w:fldCharType="begin"/>
        </w:r>
        <w:r>
          <w:instrText xml:space="preserve"> PAGEREF _Toc6978 \h </w:instrText>
        </w:r>
        <w:r>
          <w:fldChar w:fldCharType="separate"/>
        </w:r>
        <w:r>
          <w:t>64</w:t>
        </w:r>
        <w:r>
          <w:fldChar w:fldCharType="end"/>
        </w:r>
      </w:hyperlink>
    </w:p>
    <w:p>
      <w:pPr>
        <w:pStyle w:val="TOC2"/>
        <w:tabs>
          <w:tab w:val="right" w:leader="dot" w:pos="8306"/>
        </w:tabs>
      </w:pPr>
      <w:hyperlink w:anchor="_Toc13369" w:history="1">
        <w:r>
          <w:rPr>
            <w:rFonts w:ascii="仿宋" w:eastAsia="仿宋" w:hAnsi="仿宋" w:cs="仿宋" w:hint="eastAsia"/>
            <w:lang w:eastAsia="zh-CN"/>
          </w:rPr>
          <w:t>(二)、知识产权保护措施</w:t>
        </w:r>
        <w:r>
          <w:tab/>
        </w:r>
        <w:r>
          <w:fldChar w:fldCharType="begin"/>
        </w:r>
        <w:r>
          <w:instrText xml:space="preserve"> PAGEREF _Toc13369 \h </w:instrText>
        </w:r>
        <w:r>
          <w:fldChar w:fldCharType="separate"/>
        </w:r>
        <w:r>
          <w:t>65</w:t>
        </w:r>
        <w:r>
          <w:fldChar w:fldCharType="end"/>
        </w:r>
      </w:hyperlink>
    </w:p>
    <w:p>
      <w:pPr>
        <w:pStyle w:val="TOC1"/>
        <w:tabs>
          <w:tab w:val="right" w:leader="dot" w:pos="8306"/>
        </w:tabs>
      </w:pPr>
      <w:hyperlink w:anchor="_Toc17294" w:history="1">
        <w:r>
          <w:rPr>
            <w:rFonts w:ascii="仿宋" w:eastAsia="仿宋" w:hAnsi="仿宋" w:cs="仿宋" w:hint="eastAsia"/>
            <w:lang w:eastAsia="zh-CN"/>
          </w:rPr>
          <w:t>十六、合作与交流机制建立</w:t>
        </w:r>
        <w:r>
          <w:tab/>
        </w:r>
        <w:r>
          <w:fldChar w:fldCharType="begin"/>
        </w:r>
        <w:r>
          <w:instrText xml:space="preserve"> PAGEREF _Toc17294 \h </w:instrText>
        </w:r>
        <w:r>
          <w:fldChar w:fldCharType="separate"/>
        </w:r>
        <w:r>
          <w:t>66</w:t>
        </w:r>
        <w:r>
          <w:fldChar w:fldCharType="end"/>
        </w:r>
      </w:hyperlink>
    </w:p>
    <w:p>
      <w:pPr>
        <w:pStyle w:val="TOC2"/>
        <w:tabs>
          <w:tab w:val="right" w:leader="dot" w:pos="8306"/>
        </w:tabs>
      </w:pPr>
      <w:hyperlink w:anchor="_Toc25686" w:history="1">
        <w:r>
          <w:rPr>
            <w:rFonts w:ascii="仿宋" w:eastAsia="仿宋" w:hAnsi="仿宋" w:cs="仿宋" w:hint="eastAsia"/>
            <w:lang w:eastAsia="zh-CN"/>
          </w:rPr>
          <w:t>(一)、合作伙伴选择与合作方式</w:t>
        </w:r>
        <w:r>
          <w:tab/>
        </w:r>
        <w:r>
          <w:fldChar w:fldCharType="begin"/>
        </w:r>
        <w:r>
          <w:instrText xml:space="preserve"> PAGEREF _Toc25686 \h </w:instrText>
        </w:r>
        <w:r>
          <w:fldChar w:fldCharType="separate"/>
        </w:r>
        <w:r>
          <w:t>66</w:t>
        </w:r>
        <w:r>
          <w:fldChar w:fldCharType="end"/>
        </w:r>
      </w:hyperlink>
    </w:p>
    <w:p>
      <w:pPr>
        <w:pStyle w:val="TOC2"/>
        <w:tabs>
          <w:tab w:val="right" w:leader="dot" w:pos="8306"/>
        </w:tabs>
      </w:pPr>
      <w:hyperlink w:anchor="_Toc15707" w:history="1">
        <w:r>
          <w:rPr>
            <w:rFonts w:ascii="仿宋" w:eastAsia="仿宋" w:hAnsi="仿宋" w:cs="仿宋" w:hint="eastAsia"/>
            <w:lang w:eastAsia="zh-CN"/>
          </w:rPr>
          <w:t>(二)、交流与合作平台搭建</w:t>
        </w:r>
        <w:r>
          <w:tab/>
        </w:r>
        <w:r>
          <w:fldChar w:fldCharType="begin"/>
        </w:r>
        <w:r>
          <w:instrText xml:space="preserve"> PAGEREF _Toc15707 \h </w:instrText>
        </w:r>
        <w:r>
          <w:fldChar w:fldCharType="separate"/>
        </w:r>
        <w:r>
          <w:t>68</w:t>
        </w:r>
        <w:r>
          <w:fldChar w:fldCharType="end"/>
        </w:r>
      </w:hyperlink>
    </w:p>
    <w:p>
      <w:pPr>
        <w:pStyle w:val="TOC1"/>
        <w:tabs>
          <w:tab w:val="right" w:leader="dot" w:pos="8306"/>
        </w:tabs>
      </w:pPr>
      <w:hyperlink w:anchor="_Toc18721" w:history="1">
        <w:r>
          <w:rPr>
            <w:rFonts w:ascii="仿宋" w:eastAsia="仿宋" w:hAnsi="仿宋" w:cs="仿宋" w:hint="eastAsia"/>
            <w:lang w:eastAsia="zh-CN"/>
          </w:rPr>
          <w:t>十七、项目施工方案</w:t>
        </w:r>
        <w:r>
          <w:tab/>
        </w:r>
        <w:r>
          <w:fldChar w:fldCharType="begin"/>
        </w:r>
        <w:r>
          <w:instrText xml:space="preserve"> PAGEREF _Toc18721 \h </w:instrText>
        </w:r>
        <w:r>
          <w:fldChar w:fldCharType="separate"/>
        </w:r>
        <w:r>
          <w:t>69</w:t>
        </w:r>
        <w:r>
          <w:fldChar w:fldCharType="end"/>
        </w:r>
      </w:hyperlink>
    </w:p>
    <w:p>
      <w:pPr>
        <w:pStyle w:val="TOC2"/>
        <w:tabs>
          <w:tab w:val="right" w:leader="dot" w:pos="8306"/>
        </w:tabs>
      </w:pPr>
      <w:hyperlink w:anchor="_Toc18041" w:history="1">
        <w:r>
          <w:rPr>
            <w:rFonts w:ascii="仿宋" w:eastAsia="仿宋" w:hAnsi="仿宋" w:cs="仿宋" w:hint="eastAsia"/>
            <w:lang w:eastAsia="zh-CN"/>
          </w:rPr>
          <w:t>(一)、施工组织设计</w:t>
        </w:r>
        <w:r>
          <w:tab/>
        </w:r>
        <w:r>
          <w:fldChar w:fldCharType="begin"/>
        </w:r>
        <w:r>
          <w:instrText xml:space="preserve"> PAGEREF _Toc18041 \h </w:instrText>
        </w:r>
        <w:r>
          <w:fldChar w:fldCharType="separate"/>
        </w:r>
        <w:r>
          <w:t>69</w:t>
        </w:r>
        <w:r>
          <w:fldChar w:fldCharType="end"/>
        </w:r>
      </w:hyperlink>
    </w:p>
    <w:p>
      <w:pPr>
        <w:pStyle w:val="TOC2"/>
        <w:tabs>
          <w:tab w:val="right" w:leader="dot" w:pos="8306"/>
        </w:tabs>
      </w:pPr>
      <w:hyperlink w:anchor="_Toc31975" w:history="1">
        <w:r>
          <w:rPr>
            <w:rFonts w:ascii="仿宋" w:eastAsia="仿宋" w:hAnsi="仿宋" w:cs="仿宋" w:hint="eastAsia"/>
            <w:lang w:eastAsia="zh-CN"/>
          </w:rPr>
          <w:t>(二)、施工工艺与技术路线</w:t>
        </w:r>
        <w:r>
          <w:tab/>
        </w:r>
        <w:r>
          <w:fldChar w:fldCharType="begin"/>
        </w:r>
        <w:r>
          <w:instrText xml:space="preserve"> PAGEREF _Toc31975 \h </w:instrText>
        </w:r>
        <w:r>
          <w:fldChar w:fldCharType="separate"/>
        </w:r>
        <w:r>
          <w:t>71</w:t>
        </w:r>
        <w:r>
          <w:fldChar w:fldCharType="end"/>
        </w:r>
      </w:hyperlink>
    </w:p>
    <w:p>
      <w:pPr>
        <w:pStyle w:val="TOC2"/>
        <w:tabs>
          <w:tab w:val="right" w:leader="dot" w:pos="8306"/>
        </w:tabs>
      </w:pPr>
      <w:hyperlink w:anchor="_Toc23793" w:history="1">
        <w:r>
          <w:rPr>
            <w:rFonts w:ascii="仿宋" w:eastAsia="仿宋" w:hAnsi="仿宋" w:cs="仿宋" w:hint="eastAsia"/>
            <w:lang w:eastAsia="zh-CN"/>
          </w:rPr>
          <w:t>(三)、关键节点施工计划</w:t>
        </w:r>
        <w:r>
          <w:tab/>
        </w:r>
        <w:r>
          <w:fldChar w:fldCharType="begin"/>
        </w:r>
        <w:r>
          <w:instrText xml:space="preserve"> PAGEREF _Toc23793 \h </w:instrText>
        </w:r>
        <w:r>
          <w:fldChar w:fldCharType="separate"/>
        </w:r>
        <w:r>
          <w:t>72</w:t>
        </w:r>
        <w:r>
          <w:fldChar w:fldCharType="end"/>
        </w:r>
      </w:hyperlink>
    </w:p>
    <w:p>
      <w:pPr>
        <w:pStyle w:val="TOC2"/>
        <w:tabs>
          <w:tab w:val="right" w:leader="dot" w:pos="8306"/>
        </w:tabs>
      </w:pPr>
      <w:hyperlink w:anchor="_Toc18117" w:history="1">
        <w:r>
          <w:rPr>
            <w:rFonts w:ascii="仿宋" w:eastAsia="仿宋" w:hAnsi="仿宋" w:cs="仿宋" w:hint="eastAsia"/>
            <w:lang w:eastAsia="zh-CN"/>
          </w:rPr>
          <w:t>(四)、施工现场管理</w:t>
        </w:r>
        <w:r>
          <w:tab/>
        </w:r>
        <w:r>
          <w:fldChar w:fldCharType="begin"/>
        </w:r>
        <w:r>
          <w:instrText xml:space="preserve"> PAGEREF _Toc18117 \h </w:instrText>
        </w:r>
        <w:r>
          <w:fldChar w:fldCharType="separate"/>
        </w:r>
        <w:r>
          <w:t>74</w:t>
        </w:r>
        <w:r>
          <w:fldChar w:fldCharType="end"/>
        </w:r>
      </w:hyperlink>
    </w:p>
    <w:p>
      <w:pPr>
        <w:pStyle w:val="TOC1"/>
        <w:tabs>
          <w:tab w:val="right" w:leader="dot" w:pos="8306"/>
        </w:tabs>
      </w:pPr>
      <w:hyperlink w:anchor="_Toc28575" w:history="1">
        <w:r>
          <w:rPr>
            <w:rFonts w:ascii="仿宋" w:eastAsia="仿宋" w:hAnsi="仿宋" w:cs="仿宋" w:hint="eastAsia"/>
            <w:lang w:eastAsia="zh-CN"/>
          </w:rPr>
          <w:t>十八、创新驱动与持续发展</w:t>
        </w:r>
        <w:r>
          <w:tab/>
        </w:r>
        <w:r>
          <w:fldChar w:fldCharType="begin"/>
        </w:r>
        <w:r>
          <w:instrText xml:space="preserve"> PAGEREF _Toc28575 \h </w:instrText>
        </w:r>
        <w:r>
          <w:fldChar w:fldCharType="separate"/>
        </w:r>
        <w:r>
          <w:t>76</w:t>
        </w:r>
        <w:r>
          <w:fldChar w:fldCharType="end"/>
        </w:r>
      </w:hyperlink>
    </w:p>
    <w:p>
      <w:pPr>
        <w:pStyle w:val="TOC2"/>
        <w:tabs>
          <w:tab w:val="right" w:leader="dot" w:pos="8306"/>
        </w:tabs>
      </w:pPr>
      <w:hyperlink w:anchor="_Toc30079" w:history="1">
        <w:r>
          <w:rPr>
            <w:rFonts w:ascii="仿宋" w:eastAsia="仿宋" w:hAnsi="仿宋" w:cs="仿宋" w:hint="eastAsia"/>
            <w:lang w:eastAsia="zh-CN"/>
          </w:rPr>
          <w:t>(一)、创新驱动战略实施</w:t>
        </w:r>
        <w:r>
          <w:tab/>
        </w:r>
        <w:r>
          <w:fldChar w:fldCharType="begin"/>
        </w:r>
        <w:r>
          <w:instrText xml:space="preserve"> PAGEREF _Toc30079 \h </w:instrText>
        </w:r>
        <w:r>
          <w:fldChar w:fldCharType="separate"/>
        </w:r>
        <w:r>
          <w:t>76</w:t>
        </w:r>
        <w:r>
          <w:fldChar w:fldCharType="end"/>
        </w:r>
      </w:hyperlink>
    </w:p>
    <w:p>
      <w:pPr>
        <w:pStyle w:val="TOC2"/>
        <w:tabs>
          <w:tab w:val="right" w:leader="dot" w:pos="8306"/>
        </w:tabs>
      </w:pPr>
      <w:hyperlink w:anchor="_Toc2119" w:history="1">
        <w:r>
          <w:rPr>
            <w:rFonts w:ascii="仿宋" w:eastAsia="仿宋" w:hAnsi="仿宋" w:cs="仿宋" w:hint="eastAsia"/>
            <w:lang w:eastAsia="zh-CN"/>
          </w:rPr>
          <w:t>(二)、持续发展路径探索</w:t>
        </w:r>
        <w:r>
          <w:tab/>
        </w:r>
        <w:r>
          <w:fldChar w:fldCharType="begin"/>
        </w:r>
        <w:r>
          <w:instrText xml:space="preserve"> PAGEREF _Toc2119 \h </w:instrText>
        </w:r>
        <w:r>
          <w:fldChar w:fldCharType="separate"/>
        </w:r>
        <w:r>
          <w:t>77</w:t>
        </w:r>
        <w:r>
          <w:fldChar w:fldCharType="end"/>
        </w:r>
      </w:hyperlink>
    </w:p>
    <w:p>
      <w:pPr>
        <w:pStyle w:val="TOC1"/>
        <w:tabs>
          <w:tab w:val="right" w:leader="dot" w:pos="8306"/>
        </w:tabs>
      </w:pPr>
      <w:hyperlink w:anchor="_Toc12713" w:history="1">
        <w:r>
          <w:rPr>
            <w:rFonts w:ascii="仿宋" w:eastAsia="仿宋" w:hAnsi="仿宋" w:cs="仿宋" w:hint="eastAsia"/>
            <w:lang w:eastAsia="zh-CN"/>
          </w:rPr>
          <w:t>十九、成果转化与推广应用</w:t>
        </w:r>
        <w:r>
          <w:tab/>
        </w:r>
        <w:r>
          <w:fldChar w:fldCharType="begin"/>
        </w:r>
        <w:r>
          <w:instrText xml:space="preserve"> PAGEREF _Toc12713 \h </w:instrText>
        </w:r>
        <w:r>
          <w:fldChar w:fldCharType="separate"/>
        </w:r>
        <w:r>
          <w:t>81</w:t>
        </w:r>
        <w:r>
          <w:fldChar w:fldCharType="end"/>
        </w:r>
      </w:hyperlink>
    </w:p>
    <w:p>
      <w:pPr>
        <w:pStyle w:val="TOC2"/>
        <w:tabs>
          <w:tab w:val="right" w:leader="dot" w:pos="8306"/>
        </w:tabs>
      </w:pPr>
      <w:hyperlink w:anchor="_Toc25473" w:history="1">
        <w:r>
          <w:rPr>
            <w:rFonts w:ascii="仿宋" w:eastAsia="仿宋" w:hAnsi="仿宋" w:cs="仿宋" w:hint="eastAsia"/>
            <w:lang w:eastAsia="zh-CN"/>
          </w:rPr>
          <w:t>(一)、成果转化策略制定</w:t>
        </w:r>
        <w:r>
          <w:tab/>
        </w:r>
        <w:r>
          <w:fldChar w:fldCharType="begin"/>
        </w:r>
        <w:r>
          <w:instrText xml:space="preserve"> PAGEREF _Toc25473 \h </w:instrText>
        </w:r>
        <w:r>
          <w:fldChar w:fldCharType="separate"/>
        </w:r>
        <w:r>
          <w:t>81</w:t>
        </w:r>
        <w:r>
          <w:fldChar w:fldCharType="end"/>
        </w:r>
      </w:hyperlink>
    </w:p>
    <w:p>
      <w:pPr>
        <w:pStyle w:val="TOC2"/>
        <w:tabs>
          <w:tab w:val="right" w:leader="dot" w:pos="8306"/>
        </w:tabs>
      </w:pPr>
      <w:hyperlink w:anchor="_Toc2669" w:history="1">
        <w:r>
          <w:rPr>
            <w:rFonts w:ascii="仿宋" w:eastAsia="仿宋" w:hAnsi="仿宋" w:cs="仿宋" w:hint="eastAsia"/>
            <w:lang w:eastAsia="zh-CN"/>
          </w:rPr>
          <w:t>(二)、成果推广应用方案</w:t>
        </w:r>
        <w:r>
          <w:tab/>
        </w:r>
        <w:r>
          <w:fldChar w:fldCharType="begin"/>
        </w:r>
        <w:r>
          <w:instrText xml:space="preserve"> PAGEREF _Toc2669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9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543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087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567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862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867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203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57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https://d.book118.com/295333143104011111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二苯醚项目可行性建设方案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557504"/>
    <w:rsid w:val="755575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5333143104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2024-02-15T06:08:00Z</dcterms:created>
  <dcterms:modified xsi:type="dcterms:W3CDTF">2024-02-15T06:08:56Z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3D2EE90EDA6C4EDE956EF9742A5ADFC2_11</vt:lpwstr>
  </property>
  <property fmtid="{D5CDD505-2E9C-101B-9397-08002B2CF9AE}" pid="3" name="KSOProductBuildVer">
    <vt:lpwstr>2052-12.1.0.16250</vt:lpwstr>
  </property>
</Properties>
</file>