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卫星数字电视综合接收解码器（IRD）项目构思建设方案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78" w:history="1">
        <w:r>
          <w:rPr>
            <w:rFonts w:ascii="仿宋" w:eastAsia="仿宋" w:hAnsi="仿宋" w:cs="仿宋" w:hint="eastAsia"/>
            <w:lang w:eastAsia="zh-CN"/>
          </w:rPr>
          <w:t>概论</w:t>
        </w:r>
        <w:r>
          <w:tab/>
        </w:r>
        <w:r>
          <w:fldChar w:fldCharType="begin"/>
        </w:r>
        <w:r>
          <w:instrText xml:space="preserve"> PAGEREF _Toc25578 \h </w:instrText>
        </w:r>
        <w:r>
          <w:fldChar w:fldCharType="separate"/>
        </w:r>
        <w:r>
          <w:t>3</w:t>
        </w:r>
        <w:r>
          <w:fldChar w:fldCharType="end"/>
        </w:r>
      </w:hyperlink>
    </w:p>
    <w:p>
      <w:pPr>
        <w:pStyle w:val="TOC1"/>
        <w:tabs>
          <w:tab w:val="right" w:leader="dot" w:pos="8306"/>
        </w:tabs>
      </w:pPr>
      <w:hyperlink w:anchor="_Toc27966" w:history="1">
        <w:r>
          <w:rPr>
            <w:rFonts w:ascii="仿宋" w:eastAsia="仿宋" w:hAnsi="仿宋" w:cs="仿宋" w:hint="eastAsia"/>
            <w:lang w:eastAsia="zh-CN"/>
          </w:rPr>
          <w:t>一、项目选址研究</w:t>
        </w:r>
        <w:r>
          <w:tab/>
        </w:r>
        <w:r>
          <w:fldChar w:fldCharType="begin"/>
        </w:r>
        <w:r>
          <w:instrText xml:space="preserve"> PAGEREF _Toc27966 \h </w:instrText>
        </w:r>
        <w:r>
          <w:fldChar w:fldCharType="separate"/>
        </w:r>
        <w:r>
          <w:t>3</w:t>
        </w:r>
        <w:r>
          <w:fldChar w:fldCharType="end"/>
        </w:r>
      </w:hyperlink>
    </w:p>
    <w:p>
      <w:pPr>
        <w:pStyle w:val="TOC2"/>
        <w:tabs>
          <w:tab w:val="right" w:leader="dot" w:pos="8306"/>
        </w:tabs>
      </w:pPr>
      <w:hyperlink w:anchor="_Toc18375" w:history="1">
        <w:r>
          <w:rPr>
            <w:rFonts w:ascii="仿宋" w:eastAsia="仿宋" w:hAnsi="仿宋" w:cs="仿宋" w:hint="eastAsia"/>
            <w:lang w:eastAsia="zh-CN"/>
          </w:rPr>
          <w:t>(一)、项目选址原则</w:t>
        </w:r>
        <w:r>
          <w:tab/>
        </w:r>
        <w:r>
          <w:fldChar w:fldCharType="begin"/>
        </w:r>
        <w:r>
          <w:instrText xml:space="preserve"> PAGEREF _Toc18375 \h </w:instrText>
        </w:r>
        <w:r>
          <w:fldChar w:fldCharType="separate"/>
        </w:r>
        <w:r>
          <w:t>3</w:t>
        </w:r>
        <w:r>
          <w:fldChar w:fldCharType="end"/>
        </w:r>
      </w:hyperlink>
    </w:p>
    <w:p>
      <w:pPr>
        <w:pStyle w:val="TOC2"/>
        <w:tabs>
          <w:tab w:val="right" w:leader="dot" w:pos="8306"/>
        </w:tabs>
      </w:pPr>
      <w:hyperlink w:anchor="_Toc4367" w:history="1">
        <w:r>
          <w:rPr>
            <w:rFonts w:ascii="仿宋" w:eastAsia="仿宋" w:hAnsi="仿宋" w:cs="仿宋" w:hint="eastAsia"/>
            <w:lang w:eastAsia="zh-CN"/>
          </w:rPr>
          <w:t>(二)、项目选址</w:t>
        </w:r>
        <w:r>
          <w:tab/>
        </w:r>
        <w:r>
          <w:fldChar w:fldCharType="begin"/>
        </w:r>
        <w:r>
          <w:instrText xml:space="preserve"> PAGEREF _Toc4367 \h </w:instrText>
        </w:r>
        <w:r>
          <w:fldChar w:fldCharType="separate"/>
        </w:r>
        <w:r>
          <w:t>6</w:t>
        </w:r>
        <w:r>
          <w:fldChar w:fldCharType="end"/>
        </w:r>
      </w:hyperlink>
    </w:p>
    <w:p>
      <w:pPr>
        <w:pStyle w:val="TOC2"/>
        <w:tabs>
          <w:tab w:val="right" w:leader="dot" w:pos="8306"/>
        </w:tabs>
      </w:pPr>
      <w:hyperlink w:anchor="_Toc13631" w:history="1">
        <w:r>
          <w:rPr>
            <w:rFonts w:ascii="仿宋" w:eastAsia="仿宋" w:hAnsi="仿宋" w:cs="仿宋" w:hint="eastAsia"/>
            <w:lang w:eastAsia="zh-CN"/>
          </w:rPr>
          <w:t>(三)、建设条件分析</w:t>
        </w:r>
        <w:r>
          <w:tab/>
        </w:r>
        <w:r>
          <w:fldChar w:fldCharType="begin"/>
        </w:r>
        <w:r>
          <w:instrText xml:space="preserve"> PAGEREF _Toc13631 \h </w:instrText>
        </w:r>
        <w:r>
          <w:fldChar w:fldCharType="separate"/>
        </w:r>
        <w:r>
          <w:t>8</w:t>
        </w:r>
        <w:r>
          <w:fldChar w:fldCharType="end"/>
        </w:r>
      </w:hyperlink>
    </w:p>
    <w:p>
      <w:pPr>
        <w:pStyle w:val="TOC2"/>
        <w:tabs>
          <w:tab w:val="right" w:leader="dot" w:pos="8306"/>
        </w:tabs>
      </w:pPr>
      <w:hyperlink w:anchor="_Toc26759" w:history="1">
        <w:r>
          <w:rPr>
            <w:rFonts w:ascii="仿宋" w:eastAsia="仿宋" w:hAnsi="仿宋" w:cs="仿宋" w:hint="eastAsia"/>
            <w:lang w:eastAsia="zh-CN"/>
          </w:rPr>
          <w:t>(四)、用地控制指标</w:t>
        </w:r>
        <w:r>
          <w:tab/>
        </w:r>
        <w:r>
          <w:fldChar w:fldCharType="begin"/>
        </w:r>
        <w:r>
          <w:instrText xml:space="preserve"> PAGEREF _Toc26759 \h </w:instrText>
        </w:r>
        <w:r>
          <w:fldChar w:fldCharType="separate"/>
        </w:r>
        <w:r>
          <w:t>10</w:t>
        </w:r>
        <w:r>
          <w:fldChar w:fldCharType="end"/>
        </w:r>
      </w:hyperlink>
    </w:p>
    <w:p>
      <w:pPr>
        <w:pStyle w:val="TOC2"/>
        <w:tabs>
          <w:tab w:val="right" w:leader="dot" w:pos="8306"/>
        </w:tabs>
      </w:pPr>
      <w:hyperlink w:anchor="_Toc20304" w:history="1">
        <w:r>
          <w:rPr>
            <w:rFonts w:ascii="仿宋" w:eastAsia="仿宋" w:hAnsi="仿宋" w:cs="仿宋" w:hint="eastAsia"/>
            <w:lang w:eastAsia="zh-CN"/>
          </w:rPr>
          <w:t>(五)、地总体要求</w:t>
        </w:r>
        <w:r>
          <w:tab/>
        </w:r>
        <w:r>
          <w:fldChar w:fldCharType="begin"/>
        </w:r>
        <w:r>
          <w:instrText xml:space="preserve"> PAGEREF _Toc20304 \h </w:instrText>
        </w:r>
        <w:r>
          <w:fldChar w:fldCharType="separate"/>
        </w:r>
        <w:r>
          <w:t>11</w:t>
        </w:r>
        <w:r>
          <w:fldChar w:fldCharType="end"/>
        </w:r>
      </w:hyperlink>
    </w:p>
    <w:p>
      <w:pPr>
        <w:pStyle w:val="TOC2"/>
        <w:tabs>
          <w:tab w:val="right" w:leader="dot" w:pos="8306"/>
        </w:tabs>
      </w:pPr>
      <w:hyperlink w:anchor="_Toc14467" w:history="1">
        <w:r>
          <w:rPr>
            <w:rFonts w:ascii="仿宋" w:eastAsia="仿宋" w:hAnsi="仿宋" w:cs="仿宋" w:hint="eastAsia"/>
            <w:lang w:eastAsia="zh-CN"/>
          </w:rPr>
          <w:t>(六)、节约用地措施</w:t>
        </w:r>
        <w:r>
          <w:tab/>
        </w:r>
        <w:r>
          <w:fldChar w:fldCharType="begin"/>
        </w:r>
        <w:r>
          <w:instrText xml:space="preserve"> PAGEREF _Toc14467 \h </w:instrText>
        </w:r>
        <w:r>
          <w:fldChar w:fldCharType="separate"/>
        </w:r>
        <w:r>
          <w:t>12</w:t>
        </w:r>
        <w:r>
          <w:fldChar w:fldCharType="end"/>
        </w:r>
      </w:hyperlink>
    </w:p>
    <w:p>
      <w:pPr>
        <w:pStyle w:val="TOC2"/>
        <w:tabs>
          <w:tab w:val="right" w:leader="dot" w:pos="8306"/>
        </w:tabs>
      </w:pPr>
      <w:hyperlink w:anchor="_Toc1525" w:history="1">
        <w:r>
          <w:rPr>
            <w:rFonts w:ascii="仿宋" w:eastAsia="仿宋" w:hAnsi="仿宋" w:cs="仿宋" w:hint="eastAsia"/>
            <w:lang w:eastAsia="zh-CN"/>
          </w:rPr>
          <w:t>(七)、选址综合评价</w:t>
        </w:r>
        <w:r>
          <w:tab/>
        </w:r>
        <w:r>
          <w:fldChar w:fldCharType="begin"/>
        </w:r>
        <w:r>
          <w:instrText xml:space="preserve"> PAGEREF _Toc1525 \h </w:instrText>
        </w:r>
        <w:r>
          <w:fldChar w:fldCharType="separate"/>
        </w:r>
        <w:r>
          <w:t>14</w:t>
        </w:r>
        <w:r>
          <w:fldChar w:fldCharType="end"/>
        </w:r>
      </w:hyperlink>
    </w:p>
    <w:p>
      <w:pPr>
        <w:pStyle w:val="TOC1"/>
        <w:tabs>
          <w:tab w:val="right" w:leader="dot" w:pos="8306"/>
        </w:tabs>
      </w:pPr>
      <w:hyperlink w:anchor="_Toc7535" w:history="1">
        <w:r>
          <w:rPr>
            <w:rFonts w:ascii="仿宋" w:eastAsia="仿宋" w:hAnsi="仿宋" w:cs="仿宋" w:hint="eastAsia"/>
            <w:lang w:eastAsia="zh-CN"/>
          </w:rPr>
          <w:t>二、项目监理与质量保证</w:t>
        </w:r>
        <w:r>
          <w:tab/>
        </w:r>
        <w:r>
          <w:fldChar w:fldCharType="begin"/>
        </w:r>
        <w:r>
          <w:instrText xml:space="preserve"> PAGEREF _Toc7535 \h </w:instrText>
        </w:r>
        <w:r>
          <w:fldChar w:fldCharType="separate"/>
        </w:r>
        <w:r>
          <w:t>15</w:t>
        </w:r>
        <w:r>
          <w:fldChar w:fldCharType="end"/>
        </w:r>
      </w:hyperlink>
    </w:p>
    <w:p>
      <w:pPr>
        <w:pStyle w:val="TOC2"/>
        <w:tabs>
          <w:tab w:val="right" w:leader="dot" w:pos="8306"/>
        </w:tabs>
      </w:pPr>
      <w:hyperlink w:anchor="_Toc18108" w:history="1">
        <w:r>
          <w:rPr>
            <w:rFonts w:ascii="仿宋" w:eastAsia="仿宋" w:hAnsi="仿宋" w:cs="仿宋" w:hint="eastAsia"/>
            <w:lang w:eastAsia="zh-CN"/>
          </w:rPr>
          <w:t>(一)、监理体系构建</w:t>
        </w:r>
        <w:r>
          <w:tab/>
        </w:r>
        <w:r>
          <w:fldChar w:fldCharType="begin"/>
        </w:r>
        <w:r>
          <w:instrText xml:space="preserve"> PAGEREF _Toc18108 \h </w:instrText>
        </w:r>
        <w:r>
          <w:fldChar w:fldCharType="separate"/>
        </w:r>
        <w:r>
          <w:t>15</w:t>
        </w:r>
        <w:r>
          <w:fldChar w:fldCharType="end"/>
        </w:r>
      </w:hyperlink>
    </w:p>
    <w:p>
      <w:pPr>
        <w:pStyle w:val="TOC2"/>
        <w:tabs>
          <w:tab w:val="right" w:leader="dot" w:pos="8306"/>
        </w:tabs>
      </w:pPr>
      <w:hyperlink w:anchor="_Toc28183" w:history="1">
        <w:r>
          <w:rPr>
            <w:rFonts w:ascii="仿宋" w:eastAsia="仿宋" w:hAnsi="仿宋" w:cs="仿宋" w:hint="eastAsia"/>
            <w:lang w:eastAsia="zh-CN"/>
          </w:rPr>
          <w:t>(二)、质量保证体系实施</w:t>
        </w:r>
        <w:r>
          <w:tab/>
        </w:r>
        <w:r>
          <w:fldChar w:fldCharType="begin"/>
        </w:r>
        <w:r>
          <w:instrText xml:space="preserve"> PAGEREF _Toc28183 \h </w:instrText>
        </w:r>
        <w:r>
          <w:fldChar w:fldCharType="separate"/>
        </w:r>
        <w:r>
          <w:t>15</w:t>
        </w:r>
        <w:r>
          <w:fldChar w:fldCharType="end"/>
        </w:r>
      </w:hyperlink>
    </w:p>
    <w:p>
      <w:pPr>
        <w:pStyle w:val="TOC2"/>
        <w:tabs>
          <w:tab w:val="right" w:leader="dot" w:pos="8306"/>
        </w:tabs>
      </w:pPr>
      <w:hyperlink w:anchor="_Toc30447" w:history="1">
        <w:r>
          <w:rPr>
            <w:rFonts w:ascii="仿宋" w:eastAsia="仿宋" w:hAnsi="仿宋" w:cs="仿宋" w:hint="eastAsia"/>
            <w:lang w:eastAsia="zh-CN"/>
          </w:rPr>
          <w:t>(三)、监理与质量控制流程</w:t>
        </w:r>
        <w:r>
          <w:tab/>
        </w:r>
        <w:r>
          <w:fldChar w:fldCharType="begin"/>
        </w:r>
        <w:r>
          <w:instrText xml:space="preserve"> PAGEREF _Toc30447 \h </w:instrText>
        </w:r>
        <w:r>
          <w:fldChar w:fldCharType="separate"/>
        </w:r>
        <w:r>
          <w:t>16</w:t>
        </w:r>
        <w:r>
          <w:fldChar w:fldCharType="end"/>
        </w:r>
      </w:hyperlink>
    </w:p>
    <w:p>
      <w:pPr>
        <w:pStyle w:val="TOC1"/>
        <w:tabs>
          <w:tab w:val="right" w:leader="dot" w:pos="8306"/>
        </w:tabs>
      </w:pPr>
      <w:hyperlink w:anchor="_Toc26012" w:history="1">
        <w:r>
          <w:rPr>
            <w:rFonts w:ascii="仿宋" w:eastAsia="仿宋" w:hAnsi="仿宋" w:cs="仿宋" w:hint="eastAsia"/>
            <w:lang w:eastAsia="zh-CN"/>
          </w:rPr>
          <w:t>三、建设风险评估分析</w:t>
        </w:r>
        <w:r>
          <w:tab/>
        </w:r>
        <w:r>
          <w:fldChar w:fldCharType="begin"/>
        </w:r>
        <w:r>
          <w:instrText xml:space="preserve"> PAGEREF _Toc26012 \h </w:instrText>
        </w:r>
        <w:r>
          <w:fldChar w:fldCharType="separate"/>
        </w:r>
        <w:r>
          <w:t>17</w:t>
        </w:r>
        <w:r>
          <w:fldChar w:fldCharType="end"/>
        </w:r>
      </w:hyperlink>
    </w:p>
    <w:p>
      <w:pPr>
        <w:pStyle w:val="TOC2"/>
        <w:tabs>
          <w:tab w:val="right" w:leader="dot" w:pos="8306"/>
        </w:tabs>
      </w:pPr>
      <w:hyperlink w:anchor="_Toc11301" w:history="1">
        <w:r>
          <w:rPr>
            <w:rFonts w:ascii="仿宋" w:eastAsia="仿宋" w:hAnsi="仿宋" w:cs="仿宋" w:hint="eastAsia"/>
            <w:lang w:eastAsia="zh-CN"/>
          </w:rPr>
          <w:t>(一)、政策风险分析</w:t>
        </w:r>
        <w:r>
          <w:tab/>
        </w:r>
        <w:r>
          <w:fldChar w:fldCharType="begin"/>
        </w:r>
        <w:r>
          <w:instrText xml:space="preserve"> PAGEREF _Toc11301 \h </w:instrText>
        </w:r>
        <w:r>
          <w:fldChar w:fldCharType="separate"/>
        </w:r>
        <w:r>
          <w:t>17</w:t>
        </w:r>
        <w:r>
          <w:fldChar w:fldCharType="end"/>
        </w:r>
      </w:hyperlink>
    </w:p>
    <w:p>
      <w:pPr>
        <w:pStyle w:val="TOC2"/>
        <w:tabs>
          <w:tab w:val="right" w:leader="dot" w:pos="8306"/>
        </w:tabs>
      </w:pPr>
      <w:hyperlink w:anchor="_Toc22095" w:history="1">
        <w:r>
          <w:rPr>
            <w:rFonts w:ascii="仿宋" w:eastAsia="仿宋" w:hAnsi="仿宋" w:cs="仿宋" w:hint="eastAsia"/>
            <w:lang w:eastAsia="zh-CN"/>
          </w:rPr>
          <w:t>(二)、社会风险分析</w:t>
        </w:r>
        <w:r>
          <w:tab/>
        </w:r>
        <w:r>
          <w:fldChar w:fldCharType="begin"/>
        </w:r>
        <w:r>
          <w:instrText xml:space="preserve"> PAGEREF _Toc22095 \h </w:instrText>
        </w:r>
        <w:r>
          <w:fldChar w:fldCharType="separate"/>
        </w:r>
        <w:r>
          <w:t>18</w:t>
        </w:r>
        <w:r>
          <w:fldChar w:fldCharType="end"/>
        </w:r>
      </w:hyperlink>
    </w:p>
    <w:p>
      <w:pPr>
        <w:pStyle w:val="TOC2"/>
        <w:tabs>
          <w:tab w:val="right" w:leader="dot" w:pos="8306"/>
        </w:tabs>
      </w:pPr>
      <w:hyperlink w:anchor="_Toc32306" w:history="1">
        <w:r>
          <w:rPr>
            <w:rFonts w:ascii="仿宋" w:eastAsia="仿宋" w:hAnsi="仿宋" w:cs="仿宋" w:hint="eastAsia"/>
            <w:lang w:eastAsia="zh-CN"/>
          </w:rPr>
          <w:t>(三)、市场风险分析</w:t>
        </w:r>
        <w:r>
          <w:tab/>
        </w:r>
        <w:r>
          <w:fldChar w:fldCharType="begin"/>
        </w:r>
        <w:r>
          <w:instrText xml:space="preserve"> PAGEREF _Toc32306 \h </w:instrText>
        </w:r>
        <w:r>
          <w:fldChar w:fldCharType="separate"/>
        </w:r>
        <w:r>
          <w:t>19</w:t>
        </w:r>
        <w:r>
          <w:fldChar w:fldCharType="end"/>
        </w:r>
      </w:hyperlink>
    </w:p>
    <w:p>
      <w:pPr>
        <w:pStyle w:val="TOC2"/>
        <w:tabs>
          <w:tab w:val="right" w:leader="dot" w:pos="8306"/>
        </w:tabs>
      </w:pPr>
      <w:hyperlink w:anchor="_Toc29776" w:history="1">
        <w:r>
          <w:rPr>
            <w:rFonts w:ascii="仿宋" w:eastAsia="仿宋" w:hAnsi="仿宋" w:cs="仿宋" w:hint="eastAsia"/>
            <w:lang w:eastAsia="zh-CN"/>
          </w:rPr>
          <w:t>(四)、资金风险分析</w:t>
        </w:r>
        <w:r>
          <w:tab/>
        </w:r>
        <w:r>
          <w:fldChar w:fldCharType="begin"/>
        </w:r>
        <w:r>
          <w:instrText xml:space="preserve"> PAGEREF _Toc29776 \h </w:instrText>
        </w:r>
        <w:r>
          <w:fldChar w:fldCharType="separate"/>
        </w:r>
        <w:r>
          <w:t>20</w:t>
        </w:r>
        <w:r>
          <w:fldChar w:fldCharType="end"/>
        </w:r>
      </w:hyperlink>
    </w:p>
    <w:p>
      <w:pPr>
        <w:pStyle w:val="TOC2"/>
        <w:tabs>
          <w:tab w:val="right" w:leader="dot" w:pos="8306"/>
        </w:tabs>
      </w:pPr>
      <w:hyperlink w:anchor="_Toc26071" w:history="1">
        <w:r>
          <w:rPr>
            <w:rFonts w:ascii="仿宋" w:eastAsia="仿宋" w:hAnsi="仿宋" w:cs="仿宋" w:hint="eastAsia"/>
            <w:lang w:eastAsia="zh-CN"/>
          </w:rPr>
          <w:t>(五)、技术风险分析</w:t>
        </w:r>
        <w:r>
          <w:tab/>
        </w:r>
        <w:r>
          <w:fldChar w:fldCharType="begin"/>
        </w:r>
        <w:r>
          <w:instrText xml:space="preserve"> PAGEREF _Toc26071 \h </w:instrText>
        </w:r>
        <w:r>
          <w:fldChar w:fldCharType="separate"/>
        </w:r>
        <w:r>
          <w:t>21</w:t>
        </w:r>
        <w:r>
          <w:fldChar w:fldCharType="end"/>
        </w:r>
      </w:hyperlink>
    </w:p>
    <w:p>
      <w:pPr>
        <w:pStyle w:val="TOC2"/>
        <w:tabs>
          <w:tab w:val="right" w:leader="dot" w:pos="8306"/>
        </w:tabs>
      </w:pPr>
      <w:hyperlink w:anchor="_Toc32275" w:history="1">
        <w:r>
          <w:rPr>
            <w:rFonts w:ascii="仿宋" w:eastAsia="仿宋" w:hAnsi="仿宋" w:cs="仿宋" w:hint="eastAsia"/>
            <w:lang w:eastAsia="zh-CN"/>
          </w:rPr>
          <w:t>(六)、财务风险分析</w:t>
        </w:r>
        <w:r>
          <w:tab/>
        </w:r>
        <w:r>
          <w:fldChar w:fldCharType="begin"/>
        </w:r>
        <w:r>
          <w:instrText xml:space="preserve"> PAGEREF _Toc32275 \h </w:instrText>
        </w:r>
        <w:r>
          <w:fldChar w:fldCharType="separate"/>
        </w:r>
        <w:r>
          <w:t>23</w:t>
        </w:r>
        <w:r>
          <w:fldChar w:fldCharType="end"/>
        </w:r>
      </w:hyperlink>
    </w:p>
    <w:p>
      <w:pPr>
        <w:pStyle w:val="TOC2"/>
        <w:tabs>
          <w:tab w:val="right" w:leader="dot" w:pos="8306"/>
        </w:tabs>
      </w:pPr>
      <w:hyperlink w:anchor="_Toc30105" w:history="1">
        <w:r>
          <w:rPr>
            <w:rFonts w:ascii="仿宋" w:eastAsia="仿宋" w:hAnsi="仿宋" w:cs="仿宋" w:hint="eastAsia"/>
            <w:lang w:eastAsia="zh-CN"/>
          </w:rPr>
          <w:t>(七)、管理风险分析</w:t>
        </w:r>
        <w:r>
          <w:tab/>
        </w:r>
        <w:r>
          <w:fldChar w:fldCharType="begin"/>
        </w:r>
        <w:r>
          <w:instrText xml:space="preserve"> PAGEREF _Toc30105 \h </w:instrText>
        </w:r>
        <w:r>
          <w:fldChar w:fldCharType="separate"/>
        </w:r>
        <w:r>
          <w:t>24</w:t>
        </w:r>
        <w:r>
          <w:fldChar w:fldCharType="end"/>
        </w:r>
      </w:hyperlink>
    </w:p>
    <w:p>
      <w:pPr>
        <w:pStyle w:val="TOC2"/>
        <w:tabs>
          <w:tab w:val="right" w:leader="dot" w:pos="8306"/>
        </w:tabs>
      </w:pPr>
      <w:hyperlink w:anchor="_Toc31303" w:history="1">
        <w:r>
          <w:rPr>
            <w:rFonts w:ascii="仿宋" w:eastAsia="仿宋" w:hAnsi="仿宋" w:cs="仿宋" w:hint="eastAsia"/>
            <w:lang w:eastAsia="zh-CN"/>
          </w:rPr>
          <w:t>(八)、其它风险分析</w:t>
        </w:r>
        <w:r>
          <w:tab/>
        </w:r>
        <w:r>
          <w:fldChar w:fldCharType="begin"/>
        </w:r>
        <w:r>
          <w:instrText xml:space="preserve"> PAGEREF _Toc31303 \h </w:instrText>
        </w:r>
        <w:r>
          <w:fldChar w:fldCharType="separate"/>
        </w:r>
        <w:r>
          <w:t>26</w:t>
        </w:r>
        <w:r>
          <w:fldChar w:fldCharType="end"/>
        </w:r>
      </w:hyperlink>
    </w:p>
    <w:p>
      <w:pPr>
        <w:pStyle w:val="TOC2"/>
        <w:tabs>
          <w:tab w:val="right" w:leader="dot" w:pos="8306"/>
        </w:tabs>
      </w:pPr>
      <w:hyperlink w:anchor="_Toc26281" w:history="1">
        <w:r>
          <w:rPr>
            <w:rFonts w:ascii="仿宋" w:eastAsia="仿宋" w:hAnsi="仿宋" w:cs="仿宋" w:hint="eastAsia"/>
            <w:lang w:eastAsia="zh-CN"/>
          </w:rPr>
          <w:t>(九)、社会影响评估</w:t>
        </w:r>
        <w:r>
          <w:tab/>
        </w:r>
        <w:r>
          <w:fldChar w:fldCharType="begin"/>
        </w:r>
        <w:r>
          <w:instrText xml:space="preserve"> PAGEREF _Toc26281 \h </w:instrText>
        </w:r>
        <w:r>
          <w:fldChar w:fldCharType="separate"/>
        </w:r>
        <w:r>
          <w:t>27</w:t>
        </w:r>
        <w:r>
          <w:fldChar w:fldCharType="end"/>
        </w:r>
      </w:hyperlink>
    </w:p>
    <w:p>
      <w:pPr>
        <w:pStyle w:val="TOC1"/>
        <w:tabs>
          <w:tab w:val="right" w:leader="dot" w:pos="8306"/>
        </w:tabs>
      </w:pPr>
      <w:hyperlink w:anchor="_Toc15791" w:history="1">
        <w:r>
          <w:rPr>
            <w:rFonts w:ascii="仿宋" w:eastAsia="仿宋" w:hAnsi="仿宋" w:cs="仿宋" w:hint="eastAsia"/>
            <w:lang w:eastAsia="zh-CN"/>
          </w:rPr>
          <w:t>四、背景、必要性分析</w:t>
        </w:r>
        <w:r>
          <w:tab/>
        </w:r>
        <w:r>
          <w:fldChar w:fldCharType="begin"/>
        </w:r>
        <w:r>
          <w:instrText xml:space="preserve"> PAGEREF _Toc15791 \h </w:instrText>
        </w:r>
        <w:r>
          <w:fldChar w:fldCharType="separate"/>
        </w:r>
        <w:r>
          <w:t>29</w:t>
        </w:r>
        <w:r>
          <w:fldChar w:fldCharType="end"/>
        </w:r>
      </w:hyperlink>
    </w:p>
    <w:p>
      <w:pPr>
        <w:pStyle w:val="TOC2"/>
        <w:tabs>
          <w:tab w:val="right" w:leader="dot" w:pos="8306"/>
        </w:tabs>
      </w:pPr>
      <w:hyperlink w:anchor="_Toc458" w:history="1">
        <w:r>
          <w:rPr>
            <w:rFonts w:ascii="仿宋" w:eastAsia="仿宋" w:hAnsi="仿宋" w:cs="仿宋" w:hint="eastAsia"/>
            <w:lang w:eastAsia="zh-CN"/>
          </w:rPr>
          <w:t>(一)、项目建设背景</w:t>
        </w:r>
        <w:r>
          <w:tab/>
        </w:r>
        <w:r>
          <w:fldChar w:fldCharType="begin"/>
        </w:r>
        <w:r>
          <w:instrText xml:space="preserve"> PAGEREF _Toc458 \h </w:instrText>
        </w:r>
        <w:r>
          <w:fldChar w:fldCharType="separate"/>
        </w:r>
        <w:r>
          <w:t>29</w:t>
        </w:r>
        <w:r>
          <w:fldChar w:fldCharType="end"/>
        </w:r>
      </w:hyperlink>
    </w:p>
    <w:p>
      <w:pPr>
        <w:pStyle w:val="TOC2"/>
        <w:tabs>
          <w:tab w:val="right" w:leader="dot" w:pos="8306"/>
        </w:tabs>
      </w:pPr>
      <w:hyperlink w:anchor="_Toc16611" w:history="1">
        <w:r>
          <w:rPr>
            <w:rFonts w:ascii="仿宋" w:eastAsia="仿宋" w:hAnsi="仿宋" w:cs="仿宋" w:hint="eastAsia"/>
            <w:lang w:eastAsia="zh-CN"/>
          </w:rPr>
          <w:t>(二)、必要性分析</w:t>
        </w:r>
        <w:r>
          <w:tab/>
        </w:r>
        <w:r>
          <w:fldChar w:fldCharType="begin"/>
        </w:r>
        <w:r>
          <w:instrText xml:space="preserve"> PAGEREF _Toc16611 \h </w:instrText>
        </w:r>
        <w:r>
          <w:fldChar w:fldCharType="separate"/>
        </w:r>
        <w:r>
          <w:t>30</w:t>
        </w:r>
        <w:r>
          <w:fldChar w:fldCharType="end"/>
        </w:r>
      </w:hyperlink>
    </w:p>
    <w:p>
      <w:pPr>
        <w:pStyle w:val="TOC2"/>
        <w:tabs>
          <w:tab w:val="right" w:leader="dot" w:pos="8306"/>
        </w:tabs>
      </w:pPr>
      <w:hyperlink w:anchor="_Toc27790" w:history="1">
        <w:r>
          <w:rPr>
            <w:rFonts w:ascii="仿宋" w:eastAsia="仿宋" w:hAnsi="仿宋" w:cs="仿宋" w:hint="eastAsia"/>
            <w:lang w:eastAsia="zh-CN"/>
          </w:rPr>
          <w:t>(三)、项目建设有利条件</w:t>
        </w:r>
        <w:r>
          <w:tab/>
        </w:r>
        <w:r>
          <w:fldChar w:fldCharType="begin"/>
        </w:r>
        <w:r>
          <w:instrText xml:space="preserve"> PAGEREF _Toc27790 \h </w:instrText>
        </w:r>
        <w:r>
          <w:fldChar w:fldCharType="separate"/>
        </w:r>
        <w:r>
          <w:t>32</w:t>
        </w:r>
        <w:r>
          <w:fldChar w:fldCharType="end"/>
        </w:r>
      </w:hyperlink>
    </w:p>
    <w:p>
      <w:pPr>
        <w:pStyle w:val="TOC1"/>
        <w:tabs>
          <w:tab w:val="right" w:leader="dot" w:pos="8306"/>
        </w:tabs>
      </w:pPr>
      <w:hyperlink w:anchor="_Toc19742" w:history="1">
        <w:r>
          <w:rPr>
            <w:rFonts w:ascii="仿宋" w:eastAsia="仿宋" w:hAnsi="仿宋" w:cs="仿宋" w:hint="eastAsia"/>
            <w:lang w:eastAsia="zh-CN"/>
          </w:rPr>
          <w:t>五、卫星数字电视综合接收解码器（IRD）项目概论</w:t>
        </w:r>
        <w:r>
          <w:tab/>
        </w:r>
        <w:r>
          <w:fldChar w:fldCharType="begin"/>
        </w:r>
        <w:r>
          <w:instrText xml:space="preserve"> PAGEREF _Toc19742 \h </w:instrText>
        </w:r>
        <w:r>
          <w:fldChar w:fldCharType="separate"/>
        </w:r>
        <w:r>
          <w:t>33</w:t>
        </w:r>
        <w:r>
          <w:fldChar w:fldCharType="end"/>
        </w:r>
      </w:hyperlink>
    </w:p>
    <w:p>
      <w:pPr>
        <w:pStyle w:val="TOC2"/>
        <w:tabs>
          <w:tab w:val="right" w:leader="dot" w:pos="8306"/>
        </w:tabs>
      </w:pPr>
      <w:hyperlink w:anchor="_Toc25960" w:history="1">
        <w:r>
          <w:rPr>
            <w:rFonts w:ascii="仿宋" w:eastAsia="仿宋" w:hAnsi="仿宋" w:cs="仿宋" w:hint="eastAsia"/>
            <w:lang w:eastAsia="zh-CN"/>
          </w:rPr>
          <w:t>(一)、项目申报单位概况</w:t>
        </w:r>
        <w:r>
          <w:tab/>
        </w:r>
        <w:r>
          <w:fldChar w:fldCharType="begin"/>
        </w:r>
        <w:r>
          <w:instrText xml:space="preserve"> PAGEREF _Toc25960 \h </w:instrText>
        </w:r>
        <w:r>
          <w:fldChar w:fldCharType="separate"/>
        </w:r>
        <w:r>
          <w:t>33</w:t>
        </w:r>
        <w:r>
          <w:fldChar w:fldCharType="end"/>
        </w:r>
      </w:hyperlink>
    </w:p>
    <w:p>
      <w:pPr>
        <w:pStyle w:val="TOC2"/>
        <w:tabs>
          <w:tab w:val="right" w:leader="dot" w:pos="8306"/>
        </w:tabs>
      </w:pPr>
      <w:hyperlink w:anchor="_Toc134" w:history="1">
        <w:r>
          <w:rPr>
            <w:rFonts w:ascii="仿宋" w:eastAsia="仿宋" w:hAnsi="仿宋" w:cs="仿宋" w:hint="eastAsia"/>
            <w:lang w:eastAsia="zh-CN"/>
          </w:rPr>
          <w:t>(二)、项目概况</w:t>
        </w:r>
        <w:r>
          <w:tab/>
        </w:r>
        <w:r>
          <w:fldChar w:fldCharType="begin"/>
        </w:r>
        <w:r>
          <w:instrText xml:space="preserve"> PAGEREF _Toc134 \h </w:instrText>
        </w:r>
        <w:r>
          <w:fldChar w:fldCharType="separate"/>
        </w:r>
        <w:r>
          <w:t>34</w:t>
        </w:r>
        <w:r>
          <w:fldChar w:fldCharType="end"/>
        </w:r>
      </w:hyperlink>
    </w:p>
    <w:p>
      <w:pPr>
        <w:pStyle w:val="TOC1"/>
        <w:tabs>
          <w:tab w:val="right" w:leader="dot" w:pos="8306"/>
        </w:tabs>
      </w:pPr>
      <w:hyperlink w:anchor="_Toc3431" w:history="1">
        <w:r>
          <w:rPr>
            <w:rFonts w:ascii="仿宋" w:eastAsia="仿宋" w:hAnsi="仿宋" w:cs="仿宋" w:hint="eastAsia"/>
            <w:lang w:eastAsia="zh-CN"/>
          </w:rPr>
          <w:t>六、社会影响分析</w:t>
        </w:r>
        <w:r>
          <w:tab/>
        </w:r>
        <w:r>
          <w:fldChar w:fldCharType="begin"/>
        </w:r>
        <w:r>
          <w:instrText xml:space="preserve"> PAGEREF _Toc3431 \h </w:instrText>
        </w:r>
        <w:r>
          <w:fldChar w:fldCharType="separate"/>
        </w:r>
        <w:r>
          <w:t>37</w:t>
        </w:r>
        <w:r>
          <w:fldChar w:fldCharType="end"/>
        </w:r>
      </w:hyperlink>
    </w:p>
    <w:p>
      <w:pPr>
        <w:pStyle w:val="TOC2"/>
        <w:tabs>
          <w:tab w:val="right" w:leader="dot" w:pos="8306"/>
        </w:tabs>
      </w:pPr>
      <w:hyperlink w:anchor="_Toc28040" w:history="1">
        <w:r>
          <w:rPr>
            <w:rFonts w:ascii="仿宋" w:eastAsia="仿宋" w:hAnsi="仿宋" w:cs="仿宋" w:hint="eastAsia"/>
            <w:lang w:eastAsia="zh-CN"/>
          </w:rPr>
          <w:t>(一)、社会影响效果分析</w:t>
        </w:r>
        <w:r>
          <w:tab/>
        </w:r>
        <w:r>
          <w:fldChar w:fldCharType="begin"/>
        </w:r>
        <w:r>
          <w:instrText xml:space="preserve"> PAGEREF _Toc28040 \h </w:instrText>
        </w:r>
        <w:r>
          <w:fldChar w:fldCharType="separate"/>
        </w:r>
        <w:r>
          <w:t>37</w:t>
        </w:r>
        <w:r>
          <w:fldChar w:fldCharType="end"/>
        </w:r>
      </w:hyperlink>
    </w:p>
    <w:p>
      <w:pPr>
        <w:pStyle w:val="TOC2"/>
        <w:tabs>
          <w:tab w:val="right" w:leader="dot" w:pos="8306"/>
        </w:tabs>
      </w:pPr>
      <w:hyperlink w:anchor="_Toc5259" w:history="1">
        <w:r>
          <w:rPr>
            <w:rFonts w:ascii="仿宋" w:eastAsia="仿宋" w:hAnsi="仿宋" w:cs="仿宋" w:hint="eastAsia"/>
            <w:lang w:eastAsia="zh-CN"/>
          </w:rPr>
          <w:t>(二)、社会适应性分析</w:t>
        </w:r>
        <w:r>
          <w:tab/>
        </w:r>
        <w:r>
          <w:fldChar w:fldCharType="begin"/>
        </w:r>
        <w:r>
          <w:instrText xml:space="preserve"> PAGEREF _Toc5259 \h </w:instrText>
        </w:r>
        <w:r>
          <w:fldChar w:fldCharType="separate"/>
        </w:r>
        <w:r>
          <w:t>40</w:t>
        </w:r>
        <w:r>
          <w:fldChar w:fldCharType="end"/>
        </w:r>
      </w:hyperlink>
    </w:p>
    <w:p>
      <w:pPr>
        <w:pStyle w:val="TOC2"/>
        <w:tabs>
          <w:tab w:val="right" w:leader="dot" w:pos="8306"/>
        </w:tabs>
      </w:pPr>
      <w:hyperlink w:anchor="_Toc30271" w:history="1">
        <w:r>
          <w:rPr>
            <w:rFonts w:ascii="仿宋" w:eastAsia="仿宋" w:hAnsi="仿宋" w:cs="仿宋" w:hint="eastAsia"/>
            <w:lang w:eastAsia="zh-CN"/>
          </w:rPr>
          <w:t>(三)、社会风险及对策分析</w:t>
        </w:r>
        <w:r>
          <w:tab/>
        </w:r>
        <w:r>
          <w:fldChar w:fldCharType="begin"/>
        </w:r>
        <w:r>
          <w:instrText xml:space="preserve"> PAGEREF _Toc30271 \h </w:instrText>
        </w:r>
        <w:r>
          <w:fldChar w:fldCharType="separate"/>
        </w:r>
        <w:r>
          <w:t>42</w:t>
        </w:r>
        <w:r>
          <w:fldChar w:fldCharType="end"/>
        </w:r>
      </w:hyperlink>
    </w:p>
    <w:p>
      <w:pPr>
        <w:pStyle w:val="TOC1"/>
        <w:tabs>
          <w:tab w:val="right" w:leader="dot" w:pos="8306"/>
        </w:tabs>
      </w:pPr>
      <w:hyperlink w:anchor="_Toc1563" w:history="1">
        <w:r>
          <w:rPr>
            <w:rFonts w:ascii="仿宋" w:eastAsia="仿宋" w:hAnsi="仿宋" w:cs="仿宋" w:hint="eastAsia"/>
            <w:lang w:eastAsia="zh-CN"/>
          </w:rPr>
          <w:t>七、土地利用与规划方案</w:t>
        </w:r>
        <w:r>
          <w:tab/>
        </w:r>
        <w:r>
          <w:fldChar w:fldCharType="begin"/>
        </w:r>
        <w:r>
          <w:instrText xml:space="preserve"> PAGEREF _Toc1563 \h </w:instrText>
        </w:r>
        <w:r>
          <w:fldChar w:fldCharType="separate"/>
        </w:r>
        <w:r>
          <w:t>45</w:t>
        </w:r>
        <w:r>
          <w:fldChar w:fldCharType="end"/>
        </w:r>
      </w:hyperlink>
    </w:p>
    <w:p>
      <w:pPr>
        <w:pStyle w:val="TOC2"/>
        <w:tabs>
          <w:tab w:val="right" w:leader="dot" w:pos="8306"/>
        </w:tabs>
      </w:pPr>
      <w:hyperlink w:anchor="_Toc19465" w:history="1">
        <w:r>
          <w:rPr>
            <w:rFonts w:ascii="仿宋" w:eastAsia="仿宋" w:hAnsi="仿宋" w:cs="仿宋" w:hint="eastAsia"/>
            <w:lang w:eastAsia="zh-CN"/>
          </w:rPr>
          <w:t>(一)、项目用地情况分析</w:t>
        </w:r>
        <w:r>
          <w:tab/>
        </w:r>
        <w:r>
          <w:fldChar w:fldCharType="begin"/>
        </w:r>
        <w:r>
          <w:instrText xml:space="preserve"> PAGEREF _Toc19465 \h </w:instrText>
        </w:r>
        <w:r>
          <w:fldChar w:fldCharType="separate"/>
        </w:r>
        <w:r>
          <w:t>45</w:t>
        </w:r>
        <w:r>
          <w:fldChar w:fldCharType="end"/>
        </w:r>
      </w:hyperlink>
    </w:p>
    <w:p>
      <w:pPr>
        <w:pStyle w:val="TOC2"/>
        <w:tabs>
          <w:tab w:val="right" w:leader="dot" w:pos="8306"/>
        </w:tabs>
      </w:pPr>
      <w:hyperlink w:anchor="_Toc7277" w:history="1">
        <w:r>
          <w:rPr>
            <w:rFonts w:ascii="仿宋" w:eastAsia="仿宋" w:hAnsi="仿宋" w:cs="仿宋" w:hint="eastAsia"/>
            <w:lang w:eastAsia="zh-CN"/>
          </w:rPr>
          <w:t>(二)、土地利用规划方案</w:t>
        </w:r>
        <w:r>
          <w:tab/>
        </w:r>
        <w:r>
          <w:fldChar w:fldCharType="begin"/>
        </w:r>
        <w:r>
          <w:instrText xml:space="preserve"> PAGEREF _Toc7277 \h </w:instrText>
        </w:r>
        <w:r>
          <w:fldChar w:fldCharType="separate"/>
        </w:r>
        <w:r>
          <w:t>46</w:t>
        </w:r>
        <w:r>
          <w:fldChar w:fldCharType="end"/>
        </w:r>
      </w:hyperlink>
    </w:p>
    <w:p>
      <w:pPr>
        <w:pStyle w:val="TOC1"/>
        <w:tabs>
          <w:tab w:val="right" w:leader="dot" w:pos="8306"/>
        </w:tabs>
      </w:pPr>
      <w:hyperlink w:anchor="_Toc31914" w:history="1">
        <w:r>
          <w:rPr>
            <w:rFonts w:ascii="仿宋" w:eastAsia="仿宋" w:hAnsi="仿宋" w:cs="仿宋" w:hint="eastAsia"/>
            <w:lang w:eastAsia="zh-CN"/>
          </w:rPr>
          <w:t>八、项目进度计划</w:t>
        </w:r>
        <w:r>
          <w:tab/>
        </w:r>
        <w:r>
          <w:fldChar w:fldCharType="begin"/>
        </w:r>
        <w:r>
          <w:instrText xml:space="preserve"> PAGEREF _Toc31914 \h </w:instrText>
        </w:r>
        <w:r>
          <w:fldChar w:fldCharType="separate"/>
        </w:r>
        <w:r>
          <w:t>47</w:t>
        </w:r>
        <w:r>
          <w:fldChar w:fldCharType="end"/>
        </w:r>
      </w:hyperlink>
    </w:p>
    <w:p>
      <w:pPr>
        <w:pStyle w:val="TOC2"/>
        <w:tabs>
          <w:tab w:val="right" w:leader="dot" w:pos="8306"/>
        </w:tabs>
      </w:pPr>
      <w:hyperlink w:anchor="_Toc32746" w:history="1">
        <w:r>
          <w:rPr>
            <w:rFonts w:ascii="仿宋" w:eastAsia="仿宋" w:hAnsi="仿宋" w:cs="仿宋" w:hint="eastAsia"/>
            <w:lang w:eastAsia="zh-CN"/>
          </w:rPr>
          <w:t>(一)、建设周期</w:t>
        </w:r>
        <w:r>
          <w:tab/>
        </w:r>
        <w:r>
          <w:fldChar w:fldCharType="begin"/>
        </w:r>
        <w:r>
          <w:instrText xml:space="preserve"> PAGEREF _Toc32746 \h </w:instrText>
        </w:r>
        <w:r>
          <w:fldChar w:fldCharType="separate"/>
        </w:r>
        <w:r>
          <w:t>47</w:t>
        </w:r>
        <w:r>
          <w:fldChar w:fldCharType="end"/>
        </w:r>
      </w:hyperlink>
    </w:p>
    <w:p>
      <w:pPr>
        <w:pStyle w:val="TOC2"/>
        <w:tabs>
          <w:tab w:val="right" w:leader="dot" w:pos="8306"/>
        </w:tabs>
      </w:pPr>
      <w:hyperlink w:anchor="_Toc436" w:history="1">
        <w:r>
          <w:rPr>
            <w:rFonts w:ascii="仿宋" w:eastAsia="仿宋" w:hAnsi="仿宋" w:cs="仿宋" w:hint="eastAsia"/>
            <w:lang w:eastAsia="zh-CN"/>
          </w:rPr>
          <w:t>(二)、建设进度</w:t>
        </w:r>
        <w:r>
          <w:tab/>
        </w:r>
        <w:r>
          <w:fldChar w:fldCharType="begin"/>
        </w:r>
        <w:r>
          <w:instrText xml:space="preserve"> PAGEREF _Toc436 \h </w:instrText>
        </w:r>
        <w:r>
          <w:fldChar w:fldCharType="separate"/>
        </w:r>
        <w:r>
          <w:t>47</w:t>
        </w:r>
        <w:r>
          <w:fldChar w:fldCharType="end"/>
        </w:r>
      </w:hyperlink>
    </w:p>
    <w:p>
      <w:pPr>
        <w:pStyle w:val="TOC2"/>
        <w:tabs>
          <w:tab w:val="right" w:leader="dot" w:pos="8306"/>
        </w:tabs>
      </w:pPr>
      <w:hyperlink w:anchor="_Toc13158" w:history="1">
        <w:r>
          <w:rPr>
            <w:rFonts w:ascii="仿宋" w:eastAsia="仿宋" w:hAnsi="仿宋" w:cs="仿宋" w:hint="eastAsia"/>
            <w:lang w:eastAsia="zh-CN"/>
          </w:rPr>
          <w:t>(三)、进度安排注意事项</w:t>
        </w:r>
        <w:r>
          <w:tab/>
        </w:r>
        <w:r>
          <w:fldChar w:fldCharType="begin"/>
        </w:r>
        <w:r>
          <w:instrText xml:space="preserve"> PAGEREF _Toc13158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81" w:history="1">
        <w:r>
          <w:rPr>
            <w:rFonts w:ascii="仿宋" w:eastAsia="仿宋" w:hAnsi="仿宋" w:cs="仿宋" w:hint="eastAsia"/>
            <w:lang w:eastAsia="zh-CN"/>
          </w:rPr>
          <w:t>(四)、人力资源配置</w:t>
        </w:r>
        <w:r>
          <w:tab/>
        </w:r>
        <w:r>
          <w:fldChar w:fldCharType="begin"/>
        </w:r>
        <w:r>
          <w:instrText xml:space="preserve"> PAGEREF _Toc11281 \h </w:instrText>
        </w:r>
        <w:r>
          <w:fldChar w:fldCharType="separate"/>
        </w:r>
        <w:r>
          <w:t>50</w:t>
        </w:r>
        <w:r>
          <w:fldChar w:fldCharType="end"/>
        </w:r>
      </w:hyperlink>
    </w:p>
    <w:p>
      <w:pPr>
        <w:pStyle w:val="TOC2"/>
        <w:tabs>
          <w:tab w:val="right" w:leader="dot" w:pos="8306"/>
        </w:tabs>
      </w:pPr>
      <w:hyperlink w:anchor="_Toc16382" w:history="1">
        <w:r>
          <w:rPr>
            <w:rFonts w:ascii="仿宋" w:eastAsia="仿宋" w:hAnsi="仿宋" w:cs="仿宋" w:hint="eastAsia"/>
            <w:lang w:eastAsia="zh-CN"/>
          </w:rPr>
          <w:t>(五)、员工培训</w:t>
        </w:r>
        <w:r>
          <w:tab/>
        </w:r>
        <w:r>
          <w:fldChar w:fldCharType="begin"/>
        </w:r>
        <w:r>
          <w:instrText xml:space="preserve"> PAGEREF _Toc16382 \h </w:instrText>
        </w:r>
        <w:r>
          <w:fldChar w:fldCharType="separate"/>
        </w:r>
        <w:r>
          <w:t>52</w:t>
        </w:r>
        <w:r>
          <w:fldChar w:fldCharType="end"/>
        </w:r>
      </w:hyperlink>
    </w:p>
    <w:p>
      <w:pPr>
        <w:pStyle w:val="TOC2"/>
        <w:tabs>
          <w:tab w:val="right" w:leader="dot" w:pos="8306"/>
        </w:tabs>
      </w:pPr>
      <w:hyperlink w:anchor="_Toc21720" w:history="1">
        <w:r>
          <w:rPr>
            <w:rFonts w:ascii="仿宋" w:eastAsia="仿宋" w:hAnsi="仿宋" w:cs="仿宋" w:hint="eastAsia"/>
            <w:lang w:eastAsia="zh-CN"/>
          </w:rPr>
          <w:t>(六)、项目实施保障</w:t>
        </w:r>
        <w:r>
          <w:tab/>
        </w:r>
        <w:r>
          <w:fldChar w:fldCharType="begin"/>
        </w:r>
        <w:r>
          <w:instrText xml:space="preserve"> PAGEREF _Toc21720 \h </w:instrText>
        </w:r>
        <w:r>
          <w:fldChar w:fldCharType="separate"/>
        </w:r>
        <w:r>
          <w:t>53</w:t>
        </w:r>
        <w:r>
          <w:fldChar w:fldCharType="end"/>
        </w:r>
      </w:hyperlink>
    </w:p>
    <w:p>
      <w:pPr>
        <w:pStyle w:val="TOC2"/>
        <w:tabs>
          <w:tab w:val="right" w:leader="dot" w:pos="8306"/>
        </w:tabs>
      </w:pPr>
      <w:hyperlink w:anchor="_Toc1306" w:history="1">
        <w:r>
          <w:rPr>
            <w:rFonts w:ascii="仿宋" w:eastAsia="仿宋" w:hAnsi="仿宋" w:cs="仿宋" w:hint="eastAsia"/>
            <w:lang w:eastAsia="zh-CN"/>
          </w:rPr>
          <w:t>(七)、安全规范管理</w:t>
        </w:r>
        <w:r>
          <w:tab/>
        </w:r>
        <w:r>
          <w:fldChar w:fldCharType="begin"/>
        </w:r>
        <w:r>
          <w:instrText xml:space="preserve"> PAGEREF _Toc1306 \h </w:instrText>
        </w:r>
        <w:r>
          <w:fldChar w:fldCharType="separate"/>
        </w:r>
        <w:r>
          <w:t>54</w:t>
        </w:r>
        <w:r>
          <w:fldChar w:fldCharType="end"/>
        </w:r>
      </w:hyperlink>
    </w:p>
    <w:p>
      <w:pPr>
        <w:pStyle w:val="TOC1"/>
        <w:tabs>
          <w:tab w:val="right" w:leader="dot" w:pos="8306"/>
        </w:tabs>
      </w:pPr>
      <w:hyperlink w:anchor="_Toc17879" w:history="1">
        <w:r>
          <w:rPr>
            <w:rFonts w:ascii="仿宋" w:eastAsia="仿宋" w:hAnsi="仿宋" w:cs="仿宋" w:hint="eastAsia"/>
            <w:lang w:eastAsia="zh-CN"/>
          </w:rPr>
          <w:t>九、资金管理与财务规划</w:t>
        </w:r>
        <w:r>
          <w:tab/>
        </w:r>
        <w:r>
          <w:fldChar w:fldCharType="begin"/>
        </w:r>
        <w:r>
          <w:instrText xml:space="preserve"> PAGEREF _Toc17879 \h </w:instrText>
        </w:r>
        <w:r>
          <w:fldChar w:fldCharType="separate"/>
        </w:r>
        <w:r>
          <w:t>55</w:t>
        </w:r>
        <w:r>
          <w:fldChar w:fldCharType="end"/>
        </w:r>
      </w:hyperlink>
    </w:p>
    <w:p>
      <w:pPr>
        <w:pStyle w:val="TOC2"/>
        <w:tabs>
          <w:tab w:val="right" w:leader="dot" w:pos="8306"/>
        </w:tabs>
      </w:pPr>
      <w:hyperlink w:anchor="_Toc30019" w:history="1">
        <w:r>
          <w:rPr>
            <w:rFonts w:ascii="仿宋" w:eastAsia="仿宋" w:hAnsi="仿宋" w:cs="仿宋" w:hint="eastAsia"/>
            <w:lang w:eastAsia="zh-CN"/>
          </w:rPr>
          <w:t>(一)、项目资金来源与筹措</w:t>
        </w:r>
        <w:r>
          <w:tab/>
        </w:r>
        <w:r>
          <w:fldChar w:fldCharType="begin"/>
        </w:r>
        <w:r>
          <w:instrText xml:space="preserve"> PAGEREF _Toc30019 \h </w:instrText>
        </w:r>
        <w:r>
          <w:fldChar w:fldCharType="separate"/>
        </w:r>
        <w:r>
          <w:t>55</w:t>
        </w:r>
        <w:r>
          <w:fldChar w:fldCharType="end"/>
        </w:r>
      </w:hyperlink>
    </w:p>
    <w:p>
      <w:pPr>
        <w:pStyle w:val="TOC2"/>
        <w:tabs>
          <w:tab w:val="right" w:leader="dot" w:pos="8306"/>
        </w:tabs>
      </w:pPr>
      <w:hyperlink w:anchor="_Toc8065" w:history="1">
        <w:r>
          <w:rPr>
            <w:rFonts w:ascii="仿宋" w:eastAsia="仿宋" w:hAnsi="仿宋" w:cs="仿宋" w:hint="eastAsia"/>
            <w:lang w:eastAsia="zh-CN"/>
          </w:rPr>
          <w:t>(二)、资金使用与监管</w:t>
        </w:r>
        <w:r>
          <w:tab/>
        </w:r>
        <w:r>
          <w:fldChar w:fldCharType="begin"/>
        </w:r>
        <w:r>
          <w:instrText xml:space="preserve"> PAGEREF _Toc8065 \h </w:instrText>
        </w:r>
        <w:r>
          <w:fldChar w:fldCharType="separate"/>
        </w:r>
        <w:r>
          <w:t>56</w:t>
        </w:r>
        <w:r>
          <w:fldChar w:fldCharType="end"/>
        </w:r>
      </w:hyperlink>
    </w:p>
    <w:p>
      <w:pPr>
        <w:pStyle w:val="TOC2"/>
        <w:tabs>
          <w:tab w:val="right" w:leader="dot" w:pos="8306"/>
        </w:tabs>
      </w:pPr>
      <w:hyperlink w:anchor="_Toc3825" w:history="1">
        <w:r>
          <w:rPr>
            <w:rFonts w:ascii="仿宋" w:eastAsia="仿宋" w:hAnsi="仿宋" w:cs="仿宋" w:hint="eastAsia"/>
            <w:lang w:eastAsia="zh-CN"/>
          </w:rPr>
          <w:t>(三)、财务规划与预测</w:t>
        </w:r>
        <w:r>
          <w:tab/>
        </w:r>
        <w:r>
          <w:fldChar w:fldCharType="begin"/>
        </w:r>
        <w:r>
          <w:instrText xml:space="preserve"> PAGEREF _Toc3825 \h </w:instrText>
        </w:r>
        <w:r>
          <w:fldChar w:fldCharType="separate"/>
        </w:r>
        <w:r>
          <w:t>58</w:t>
        </w:r>
        <w:r>
          <w:fldChar w:fldCharType="end"/>
        </w:r>
      </w:hyperlink>
    </w:p>
    <w:p>
      <w:pPr>
        <w:pStyle w:val="TOC1"/>
        <w:tabs>
          <w:tab w:val="right" w:leader="dot" w:pos="8306"/>
        </w:tabs>
      </w:pPr>
      <w:hyperlink w:anchor="_Toc28439" w:history="1">
        <w:r>
          <w:rPr>
            <w:rFonts w:ascii="仿宋" w:eastAsia="仿宋" w:hAnsi="仿宋" w:cs="仿宋" w:hint="eastAsia"/>
            <w:lang w:eastAsia="zh-CN"/>
          </w:rPr>
          <w:t>十、安全与应急管理</w:t>
        </w:r>
        <w:r>
          <w:tab/>
        </w:r>
        <w:r>
          <w:fldChar w:fldCharType="begin"/>
        </w:r>
        <w:r>
          <w:instrText xml:space="preserve"> PAGEREF _Toc28439 \h </w:instrText>
        </w:r>
        <w:r>
          <w:fldChar w:fldCharType="separate"/>
        </w:r>
        <w:r>
          <w:t>59</w:t>
        </w:r>
        <w:r>
          <w:fldChar w:fldCharType="end"/>
        </w:r>
      </w:hyperlink>
    </w:p>
    <w:p>
      <w:pPr>
        <w:pStyle w:val="TOC2"/>
        <w:tabs>
          <w:tab w:val="right" w:leader="dot" w:pos="8306"/>
        </w:tabs>
      </w:pPr>
      <w:hyperlink w:anchor="_Toc6265" w:history="1">
        <w:r>
          <w:rPr>
            <w:rFonts w:ascii="仿宋" w:eastAsia="仿宋" w:hAnsi="仿宋" w:cs="仿宋" w:hint="eastAsia"/>
            <w:lang w:eastAsia="zh-CN"/>
          </w:rPr>
          <w:t>(一)、安全生产管理</w:t>
        </w:r>
        <w:r>
          <w:tab/>
        </w:r>
        <w:r>
          <w:fldChar w:fldCharType="begin"/>
        </w:r>
        <w:r>
          <w:instrText xml:space="preserve"> PAGEREF _Toc6265 \h </w:instrText>
        </w:r>
        <w:r>
          <w:fldChar w:fldCharType="separate"/>
        </w:r>
        <w:r>
          <w:t>59</w:t>
        </w:r>
        <w:r>
          <w:fldChar w:fldCharType="end"/>
        </w:r>
      </w:hyperlink>
    </w:p>
    <w:p>
      <w:pPr>
        <w:pStyle w:val="TOC2"/>
        <w:tabs>
          <w:tab w:val="right" w:leader="dot" w:pos="8306"/>
        </w:tabs>
      </w:pPr>
      <w:hyperlink w:anchor="_Toc32578" w:history="1">
        <w:r>
          <w:rPr>
            <w:rFonts w:ascii="仿宋" w:eastAsia="仿宋" w:hAnsi="仿宋" w:cs="仿宋" w:hint="eastAsia"/>
            <w:lang w:eastAsia="zh-CN"/>
          </w:rPr>
          <w:t>(二)、应急预案与响应</w:t>
        </w:r>
        <w:r>
          <w:tab/>
        </w:r>
        <w:r>
          <w:fldChar w:fldCharType="begin"/>
        </w:r>
        <w:r>
          <w:instrText xml:space="preserve"> PAGEREF _Toc32578 \h </w:instrText>
        </w:r>
        <w:r>
          <w:fldChar w:fldCharType="separate"/>
        </w:r>
        <w:r>
          <w:t>60</w:t>
        </w:r>
        <w:r>
          <w:fldChar w:fldCharType="end"/>
        </w:r>
      </w:hyperlink>
    </w:p>
    <w:p>
      <w:pPr>
        <w:pStyle w:val="TOC1"/>
        <w:tabs>
          <w:tab w:val="right" w:leader="dot" w:pos="8306"/>
        </w:tabs>
      </w:pPr>
      <w:hyperlink w:anchor="_Toc8391" w:history="1">
        <w:r>
          <w:rPr>
            <w:rFonts w:ascii="仿宋" w:eastAsia="仿宋" w:hAnsi="仿宋" w:cs="仿宋" w:hint="eastAsia"/>
            <w:lang w:eastAsia="zh-CN"/>
          </w:rPr>
          <w:t>十一、环境保护与治理方案</w:t>
        </w:r>
        <w:r>
          <w:tab/>
        </w:r>
        <w:r>
          <w:fldChar w:fldCharType="begin"/>
        </w:r>
        <w:r>
          <w:instrText xml:space="preserve"> PAGEREF _Toc8391 \h </w:instrText>
        </w:r>
        <w:r>
          <w:fldChar w:fldCharType="separate"/>
        </w:r>
        <w:r>
          <w:t>62</w:t>
        </w:r>
        <w:r>
          <w:fldChar w:fldCharType="end"/>
        </w:r>
      </w:hyperlink>
    </w:p>
    <w:p>
      <w:pPr>
        <w:pStyle w:val="TOC2"/>
        <w:tabs>
          <w:tab w:val="right" w:leader="dot" w:pos="8306"/>
        </w:tabs>
      </w:pPr>
      <w:hyperlink w:anchor="_Toc32392" w:history="1">
        <w:r>
          <w:rPr>
            <w:rFonts w:ascii="仿宋" w:eastAsia="仿宋" w:hAnsi="仿宋" w:cs="仿宋" w:hint="eastAsia"/>
            <w:lang w:eastAsia="zh-CN"/>
          </w:rPr>
          <w:t>(一)、项目环境影响评估</w:t>
        </w:r>
        <w:r>
          <w:tab/>
        </w:r>
        <w:r>
          <w:fldChar w:fldCharType="begin"/>
        </w:r>
        <w:r>
          <w:instrText xml:space="preserve"> PAGEREF _Toc32392 \h </w:instrText>
        </w:r>
        <w:r>
          <w:fldChar w:fldCharType="separate"/>
        </w:r>
        <w:r>
          <w:t>62</w:t>
        </w:r>
        <w:r>
          <w:fldChar w:fldCharType="end"/>
        </w:r>
      </w:hyperlink>
    </w:p>
    <w:p>
      <w:pPr>
        <w:pStyle w:val="TOC2"/>
        <w:tabs>
          <w:tab w:val="right" w:leader="dot" w:pos="8306"/>
        </w:tabs>
      </w:pPr>
      <w:hyperlink w:anchor="_Toc4744" w:history="1">
        <w:r>
          <w:rPr>
            <w:rFonts w:ascii="仿宋" w:eastAsia="仿宋" w:hAnsi="仿宋" w:cs="仿宋" w:hint="eastAsia"/>
            <w:lang w:eastAsia="zh-CN"/>
          </w:rPr>
          <w:t>(二)、环境保护措施与治理方案</w:t>
        </w:r>
        <w:r>
          <w:tab/>
        </w:r>
        <w:r>
          <w:fldChar w:fldCharType="begin"/>
        </w:r>
        <w:r>
          <w:instrText xml:space="preserve"> PAGEREF _Toc4744 \h </w:instrText>
        </w:r>
        <w:r>
          <w:fldChar w:fldCharType="separate"/>
        </w:r>
        <w:r>
          <w:t>62</w:t>
        </w:r>
        <w:r>
          <w:fldChar w:fldCharType="end"/>
        </w:r>
      </w:hyperlink>
    </w:p>
    <w:p>
      <w:pPr>
        <w:pStyle w:val="TOC1"/>
        <w:tabs>
          <w:tab w:val="right" w:leader="dot" w:pos="8306"/>
        </w:tabs>
      </w:pPr>
      <w:hyperlink w:anchor="_Toc12850" w:history="1">
        <w:r>
          <w:rPr>
            <w:rFonts w:ascii="仿宋" w:eastAsia="仿宋" w:hAnsi="仿宋" w:cs="仿宋" w:hint="eastAsia"/>
            <w:lang w:eastAsia="zh-CN"/>
          </w:rPr>
          <w:t>十二、环境保护与绿色发展</w:t>
        </w:r>
        <w:r>
          <w:tab/>
        </w:r>
        <w:r>
          <w:fldChar w:fldCharType="begin"/>
        </w:r>
        <w:r>
          <w:instrText xml:space="preserve"> PAGEREF _Toc12850 \h </w:instrText>
        </w:r>
        <w:r>
          <w:fldChar w:fldCharType="separate"/>
        </w:r>
        <w:r>
          <w:t>63</w:t>
        </w:r>
        <w:r>
          <w:fldChar w:fldCharType="end"/>
        </w:r>
      </w:hyperlink>
    </w:p>
    <w:p>
      <w:pPr>
        <w:pStyle w:val="TOC2"/>
        <w:tabs>
          <w:tab w:val="right" w:leader="dot" w:pos="8306"/>
        </w:tabs>
      </w:pPr>
      <w:hyperlink w:anchor="_Toc21989" w:history="1">
        <w:r>
          <w:rPr>
            <w:rFonts w:ascii="仿宋" w:eastAsia="仿宋" w:hAnsi="仿宋" w:cs="仿宋" w:hint="eastAsia"/>
            <w:lang w:eastAsia="zh-CN"/>
          </w:rPr>
          <w:t>(一)、环境保护措施</w:t>
        </w:r>
        <w:r>
          <w:tab/>
        </w:r>
        <w:r>
          <w:fldChar w:fldCharType="begin"/>
        </w:r>
        <w:r>
          <w:instrText xml:space="preserve"> PAGEREF _Toc21989 \h </w:instrText>
        </w:r>
        <w:r>
          <w:fldChar w:fldCharType="separate"/>
        </w:r>
        <w:r>
          <w:t>63</w:t>
        </w:r>
        <w:r>
          <w:fldChar w:fldCharType="end"/>
        </w:r>
      </w:hyperlink>
    </w:p>
    <w:p>
      <w:pPr>
        <w:pStyle w:val="TOC2"/>
        <w:tabs>
          <w:tab w:val="right" w:leader="dot" w:pos="8306"/>
        </w:tabs>
      </w:pPr>
      <w:hyperlink w:anchor="_Toc24996" w:history="1">
        <w:r>
          <w:rPr>
            <w:rFonts w:ascii="仿宋" w:eastAsia="仿宋" w:hAnsi="仿宋" w:cs="仿宋" w:hint="eastAsia"/>
            <w:lang w:eastAsia="zh-CN"/>
          </w:rPr>
          <w:t>(二)、绿色发展与可持续发展策略</w:t>
        </w:r>
        <w:r>
          <w:tab/>
        </w:r>
        <w:r>
          <w:fldChar w:fldCharType="begin"/>
        </w:r>
        <w:r>
          <w:instrText xml:space="preserve"> PAGEREF _Toc24996 \h </w:instrText>
        </w:r>
        <w:r>
          <w:fldChar w:fldCharType="separate"/>
        </w:r>
        <w:r>
          <w:t>65</w:t>
        </w:r>
        <w:r>
          <w:fldChar w:fldCharType="end"/>
        </w:r>
      </w:hyperlink>
    </w:p>
    <w:p>
      <w:pPr>
        <w:pStyle w:val="TOC1"/>
        <w:tabs>
          <w:tab w:val="right" w:leader="dot" w:pos="8306"/>
        </w:tabs>
      </w:pPr>
      <w:hyperlink w:anchor="_Toc7443" w:history="1">
        <w:r>
          <w:rPr>
            <w:rFonts w:ascii="仿宋" w:eastAsia="仿宋" w:hAnsi="仿宋" w:cs="仿宋" w:hint="eastAsia"/>
            <w:lang w:eastAsia="zh-CN"/>
          </w:rPr>
          <w:t>十三、质量管理与控制</w:t>
        </w:r>
        <w:r>
          <w:tab/>
        </w:r>
        <w:r>
          <w:fldChar w:fldCharType="begin"/>
        </w:r>
        <w:r>
          <w:instrText xml:space="preserve"> PAGEREF _Toc7443 \h </w:instrText>
        </w:r>
        <w:r>
          <w:fldChar w:fldCharType="separate"/>
        </w:r>
        <w:r>
          <w:t>66</w:t>
        </w:r>
        <w:r>
          <w:fldChar w:fldCharType="end"/>
        </w:r>
      </w:hyperlink>
    </w:p>
    <w:p>
      <w:pPr>
        <w:pStyle w:val="TOC2"/>
        <w:tabs>
          <w:tab w:val="right" w:leader="dot" w:pos="8306"/>
        </w:tabs>
      </w:pPr>
      <w:hyperlink w:anchor="_Toc17717" w:history="1">
        <w:r>
          <w:rPr>
            <w:rFonts w:ascii="仿宋" w:eastAsia="仿宋" w:hAnsi="仿宋" w:cs="仿宋" w:hint="eastAsia"/>
            <w:lang w:eastAsia="zh-CN"/>
          </w:rPr>
          <w:t>(一)、质量管理体系建设</w:t>
        </w:r>
        <w:r>
          <w:tab/>
        </w:r>
        <w:r>
          <w:fldChar w:fldCharType="begin"/>
        </w:r>
        <w:r>
          <w:instrText xml:space="preserve"> PAGEREF _Toc17717 \h </w:instrText>
        </w:r>
        <w:r>
          <w:fldChar w:fldCharType="separate"/>
        </w:r>
        <w:r>
          <w:t>66</w:t>
        </w:r>
        <w:r>
          <w:fldChar w:fldCharType="end"/>
        </w:r>
      </w:hyperlink>
    </w:p>
    <w:p>
      <w:pPr>
        <w:pStyle w:val="TOC2"/>
        <w:tabs>
          <w:tab w:val="right" w:leader="dot" w:pos="8306"/>
        </w:tabs>
      </w:pPr>
      <w:hyperlink w:anchor="_Toc6704" w:history="1">
        <w:r>
          <w:rPr>
            <w:rFonts w:ascii="仿宋" w:eastAsia="仿宋" w:hAnsi="仿宋" w:cs="仿宋" w:hint="eastAsia"/>
            <w:lang w:eastAsia="zh-CN"/>
          </w:rPr>
          <w:t>(二)、质量控制措施</w:t>
        </w:r>
        <w:r>
          <w:tab/>
        </w:r>
        <w:r>
          <w:fldChar w:fldCharType="begin"/>
        </w:r>
        <w:r>
          <w:instrText xml:space="preserve"> PAGEREF _Toc6704 \h </w:instrText>
        </w:r>
        <w:r>
          <w:fldChar w:fldCharType="separate"/>
        </w:r>
        <w:r>
          <w:t>68</w:t>
        </w:r>
        <w:r>
          <w:fldChar w:fldCharType="end"/>
        </w:r>
      </w:hyperlink>
    </w:p>
    <w:p>
      <w:pPr>
        <w:pStyle w:val="TOC1"/>
        <w:tabs>
          <w:tab w:val="right" w:leader="dot" w:pos="8306"/>
        </w:tabs>
      </w:pPr>
      <w:hyperlink w:anchor="_Toc23817" w:history="1">
        <w:r>
          <w:rPr>
            <w:rFonts w:ascii="仿宋" w:eastAsia="仿宋" w:hAnsi="仿宋" w:cs="仿宋" w:hint="eastAsia"/>
            <w:lang w:eastAsia="zh-CN"/>
          </w:rPr>
          <w:t>十四、人力资源管理与开发</w:t>
        </w:r>
        <w:r>
          <w:tab/>
        </w:r>
        <w:r>
          <w:fldChar w:fldCharType="begin"/>
        </w:r>
        <w:r>
          <w:instrText xml:space="preserve"> PAGEREF _Toc23817 \h </w:instrText>
        </w:r>
        <w:r>
          <w:fldChar w:fldCharType="separate"/>
        </w:r>
        <w:r>
          <w:t>69</w:t>
        </w:r>
        <w:r>
          <w:fldChar w:fldCharType="end"/>
        </w:r>
      </w:hyperlink>
    </w:p>
    <w:p>
      <w:pPr>
        <w:pStyle w:val="TOC2"/>
        <w:tabs>
          <w:tab w:val="right" w:leader="dot" w:pos="8306"/>
        </w:tabs>
      </w:pPr>
      <w:hyperlink w:anchor="_Toc4431" w:history="1">
        <w:r>
          <w:rPr>
            <w:rFonts w:ascii="仿宋" w:eastAsia="仿宋" w:hAnsi="仿宋" w:cs="仿宋" w:hint="eastAsia"/>
            <w:lang w:eastAsia="zh-CN"/>
          </w:rPr>
          <w:t>(一)、人力资源规划</w:t>
        </w:r>
        <w:r>
          <w:tab/>
        </w:r>
        <w:r>
          <w:fldChar w:fldCharType="begin"/>
        </w:r>
        <w:r>
          <w:instrText xml:space="preserve"> PAGEREF _Toc4431 \h </w:instrText>
        </w:r>
        <w:r>
          <w:fldChar w:fldCharType="separate"/>
        </w:r>
        <w:r>
          <w:t>69</w:t>
        </w:r>
        <w:r>
          <w:fldChar w:fldCharType="end"/>
        </w:r>
      </w:hyperlink>
    </w:p>
    <w:p>
      <w:pPr>
        <w:pStyle w:val="TOC2"/>
        <w:tabs>
          <w:tab w:val="right" w:leader="dot" w:pos="8306"/>
        </w:tabs>
      </w:pPr>
      <w:hyperlink w:anchor="_Toc30589" w:history="1">
        <w:r>
          <w:rPr>
            <w:rFonts w:ascii="仿宋" w:eastAsia="仿宋" w:hAnsi="仿宋" w:cs="仿宋" w:hint="eastAsia"/>
            <w:lang w:eastAsia="zh-CN"/>
          </w:rPr>
          <w:t>(二)、人力资源开发与培训</w:t>
        </w:r>
        <w:r>
          <w:tab/>
        </w:r>
        <w:r>
          <w:fldChar w:fldCharType="begin"/>
        </w:r>
        <w:r>
          <w:instrText xml:space="preserve"> PAGEREF _Toc30589 \h </w:instrText>
        </w:r>
        <w:r>
          <w:fldChar w:fldCharType="separate"/>
        </w:r>
        <w:r>
          <w:t>71</w:t>
        </w:r>
        <w:r>
          <w:fldChar w:fldCharType="end"/>
        </w:r>
      </w:hyperlink>
    </w:p>
    <w:p>
      <w:pPr>
        <w:pStyle w:val="TOC1"/>
        <w:tabs>
          <w:tab w:val="right" w:leader="dot" w:pos="8306"/>
        </w:tabs>
      </w:pPr>
      <w:hyperlink w:anchor="_Toc4001" w:history="1">
        <w:r>
          <w:rPr>
            <w:rFonts w:ascii="仿宋" w:eastAsia="仿宋" w:hAnsi="仿宋" w:cs="仿宋" w:hint="eastAsia"/>
            <w:lang w:eastAsia="zh-CN"/>
          </w:rPr>
          <w:t>十五、企业合规与伦理</w:t>
        </w:r>
        <w:r>
          <w:tab/>
        </w:r>
        <w:r>
          <w:fldChar w:fldCharType="begin"/>
        </w:r>
        <w:r>
          <w:instrText xml:space="preserve"> PAGEREF _Toc4001 \h </w:instrText>
        </w:r>
        <w:r>
          <w:fldChar w:fldCharType="separate"/>
        </w:r>
        <w:r>
          <w:t>73</w:t>
        </w:r>
        <w:r>
          <w:fldChar w:fldCharType="end"/>
        </w:r>
      </w:hyperlink>
    </w:p>
    <w:p>
      <w:pPr>
        <w:pStyle w:val="TOC2"/>
        <w:tabs>
          <w:tab w:val="right" w:leader="dot" w:pos="8306"/>
        </w:tabs>
      </w:pPr>
      <w:hyperlink w:anchor="_Toc11295" w:history="1">
        <w:r>
          <w:rPr>
            <w:rFonts w:ascii="仿宋" w:eastAsia="仿宋" w:hAnsi="仿宋" w:cs="仿宋" w:hint="eastAsia"/>
            <w:lang w:eastAsia="zh-CN"/>
          </w:rPr>
          <w:t>(一)、合规政策与程序</w:t>
        </w:r>
        <w:r>
          <w:tab/>
        </w:r>
        <w:r>
          <w:fldChar w:fldCharType="begin"/>
        </w:r>
        <w:r>
          <w:instrText xml:space="preserve"> PAGEREF _Toc11295 \h </w:instrText>
        </w:r>
        <w:r>
          <w:fldChar w:fldCharType="separate"/>
        </w:r>
        <w:r>
          <w:t>73</w:t>
        </w:r>
        <w:r>
          <w:fldChar w:fldCharType="end"/>
        </w:r>
      </w:hyperlink>
    </w:p>
    <w:p>
      <w:pPr>
        <w:pStyle w:val="TOC2"/>
        <w:tabs>
          <w:tab w:val="right" w:leader="dot" w:pos="8306"/>
        </w:tabs>
      </w:pPr>
      <w:hyperlink w:anchor="_Toc6422" w:history="1">
        <w:r>
          <w:rPr>
            <w:rFonts w:ascii="仿宋" w:eastAsia="仿宋" w:hAnsi="仿宋" w:cs="仿宋" w:hint="eastAsia"/>
            <w:lang w:eastAsia="zh-CN"/>
          </w:rPr>
          <w:t>(二)、伦理规范与培训</w:t>
        </w:r>
        <w:r>
          <w:tab/>
        </w:r>
        <w:r>
          <w:fldChar w:fldCharType="begin"/>
        </w:r>
        <w:r>
          <w:instrText xml:space="preserve"> PAGEREF _Toc6422 \h </w:instrText>
        </w:r>
        <w:r>
          <w:fldChar w:fldCharType="separate"/>
        </w:r>
        <w:r>
          <w:t>74</w:t>
        </w:r>
        <w:r>
          <w:fldChar w:fldCharType="end"/>
        </w:r>
      </w:hyperlink>
    </w:p>
    <w:p>
      <w:pPr>
        <w:pStyle w:val="TOC2"/>
        <w:tabs>
          <w:tab w:val="right" w:leader="dot" w:pos="8306"/>
        </w:tabs>
      </w:pPr>
      <w:hyperlink w:anchor="_Toc30544" w:history="1">
        <w:r>
          <w:rPr>
            <w:rFonts w:ascii="仿宋" w:eastAsia="仿宋" w:hAnsi="仿宋" w:cs="仿宋" w:hint="eastAsia"/>
            <w:lang w:eastAsia="zh-CN"/>
          </w:rPr>
          <w:t>(三)、合规风险评估</w:t>
        </w:r>
        <w:r>
          <w:tab/>
        </w:r>
        <w:r>
          <w:fldChar w:fldCharType="begin"/>
        </w:r>
        <w:r>
          <w:instrText xml:space="preserve"> PAGEREF _Toc30544 \h </w:instrText>
        </w:r>
        <w:r>
          <w:fldChar w:fldCharType="separate"/>
        </w:r>
        <w:r>
          <w:t>75</w:t>
        </w:r>
        <w:r>
          <w:fldChar w:fldCharType="end"/>
        </w:r>
      </w:hyperlink>
    </w:p>
    <w:p>
      <w:pPr>
        <w:pStyle w:val="TOC2"/>
        <w:tabs>
          <w:tab w:val="right" w:leader="dot" w:pos="8306"/>
        </w:tabs>
      </w:pPr>
      <w:hyperlink w:anchor="_Toc26613" w:history="1">
        <w:r>
          <w:rPr>
            <w:rFonts w:ascii="仿宋" w:eastAsia="仿宋" w:hAnsi="仿宋" w:cs="仿宋" w:hint="eastAsia"/>
            <w:lang w:eastAsia="zh-CN"/>
          </w:rPr>
          <w:t>(四)、合规监督与执行</w:t>
        </w:r>
        <w:r>
          <w:tab/>
        </w:r>
        <w:r>
          <w:fldChar w:fldCharType="begin"/>
        </w:r>
        <w:r>
          <w:instrText xml:space="preserve"> PAGEREF _Toc26613 \h </w:instrText>
        </w:r>
        <w:r>
          <w:fldChar w:fldCharType="separate"/>
        </w:r>
        <w:r>
          <w:t>76</w:t>
        </w:r>
        <w:r>
          <w:fldChar w:fldCharType="end"/>
        </w:r>
      </w:hyperlink>
    </w:p>
    <w:p>
      <w:pPr>
        <w:pStyle w:val="TOC1"/>
        <w:tabs>
          <w:tab w:val="right" w:leader="dot" w:pos="8306"/>
        </w:tabs>
      </w:pPr>
      <w:hyperlink w:anchor="_Toc17403" w:history="1">
        <w:r>
          <w:rPr>
            <w:rFonts w:ascii="仿宋" w:eastAsia="仿宋" w:hAnsi="仿宋" w:cs="仿宋" w:hint="eastAsia"/>
            <w:lang w:eastAsia="zh-CN"/>
          </w:rPr>
          <w:t>十六、合作与交流机制建立</w:t>
        </w:r>
        <w:r>
          <w:tab/>
        </w:r>
        <w:r>
          <w:fldChar w:fldCharType="begin"/>
        </w:r>
        <w:r>
          <w:instrText xml:space="preserve"> PAGEREF _Toc17403 \h </w:instrText>
        </w:r>
        <w:r>
          <w:fldChar w:fldCharType="separate"/>
        </w:r>
        <w:r>
          <w:t>77</w:t>
        </w:r>
        <w:r>
          <w:fldChar w:fldCharType="end"/>
        </w:r>
      </w:hyperlink>
    </w:p>
    <w:p>
      <w:pPr>
        <w:pStyle w:val="TOC2"/>
        <w:tabs>
          <w:tab w:val="right" w:leader="dot" w:pos="8306"/>
        </w:tabs>
      </w:pPr>
      <w:hyperlink w:anchor="_Toc30263" w:history="1">
        <w:r>
          <w:rPr>
            <w:rFonts w:ascii="仿宋" w:eastAsia="仿宋" w:hAnsi="仿宋" w:cs="仿宋" w:hint="eastAsia"/>
            <w:lang w:eastAsia="zh-CN"/>
          </w:rPr>
          <w:t>(一)、合作伙伴选择与合作方式</w:t>
        </w:r>
        <w:r>
          <w:tab/>
        </w:r>
        <w:r>
          <w:fldChar w:fldCharType="begin"/>
        </w:r>
        <w:r>
          <w:instrText xml:space="preserve"> PAGEREF _Toc30263 \h </w:instrText>
        </w:r>
        <w:r>
          <w:fldChar w:fldCharType="separate"/>
        </w:r>
        <w:r>
          <w:t>77</w:t>
        </w:r>
        <w:r>
          <w:fldChar w:fldCharType="end"/>
        </w:r>
      </w:hyperlink>
    </w:p>
    <w:p>
      <w:pPr>
        <w:pStyle w:val="TOC2"/>
        <w:tabs>
          <w:tab w:val="right" w:leader="dot" w:pos="8306"/>
        </w:tabs>
      </w:pPr>
      <w:hyperlink w:anchor="_Toc23563" w:history="1">
        <w:r>
          <w:rPr>
            <w:rFonts w:ascii="仿宋" w:eastAsia="仿宋" w:hAnsi="仿宋" w:cs="仿宋" w:hint="eastAsia"/>
            <w:lang w:eastAsia="zh-CN"/>
          </w:rPr>
          <w:t>(二)、交流与合作平台搭建</w:t>
        </w:r>
        <w:r>
          <w:tab/>
        </w:r>
        <w:r>
          <w:fldChar w:fldCharType="begin"/>
        </w:r>
        <w:r>
          <w:instrText xml:space="preserve"> PAGEREF _Toc23563 \h </w:instrText>
        </w:r>
        <w:r>
          <w:fldChar w:fldCharType="separate"/>
        </w:r>
        <w:r>
          <w:t>78</w:t>
        </w:r>
        <w:r>
          <w:fldChar w:fldCharType="end"/>
        </w:r>
      </w:hyperlink>
    </w:p>
    <w:p>
      <w:pPr>
        <w:pStyle w:val="TOC1"/>
        <w:tabs>
          <w:tab w:val="right" w:leader="dot" w:pos="8306"/>
        </w:tabs>
      </w:pPr>
      <w:hyperlink w:anchor="_Toc1702" w:history="1">
        <w:r>
          <w:rPr>
            <w:rFonts w:ascii="仿宋" w:eastAsia="仿宋" w:hAnsi="仿宋" w:cs="仿宋" w:hint="eastAsia"/>
            <w:lang w:eastAsia="zh-CN"/>
          </w:rPr>
          <w:t>十七、法律法规与政策遵循</w:t>
        </w:r>
        <w:r>
          <w:tab/>
        </w:r>
        <w:r>
          <w:fldChar w:fldCharType="begin"/>
        </w:r>
        <w:r>
          <w:instrText xml:space="preserve"> PAGEREF _Toc1702 \h </w:instrText>
        </w:r>
        <w:r>
          <w:fldChar w:fldCharType="separate"/>
        </w:r>
        <w:r>
          <w:t>80</w:t>
        </w:r>
        <w:r>
          <w:fldChar w:fldCharType="end"/>
        </w:r>
      </w:hyperlink>
    </w:p>
    <w:p>
      <w:pPr>
        <w:pStyle w:val="TOC2"/>
        <w:tabs>
          <w:tab w:val="right" w:leader="dot" w:pos="8306"/>
        </w:tabs>
      </w:pPr>
      <w:hyperlink w:anchor="_Toc15747" w:history="1">
        <w:r>
          <w:rPr>
            <w:rFonts w:ascii="仿宋" w:eastAsia="仿宋" w:hAnsi="仿宋" w:cs="仿宋" w:hint="eastAsia"/>
            <w:lang w:eastAsia="zh-CN"/>
          </w:rPr>
          <w:t>(一)、法律法规遵守</w:t>
        </w:r>
        <w:r>
          <w:tab/>
        </w:r>
        <w:r>
          <w:fldChar w:fldCharType="begin"/>
        </w:r>
        <w:r>
          <w:instrText xml:space="preserve"> PAGEREF _Toc15747 \h </w:instrText>
        </w:r>
        <w:r>
          <w:fldChar w:fldCharType="separate"/>
        </w:r>
        <w:r>
          <w:t>80</w:t>
        </w:r>
        <w:r>
          <w:fldChar w:fldCharType="end"/>
        </w:r>
      </w:hyperlink>
    </w:p>
    <w:p>
      <w:pPr>
        <w:pStyle w:val="TOC2"/>
        <w:tabs>
          <w:tab w:val="right" w:leader="dot" w:pos="8306"/>
        </w:tabs>
      </w:pPr>
      <w:hyperlink w:anchor="_Toc21521" w:history="1">
        <w:r>
          <w:rPr>
            <w:rFonts w:ascii="仿宋" w:eastAsia="仿宋" w:hAnsi="仿宋" w:cs="仿宋" w:hint="eastAsia"/>
            <w:lang w:eastAsia="zh-CN"/>
          </w:rPr>
          <w:t>(二)、政策导向与利用</w:t>
        </w:r>
        <w:r>
          <w:tab/>
        </w:r>
        <w:r>
          <w:fldChar w:fldCharType="begin"/>
        </w:r>
        <w:r>
          <w:instrText xml:space="preserve"> PAGEREF _Toc21521 \h </w:instrText>
        </w:r>
        <w:r>
          <w:fldChar w:fldCharType="separate"/>
        </w:r>
        <w:r>
          <w:t>81</w:t>
        </w:r>
        <w:r>
          <w:fldChar w:fldCharType="end"/>
        </w:r>
      </w:hyperlink>
    </w:p>
    <w:p>
      <w:pPr>
        <w:pStyle w:val="TOC1"/>
        <w:tabs>
          <w:tab w:val="right" w:leader="dot" w:pos="8306"/>
        </w:tabs>
      </w:pPr>
      <w:hyperlink w:anchor="_Toc359" w:history="1">
        <w:r>
          <w:rPr>
            <w:rFonts w:ascii="仿宋" w:eastAsia="仿宋" w:hAnsi="仿宋" w:cs="仿宋" w:hint="eastAsia"/>
            <w:lang w:eastAsia="zh-CN"/>
          </w:rPr>
          <w:t>十八、成果转化与推广应用</w:t>
        </w:r>
        <w:r>
          <w:tab/>
        </w:r>
        <w:r>
          <w:fldChar w:fldCharType="begin"/>
        </w:r>
        <w:r>
          <w:instrText xml:space="preserve"> PAGEREF _Toc359 \h </w:instrText>
        </w:r>
        <w:r>
          <w:fldChar w:fldCharType="separate"/>
        </w:r>
        <w:r>
          <w:t>82</w:t>
        </w:r>
        <w:r>
          <w:fldChar w:fldCharType="end"/>
        </w:r>
      </w:hyperlink>
    </w:p>
    <w:p>
      <w:pPr>
        <w:pStyle w:val="TOC2"/>
        <w:tabs>
          <w:tab w:val="right" w:leader="dot" w:pos="8306"/>
        </w:tabs>
      </w:pPr>
      <w:hyperlink w:anchor="_Toc32537" w:history="1">
        <w:r>
          <w:rPr>
            <w:rFonts w:ascii="仿宋" w:eastAsia="仿宋" w:hAnsi="仿宋" w:cs="仿宋" w:hint="eastAsia"/>
            <w:lang w:eastAsia="zh-CN"/>
          </w:rPr>
          <w:t>(一)、成果转化策略制定</w:t>
        </w:r>
        <w:r>
          <w:tab/>
        </w:r>
        <w:r>
          <w:fldChar w:fldCharType="begin"/>
        </w:r>
        <w:r>
          <w:instrText xml:space="preserve"> PAGEREF _Toc32537 \h </w:instrText>
        </w:r>
        <w:r>
          <w:fldChar w:fldCharType="separate"/>
        </w:r>
        <w:r>
          <w:t>82</w:t>
        </w:r>
        <w:r>
          <w:fldChar w:fldCharType="end"/>
        </w:r>
      </w:hyperlink>
    </w:p>
    <w:p>
      <w:pPr>
        <w:pStyle w:val="TOC2"/>
        <w:tabs>
          <w:tab w:val="right" w:leader="dot" w:pos="8306"/>
        </w:tabs>
      </w:pPr>
      <w:hyperlink w:anchor="_Toc10963" w:history="1">
        <w:r>
          <w:rPr>
            <w:rFonts w:ascii="仿宋" w:eastAsia="仿宋" w:hAnsi="仿宋" w:cs="仿宋" w:hint="eastAsia"/>
            <w:lang w:eastAsia="zh-CN"/>
          </w:rPr>
          <w:t>(二)、成果推广应用方案</w:t>
        </w:r>
        <w:r>
          <w:tab/>
        </w:r>
        <w:r>
          <w:fldChar w:fldCharType="begin"/>
        </w:r>
        <w:r>
          <w:instrText xml:space="preserve"> PAGEREF _Toc10963 \h </w:instrText>
        </w:r>
        <w:r>
          <w:fldChar w:fldCharType="separate"/>
        </w:r>
        <w:r>
          <w:t>83</w:t>
        </w:r>
        <w:r>
          <w:fldChar w:fldCharType="end"/>
        </w:r>
      </w:hyperlink>
    </w:p>
    <w:p>
      <w:pPr>
        <w:pStyle w:val="TOC1"/>
        <w:tabs>
          <w:tab w:val="right" w:leader="dot" w:pos="8306"/>
        </w:tabs>
      </w:pPr>
      <w:hyperlink w:anchor="_Toc22368" w:history="1">
        <w:r>
          <w:rPr>
            <w:rFonts w:ascii="仿宋" w:eastAsia="仿宋" w:hAnsi="仿宋" w:cs="仿宋" w:hint="eastAsia"/>
            <w:lang w:eastAsia="zh-CN"/>
          </w:rPr>
          <w:t>十九、创新驱动与持续发展</w:t>
        </w:r>
        <w:r>
          <w:tab/>
        </w:r>
        <w:r>
          <w:fldChar w:fldCharType="begin"/>
        </w:r>
        <w:r>
          <w:instrText xml:space="preserve"> PAGEREF _Toc22368 \h </w:instrText>
        </w:r>
        <w:r>
          <w:fldChar w:fldCharType="separate"/>
        </w:r>
        <w:r>
          <w:t>85</w:t>
        </w:r>
        <w:r>
          <w:fldChar w:fldCharType="end"/>
        </w:r>
      </w:hyperlink>
    </w:p>
    <w:p>
      <w:pPr>
        <w:pStyle w:val="TOC2"/>
        <w:tabs>
          <w:tab w:val="right" w:leader="dot" w:pos="8306"/>
        </w:tabs>
      </w:pPr>
      <w:hyperlink w:anchor="_Toc10235" w:history="1">
        <w:r>
          <w:rPr>
            <w:rFonts w:ascii="仿宋" w:eastAsia="仿宋" w:hAnsi="仿宋" w:cs="仿宋" w:hint="eastAsia"/>
            <w:lang w:eastAsia="zh-CN"/>
          </w:rPr>
          <w:t>(一)、创新驱动战略实施</w:t>
        </w:r>
        <w:r>
          <w:tab/>
        </w:r>
        <w:r>
          <w:fldChar w:fldCharType="begin"/>
        </w:r>
        <w:r>
          <w:instrText xml:space="preserve"> PAGEREF _Toc10235 \h </w:instrText>
        </w:r>
        <w:r>
          <w:fldChar w:fldCharType="separate"/>
        </w:r>
        <w:r>
          <w:t>85</w:t>
        </w:r>
        <w:r>
          <w:fldChar w:fldCharType="end"/>
        </w:r>
      </w:hyperlink>
    </w:p>
    <w:p>
      <w:pPr>
        <w:pStyle w:val="TOC2"/>
        <w:tabs>
          <w:tab w:val="right" w:leader="dot" w:pos="8306"/>
        </w:tabs>
      </w:pPr>
      <w:hyperlink w:anchor="_Toc17177" w:history="1">
        <w:r>
          <w:rPr>
            <w:rFonts w:ascii="仿宋" w:eastAsia="仿宋" w:hAnsi="仿宋" w:cs="仿宋" w:hint="eastAsia"/>
            <w:lang w:eastAsia="zh-CN"/>
          </w:rPr>
          <w:t>(二)、持续发展路径探索</w:t>
        </w:r>
        <w:r>
          <w:tab/>
        </w:r>
        <w:r>
          <w:fldChar w:fldCharType="begin"/>
        </w:r>
        <w:r>
          <w:instrText xml:space="preserve"> PAGEREF _Toc17177 \h </w:instrText>
        </w:r>
        <w:r>
          <w:fldChar w:fldCharType="separate"/>
        </w:r>
        <w:r>
          <w:t>87</w:t>
        </w:r>
        <w:r>
          <w:fldChar w:fldCharType="end"/>
        </w:r>
      </w:hyperlink>
    </w:p>
    <w:p>
      <w:pPr>
        <w:pStyle w:val="TOC1"/>
        <w:tabs>
          <w:tab w:val="right" w:leader="dot" w:pos="8306"/>
        </w:tabs>
      </w:pPr>
      <w:hyperlink w:anchor="_Toc23520" w:history="1">
        <w:r>
          <w:rPr>
            <w:rFonts w:ascii="仿宋" w:eastAsia="仿宋" w:hAnsi="仿宋" w:cs="仿宋" w:hint="eastAsia"/>
            <w:lang w:eastAsia="zh-CN"/>
          </w:rPr>
          <w:t>二十、设施与设备管理</w:t>
        </w:r>
        <w:r>
          <w:tab/>
        </w:r>
        <w:r>
          <w:fldChar w:fldCharType="begin"/>
        </w:r>
        <w:r>
          <w:instrText xml:space="preserve"> PAGEREF _Toc23520 \h </w:instrText>
        </w:r>
        <w:r>
          <w:fldChar w:fldCharType="separate"/>
        </w:r>
        <w:r>
          <w:t>91</w:t>
        </w:r>
        <w:r>
          <w:fldChar w:fldCharType="end"/>
        </w:r>
      </w:hyperlink>
    </w:p>
    <w:p>
      <w:pPr>
        <w:pStyle w:val="TOC2"/>
        <w:tabs>
          <w:tab w:val="right" w:leader="dot" w:pos="8306"/>
        </w:tabs>
      </w:pPr>
      <w:hyperlink w:anchor="_Toc24662" w:history="1">
        <w:r>
          <w:rPr>
            <w:rFonts w:ascii="仿宋" w:eastAsia="仿宋" w:hAnsi="仿宋" w:cs="仿宋" w:hint="eastAsia"/>
            <w:lang w:eastAsia="zh-CN"/>
          </w:rPr>
          <w:t>(一)、设施规划与配置</w:t>
        </w:r>
        <w:r>
          <w:tab/>
        </w:r>
        <w:r>
          <w:fldChar w:fldCharType="begin"/>
        </w:r>
        <w:r>
          <w:instrText xml:space="preserve"> PAGEREF _Toc24662 \h </w:instrText>
        </w:r>
        <w:r>
          <w:fldChar w:fldCharType="separate"/>
        </w:r>
        <w:r>
          <w:t>91</w:t>
        </w:r>
        <w:r>
          <w:fldChar w:fldCharType="end"/>
        </w:r>
      </w:hyperlink>
    </w:p>
    <w:p>
      <w:pPr>
        <w:pStyle w:val="TOC2"/>
        <w:tabs>
          <w:tab w:val="right" w:leader="dot" w:pos="8306"/>
        </w:tabs>
      </w:pPr>
      <w:hyperlink w:anchor="_Toc32514" w:history="1">
        <w:r>
          <w:rPr>
            <w:rFonts w:ascii="仿宋" w:eastAsia="仿宋" w:hAnsi="仿宋" w:cs="仿宋" w:hint="eastAsia"/>
            <w:lang w:eastAsia="zh-CN"/>
          </w:rPr>
          <w:t>(二)、设备采购与维护管理</w:t>
        </w:r>
        <w:r>
          <w:tab/>
        </w:r>
        <w:r>
          <w:fldChar w:fldCharType="begin"/>
        </w:r>
        <w:r>
          <w:instrText xml:space="preserve"> PAGEREF _Toc32514 \h </w:instrText>
        </w:r>
        <w:r>
          <w:fldChar w:fldCharType="separate"/>
        </w:r>
        <w:r>
          <w:t>92</w:t>
        </w:r>
        <w:r>
          <w:fldChar w:fldCharType="end"/>
        </w:r>
      </w:hyperlink>
    </w:p>
    <w:p>
      <w:pPr>
        <w:pStyle w:val="TOC2"/>
        <w:tabs>
          <w:tab w:val="right" w:leader="dot" w:pos="8306"/>
        </w:tabs>
      </w:pPr>
      <w:hyperlink w:anchor="_Toc5508" w:history="1">
        <w:r>
          <w:rPr>
            <w:rFonts w:ascii="仿宋" w:eastAsia="仿宋" w:hAnsi="仿宋" w:cs="仿宋" w:hint="eastAsia"/>
            <w:lang w:eastAsia="zh-CN"/>
          </w:rPr>
          <w:t>(三)、设施设备升级策略</w:t>
        </w:r>
        <w:r>
          <w:tab/>
        </w:r>
        <w:r>
          <w:fldChar w:fldCharType="begin"/>
        </w:r>
        <w:r>
          <w:instrText xml:space="preserve"> PAGEREF _Toc5508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55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6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37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36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63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75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卫星数字电视综合接收解码器（IRD）项目与土地用途规划：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卫星数字电视综合接收解码器（IRD）项目的容积率和建筑密度：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用地控制指标通常规定了容积率和建筑密度的要求。对于卫星数字电视综合接收解码器（IRD）项目来说，这将影响建筑物的规模和高度。必须确保项目的设计符合容积率和建筑密度的限制，以遵守用地控制法规。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卫星数字电视综合接收解码器（IRD）项目的建筑线限制：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用地控制指标还可能规定了建筑物与街道或相邻土地的距离，这被称为建筑线限制。卫星数字电视综合接收解码器（IRD）项目必须遵守这些规定，以确保建筑的位置符合法规。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卫星数字电视综合接收解码器（IRD）项目的环境影响和可持续性：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用地控制指标可能包括环境保护要求，例如绿地比例和污染防控措施。对于卫星数字电视综合接收解码器（IRD）项目，这意味着必须考虑如何保护当地生态系统、水资源和空气质量，以确保项目的可持续性。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https://d.book118.com/296010144225010054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4920BC"/>
    <w:rsid w:val="234920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010144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2024-02-22T10:42:00Z</dcterms:created>
  <dcterms:modified xsi:type="dcterms:W3CDTF">2024-02-22T10:43:45Z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7317D02572FA4B238B77AE02B30DE4FD_11</vt:lpwstr>
  </property>
  <property fmtid="{D5CDD505-2E9C-101B-9397-08002B2CF9AE}" pid="3" name="KSOProductBuildVer">
    <vt:lpwstr>2052-12.1.0.16250</vt:lpwstr>
  </property>
</Properties>
</file>