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TPEE相关行业公司成立报告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3368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_Toc13368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714" w:history="1">
        <w:r>
          <w:rPr>
            <w:rFonts w:ascii="仿宋" w:eastAsia="仿宋" w:hAnsi="仿宋" w:cs="仿宋" w:hint="eastAsia"/>
            <w:lang w:eastAsia="zh-CN"/>
          </w:rPr>
          <w:t>一、选址分析</w:t>
        </w:r>
        <w:r>
          <w:tab/>
        </w:r>
        <w:r>
          <w:fldChar w:fldCharType="begin"/>
        </w:r>
        <w:r>
          <w:instrText xml:space="preserve"> PAGEREF _Toc27714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09" w:history="1">
        <w:r>
          <w:rPr>
            <w:rFonts w:ascii="仿宋" w:eastAsia="仿宋" w:hAnsi="仿宋" w:cs="仿宋" w:hint="eastAsia"/>
            <w:lang w:eastAsia="zh-CN"/>
          </w:rPr>
          <w:t>(一)、TPEE项目选址原则</w:t>
        </w:r>
        <w:r>
          <w:tab/>
        </w:r>
        <w:r>
          <w:fldChar w:fldCharType="begin"/>
        </w:r>
        <w:r>
          <w:instrText xml:space="preserve"> PAGEREF _Toc7709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21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_Toc27221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06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_Toc20806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42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_Toc9942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20" w:history="1">
        <w:r>
          <w:rPr>
            <w:rFonts w:ascii="仿宋" w:eastAsia="仿宋" w:hAnsi="仿宋" w:cs="仿宋" w:hint="eastAsia"/>
            <w:lang w:eastAsia="zh-CN"/>
          </w:rPr>
          <w:t>(五)、TPEE项目选址综合评价</w:t>
        </w:r>
        <w:r>
          <w:tab/>
        </w:r>
        <w:r>
          <w:fldChar w:fldCharType="begin"/>
        </w:r>
        <w:r>
          <w:instrText xml:space="preserve"> PAGEREF _Toc32620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520" w:history="1">
        <w:r>
          <w:rPr>
            <w:rFonts w:ascii="仿宋" w:eastAsia="仿宋" w:hAnsi="仿宋" w:cs="仿宋" w:hint="eastAsia"/>
            <w:lang w:eastAsia="zh-CN"/>
          </w:rPr>
          <w:t>二、公司成立背景及可行性分析</w:t>
        </w:r>
        <w:r>
          <w:tab/>
        </w:r>
        <w:r>
          <w:fldChar w:fldCharType="begin"/>
        </w:r>
        <w:r>
          <w:instrText xml:space="preserve"> PAGEREF _Toc16520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67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_Toc22667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7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_Toc2737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78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_Toc8478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42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_Toc17642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78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_Toc6978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27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_Toc11827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62" w:history="1">
        <w:r>
          <w:rPr>
            <w:rFonts w:ascii="仿宋" w:eastAsia="仿宋" w:hAnsi="仿宋" w:cs="仿宋" w:hint="eastAsia"/>
            <w:lang w:eastAsia="zh-CN"/>
          </w:rPr>
          <w:t>(七)、TPEE项目建设必要性分析</w:t>
        </w:r>
        <w:r>
          <w:tab/>
        </w:r>
        <w:r>
          <w:fldChar w:fldCharType="begin"/>
        </w:r>
        <w:r>
          <w:instrText xml:space="preserve"> PAGEREF _Toc25062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804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_Toc13804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92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_Toc3692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36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_Toc24936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0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_Toc1130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87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_Toc29487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67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_Toc23667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1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_Toc2341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62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_Toc28162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95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_Toc20795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861" w:history="1">
        <w:r>
          <w:rPr>
            <w:rFonts w:ascii="仿宋" w:eastAsia="仿宋" w:hAnsi="仿宋" w:cs="仿宋" w:hint="eastAsia"/>
            <w:lang w:eastAsia="zh-CN"/>
          </w:rPr>
          <w:t>五、公司成立方案</w:t>
        </w:r>
        <w:r>
          <w:tab/>
        </w:r>
        <w:r>
          <w:fldChar w:fldCharType="begin"/>
        </w:r>
        <w:r>
          <w:instrText xml:space="preserve"> PAGEREF _Toc14861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72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_Toc12372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85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_Toc17085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77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_Toc21877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1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_Toc611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92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_Toc17292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8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_Toc678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35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_Toc28235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79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_Toc24179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81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_Toc10981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1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_Toc3141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66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_Toc31666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34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_Toc13834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344" w:history="1">
        <w:r>
          <w:rPr>
            <w:rFonts w:ascii="仿宋" w:eastAsia="仿宋" w:hAnsi="仿宋" w:cs="仿宋" w:hint="eastAsia"/>
            <w:lang w:eastAsia="zh-CN"/>
          </w:rPr>
          <w:t>七、TPEE项目风险分析</w:t>
        </w:r>
        <w:r>
          <w:tab/>
        </w:r>
        <w:r>
          <w:fldChar w:fldCharType="begin"/>
        </w:r>
        <w:r>
          <w:instrText xml:space="preserve"> PAGEREF _Toc10344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14" w:history="1">
        <w:r>
          <w:rPr>
            <w:rFonts w:ascii="仿宋" w:eastAsia="仿宋" w:hAnsi="仿宋" w:cs="仿宋" w:hint="eastAsia"/>
            <w:lang w:eastAsia="zh-CN"/>
          </w:rPr>
          <w:t>(一)、TPEE项目风险分析</w:t>
        </w:r>
        <w:r>
          <w:tab/>
        </w:r>
        <w:r>
          <w:fldChar w:fldCharType="begin"/>
        </w:r>
        <w:r>
          <w:instrText xml:space="preserve"> PAGEREF _Toc15314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22" w:history="1">
        <w:r>
          <w:rPr>
            <w:rFonts w:ascii="仿宋" w:eastAsia="仿宋" w:hAnsi="仿宋" w:cs="仿宋" w:hint="eastAsia"/>
            <w:lang w:eastAsia="zh-CN"/>
          </w:rPr>
          <w:t>(二)、TPEE项目风险对策</w:t>
        </w:r>
        <w:r>
          <w:tab/>
        </w:r>
        <w:r>
          <w:fldChar w:fldCharType="begin"/>
        </w:r>
        <w:r>
          <w:instrText xml:space="preserve"> PAGEREF _Toc5622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27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_Toc3727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803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_Toc803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71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_Toc28671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76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_Toc22676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49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_Toc9349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845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_Toc13845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48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_Toc19948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37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_Toc23237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64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_Toc18764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13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_Toc18413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79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_Toc4379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83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_Toc15183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17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_Toc27817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09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_Toc17709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36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_Toc16536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33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_Toc8033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12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_Toc12312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62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_Toc22062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75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_Toc31975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34" w:history="1">
        <w:r>
          <w:rPr>
            <w:rFonts w:ascii="仿宋" w:eastAsia="仿宋" w:hAnsi="仿宋" w:cs="仿宋" w:hint="eastAsia"/>
            <w:lang w:eastAsia="zh-CN"/>
          </w:rPr>
          <w:t>十、公司组建背景分析</w:t>
        </w:r>
        <w:r>
          <w:tab/>
        </w:r>
        <w:r>
          <w:fldChar w:fldCharType="begin"/>
        </w:r>
        <w:r>
          <w:instrText xml:space="preserve"> PAGEREF _Toc6334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08" w:history="1">
        <w:r>
          <w:rPr>
            <w:rFonts w:ascii="仿宋" w:eastAsia="仿宋" w:hAnsi="仿宋" w:cs="仿宋" w:hint="eastAsia"/>
            <w:lang w:eastAsia="zh-CN"/>
          </w:rPr>
          <w:t>(一)、TPEE项目背景分析</w:t>
        </w:r>
        <w:r>
          <w:tab/>
        </w:r>
        <w:r>
          <w:fldChar w:fldCharType="begin"/>
        </w:r>
        <w:r>
          <w:instrText xml:space="preserve"> PAGEREF _Toc17508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08" w:history="1">
        <w:r>
          <w:rPr>
            <w:rFonts w:ascii="仿宋" w:eastAsia="仿宋" w:hAnsi="仿宋" w:cs="仿宋" w:hint="eastAsia"/>
            <w:lang w:eastAsia="zh-CN"/>
          </w:rPr>
          <w:t>(二)、TPEE项目建设必要性分析</w:t>
        </w:r>
        <w:r>
          <w:tab/>
        </w:r>
        <w:r>
          <w:fldChar w:fldCharType="begin"/>
        </w:r>
        <w:r>
          <w:instrText xml:space="preserve"> PAGEREF _Toc30308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95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_Toc27195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09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_Toc14109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780" w:history="1">
        <w:r>
          <w:rPr>
            <w:rFonts w:ascii="仿宋" w:eastAsia="仿宋" w:hAnsi="仿宋" w:cs="仿宋" w:hint="eastAsia"/>
            <w:lang w:eastAsia="zh-CN"/>
          </w:rPr>
          <w:t>十一、战略合作伙伴</w:t>
        </w:r>
        <w:r>
          <w:tab/>
        </w:r>
        <w:r>
          <w:fldChar w:fldCharType="begin"/>
        </w:r>
        <w:r>
          <w:instrText xml:space="preserve"> PAGEREF _Toc17780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16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_Toc12516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3" w:history="1">
        <w:r>
          <w:rPr>
            <w:rFonts w:ascii="仿宋" w:eastAsia="仿宋" w:hAnsi="仿宋" w:cs="仿宋" w:hint="eastAsia"/>
            <w:lang w:eastAsia="zh-CN"/>
          </w:rPr>
          <w:t>(二)、合作TPEE项目</w:t>
        </w:r>
        <w:r>
          <w:tab/>
        </w:r>
        <w:r>
          <w:fldChar w:fldCharType="begin"/>
        </w:r>
        <w:r>
          <w:instrText xml:space="preserve"> PAGEREF _Toc2793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40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_Toc18640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3368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7714"/>
      <w:r>
        <w:rPr>
          <w:rFonts w:ascii="仿宋" w:eastAsia="仿宋" w:hAnsi="仿宋" w:cs="仿宋" w:hint="eastAsia"/>
          <w:sz w:val="28"/>
          <w:lang w:eastAsia="zh-CN"/>
        </w:rPr>
        <w:t>一、选址分析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7709"/>
      <w:r>
        <w:rPr>
          <w:rFonts w:ascii="仿宋" w:eastAsia="仿宋" w:hAnsi="仿宋" w:cs="仿宋" w:hint="eastAsia"/>
          <w:lang w:eastAsia="zh-CN"/>
        </w:rPr>
        <w:t>(一)、TPEE项目选址原则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TPEE项目选址是决定工业TPEE项目成败的关键因素之一。根据现行政策，TPEE项目选址必须符合一系列要求，以确保城乡建设、环境保护和资源利用的协调。以下是一些关于TPEE项目选址的原则和要求，以满足政策的要求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符合总体规划： TPEE项目选址必须与当地城乡建设总体规划相一致。它应该符合工业TPEE项目占地使用规划的要求，并与大气污染防治、水资源和自然生态保护政策相协调。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避开特殊区域： TPEE项目选址应避开自然保护区、风景名胜区、生活饮用水源地和其他特别需要保护的敏感性目标。这有助于维护自然环境的完整性和生态系统的稳定。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  <w:lang w:eastAsia="zh-CN"/>
        </w:rPr>
        <w:t xml:space="preserve"> 节约土地资源：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TPEE项目选址应充分考虑土地资源的节约。最好选择空闲地、非耕地或荒地，以减少对良田或耕地的占用。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满足建设需求： TPEE项目选址应提供足够的场地，以满足工艺和辅助生产设施的建设需要。这有助于确保生产流程的高效运行。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具备基础设施： TPEE项目选址应具备良好的生产基础条件，包括充足的水源、电力、运输和可靠的能源供应。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交通便捷： 最好选址靠近交通主干道，以确保便捷的交通条件，有利于原材料和产成品的运输。此外，通讯也应便捷，以确保及时的市场信息反馈。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排水条件： TPEE项目选址应地势平缓，便于排除雨水和处理生产、生活废水。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安全距离： TPEE项目选址应与居民区及环境污染敏感点保持足够的防护距离，以确保生产活动不会对人民健康和环境造成危害。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TPEE项目选址是TPEE项目成功的第一步，符合政策要求的选址将有助于确保TPEE项目的可持续发展，并避免对环境和社会造成不利影响。因此，在TPEE项目规划和选址阶段，应认真考虑这些原则和要求。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7221"/>
      <w:r>
        <w:rPr>
          <w:rFonts w:ascii="仿宋" w:eastAsia="仿宋" w:hAnsi="仿宋" w:cs="仿宋" w:hint="eastAsia"/>
          <w:sz w:val="28"/>
          <w:lang w:eastAsia="zh-CN"/>
        </w:rPr>
        <w:t>(二)、建设区基本情况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TPEE项目，坐落于中国东南沿海地带，占地面积约为XX平方公里。其地理位置堪称优越，距离市中心仅有短短的XX公里，具备出色的交通便捷性。在过去几十年的快速发展中，TPEE项目已经崭露头角，逐渐崭露头角，成为国内重要的经济和人口中心之一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https://d.book118.com/296011231111010035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TPEE相关行业公司成立报告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TPEE相关行业公司成立报告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TPEE相关行业公司成立报告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TPEE相关行业公司成立报告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TPEE相关行业公司成立报告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96011231111010035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2024-01-12T04:10:00Z</dcterms:created>
  <dcterms:modified xsi:type="dcterms:W3CDTF">2024-01-12T04:10:39Z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7F4EEEA16BE44A1F9149BBF415C04B4F_11</vt:lpwstr>
  </property>
  <property fmtid="{D5CDD505-2E9C-101B-9397-08002B2CF9AE}" pid="3" name="KSOProductBuildVer">
    <vt:lpwstr>2052-12.1.0.16120</vt:lpwstr>
  </property>
</Properties>
</file>