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氯磺化聚乙烯项目建设方案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41" w:history="1">
        <w:r>
          <w:rPr>
            <w:rFonts w:ascii="仿宋" w:eastAsia="仿宋" w:hAnsi="仿宋" w:cs="仿宋" w:hint="eastAsia"/>
            <w:lang w:eastAsia="zh-CN"/>
          </w:rPr>
          <w:t>概论</w:t>
        </w:r>
        <w:r>
          <w:tab/>
        </w:r>
        <w:r>
          <w:fldChar w:fldCharType="begin"/>
        </w:r>
        <w:r>
          <w:instrText xml:space="preserve"> PAGEREF _Toc14341 \h </w:instrText>
        </w:r>
        <w:r>
          <w:fldChar w:fldCharType="separate"/>
        </w:r>
        <w:r>
          <w:t>3</w:t>
        </w:r>
        <w:r>
          <w:fldChar w:fldCharType="end"/>
        </w:r>
      </w:hyperlink>
    </w:p>
    <w:p>
      <w:pPr>
        <w:pStyle w:val="TOC1"/>
        <w:tabs>
          <w:tab w:val="right" w:leader="dot" w:pos="8306"/>
        </w:tabs>
      </w:pPr>
      <w:hyperlink w:anchor="_Toc27164" w:history="1">
        <w:r>
          <w:rPr>
            <w:rFonts w:ascii="仿宋" w:eastAsia="仿宋" w:hAnsi="仿宋" w:cs="仿宋" w:hint="eastAsia"/>
            <w:lang w:eastAsia="zh-CN"/>
          </w:rPr>
          <w:t>一、财务管理与成本控制</w:t>
        </w:r>
        <w:r>
          <w:tab/>
        </w:r>
        <w:r>
          <w:fldChar w:fldCharType="begin"/>
        </w:r>
        <w:r>
          <w:instrText xml:space="preserve"> PAGEREF _Toc27164 \h </w:instrText>
        </w:r>
        <w:r>
          <w:fldChar w:fldCharType="separate"/>
        </w:r>
        <w:r>
          <w:t>3</w:t>
        </w:r>
        <w:r>
          <w:fldChar w:fldCharType="end"/>
        </w:r>
      </w:hyperlink>
    </w:p>
    <w:p>
      <w:pPr>
        <w:pStyle w:val="TOC2"/>
        <w:tabs>
          <w:tab w:val="right" w:leader="dot" w:pos="8306"/>
        </w:tabs>
      </w:pPr>
      <w:hyperlink w:anchor="_Toc17647" w:history="1">
        <w:r>
          <w:rPr>
            <w:rFonts w:ascii="仿宋" w:eastAsia="仿宋" w:hAnsi="仿宋" w:cs="仿宋" w:hint="eastAsia"/>
            <w:lang w:eastAsia="zh-CN"/>
          </w:rPr>
          <w:t>(一)、财务管理体系建设</w:t>
        </w:r>
        <w:r>
          <w:tab/>
        </w:r>
        <w:r>
          <w:fldChar w:fldCharType="begin"/>
        </w:r>
        <w:r>
          <w:instrText xml:space="preserve"> PAGEREF _Toc17647 \h </w:instrText>
        </w:r>
        <w:r>
          <w:fldChar w:fldCharType="separate"/>
        </w:r>
        <w:r>
          <w:t>3</w:t>
        </w:r>
        <w:r>
          <w:fldChar w:fldCharType="end"/>
        </w:r>
      </w:hyperlink>
    </w:p>
    <w:p>
      <w:pPr>
        <w:pStyle w:val="TOC2"/>
        <w:tabs>
          <w:tab w:val="right" w:leader="dot" w:pos="8306"/>
        </w:tabs>
      </w:pPr>
      <w:hyperlink w:anchor="_Toc24676" w:history="1">
        <w:r>
          <w:rPr>
            <w:rFonts w:ascii="仿宋" w:eastAsia="仿宋" w:hAnsi="仿宋" w:cs="仿宋" w:hint="eastAsia"/>
            <w:lang w:eastAsia="zh-CN"/>
          </w:rPr>
          <w:t>(二)、成本控制措施</w:t>
        </w:r>
        <w:r>
          <w:tab/>
        </w:r>
        <w:r>
          <w:fldChar w:fldCharType="begin"/>
        </w:r>
        <w:r>
          <w:instrText xml:space="preserve"> PAGEREF _Toc24676 \h </w:instrText>
        </w:r>
        <w:r>
          <w:fldChar w:fldCharType="separate"/>
        </w:r>
        <w:r>
          <w:t>4</w:t>
        </w:r>
        <w:r>
          <w:fldChar w:fldCharType="end"/>
        </w:r>
      </w:hyperlink>
    </w:p>
    <w:p>
      <w:pPr>
        <w:pStyle w:val="TOC1"/>
        <w:tabs>
          <w:tab w:val="right" w:leader="dot" w:pos="8306"/>
        </w:tabs>
      </w:pPr>
      <w:hyperlink w:anchor="_Toc19628" w:history="1">
        <w:r>
          <w:rPr>
            <w:rFonts w:ascii="仿宋" w:eastAsia="仿宋" w:hAnsi="仿宋" w:cs="仿宋" w:hint="eastAsia"/>
            <w:lang w:eastAsia="zh-CN"/>
          </w:rPr>
          <w:t>二、资源开发及综合利用分析</w:t>
        </w:r>
        <w:r>
          <w:tab/>
        </w:r>
        <w:r>
          <w:fldChar w:fldCharType="begin"/>
        </w:r>
        <w:r>
          <w:instrText xml:space="preserve"> PAGEREF _Toc19628 \h </w:instrText>
        </w:r>
        <w:r>
          <w:fldChar w:fldCharType="separate"/>
        </w:r>
        <w:r>
          <w:t>5</w:t>
        </w:r>
        <w:r>
          <w:fldChar w:fldCharType="end"/>
        </w:r>
      </w:hyperlink>
    </w:p>
    <w:p>
      <w:pPr>
        <w:pStyle w:val="TOC2"/>
        <w:tabs>
          <w:tab w:val="right" w:leader="dot" w:pos="8306"/>
        </w:tabs>
      </w:pPr>
      <w:hyperlink w:anchor="_Toc17552" w:history="1">
        <w:r>
          <w:rPr>
            <w:rFonts w:ascii="仿宋" w:eastAsia="仿宋" w:hAnsi="仿宋" w:cs="仿宋" w:hint="eastAsia"/>
            <w:lang w:eastAsia="zh-CN"/>
          </w:rPr>
          <w:t>(一)、资源开发方案</w:t>
        </w:r>
        <w:r>
          <w:tab/>
        </w:r>
        <w:r>
          <w:fldChar w:fldCharType="begin"/>
        </w:r>
        <w:r>
          <w:instrText xml:space="preserve"> PAGEREF _Toc17552 \h </w:instrText>
        </w:r>
        <w:r>
          <w:fldChar w:fldCharType="separate"/>
        </w:r>
        <w:r>
          <w:t>5</w:t>
        </w:r>
        <w:r>
          <w:fldChar w:fldCharType="end"/>
        </w:r>
      </w:hyperlink>
    </w:p>
    <w:p>
      <w:pPr>
        <w:pStyle w:val="TOC2"/>
        <w:tabs>
          <w:tab w:val="right" w:leader="dot" w:pos="8306"/>
        </w:tabs>
      </w:pPr>
      <w:hyperlink w:anchor="_Toc31901" w:history="1">
        <w:r>
          <w:rPr>
            <w:rFonts w:ascii="仿宋" w:eastAsia="仿宋" w:hAnsi="仿宋" w:cs="仿宋" w:hint="eastAsia"/>
            <w:lang w:eastAsia="zh-CN"/>
          </w:rPr>
          <w:t>(二)、资源利用方案</w:t>
        </w:r>
        <w:r>
          <w:tab/>
        </w:r>
        <w:r>
          <w:fldChar w:fldCharType="begin"/>
        </w:r>
        <w:r>
          <w:instrText xml:space="preserve"> PAGEREF _Toc31901 \h </w:instrText>
        </w:r>
        <w:r>
          <w:fldChar w:fldCharType="separate"/>
        </w:r>
        <w:r>
          <w:t>7</w:t>
        </w:r>
        <w:r>
          <w:fldChar w:fldCharType="end"/>
        </w:r>
      </w:hyperlink>
    </w:p>
    <w:p>
      <w:pPr>
        <w:pStyle w:val="TOC2"/>
        <w:tabs>
          <w:tab w:val="right" w:leader="dot" w:pos="8306"/>
        </w:tabs>
      </w:pPr>
      <w:hyperlink w:anchor="_Toc13176" w:history="1">
        <w:r>
          <w:rPr>
            <w:rFonts w:ascii="仿宋" w:eastAsia="仿宋" w:hAnsi="仿宋" w:cs="仿宋" w:hint="eastAsia"/>
            <w:lang w:eastAsia="zh-CN"/>
          </w:rPr>
          <w:t>(三)、资源节约措施</w:t>
        </w:r>
        <w:r>
          <w:tab/>
        </w:r>
        <w:r>
          <w:fldChar w:fldCharType="begin"/>
        </w:r>
        <w:r>
          <w:instrText xml:space="preserve"> PAGEREF _Toc13176 \h </w:instrText>
        </w:r>
        <w:r>
          <w:fldChar w:fldCharType="separate"/>
        </w:r>
        <w:r>
          <w:t>8</w:t>
        </w:r>
        <w:r>
          <w:fldChar w:fldCharType="end"/>
        </w:r>
      </w:hyperlink>
    </w:p>
    <w:p>
      <w:pPr>
        <w:pStyle w:val="TOC1"/>
        <w:tabs>
          <w:tab w:val="right" w:leader="dot" w:pos="8306"/>
        </w:tabs>
      </w:pPr>
      <w:hyperlink w:anchor="_Toc30544" w:history="1">
        <w:r>
          <w:rPr>
            <w:rFonts w:ascii="仿宋" w:eastAsia="仿宋" w:hAnsi="仿宋" w:cs="仿宋" w:hint="eastAsia"/>
            <w:lang w:eastAsia="zh-CN"/>
          </w:rPr>
          <w:t>三、发展规划、产业政策和行业准入分析</w:t>
        </w:r>
        <w:r>
          <w:tab/>
        </w:r>
        <w:r>
          <w:fldChar w:fldCharType="begin"/>
        </w:r>
        <w:r>
          <w:instrText xml:space="preserve"> PAGEREF _Toc30544 \h </w:instrText>
        </w:r>
        <w:r>
          <w:fldChar w:fldCharType="separate"/>
        </w:r>
        <w:r>
          <w:t>9</w:t>
        </w:r>
        <w:r>
          <w:fldChar w:fldCharType="end"/>
        </w:r>
      </w:hyperlink>
    </w:p>
    <w:p>
      <w:pPr>
        <w:pStyle w:val="TOC2"/>
        <w:tabs>
          <w:tab w:val="right" w:leader="dot" w:pos="8306"/>
        </w:tabs>
      </w:pPr>
      <w:hyperlink w:anchor="_Toc8768" w:history="1">
        <w:r>
          <w:rPr>
            <w:rFonts w:ascii="仿宋" w:eastAsia="仿宋" w:hAnsi="仿宋" w:cs="仿宋" w:hint="eastAsia"/>
            <w:lang w:eastAsia="zh-CN"/>
          </w:rPr>
          <w:t>(一)、发展规划分析</w:t>
        </w:r>
        <w:r>
          <w:tab/>
        </w:r>
        <w:r>
          <w:fldChar w:fldCharType="begin"/>
        </w:r>
        <w:r>
          <w:instrText xml:space="preserve"> PAGEREF _Toc8768 \h </w:instrText>
        </w:r>
        <w:r>
          <w:fldChar w:fldCharType="separate"/>
        </w:r>
        <w:r>
          <w:t>9</w:t>
        </w:r>
        <w:r>
          <w:fldChar w:fldCharType="end"/>
        </w:r>
      </w:hyperlink>
    </w:p>
    <w:p>
      <w:pPr>
        <w:pStyle w:val="TOC2"/>
        <w:tabs>
          <w:tab w:val="right" w:leader="dot" w:pos="8306"/>
        </w:tabs>
      </w:pPr>
      <w:hyperlink w:anchor="_Toc28410" w:history="1">
        <w:r>
          <w:rPr>
            <w:rFonts w:ascii="仿宋" w:eastAsia="仿宋" w:hAnsi="仿宋" w:cs="仿宋" w:hint="eastAsia"/>
            <w:lang w:eastAsia="zh-CN"/>
          </w:rPr>
          <w:t>(二)、产业政策分析</w:t>
        </w:r>
        <w:r>
          <w:tab/>
        </w:r>
        <w:r>
          <w:fldChar w:fldCharType="begin"/>
        </w:r>
        <w:r>
          <w:instrText xml:space="preserve"> PAGEREF _Toc28410 \h </w:instrText>
        </w:r>
        <w:r>
          <w:fldChar w:fldCharType="separate"/>
        </w:r>
        <w:r>
          <w:t>11</w:t>
        </w:r>
        <w:r>
          <w:fldChar w:fldCharType="end"/>
        </w:r>
      </w:hyperlink>
    </w:p>
    <w:p>
      <w:pPr>
        <w:pStyle w:val="TOC2"/>
        <w:tabs>
          <w:tab w:val="right" w:leader="dot" w:pos="8306"/>
        </w:tabs>
      </w:pPr>
      <w:hyperlink w:anchor="_Toc19807" w:history="1">
        <w:r>
          <w:rPr>
            <w:rFonts w:ascii="仿宋" w:eastAsia="仿宋" w:hAnsi="仿宋" w:cs="仿宋" w:hint="eastAsia"/>
            <w:lang w:eastAsia="zh-CN"/>
          </w:rPr>
          <w:t>(三)、行业准入分析</w:t>
        </w:r>
        <w:r>
          <w:tab/>
        </w:r>
        <w:r>
          <w:fldChar w:fldCharType="begin"/>
        </w:r>
        <w:r>
          <w:instrText xml:space="preserve"> PAGEREF _Toc19807 \h </w:instrText>
        </w:r>
        <w:r>
          <w:fldChar w:fldCharType="separate"/>
        </w:r>
        <w:r>
          <w:t>12</w:t>
        </w:r>
        <w:r>
          <w:fldChar w:fldCharType="end"/>
        </w:r>
      </w:hyperlink>
    </w:p>
    <w:p>
      <w:pPr>
        <w:pStyle w:val="TOC1"/>
        <w:tabs>
          <w:tab w:val="right" w:leader="dot" w:pos="8306"/>
        </w:tabs>
      </w:pPr>
      <w:hyperlink w:anchor="_Toc7397" w:history="1">
        <w:r>
          <w:rPr>
            <w:rFonts w:ascii="仿宋" w:eastAsia="仿宋" w:hAnsi="仿宋" w:cs="仿宋" w:hint="eastAsia"/>
            <w:lang w:eastAsia="zh-CN"/>
          </w:rPr>
          <w:t>四、经济影响分析</w:t>
        </w:r>
        <w:r>
          <w:tab/>
        </w:r>
        <w:r>
          <w:fldChar w:fldCharType="begin"/>
        </w:r>
        <w:r>
          <w:instrText xml:space="preserve"> PAGEREF _Toc7397 \h </w:instrText>
        </w:r>
        <w:r>
          <w:fldChar w:fldCharType="separate"/>
        </w:r>
        <w:r>
          <w:t>13</w:t>
        </w:r>
        <w:r>
          <w:fldChar w:fldCharType="end"/>
        </w:r>
      </w:hyperlink>
    </w:p>
    <w:p>
      <w:pPr>
        <w:pStyle w:val="TOC2"/>
        <w:tabs>
          <w:tab w:val="right" w:leader="dot" w:pos="8306"/>
        </w:tabs>
      </w:pPr>
      <w:hyperlink w:anchor="_Toc1251" w:history="1">
        <w:r>
          <w:rPr>
            <w:rFonts w:ascii="仿宋" w:eastAsia="仿宋" w:hAnsi="仿宋" w:cs="仿宋" w:hint="eastAsia"/>
            <w:lang w:eastAsia="zh-CN"/>
          </w:rPr>
          <w:t>(一)、经济费用效益或费用效果分析</w:t>
        </w:r>
        <w:r>
          <w:tab/>
        </w:r>
        <w:r>
          <w:fldChar w:fldCharType="begin"/>
        </w:r>
        <w:r>
          <w:instrText xml:space="preserve"> PAGEREF _Toc1251 \h </w:instrText>
        </w:r>
        <w:r>
          <w:fldChar w:fldCharType="separate"/>
        </w:r>
        <w:r>
          <w:t>13</w:t>
        </w:r>
        <w:r>
          <w:fldChar w:fldCharType="end"/>
        </w:r>
      </w:hyperlink>
    </w:p>
    <w:p>
      <w:pPr>
        <w:pStyle w:val="TOC2"/>
        <w:tabs>
          <w:tab w:val="right" w:leader="dot" w:pos="8306"/>
        </w:tabs>
      </w:pPr>
      <w:hyperlink w:anchor="_Toc17710" w:history="1">
        <w:r>
          <w:rPr>
            <w:rFonts w:ascii="仿宋" w:eastAsia="仿宋" w:hAnsi="仿宋" w:cs="仿宋" w:hint="eastAsia"/>
            <w:lang w:eastAsia="zh-CN"/>
          </w:rPr>
          <w:t>(二)、行业影响分析</w:t>
        </w:r>
        <w:r>
          <w:tab/>
        </w:r>
        <w:r>
          <w:fldChar w:fldCharType="begin"/>
        </w:r>
        <w:r>
          <w:instrText xml:space="preserve"> PAGEREF _Toc17710 \h </w:instrText>
        </w:r>
        <w:r>
          <w:fldChar w:fldCharType="separate"/>
        </w:r>
        <w:r>
          <w:t>16</w:t>
        </w:r>
        <w:r>
          <w:fldChar w:fldCharType="end"/>
        </w:r>
      </w:hyperlink>
    </w:p>
    <w:p>
      <w:pPr>
        <w:pStyle w:val="TOC2"/>
        <w:tabs>
          <w:tab w:val="right" w:leader="dot" w:pos="8306"/>
        </w:tabs>
      </w:pPr>
      <w:hyperlink w:anchor="_Toc26539" w:history="1">
        <w:r>
          <w:rPr>
            <w:rFonts w:ascii="仿宋" w:eastAsia="仿宋" w:hAnsi="仿宋" w:cs="仿宋" w:hint="eastAsia"/>
            <w:lang w:eastAsia="zh-CN"/>
          </w:rPr>
          <w:t>(三)、区域经济影响分析</w:t>
        </w:r>
        <w:r>
          <w:tab/>
        </w:r>
        <w:r>
          <w:fldChar w:fldCharType="begin"/>
        </w:r>
        <w:r>
          <w:instrText xml:space="preserve"> PAGEREF _Toc26539 \h </w:instrText>
        </w:r>
        <w:r>
          <w:fldChar w:fldCharType="separate"/>
        </w:r>
        <w:r>
          <w:t>17</w:t>
        </w:r>
        <w:r>
          <w:fldChar w:fldCharType="end"/>
        </w:r>
      </w:hyperlink>
    </w:p>
    <w:p>
      <w:pPr>
        <w:pStyle w:val="TOC2"/>
        <w:tabs>
          <w:tab w:val="right" w:leader="dot" w:pos="8306"/>
        </w:tabs>
      </w:pPr>
      <w:hyperlink w:anchor="_Toc12676" w:history="1">
        <w:r>
          <w:rPr>
            <w:rFonts w:ascii="仿宋" w:eastAsia="仿宋" w:hAnsi="仿宋" w:cs="仿宋" w:hint="eastAsia"/>
            <w:lang w:eastAsia="zh-CN"/>
          </w:rPr>
          <w:t>(四)、宏观经济影响分析</w:t>
        </w:r>
        <w:r>
          <w:tab/>
        </w:r>
        <w:r>
          <w:fldChar w:fldCharType="begin"/>
        </w:r>
        <w:r>
          <w:instrText xml:space="preserve"> PAGEREF _Toc12676 \h </w:instrText>
        </w:r>
        <w:r>
          <w:fldChar w:fldCharType="separate"/>
        </w:r>
        <w:r>
          <w:t>18</w:t>
        </w:r>
        <w:r>
          <w:fldChar w:fldCharType="end"/>
        </w:r>
      </w:hyperlink>
    </w:p>
    <w:p>
      <w:pPr>
        <w:pStyle w:val="TOC1"/>
        <w:tabs>
          <w:tab w:val="right" w:leader="dot" w:pos="8306"/>
        </w:tabs>
      </w:pPr>
      <w:hyperlink w:anchor="_Toc28090" w:history="1">
        <w:r>
          <w:rPr>
            <w:rFonts w:ascii="仿宋" w:eastAsia="仿宋" w:hAnsi="仿宋" w:cs="仿宋" w:hint="eastAsia"/>
            <w:lang w:eastAsia="zh-CN"/>
          </w:rPr>
          <w:t>五、氯磺化聚乙烯项目概论</w:t>
        </w:r>
        <w:r>
          <w:tab/>
        </w:r>
        <w:r>
          <w:fldChar w:fldCharType="begin"/>
        </w:r>
        <w:r>
          <w:instrText xml:space="preserve"> PAGEREF _Toc28090 \h </w:instrText>
        </w:r>
        <w:r>
          <w:fldChar w:fldCharType="separate"/>
        </w:r>
        <w:r>
          <w:t>20</w:t>
        </w:r>
        <w:r>
          <w:fldChar w:fldCharType="end"/>
        </w:r>
      </w:hyperlink>
    </w:p>
    <w:p>
      <w:pPr>
        <w:pStyle w:val="TOC2"/>
        <w:tabs>
          <w:tab w:val="right" w:leader="dot" w:pos="8306"/>
        </w:tabs>
      </w:pPr>
      <w:hyperlink w:anchor="_Toc8902" w:history="1">
        <w:r>
          <w:rPr>
            <w:rFonts w:ascii="仿宋" w:eastAsia="仿宋" w:hAnsi="仿宋" w:cs="仿宋" w:hint="eastAsia"/>
            <w:lang w:eastAsia="zh-CN"/>
          </w:rPr>
          <w:t>(一)、项目申报单位概况</w:t>
        </w:r>
        <w:r>
          <w:tab/>
        </w:r>
        <w:r>
          <w:fldChar w:fldCharType="begin"/>
        </w:r>
        <w:r>
          <w:instrText xml:space="preserve"> PAGEREF _Toc8902 \h </w:instrText>
        </w:r>
        <w:r>
          <w:fldChar w:fldCharType="separate"/>
        </w:r>
        <w:r>
          <w:t>20</w:t>
        </w:r>
        <w:r>
          <w:fldChar w:fldCharType="end"/>
        </w:r>
      </w:hyperlink>
    </w:p>
    <w:p>
      <w:pPr>
        <w:pStyle w:val="TOC2"/>
        <w:tabs>
          <w:tab w:val="right" w:leader="dot" w:pos="8306"/>
        </w:tabs>
      </w:pPr>
      <w:hyperlink w:anchor="_Toc25034" w:history="1">
        <w:r>
          <w:rPr>
            <w:rFonts w:ascii="仿宋" w:eastAsia="仿宋" w:hAnsi="仿宋" w:cs="仿宋" w:hint="eastAsia"/>
            <w:lang w:eastAsia="zh-CN"/>
          </w:rPr>
          <w:t>(二)、项目概况</w:t>
        </w:r>
        <w:r>
          <w:tab/>
        </w:r>
        <w:r>
          <w:fldChar w:fldCharType="begin"/>
        </w:r>
        <w:r>
          <w:instrText xml:space="preserve"> PAGEREF _Toc25034 \h </w:instrText>
        </w:r>
        <w:r>
          <w:fldChar w:fldCharType="separate"/>
        </w:r>
        <w:r>
          <w:t>21</w:t>
        </w:r>
        <w:r>
          <w:fldChar w:fldCharType="end"/>
        </w:r>
      </w:hyperlink>
    </w:p>
    <w:p>
      <w:pPr>
        <w:pStyle w:val="TOC1"/>
        <w:tabs>
          <w:tab w:val="right" w:leader="dot" w:pos="8306"/>
        </w:tabs>
      </w:pPr>
      <w:hyperlink w:anchor="_Toc30900" w:history="1">
        <w:r>
          <w:rPr>
            <w:rFonts w:ascii="仿宋" w:eastAsia="仿宋" w:hAnsi="仿宋" w:cs="仿宋" w:hint="eastAsia"/>
            <w:lang w:eastAsia="zh-CN"/>
          </w:rPr>
          <w:t>六、背景、必要性分析</w:t>
        </w:r>
        <w:r>
          <w:tab/>
        </w:r>
        <w:r>
          <w:fldChar w:fldCharType="begin"/>
        </w:r>
        <w:r>
          <w:instrText xml:space="preserve"> PAGEREF _Toc30900 \h </w:instrText>
        </w:r>
        <w:r>
          <w:fldChar w:fldCharType="separate"/>
        </w:r>
        <w:r>
          <w:t>24</w:t>
        </w:r>
        <w:r>
          <w:fldChar w:fldCharType="end"/>
        </w:r>
      </w:hyperlink>
    </w:p>
    <w:p>
      <w:pPr>
        <w:pStyle w:val="TOC2"/>
        <w:tabs>
          <w:tab w:val="right" w:leader="dot" w:pos="8306"/>
        </w:tabs>
      </w:pPr>
      <w:hyperlink w:anchor="_Toc11461" w:history="1">
        <w:r>
          <w:rPr>
            <w:rFonts w:ascii="仿宋" w:eastAsia="仿宋" w:hAnsi="仿宋" w:cs="仿宋" w:hint="eastAsia"/>
            <w:lang w:eastAsia="zh-CN"/>
          </w:rPr>
          <w:t>(一)、项目建设背景</w:t>
        </w:r>
        <w:r>
          <w:tab/>
        </w:r>
        <w:r>
          <w:fldChar w:fldCharType="begin"/>
        </w:r>
        <w:r>
          <w:instrText xml:space="preserve"> PAGEREF _Toc11461 \h </w:instrText>
        </w:r>
        <w:r>
          <w:fldChar w:fldCharType="separate"/>
        </w:r>
        <w:r>
          <w:t>24</w:t>
        </w:r>
        <w:r>
          <w:fldChar w:fldCharType="end"/>
        </w:r>
      </w:hyperlink>
    </w:p>
    <w:p>
      <w:pPr>
        <w:pStyle w:val="TOC2"/>
        <w:tabs>
          <w:tab w:val="right" w:leader="dot" w:pos="8306"/>
        </w:tabs>
      </w:pPr>
      <w:hyperlink w:anchor="_Toc2066" w:history="1">
        <w:r>
          <w:rPr>
            <w:rFonts w:ascii="仿宋" w:eastAsia="仿宋" w:hAnsi="仿宋" w:cs="仿宋" w:hint="eastAsia"/>
            <w:lang w:eastAsia="zh-CN"/>
          </w:rPr>
          <w:t>(二)、必要性分析</w:t>
        </w:r>
        <w:r>
          <w:tab/>
        </w:r>
        <w:r>
          <w:fldChar w:fldCharType="begin"/>
        </w:r>
        <w:r>
          <w:instrText xml:space="preserve"> PAGEREF _Toc2066 \h </w:instrText>
        </w:r>
        <w:r>
          <w:fldChar w:fldCharType="separate"/>
        </w:r>
        <w:r>
          <w:t>25</w:t>
        </w:r>
        <w:r>
          <w:fldChar w:fldCharType="end"/>
        </w:r>
      </w:hyperlink>
    </w:p>
    <w:p>
      <w:pPr>
        <w:pStyle w:val="TOC2"/>
        <w:tabs>
          <w:tab w:val="right" w:leader="dot" w:pos="8306"/>
        </w:tabs>
      </w:pPr>
      <w:hyperlink w:anchor="_Toc10714" w:history="1">
        <w:r>
          <w:rPr>
            <w:rFonts w:ascii="仿宋" w:eastAsia="仿宋" w:hAnsi="仿宋" w:cs="仿宋" w:hint="eastAsia"/>
            <w:lang w:eastAsia="zh-CN"/>
          </w:rPr>
          <w:t>(三)、项目建设有利条件</w:t>
        </w:r>
        <w:r>
          <w:tab/>
        </w:r>
        <w:r>
          <w:fldChar w:fldCharType="begin"/>
        </w:r>
        <w:r>
          <w:instrText xml:space="preserve"> PAGEREF _Toc10714 \h </w:instrText>
        </w:r>
        <w:r>
          <w:fldChar w:fldCharType="separate"/>
        </w:r>
        <w:r>
          <w:t>26</w:t>
        </w:r>
        <w:r>
          <w:fldChar w:fldCharType="end"/>
        </w:r>
      </w:hyperlink>
    </w:p>
    <w:p>
      <w:pPr>
        <w:pStyle w:val="TOC1"/>
        <w:tabs>
          <w:tab w:val="right" w:leader="dot" w:pos="8306"/>
        </w:tabs>
      </w:pPr>
      <w:hyperlink w:anchor="_Toc6889" w:history="1">
        <w:r>
          <w:rPr>
            <w:rFonts w:ascii="仿宋" w:eastAsia="仿宋" w:hAnsi="仿宋" w:cs="仿宋" w:hint="eastAsia"/>
            <w:lang w:eastAsia="zh-CN"/>
          </w:rPr>
          <w:t>七、资金管理与财务规划</w:t>
        </w:r>
        <w:r>
          <w:tab/>
        </w:r>
        <w:r>
          <w:fldChar w:fldCharType="begin"/>
        </w:r>
        <w:r>
          <w:instrText xml:space="preserve"> PAGEREF _Toc6889 \h </w:instrText>
        </w:r>
        <w:r>
          <w:fldChar w:fldCharType="separate"/>
        </w:r>
        <w:r>
          <w:t>28</w:t>
        </w:r>
        <w:r>
          <w:fldChar w:fldCharType="end"/>
        </w:r>
      </w:hyperlink>
    </w:p>
    <w:p>
      <w:pPr>
        <w:pStyle w:val="TOC2"/>
        <w:tabs>
          <w:tab w:val="right" w:leader="dot" w:pos="8306"/>
        </w:tabs>
      </w:pPr>
      <w:hyperlink w:anchor="_Toc12344" w:history="1">
        <w:r>
          <w:rPr>
            <w:rFonts w:ascii="仿宋" w:eastAsia="仿宋" w:hAnsi="仿宋" w:cs="仿宋" w:hint="eastAsia"/>
            <w:lang w:eastAsia="zh-CN"/>
          </w:rPr>
          <w:t>(一)、项目资金来源与筹措</w:t>
        </w:r>
        <w:r>
          <w:tab/>
        </w:r>
        <w:r>
          <w:fldChar w:fldCharType="begin"/>
        </w:r>
        <w:r>
          <w:instrText xml:space="preserve"> PAGEREF _Toc12344 \h </w:instrText>
        </w:r>
        <w:r>
          <w:fldChar w:fldCharType="separate"/>
        </w:r>
        <w:r>
          <w:t>28</w:t>
        </w:r>
        <w:r>
          <w:fldChar w:fldCharType="end"/>
        </w:r>
      </w:hyperlink>
    </w:p>
    <w:p>
      <w:pPr>
        <w:pStyle w:val="TOC2"/>
        <w:tabs>
          <w:tab w:val="right" w:leader="dot" w:pos="8306"/>
        </w:tabs>
      </w:pPr>
      <w:hyperlink w:anchor="_Toc13259" w:history="1">
        <w:r>
          <w:rPr>
            <w:rFonts w:ascii="仿宋" w:eastAsia="仿宋" w:hAnsi="仿宋" w:cs="仿宋" w:hint="eastAsia"/>
            <w:lang w:eastAsia="zh-CN"/>
          </w:rPr>
          <w:t>(二)、资金使用与监管</w:t>
        </w:r>
        <w:r>
          <w:tab/>
        </w:r>
        <w:r>
          <w:fldChar w:fldCharType="begin"/>
        </w:r>
        <w:r>
          <w:instrText xml:space="preserve"> PAGEREF _Toc13259 \h </w:instrText>
        </w:r>
        <w:r>
          <w:fldChar w:fldCharType="separate"/>
        </w:r>
        <w:r>
          <w:t>29</w:t>
        </w:r>
        <w:r>
          <w:fldChar w:fldCharType="end"/>
        </w:r>
      </w:hyperlink>
    </w:p>
    <w:p>
      <w:pPr>
        <w:pStyle w:val="TOC2"/>
        <w:tabs>
          <w:tab w:val="right" w:leader="dot" w:pos="8306"/>
        </w:tabs>
      </w:pPr>
      <w:hyperlink w:anchor="_Toc10174" w:history="1">
        <w:r>
          <w:rPr>
            <w:rFonts w:ascii="仿宋" w:eastAsia="仿宋" w:hAnsi="仿宋" w:cs="仿宋" w:hint="eastAsia"/>
            <w:lang w:eastAsia="zh-CN"/>
          </w:rPr>
          <w:t>(三)、财务规划与预测</w:t>
        </w:r>
        <w:r>
          <w:tab/>
        </w:r>
        <w:r>
          <w:fldChar w:fldCharType="begin"/>
        </w:r>
        <w:r>
          <w:instrText xml:space="preserve"> PAGEREF _Toc10174 \h </w:instrText>
        </w:r>
        <w:r>
          <w:fldChar w:fldCharType="separate"/>
        </w:r>
        <w:r>
          <w:t>31</w:t>
        </w:r>
        <w:r>
          <w:fldChar w:fldCharType="end"/>
        </w:r>
      </w:hyperlink>
    </w:p>
    <w:p>
      <w:pPr>
        <w:pStyle w:val="TOC1"/>
        <w:tabs>
          <w:tab w:val="right" w:leader="dot" w:pos="8306"/>
        </w:tabs>
      </w:pPr>
      <w:hyperlink w:anchor="_Toc13386" w:history="1">
        <w:r>
          <w:rPr>
            <w:rFonts w:ascii="仿宋" w:eastAsia="仿宋" w:hAnsi="仿宋" w:cs="仿宋" w:hint="eastAsia"/>
            <w:lang w:eastAsia="zh-CN"/>
          </w:rPr>
          <w:t>八、环境保护与绿色发展</w:t>
        </w:r>
        <w:r>
          <w:tab/>
        </w:r>
        <w:r>
          <w:fldChar w:fldCharType="begin"/>
        </w:r>
        <w:r>
          <w:instrText xml:space="preserve"> PAGEREF _Toc13386 \h </w:instrText>
        </w:r>
        <w:r>
          <w:fldChar w:fldCharType="separate"/>
        </w:r>
        <w:r>
          <w:t>32</w:t>
        </w:r>
        <w:r>
          <w:fldChar w:fldCharType="end"/>
        </w:r>
      </w:hyperlink>
    </w:p>
    <w:p>
      <w:pPr>
        <w:pStyle w:val="TOC2"/>
        <w:tabs>
          <w:tab w:val="right" w:leader="dot" w:pos="8306"/>
        </w:tabs>
      </w:pPr>
      <w:hyperlink w:anchor="_Toc26665" w:history="1">
        <w:r>
          <w:rPr>
            <w:rFonts w:ascii="仿宋" w:eastAsia="仿宋" w:hAnsi="仿宋" w:cs="仿宋" w:hint="eastAsia"/>
            <w:lang w:eastAsia="zh-CN"/>
          </w:rPr>
          <w:t>(一)、环境保护措施</w:t>
        </w:r>
        <w:r>
          <w:tab/>
        </w:r>
        <w:r>
          <w:fldChar w:fldCharType="begin"/>
        </w:r>
        <w:r>
          <w:instrText xml:space="preserve"> PAGEREF _Toc26665 \h </w:instrText>
        </w:r>
        <w:r>
          <w:fldChar w:fldCharType="separate"/>
        </w:r>
        <w:r>
          <w:t>32</w:t>
        </w:r>
        <w:r>
          <w:fldChar w:fldCharType="end"/>
        </w:r>
      </w:hyperlink>
    </w:p>
    <w:p>
      <w:pPr>
        <w:pStyle w:val="TOC2"/>
        <w:tabs>
          <w:tab w:val="right" w:leader="dot" w:pos="8306"/>
        </w:tabs>
      </w:pPr>
      <w:hyperlink w:anchor="_Toc18425" w:history="1">
        <w:r>
          <w:rPr>
            <w:rFonts w:ascii="仿宋" w:eastAsia="仿宋" w:hAnsi="仿宋" w:cs="仿宋" w:hint="eastAsia"/>
            <w:lang w:eastAsia="zh-CN"/>
          </w:rPr>
          <w:t>(二)、绿色发展与可持续发展策略</w:t>
        </w:r>
        <w:r>
          <w:tab/>
        </w:r>
        <w:r>
          <w:fldChar w:fldCharType="begin"/>
        </w:r>
        <w:r>
          <w:instrText xml:space="preserve"> PAGEREF _Toc18425 \h </w:instrText>
        </w:r>
        <w:r>
          <w:fldChar w:fldCharType="separate"/>
        </w:r>
        <w:r>
          <w:t>33</w:t>
        </w:r>
        <w:r>
          <w:fldChar w:fldCharType="end"/>
        </w:r>
      </w:hyperlink>
    </w:p>
    <w:p>
      <w:pPr>
        <w:pStyle w:val="TOC1"/>
        <w:tabs>
          <w:tab w:val="right" w:leader="dot" w:pos="8306"/>
        </w:tabs>
      </w:pPr>
      <w:hyperlink w:anchor="_Toc24178" w:history="1">
        <w:r>
          <w:rPr>
            <w:rFonts w:ascii="仿宋" w:eastAsia="仿宋" w:hAnsi="仿宋" w:cs="仿宋" w:hint="eastAsia"/>
            <w:lang w:eastAsia="zh-CN"/>
          </w:rPr>
          <w:t>九、土地利用与规划方案</w:t>
        </w:r>
        <w:r>
          <w:tab/>
        </w:r>
        <w:r>
          <w:fldChar w:fldCharType="begin"/>
        </w:r>
        <w:r>
          <w:instrText xml:space="preserve"> PAGEREF _Toc24178 \h </w:instrText>
        </w:r>
        <w:r>
          <w:fldChar w:fldCharType="separate"/>
        </w:r>
        <w:r>
          <w:t>35</w:t>
        </w:r>
        <w:r>
          <w:fldChar w:fldCharType="end"/>
        </w:r>
      </w:hyperlink>
    </w:p>
    <w:p>
      <w:pPr>
        <w:pStyle w:val="TOC2"/>
        <w:tabs>
          <w:tab w:val="right" w:leader="dot" w:pos="8306"/>
        </w:tabs>
      </w:pPr>
      <w:hyperlink w:anchor="_Toc16567" w:history="1">
        <w:r>
          <w:rPr>
            <w:rFonts w:ascii="仿宋" w:eastAsia="仿宋" w:hAnsi="仿宋" w:cs="仿宋" w:hint="eastAsia"/>
            <w:lang w:eastAsia="zh-CN"/>
          </w:rPr>
          <w:t>(一)、项目用地情况分析</w:t>
        </w:r>
        <w:r>
          <w:tab/>
        </w:r>
        <w:r>
          <w:fldChar w:fldCharType="begin"/>
        </w:r>
        <w:r>
          <w:instrText xml:space="preserve"> PAGEREF _Toc16567 \h </w:instrText>
        </w:r>
        <w:r>
          <w:fldChar w:fldCharType="separate"/>
        </w:r>
        <w:r>
          <w:t>35</w:t>
        </w:r>
        <w:r>
          <w:fldChar w:fldCharType="end"/>
        </w:r>
      </w:hyperlink>
    </w:p>
    <w:p>
      <w:pPr>
        <w:pStyle w:val="TOC2"/>
        <w:tabs>
          <w:tab w:val="right" w:leader="dot" w:pos="8306"/>
        </w:tabs>
      </w:pPr>
      <w:hyperlink w:anchor="_Toc4747" w:history="1">
        <w:r>
          <w:rPr>
            <w:rFonts w:ascii="仿宋" w:eastAsia="仿宋" w:hAnsi="仿宋" w:cs="仿宋" w:hint="eastAsia"/>
            <w:lang w:eastAsia="zh-CN"/>
          </w:rPr>
          <w:t>(二)、土地利用规划方案</w:t>
        </w:r>
        <w:r>
          <w:tab/>
        </w:r>
        <w:r>
          <w:fldChar w:fldCharType="begin"/>
        </w:r>
        <w:r>
          <w:instrText xml:space="preserve"> PAGEREF _Toc4747 \h </w:instrText>
        </w:r>
        <w:r>
          <w:fldChar w:fldCharType="separate"/>
        </w:r>
        <w:r>
          <w:t>36</w:t>
        </w:r>
        <w:r>
          <w:fldChar w:fldCharType="end"/>
        </w:r>
      </w:hyperlink>
    </w:p>
    <w:p>
      <w:pPr>
        <w:pStyle w:val="TOC1"/>
        <w:tabs>
          <w:tab w:val="right" w:leader="dot" w:pos="8306"/>
        </w:tabs>
      </w:pPr>
      <w:hyperlink w:anchor="_Toc13844" w:history="1">
        <w:r>
          <w:rPr>
            <w:rFonts w:ascii="仿宋" w:eastAsia="仿宋" w:hAnsi="仿宋" w:cs="仿宋" w:hint="eastAsia"/>
            <w:lang w:eastAsia="zh-CN"/>
          </w:rPr>
          <w:t>十、经济效益与社会效益优化</w:t>
        </w:r>
        <w:r>
          <w:tab/>
        </w:r>
        <w:r>
          <w:fldChar w:fldCharType="begin"/>
        </w:r>
        <w:r>
          <w:instrText xml:space="preserve"> PAGEREF _Toc13844 \h </w:instrText>
        </w:r>
        <w:r>
          <w:fldChar w:fldCharType="separate"/>
        </w:r>
        <w:r>
          <w:t>37</w:t>
        </w:r>
        <w:r>
          <w:fldChar w:fldCharType="end"/>
        </w:r>
      </w:hyperlink>
    </w:p>
    <w:p>
      <w:pPr>
        <w:pStyle w:val="TOC2"/>
        <w:tabs>
          <w:tab w:val="right" w:leader="dot" w:pos="8306"/>
        </w:tabs>
      </w:pPr>
      <w:hyperlink w:anchor="_Toc14235" w:history="1">
        <w:r>
          <w:rPr>
            <w:rFonts w:ascii="仿宋" w:eastAsia="仿宋" w:hAnsi="仿宋" w:cs="仿宋" w:hint="eastAsia"/>
            <w:lang w:eastAsia="zh-CN"/>
          </w:rPr>
          <w:t>(一)、经济效益提升策略</w:t>
        </w:r>
        <w:r>
          <w:tab/>
        </w:r>
        <w:r>
          <w:fldChar w:fldCharType="begin"/>
        </w:r>
        <w:r>
          <w:instrText xml:space="preserve"> PAGEREF _Toc14235 \h </w:instrText>
        </w:r>
        <w:r>
          <w:fldChar w:fldCharType="separate"/>
        </w:r>
        <w:r>
          <w:t>37</w:t>
        </w:r>
        <w:r>
          <w:fldChar w:fldCharType="end"/>
        </w:r>
      </w:hyperlink>
    </w:p>
    <w:p>
      <w:pPr>
        <w:pStyle w:val="TOC2"/>
        <w:tabs>
          <w:tab w:val="right" w:leader="dot" w:pos="8306"/>
        </w:tabs>
      </w:pPr>
      <w:hyperlink w:anchor="_Toc2315" w:history="1">
        <w:r>
          <w:rPr>
            <w:rFonts w:ascii="仿宋" w:eastAsia="仿宋" w:hAnsi="仿宋" w:cs="仿宋" w:hint="eastAsia"/>
            <w:lang w:eastAsia="zh-CN"/>
          </w:rPr>
          <w:t>(二)、社会效益增强方案</w:t>
        </w:r>
        <w:r>
          <w:tab/>
        </w:r>
        <w:r>
          <w:fldChar w:fldCharType="begin"/>
        </w:r>
        <w:r>
          <w:instrText xml:space="preserve"> PAGEREF _Toc2315 \h </w:instrText>
        </w:r>
        <w:r>
          <w:fldChar w:fldCharType="separate"/>
        </w:r>
        <w:r>
          <w:t>38</w:t>
        </w:r>
        <w:r>
          <w:fldChar w:fldCharType="end"/>
        </w:r>
      </w:hyperlink>
    </w:p>
    <w:p>
      <w:pPr>
        <w:pStyle w:val="TOC1"/>
        <w:tabs>
          <w:tab w:val="right" w:leader="dot" w:pos="8306"/>
        </w:tabs>
      </w:pPr>
      <w:hyperlink w:anchor="_Toc863" w:history="1">
        <w:r>
          <w:rPr>
            <w:rFonts w:ascii="仿宋" w:eastAsia="仿宋" w:hAnsi="仿宋" w:cs="仿宋" w:hint="eastAsia"/>
            <w:lang w:eastAsia="zh-CN"/>
          </w:rPr>
          <w:t>十一、项目变更管理</w:t>
        </w:r>
        <w:r>
          <w:tab/>
        </w:r>
        <w:r>
          <w:fldChar w:fldCharType="begin"/>
        </w:r>
        <w:r>
          <w:instrText xml:space="preserve"> PAGEREF _Toc863 \h </w:instrText>
        </w:r>
        <w:r>
          <w:fldChar w:fldCharType="separate"/>
        </w:r>
        <w:r>
          <w:t>39</w:t>
        </w:r>
        <w:r>
          <w:fldChar w:fldCharType="end"/>
        </w:r>
      </w:hyperlink>
    </w:p>
    <w:p>
      <w:pPr>
        <w:pStyle w:val="TOC2"/>
        <w:tabs>
          <w:tab w:val="right" w:leader="dot" w:pos="8306"/>
        </w:tabs>
      </w:pPr>
      <w:hyperlink w:anchor="_Toc13930" w:history="1">
        <w:r>
          <w:rPr>
            <w:rFonts w:ascii="仿宋" w:eastAsia="仿宋" w:hAnsi="仿宋" w:cs="仿宋" w:hint="eastAsia"/>
            <w:lang w:eastAsia="zh-CN"/>
          </w:rPr>
          <w:t>(一)、变更控制流程</w:t>
        </w:r>
        <w:r>
          <w:tab/>
        </w:r>
        <w:r>
          <w:fldChar w:fldCharType="begin"/>
        </w:r>
        <w:r>
          <w:instrText xml:space="preserve"> PAGEREF _Toc13930 \h </w:instrText>
        </w:r>
        <w:r>
          <w:fldChar w:fldCharType="separate"/>
        </w:r>
        <w:r>
          <w:t>39</w:t>
        </w:r>
        <w:r>
          <w:fldChar w:fldCharType="end"/>
        </w:r>
      </w:hyperlink>
    </w:p>
    <w:p>
      <w:pPr>
        <w:pStyle w:val="TOC2"/>
        <w:tabs>
          <w:tab w:val="right" w:leader="dot" w:pos="8306"/>
        </w:tabs>
      </w:pPr>
      <w:hyperlink w:anchor="_Toc11619" w:history="1">
        <w:r>
          <w:rPr>
            <w:rFonts w:ascii="仿宋" w:eastAsia="仿宋" w:hAnsi="仿宋" w:cs="仿宋" w:hint="eastAsia"/>
            <w:lang w:eastAsia="zh-CN"/>
          </w:rPr>
          <w:t>(二)、影响评估与处理</w:t>
        </w:r>
        <w:r>
          <w:tab/>
        </w:r>
        <w:r>
          <w:fldChar w:fldCharType="begin"/>
        </w:r>
        <w:r>
          <w:instrText xml:space="preserve"> PAGEREF _Toc11619 \h </w:instrText>
        </w:r>
        <w:r>
          <w:fldChar w:fldCharType="separate"/>
        </w:r>
        <w:r>
          <w:t>40</w:t>
        </w:r>
        <w:r>
          <w:fldChar w:fldCharType="end"/>
        </w:r>
      </w:hyperlink>
    </w:p>
    <w:p>
      <w:pPr>
        <w:pStyle w:val="TOC2"/>
        <w:tabs>
          <w:tab w:val="right" w:leader="dot" w:pos="8306"/>
        </w:tabs>
      </w:pPr>
      <w:hyperlink w:anchor="_Toc30110" w:history="1">
        <w:r>
          <w:rPr>
            <w:rFonts w:ascii="仿宋" w:eastAsia="仿宋" w:hAnsi="仿宋" w:cs="仿宋" w:hint="eastAsia"/>
            <w:lang w:eastAsia="zh-CN"/>
          </w:rPr>
          <w:t>(三)、变更记录与追踪</w:t>
        </w:r>
        <w:r>
          <w:tab/>
        </w:r>
        <w:r>
          <w:fldChar w:fldCharType="begin"/>
        </w:r>
        <w:r>
          <w:instrText xml:space="preserve"> PAGEREF _Toc30110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7" w:history="1">
        <w:r>
          <w:rPr>
            <w:rFonts w:ascii="仿宋" w:eastAsia="仿宋" w:hAnsi="仿宋" w:cs="仿宋" w:hint="eastAsia"/>
            <w:lang w:eastAsia="zh-CN"/>
          </w:rPr>
          <w:t>(四)、变更管理策略</w:t>
        </w:r>
        <w:r>
          <w:tab/>
        </w:r>
        <w:r>
          <w:fldChar w:fldCharType="begin"/>
        </w:r>
        <w:r>
          <w:instrText xml:space="preserve"> PAGEREF _Toc15657 \h </w:instrText>
        </w:r>
        <w:r>
          <w:fldChar w:fldCharType="separate"/>
        </w:r>
        <w:r>
          <w:t>43</w:t>
        </w:r>
        <w:r>
          <w:fldChar w:fldCharType="end"/>
        </w:r>
      </w:hyperlink>
    </w:p>
    <w:p>
      <w:pPr>
        <w:pStyle w:val="TOC1"/>
        <w:tabs>
          <w:tab w:val="right" w:leader="dot" w:pos="8306"/>
        </w:tabs>
      </w:pPr>
      <w:hyperlink w:anchor="_Toc20160" w:history="1">
        <w:r>
          <w:rPr>
            <w:rFonts w:ascii="仿宋" w:eastAsia="仿宋" w:hAnsi="仿宋" w:cs="仿宋" w:hint="eastAsia"/>
            <w:lang w:eastAsia="zh-CN"/>
          </w:rPr>
          <w:t>十二、项目质量与标准</w:t>
        </w:r>
        <w:r>
          <w:tab/>
        </w:r>
        <w:r>
          <w:fldChar w:fldCharType="begin"/>
        </w:r>
        <w:r>
          <w:instrText xml:space="preserve"> PAGEREF _Toc20160 \h </w:instrText>
        </w:r>
        <w:r>
          <w:fldChar w:fldCharType="separate"/>
        </w:r>
        <w:r>
          <w:t>45</w:t>
        </w:r>
        <w:r>
          <w:fldChar w:fldCharType="end"/>
        </w:r>
      </w:hyperlink>
    </w:p>
    <w:p>
      <w:pPr>
        <w:pStyle w:val="TOC2"/>
        <w:tabs>
          <w:tab w:val="right" w:leader="dot" w:pos="8306"/>
        </w:tabs>
      </w:pPr>
      <w:hyperlink w:anchor="_Toc18051" w:history="1">
        <w:r>
          <w:rPr>
            <w:rFonts w:ascii="仿宋" w:eastAsia="仿宋" w:hAnsi="仿宋" w:cs="仿宋" w:hint="eastAsia"/>
            <w:lang w:eastAsia="zh-CN"/>
          </w:rPr>
          <w:t>(一)、质量保障体系</w:t>
        </w:r>
        <w:r>
          <w:tab/>
        </w:r>
        <w:r>
          <w:fldChar w:fldCharType="begin"/>
        </w:r>
        <w:r>
          <w:instrText xml:space="preserve"> PAGEREF _Toc18051 \h </w:instrText>
        </w:r>
        <w:r>
          <w:fldChar w:fldCharType="separate"/>
        </w:r>
        <w:r>
          <w:t>45</w:t>
        </w:r>
        <w:r>
          <w:fldChar w:fldCharType="end"/>
        </w:r>
      </w:hyperlink>
    </w:p>
    <w:p>
      <w:pPr>
        <w:pStyle w:val="TOC2"/>
        <w:tabs>
          <w:tab w:val="right" w:leader="dot" w:pos="8306"/>
        </w:tabs>
      </w:pPr>
      <w:hyperlink w:anchor="_Toc27151" w:history="1">
        <w:r>
          <w:rPr>
            <w:rFonts w:ascii="仿宋" w:eastAsia="仿宋" w:hAnsi="仿宋" w:cs="仿宋" w:hint="eastAsia"/>
            <w:lang w:eastAsia="zh-CN"/>
          </w:rPr>
          <w:t>(二)、标准化作业流程</w:t>
        </w:r>
        <w:r>
          <w:tab/>
        </w:r>
        <w:r>
          <w:fldChar w:fldCharType="begin"/>
        </w:r>
        <w:r>
          <w:instrText xml:space="preserve"> PAGEREF _Toc27151 \h </w:instrText>
        </w:r>
        <w:r>
          <w:fldChar w:fldCharType="separate"/>
        </w:r>
        <w:r>
          <w:t>46</w:t>
        </w:r>
        <w:r>
          <w:fldChar w:fldCharType="end"/>
        </w:r>
      </w:hyperlink>
    </w:p>
    <w:p>
      <w:pPr>
        <w:pStyle w:val="TOC2"/>
        <w:tabs>
          <w:tab w:val="right" w:leader="dot" w:pos="8306"/>
        </w:tabs>
      </w:pPr>
      <w:hyperlink w:anchor="_Toc28065" w:history="1">
        <w:r>
          <w:rPr>
            <w:rFonts w:ascii="仿宋" w:eastAsia="仿宋" w:hAnsi="仿宋" w:cs="仿宋" w:hint="eastAsia"/>
            <w:lang w:eastAsia="zh-CN"/>
          </w:rPr>
          <w:t>(三)、质量监控与评估</w:t>
        </w:r>
        <w:r>
          <w:tab/>
        </w:r>
        <w:r>
          <w:fldChar w:fldCharType="begin"/>
        </w:r>
        <w:r>
          <w:instrText xml:space="preserve"> PAGEREF _Toc28065 \h </w:instrText>
        </w:r>
        <w:r>
          <w:fldChar w:fldCharType="separate"/>
        </w:r>
        <w:r>
          <w:t>48</w:t>
        </w:r>
        <w:r>
          <w:fldChar w:fldCharType="end"/>
        </w:r>
      </w:hyperlink>
    </w:p>
    <w:p>
      <w:pPr>
        <w:pStyle w:val="TOC2"/>
        <w:tabs>
          <w:tab w:val="right" w:leader="dot" w:pos="8306"/>
        </w:tabs>
      </w:pPr>
      <w:hyperlink w:anchor="_Toc11324" w:history="1">
        <w:r>
          <w:rPr>
            <w:rFonts w:ascii="仿宋" w:eastAsia="仿宋" w:hAnsi="仿宋" w:cs="仿宋" w:hint="eastAsia"/>
            <w:lang w:eastAsia="zh-CN"/>
          </w:rPr>
          <w:t>(四)、质量改进计划</w:t>
        </w:r>
        <w:r>
          <w:tab/>
        </w:r>
        <w:r>
          <w:fldChar w:fldCharType="begin"/>
        </w:r>
        <w:r>
          <w:instrText xml:space="preserve"> PAGEREF _Toc11324 \h </w:instrText>
        </w:r>
        <w:r>
          <w:fldChar w:fldCharType="separate"/>
        </w:r>
        <w:r>
          <w:t>49</w:t>
        </w:r>
        <w:r>
          <w:fldChar w:fldCharType="end"/>
        </w:r>
      </w:hyperlink>
    </w:p>
    <w:p>
      <w:pPr>
        <w:pStyle w:val="TOC1"/>
        <w:tabs>
          <w:tab w:val="right" w:leader="dot" w:pos="8306"/>
        </w:tabs>
      </w:pPr>
      <w:hyperlink w:anchor="_Toc6305" w:history="1">
        <w:r>
          <w:rPr>
            <w:rFonts w:ascii="仿宋" w:eastAsia="仿宋" w:hAnsi="仿宋" w:cs="仿宋" w:hint="eastAsia"/>
            <w:lang w:eastAsia="zh-CN"/>
          </w:rPr>
          <w:t>十三、设施与设备管理</w:t>
        </w:r>
        <w:r>
          <w:tab/>
        </w:r>
        <w:r>
          <w:fldChar w:fldCharType="begin"/>
        </w:r>
        <w:r>
          <w:instrText xml:space="preserve"> PAGEREF _Toc6305 \h </w:instrText>
        </w:r>
        <w:r>
          <w:fldChar w:fldCharType="separate"/>
        </w:r>
        <w:r>
          <w:t>50</w:t>
        </w:r>
        <w:r>
          <w:fldChar w:fldCharType="end"/>
        </w:r>
      </w:hyperlink>
    </w:p>
    <w:p>
      <w:pPr>
        <w:pStyle w:val="TOC2"/>
        <w:tabs>
          <w:tab w:val="right" w:leader="dot" w:pos="8306"/>
        </w:tabs>
      </w:pPr>
      <w:hyperlink w:anchor="_Toc3648" w:history="1">
        <w:r>
          <w:rPr>
            <w:rFonts w:ascii="仿宋" w:eastAsia="仿宋" w:hAnsi="仿宋" w:cs="仿宋" w:hint="eastAsia"/>
            <w:lang w:eastAsia="zh-CN"/>
          </w:rPr>
          <w:t>(一)、设施规划与配置</w:t>
        </w:r>
        <w:r>
          <w:tab/>
        </w:r>
        <w:r>
          <w:fldChar w:fldCharType="begin"/>
        </w:r>
        <w:r>
          <w:instrText xml:space="preserve"> PAGEREF _Toc3648 \h </w:instrText>
        </w:r>
        <w:r>
          <w:fldChar w:fldCharType="separate"/>
        </w:r>
        <w:r>
          <w:t>50</w:t>
        </w:r>
        <w:r>
          <w:fldChar w:fldCharType="end"/>
        </w:r>
      </w:hyperlink>
    </w:p>
    <w:p>
      <w:pPr>
        <w:pStyle w:val="TOC2"/>
        <w:tabs>
          <w:tab w:val="right" w:leader="dot" w:pos="8306"/>
        </w:tabs>
      </w:pPr>
      <w:hyperlink w:anchor="_Toc8876" w:history="1">
        <w:r>
          <w:rPr>
            <w:rFonts w:ascii="仿宋" w:eastAsia="仿宋" w:hAnsi="仿宋" w:cs="仿宋" w:hint="eastAsia"/>
            <w:lang w:eastAsia="zh-CN"/>
          </w:rPr>
          <w:t>(二)、设备采购与维护管理</w:t>
        </w:r>
        <w:r>
          <w:tab/>
        </w:r>
        <w:r>
          <w:fldChar w:fldCharType="begin"/>
        </w:r>
        <w:r>
          <w:instrText xml:space="preserve"> PAGEREF _Toc8876 \h </w:instrText>
        </w:r>
        <w:r>
          <w:fldChar w:fldCharType="separate"/>
        </w:r>
        <w:r>
          <w:t>51</w:t>
        </w:r>
        <w:r>
          <w:fldChar w:fldCharType="end"/>
        </w:r>
      </w:hyperlink>
    </w:p>
    <w:p>
      <w:pPr>
        <w:pStyle w:val="TOC2"/>
        <w:tabs>
          <w:tab w:val="right" w:leader="dot" w:pos="8306"/>
        </w:tabs>
      </w:pPr>
      <w:hyperlink w:anchor="_Toc21635" w:history="1">
        <w:r>
          <w:rPr>
            <w:rFonts w:ascii="仿宋" w:eastAsia="仿宋" w:hAnsi="仿宋" w:cs="仿宋" w:hint="eastAsia"/>
            <w:lang w:eastAsia="zh-CN"/>
          </w:rPr>
          <w:t>(三)、设施设备升级策略</w:t>
        </w:r>
        <w:r>
          <w:tab/>
        </w:r>
        <w:r>
          <w:fldChar w:fldCharType="begin"/>
        </w:r>
        <w:r>
          <w:instrText xml:space="preserve"> PAGEREF _Toc21635 \h </w:instrText>
        </w:r>
        <w:r>
          <w:fldChar w:fldCharType="separate"/>
        </w:r>
        <w:r>
          <w:t>51</w:t>
        </w:r>
        <w:r>
          <w:fldChar w:fldCharType="end"/>
        </w:r>
      </w:hyperlink>
    </w:p>
    <w:p>
      <w:pPr>
        <w:pStyle w:val="TOC1"/>
        <w:tabs>
          <w:tab w:val="right" w:leader="dot" w:pos="8306"/>
        </w:tabs>
      </w:pPr>
      <w:hyperlink w:anchor="_Toc17629" w:history="1">
        <w:r>
          <w:rPr>
            <w:rFonts w:ascii="仿宋" w:eastAsia="仿宋" w:hAnsi="仿宋" w:cs="仿宋" w:hint="eastAsia"/>
            <w:lang w:eastAsia="zh-CN"/>
          </w:rPr>
          <w:t>十四、知识产权管理与保护</w:t>
        </w:r>
        <w:r>
          <w:tab/>
        </w:r>
        <w:r>
          <w:fldChar w:fldCharType="begin"/>
        </w:r>
        <w:r>
          <w:instrText xml:space="preserve"> PAGEREF _Toc17629 \h </w:instrText>
        </w:r>
        <w:r>
          <w:fldChar w:fldCharType="separate"/>
        </w:r>
        <w:r>
          <w:t>52</w:t>
        </w:r>
        <w:r>
          <w:fldChar w:fldCharType="end"/>
        </w:r>
      </w:hyperlink>
    </w:p>
    <w:p>
      <w:pPr>
        <w:pStyle w:val="TOC2"/>
        <w:tabs>
          <w:tab w:val="right" w:leader="dot" w:pos="8306"/>
        </w:tabs>
      </w:pPr>
      <w:hyperlink w:anchor="_Toc10401" w:history="1">
        <w:r>
          <w:rPr>
            <w:rFonts w:ascii="仿宋" w:eastAsia="仿宋" w:hAnsi="仿宋" w:cs="仿宋" w:hint="eastAsia"/>
            <w:lang w:eastAsia="zh-CN"/>
          </w:rPr>
          <w:t>(一)、知识产权管理体系建设</w:t>
        </w:r>
        <w:r>
          <w:tab/>
        </w:r>
        <w:r>
          <w:fldChar w:fldCharType="begin"/>
        </w:r>
        <w:r>
          <w:instrText xml:space="preserve"> PAGEREF _Toc10401 \h </w:instrText>
        </w:r>
        <w:r>
          <w:fldChar w:fldCharType="separate"/>
        </w:r>
        <w:r>
          <w:t>52</w:t>
        </w:r>
        <w:r>
          <w:fldChar w:fldCharType="end"/>
        </w:r>
      </w:hyperlink>
    </w:p>
    <w:p>
      <w:pPr>
        <w:pStyle w:val="TOC2"/>
        <w:tabs>
          <w:tab w:val="right" w:leader="dot" w:pos="8306"/>
        </w:tabs>
      </w:pPr>
      <w:hyperlink w:anchor="_Toc19338" w:history="1">
        <w:r>
          <w:rPr>
            <w:rFonts w:ascii="仿宋" w:eastAsia="仿宋" w:hAnsi="仿宋" w:cs="仿宋" w:hint="eastAsia"/>
            <w:lang w:eastAsia="zh-CN"/>
          </w:rPr>
          <w:t>(二)、知识产权保护措施</w:t>
        </w:r>
        <w:r>
          <w:tab/>
        </w:r>
        <w:r>
          <w:fldChar w:fldCharType="begin"/>
        </w:r>
        <w:r>
          <w:instrText xml:space="preserve"> PAGEREF _Toc19338 \h </w:instrText>
        </w:r>
        <w:r>
          <w:fldChar w:fldCharType="separate"/>
        </w:r>
        <w:r>
          <w:t>53</w:t>
        </w:r>
        <w:r>
          <w:fldChar w:fldCharType="end"/>
        </w:r>
      </w:hyperlink>
    </w:p>
    <w:p>
      <w:pPr>
        <w:pStyle w:val="TOC1"/>
        <w:tabs>
          <w:tab w:val="right" w:leader="dot" w:pos="8306"/>
        </w:tabs>
      </w:pPr>
      <w:hyperlink w:anchor="_Toc29214" w:history="1">
        <w:r>
          <w:rPr>
            <w:rFonts w:ascii="仿宋" w:eastAsia="仿宋" w:hAnsi="仿宋" w:cs="仿宋" w:hint="eastAsia"/>
            <w:lang w:eastAsia="zh-CN"/>
          </w:rPr>
          <w:t>十五、质量管理与控制</w:t>
        </w:r>
        <w:r>
          <w:tab/>
        </w:r>
        <w:r>
          <w:fldChar w:fldCharType="begin"/>
        </w:r>
        <w:r>
          <w:instrText xml:space="preserve"> PAGEREF _Toc29214 \h </w:instrText>
        </w:r>
        <w:r>
          <w:fldChar w:fldCharType="separate"/>
        </w:r>
        <w:r>
          <w:t>55</w:t>
        </w:r>
        <w:r>
          <w:fldChar w:fldCharType="end"/>
        </w:r>
      </w:hyperlink>
    </w:p>
    <w:p>
      <w:pPr>
        <w:pStyle w:val="TOC2"/>
        <w:tabs>
          <w:tab w:val="right" w:leader="dot" w:pos="8306"/>
        </w:tabs>
      </w:pPr>
      <w:hyperlink w:anchor="_Toc8871" w:history="1">
        <w:r>
          <w:rPr>
            <w:rFonts w:ascii="仿宋" w:eastAsia="仿宋" w:hAnsi="仿宋" w:cs="仿宋" w:hint="eastAsia"/>
            <w:lang w:eastAsia="zh-CN"/>
          </w:rPr>
          <w:t>(一)、质量管理体系建设</w:t>
        </w:r>
        <w:r>
          <w:tab/>
        </w:r>
        <w:r>
          <w:fldChar w:fldCharType="begin"/>
        </w:r>
        <w:r>
          <w:instrText xml:space="preserve"> PAGEREF _Toc8871 \h </w:instrText>
        </w:r>
        <w:r>
          <w:fldChar w:fldCharType="separate"/>
        </w:r>
        <w:r>
          <w:t>55</w:t>
        </w:r>
        <w:r>
          <w:fldChar w:fldCharType="end"/>
        </w:r>
      </w:hyperlink>
    </w:p>
    <w:p>
      <w:pPr>
        <w:pStyle w:val="TOC2"/>
        <w:tabs>
          <w:tab w:val="right" w:leader="dot" w:pos="8306"/>
        </w:tabs>
      </w:pPr>
      <w:hyperlink w:anchor="_Toc28082" w:history="1">
        <w:r>
          <w:rPr>
            <w:rFonts w:ascii="仿宋" w:eastAsia="仿宋" w:hAnsi="仿宋" w:cs="仿宋" w:hint="eastAsia"/>
            <w:lang w:eastAsia="zh-CN"/>
          </w:rPr>
          <w:t>(二)、质量控制措施</w:t>
        </w:r>
        <w:r>
          <w:tab/>
        </w:r>
        <w:r>
          <w:fldChar w:fldCharType="begin"/>
        </w:r>
        <w:r>
          <w:instrText xml:space="preserve"> PAGEREF _Toc28082 \h </w:instrText>
        </w:r>
        <w:r>
          <w:fldChar w:fldCharType="separate"/>
        </w:r>
        <w:r>
          <w:t>56</w:t>
        </w:r>
        <w:r>
          <w:fldChar w:fldCharType="end"/>
        </w:r>
      </w:hyperlink>
    </w:p>
    <w:p>
      <w:pPr>
        <w:pStyle w:val="TOC1"/>
        <w:tabs>
          <w:tab w:val="right" w:leader="dot" w:pos="8306"/>
        </w:tabs>
      </w:pPr>
      <w:hyperlink w:anchor="_Toc23121" w:history="1">
        <w:r>
          <w:rPr>
            <w:rFonts w:ascii="仿宋" w:eastAsia="仿宋" w:hAnsi="仿宋" w:cs="仿宋" w:hint="eastAsia"/>
            <w:lang w:eastAsia="zh-CN"/>
          </w:rPr>
          <w:t>十六、人力资源管理与开发</w:t>
        </w:r>
        <w:r>
          <w:tab/>
        </w:r>
        <w:r>
          <w:fldChar w:fldCharType="begin"/>
        </w:r>
        <w:r>
          <w:instrText xml:space="preserve"> PAGEREF _Toc23121 \h </w:instrText>
        </w:r>
        <w:r>
          <w:fldChar w:fldCharType="separate"/>
        </w:r>
        <w:r>
          <w:t>57</w:t>
        </w:r>
        <w:r>
          <w:fldChar w:fldCharType="end"/>
        </w:r>
      </w:hyperlink>
    </w:p>
    <w:p>
      <w:pPr>
        <w:pStyle w:val="TOC2"/>
        <w:tabs>
          <w:tab w:val="right" w:leader="dot" w:pos="8306"/>
        </w:tabs>
      </w:pPr>
      <w:hyperlink w:anchor="_Toc16418" w:history="1">
        <w:r>
          <w:rPr>
            <w:rFonts w:ascii="仿宋" w:eastAsia="仿宋" w:hAnsi="仿宋" w:cs="仿宋" w:hint="eastAsia"/>
            <w:lang w:eastAsia="zh-CN"/>
          </w:rPr>
          <w:t>(一)、人力资源规划</w:t>
        </w:r>
        <w:r>
          <w:tab/>
        </w:r>
        <w:r>
          <w:fldChar w:fldCharType="begin"/>
        </w:r>
        <w:r>
          <w:instrText xml:space="preserve"> PAGEREF _Toc16418 \h </w:instrText>
        </w:r>
        <w:r>
          <w:fldChar w:fldCharType="separate"/>
        </w:r>
        <w:r>
          <w:t>57</w:t>
        </w:r>
        <w:r>
          <w:fldChar w:fldCharType="end"/>
        </w:r>
      </w:hyperlink>
    </w:p>
    <w:p>
      <w:pPr>
        <w:pStyle w:val="TOC2"/>
        <w:tabs>
          <w:tab w:val="right" w:leader="dot" w:pos="8306"/>
        </w:tabs>
      </w:pPr>
      <w:hyperlink w:anchor="_Toc3283" w:history="1">
        <w:r>
          <w:rPr>
            <w:rFonts w:ascii="仿宋" w:eastAsia="仿宋" w:hAnsi="仿宋" w:cs="仿宋" w:hint="eastAsia"/>
            <w:lang w:eastAsia="zh-CN"/>
          </w:rPr>
          <w:t>(二)、人力资源开发与培训</w:t>
        </w:r>
        <w:r>
          <w:tab/>
        </w:r>
        <w:r>
          <w:fldChar w:fldCharType="begin"/>
        </w:r>
        <w:r>
          <w:instrText xml:space="preserve"> PAGEREF _Toc3283 \h </w:instrText>
        </w:r>
        <w:r>
          <w:fldChar w:fldCharType="separate"/>
        </w:r>
        <w:r>
          <w:t>59</w:t>
        </w:r>
        <w:r>
          <w:fldChar w:fldCharType="end"/>
        </w:r>
      </w:hyperlink>
    </w:p>
    <w:p>
      <w:pPr>
        <w:pStyle w:val="TOC1"/>
        <w:tabs>
          <w:tab w:val="right" w:leader="dot" w:pos="8306"/>
        </w:tabs>
      </w:pPr>
      <w:hyperlink w:anchor="_Toc26819" w:history="1">
        <w:r>
          <w:rPr>
            <w:rFonts w:ascii="仿宋" w:eastAsia="仿宋" w:hAnsi="仿宋" w:cs="仿宋" w:hint="eastAsia"/>
            <w:lang w:eastAsia="zh-CN"/>
          </w:rPr>
          <w:t>十七、创新驱动与持续发展</w:t>
        </w:r>
        <w:r>
          <w:tab/>
        </w:r>
        <w:r>
          <w:fldChar w:fldCharType="begin"/>
        </w:r>
        <w:r>
          <w:instrText xml:space="preserve"> PAGEREF _Toc26819 \h </w:instrText>
        </w:r>
        <w:r>
          <w:fldChar w:fldCharType="separate"/>
        </w:r>
        <w:r>
          <w:t>61</w:t>
        </w:r>
        <w:r>
          <w:fldChar w:fldCharType="end"/>
        </w:r>
      </w:hyperlink>
    </w:p>
    <w:p>
      <w:pPr>
        <w:pStyle w:val="TOC2"/>
        <w:tabs>
          <w:tab w:val="right" w:leader="dot" w:pos="8306"/>
        </w:tabs>
      </w:pPr>
      <w:hyperlink w:anchor="_Toc6554" w:history="1">
        <w:r>
          <w:rPr>
            <w:rFonts w:ascii="仿宋" w:eastAsia="仿宋" w:hAnsi="仿宋" w:cs="仿宋" w:hint="eastAsia"/>
            <w:lang w:eastAsia="zh-CN"/>
          </w:rPr>
          <w:t>(一)、创新驱动战略实施</w:t>
        </w:r>
        <w:r>
          <w:tab/>
        </w:r>
        <w:r>
          <w:fldChar w:fldCharType="begin"/>
        </w:r>
        <w:r>
          <w:instrText xml:space="preserve"> PAGEREF _Toc6554 \h </w:instrText>
        </w:r>
        <w:r>
          <w:fldChar w:fldCharType="separate"/>
        </w:r>
        <w:r>
          <w:t>61</w:t>
        </w:r>
        <w:r>
          <w:fldChar w:fldCharType="end"/>
        </w:r>
      </w:hyperlink>
    </w:p>
    <w:p>
      <w:pPr>
        <w:pStyle w:val="TOC2"/>
        <w:tabs>
          <w:tab w:val="right" w:leader="dot" w:pos="8306"/>
        </w:tabs>
      </w:pPr>
      <w:hyperlink w:anchor="_Toc22800" w:history="1">
        <w:r>
          <w:rPr>
            <w:rFonts w:ascii="仿宋" w:eastAsia="仿宋" w:hAnsi="仿宋" w:cs="仿宋" w:hint="eastAsia"/>
            <w:lang w:eastAsia="zh-CN"/>
          </w:rPr>
          <w:t>(二)、持续发展路径探索</w:t>
        </w:r>
        <w:r>
          <w:tab/>
        </w:r>
        <w:r>
          <w:fldChar w:fldCharType="begin"/>
        </w:r>
        <w:r>
          <w:instrText xml:space="preserve"> PAGEREF _Toc22800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64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磺化聚乙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6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628"/>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55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一、氯磺化聚乙烯项目的技术资源开发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磺化聚乙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二、氯磺化聚乙烯项目的人力资源管理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氯磺化聚乙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三、氯磺化聚乙烯项目的资金资源筹措与优化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氯磺化聚乙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190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氯磺化聚乙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氯磺化聚乙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氯磺化聚乙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17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氯磺化聚乙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氯磺化聚乙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氯磺化聚乙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54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8768"/>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8410"/>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https://d.book118.com/296013111040010100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氯磺化聚乙烯项目建设方案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45D3C"/>
    <w:rsid w:val="62345D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13111040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2024-02-23T16:25:00Z</dcterms:created>
  <dcterms:modified xsi:type="dcterms:W3CDTF">2024-02-23T16:25:33Z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F5FF5E8812B74546822CA49600006B40_11</vt:lpwstr>
  </property>
  <property fmtid="{D5CDD505-2E9C-101B-9397-08002B2CF9AE}" pid="3" name="KSOProductBuildVer">
    <vt:lpwstr>2052-12.1.0.16250</vt:lpwstr>
  </property>
</Properties>
</file>