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十溴联苯醚项目构思建设方案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1" w:history="1">
        <w:r>
          <w:rPr>
            <w:rFonts w:ascii="仿宋" w:eastAsia="仿宋" w:hAnsi="仿宋" w:cs="仿宋" w:hint="eastAsia"/>
            <w:lang w:eastAsia="zh-CN"/>
          </w:rPr>
          <w:t>序言</w:t>
        </w:r>
        <w:r>
          <w:tab/>
        </w:r>
        <w:r>
          <w:fldChar w:fldCharType="begin"/>
        </w:r>
        <w:r>
          <w:instrText xml:space="preserve"> PAGEREF _Toc7551 \h </w:instrText>
        </w:r>
        <w:r>
          <w:fldChar w:fldCharType="separate"/>
        </w:r>
        <w:r>
          <w:t>3</w:t>
        </w:r>
        <w:r>
          <w:fldChar w:fldCharType="end"/>
        </w:r>
      </w:hyperlink>
    </w:p>
    <w:p>
      <w:pPr>
        <w:pStyle w:val="TOC1"/>
        <w:tabs>
          <w:tab w:val="right" w:leader="dot" w:pos="8306"/>
        </w:tabs>
      </w:pPr>
      <w:hyperlink w:anchor="_Toc4996" w:history="1">
        <w:r>
          <w:rPr>
            <w:rFonts w:ascii="仿宋" w:eastAsia="仿宋" w:hAnsi="仿宋" w:cs="仿宋" w:hint="eastAsia"/>
            <w:lang w:eastAsia="zh-CN"/>
          </w:rPr>
          <w:t>一、背景、必要性分析</w:t>
        </w:r>
        <w:r>
          <w:tab/>
        </w:r>
        <w:r>
          <w:fldChar w:fldCharType="begin"/>
        </w:r>
        <w:r>
          <w:instrText xml:space="preserve"> PAGEREF _Toc4996 \h </w:instrText>
        </w:r>
        <w:r>
          <w:fldChar w:fldCharType="separate"/>
        </w:r>
        <w:r>
          <w:t>3</w:t>
        </w:r>
        <w:r>
          <w:fldChar w:fldCharType="end"/>
        </w:r>
      </w:hyperlink>
    </w:p>
    <w:p>
      <w:pPr>
        <w:pStyle w:val="TOC2"/>
        <w:tabs>
          <w:tab w:val="right" w:leader="dot" w:pos="8306"/>
        </w:tabs>
      </w:pPr>
      <w:hyperlink w:anchor="_Toc24966" w:history="1">
        <w:r>
          <w:rPr>
            <w:rFonts w:ascii="仿宋" w:eastAsia="仿宋" w:hAnsi="仿宋" w:cs="仿宋" w:hint="eastAsia"/>
            <w:lang w:eastAsia="zh-CN"/>
          </w:rPr>
          <w:t>(一)、项目建设背景</w:t>
        </w:r>
        <w:r>
          <w:tab/>
        </w:r>
        <w:r>
          <w:fldChar w:fldCharType="begin"/>
        </w:r>
        <w:r>
          <w:instrText xml:space="preserve"> PAGEREF _Toc24966 \h </w:instrText>
        </w:r>
        <w:r>
          <w:fldChar w:fldCharType="separate"/>
        </w:r>
        <w:r>
          <w:t>3</w:t>
        </w:r>
        <w:r>
          <w:fldChar w:fldCharType="end"/>
        </w:r>
      </w:hyperlink>
    </w:p>
    <w:p>
      <w:pPr>
        <w:pStyle w:val="TOC2"/>
        <w:tabs>
          <w:tab w:val="right" w:leader="dot" w:pos="8306"/>
        </w:tabs>
      </w:pPr>
      <w:hyperlink w:anchor="_Toc3390" w:history="1">
        <w:r>
          <w:rPr>
            <w:rFonts w:ascii="仿宋" w:eastAsia="仿宋" w:hAnsi="仿宋" w:cs="仿宋" w:hint="eastAsia"/>
            <w:lang w:eastAsia="zh-CN"/>
          </w:rPr>
          <w:t>(二)、必要性分析</w:t>
        </w:r>
        <w:r>
          <w:tab/>
        </w:r>
        <w:r>
          <w:fldChar w:fldCharType="begin"/>
        </w:r>
        <w:r>
          <w:instrText xml:space="preserve"> PAGEREF _Toc3390 \h </w:instrText>
        </w:r>
        <w:r>
          <w:fldChar w:fldCharType="separate"/>
        </w:r>
        <w:r>
          <w:t>4</w:t>
        </w:r>
        <w:r>
          <w:fldChar w:fldCharType="end"/>
        </w:r>
      </w:hyperlink>
    </w:p>
    <w:p>
      <w:pPr>
        <w:pStyle w:val="TOC2"/>
        <w:tabs>
          <w:tab w:val="right" w:leader="dot" w:pos="8306"/>
        </w:tabs>
      </w:pPr>
      <w:hyperlink w:anchor="_Toc5900" w:history="1">
        <w:r>
          <w:rPr>
            <w:rFonts w:ascii="仿宋" w:eastAsia="仿宋" w:hAnsi="仿宋" w:cs="仿宋" w:hint="eastAsia"/>
            <w:lang w:eastAsia="zh-CN"/>
          </w:rPr>
          <w:t>(三)、项目建设有利条件</w:t>
        </w:r>
        <w:r>
          <w:tab/>
        </w:r>
        <w:r>
          <w:fldChar w:fldCharType="begin"/>
        </w:r>
        <w:r>
          <w:instrText xml:space="preserve"> PAGEREF _Toc5900 \h </w:instrText>
        </w:r>
        <w:r>
          <w:fldChar w:fldCharType="separate"/>
        </w:r>
        <w:r>
          <w:t>5</w:t>
        </w:r>
        <w:r>
          <w:fldChar w:fldCharType="end"/>
        </w:r>
      </w:hyperlink>
    </w:p>
    <w:p>
      <w:pPr>
        <w:pStyle w:val="TOC1"/>
        <w:tabs>
          <w:tab w:val="right" w:leader="dot" w:pos="8306"/>
        </w:tabs>
      </w:pPr>
      <w:hyperlink w:anchor="_Toc10286" w:history="1">
        <w:r>
          <w:rPr>
            <w:rFonts w:ascii="仿宋" w:eastAsia="仿宋" w:hAnsi="仿宋" w:cs="仿宋" w:hint="eastAsia"/>
            <w:lang w:eastAsia="zh-CN"/>
          </w:rPr>
          <w:t>二、环境和生态影响分析</w:t>
        </w:r>
        <w:r>
          <w:tab/>
        </w:r>
        <w:r>
          <w:fldChar w:fldCharType="begin"/>
        </w:r>
        <w:r>
          <w:instrText xml:space="preserve"> PAGEREF _Toc10286 \h </w:instrText>
        </w:r>
        <w:r>
          <w:fldChar w:fldCharType="separate"/>
        </w:r>
        <w:r>
          <w:t>7</w:t>
        </w:r>
        <w:r>
          <w:fldChar w:fldCharType="end"/>
        </w:r>
      </w:hyperlink>
    </w:p>
    <w:p>
      <w:pPr>
        <w:pStyle w:val="TOC2"/>
        <w:tabs>
          <w:tab w:val="right" w:leader="dot" w:pos="8306"/>
        </w:tabs>
      </w:pPr>
      <w:hyperlink w:anchor="_Toc10451" w:history="1">
        <w:r>
          <w:rPr>
            <w:rFonts w:ascii="仿宋" w:eastAsia="仿宋" w:hAnsi="仿宋" w:cs="仿宋" w:hint="eastAsia"/>
            <w:lang w:eastAsia="zh-CN"/>
          </w:rPr>
          <w:t>(一)、环境和生态现状</w:t>
        </w:r>
        <w:r>
          <w:tab/>
        </w:r>
        <w:r>
          <w:fldChar w:fldCharType="begin"/>
        </w:r>
        <w:r>
          <w:instrText xml:space="preserve"> PAGEREF _Toc10451 \h </w:instrText>
        </w:r>
        <w:r>
          <w:fldChar w:fldCharType="separate"/>
        </w:r>
        <w:r>
          <w:t>7</w:t>
        </w:r>
        <w:r>
          <w:fldChar w:fldCharType="end"/>
        </w:r>
      </w:hyperlink>
    </w:p>
    <w:p>
      <w:pPr>
        <w:pStyle w:val="TOC2"/>
        <w:tabs>
          <w:tab w:val="right" w:leader="dot" w:pos="8306"/>
        </w:tabs>
      </w:pPr>
      <w:hyperlink w:anchor="_Toc2994" w:history="1">
        <w:r>
          <w:rPr>
            <w:rFonts w:ascii="仿宋" w:eastAsia="仿宋" w:hAnsi="仿宋" w:cs="仿宋" w:hint="eastAsia"/>
            <w:lang w:eastAsia="zh-CN"/>
          </w:rPr>
          <w:t>(二)、生态环境影响分析</w:t>
        </w:r>
        <w:r>
          <w:tab/>
        </w:r>
        <w:r>
          <w:fldChar w:fldCharType="begin"/>
        </w:r>
        <w:r>
          <w:instrText xml:space="preserve"> PAGEREF _Toc2994 \h </w:instrText>
        </w:r>
        <w:r>
          <w:fldChar w:fldCharType="separate"/>
        </w:r>
        <w:r>
          <w:t>9</w:t>
        </w:r>
        <w:r>
          <w:fldChar w:fldCharType="end"/>
        </w:r>
      </w:hyperlink>
    </w:p>
    <w:p>
      <w:pPr>
        <w:pStyle w:val="TOC2"/>
        <w:tabs>
          <w:tab w:val="right" w:leader="dot" w:pos="8306"/>
        </w:tabs>
      </w:pPr>
      <w:hyperlink w:anchor="_Toc29149" w:history="1">
        <w:r>
          <w:rPr>
            <w:rFonts w:ascii="仿宋" w:eastAsia="仿宋" w:hAnsi="仿宋" w:cs="仿宋" w:hint="eastAsia"/>
            <w:lang w:eastAsia="zh-CN"/>
          </w:rPr>
          <w:t>(三)、生态环境保护措施</w:t>
        </w:r>
        <w:r>
          <w:tab/>
        </w:r>
        <w:r>
          <w:fldChar w:fldCharType="begin"/>
        </w:r>
        <w:r>
          <w:instrText xml:space="preserve"> PAGEREF _Toc29149 \h </w:instrText>
        </w:r>
        <w:r>
          <w:fldChar w:fldCharType="separate"/>
        </w:r>
        <w:r>
          <w:t>10</w:t>
        </w:r>
        <w:r>
          <w:fldChar w:fldCharType="end"/>
        </w:r>
      </w:hyperlink>
    </w:p>
    <w:p>
      <w:pPr>
        <w:pStyle w:val="TOC2"/>
        <w:tabs>
          <w:tab w:val="right" w:leader="dot" w:pos="8306"/>
        </w:tabs>
      </w:pPr>
      <w:hyperlink w:anchor="_Toc7031" w:history="1">
        <w:r>
          <w:rPr>
            <w:rFonts w:ascii="仿宋" w:eastAsia="仿宋" w:hAnsi="仿宋" w:cs="仿宋" w:hint="eastAsia"/>
            <w:lang w:eastAsia="zh-CN"/>
          </w:rPr>
          <w:t>(四)、地质灾害影响分析</w:t>
        </w:r>
        <w:r>
          <w:tab/>
        </w:r>
        <w:r>
          <w:fldChar w:fldCharType="begin"/>
        </w:r>
        <w:r>
          <w:instrText xml:space="preserve"> PAGEREF _Toc7031 \h </w:instrText>
        </w:r>
        <w:r>
          <w:fldChar w:fldCharType="separate"/>
        </w:r>
        <w:r>
          <w:t>12</w:t>
        </w:r>
        <w:r>
          <w:fldChar w:fldCharType="end"/>
        </w:r>
      </w:hyperlink>
    </w:p>
    <w:p>
      <w:pPr>
        <w:pStyle w:val="TOC2"/>
        <w:tabs>
          <w:tab w:val="right" w:leader="dot" w:pos="8306"/>
        </w:tabs>
      </w:pPr>
      <w:hyperlink w:anchor="_Toc12554" w:history="1">
        <w:r>
          <w:rPr>
            <w:rFonts w:ascii="仿宋" w:eastAsia="仿宋" w:hAnsi="仿宋" w:cs="仿宋" w:hint="eastAsia"/>
            <w:lang w:eastAsia="zh-CN"/>
          </w:rPr>
          <w:t>(五)、特殊环境影响</w:t>
        </w:r>
        <w:r>
          <w:tab/>
        </w:r>
        <w:r>
          <w:fldChar w:fldCharType="begin"/>
        </w:r>
        <w:r>
          <w:instrText xml:space="preserve"> PAGEREF _Toc12554 \h </w:instrText>
        </w:r>
        <w:r>
          <w:fldChar w:fldCharType="separate"/>
        </w:r>
        <w:r>
          <w:t>13</w:t>
        </w:r>
        <w:r>
          <w:fldChar w:fldCharType="end"/>
        </w:r>
      </w:hyperlink>
    </w:p>
    <w:p>
      <w:pPr>
        <w:pStyle w:val="TOC1"/>
        <w:tabs>
          <w:tab w:val="right" w:leader="dot" w:pos="8306"/>
        </w:tabs>
      </w:pPr>
      <w:hyperlink w:anchor="_Toc1306" w:history="1">
        <w:r>
          <w:rPr>
            <w:rFonts w:ascii="仿宋" w:eastAsia="仿宋" w:hAnsi="仿宋" w:cs="仿宋" w:hint="eastAsia"/>
            <w:lang w:eastAsia="zh-CN"/>
          </w:rPr>
          <w:t>三、经济影响分析</w:t>
        </w:r>
        <w:r>
          <w:tab/>
        </w:r>
        <w:r>
          <w:fldChar w:fldCharType="begin"/>
        </w:r>
        <w:r>
          <w:instrText xml:space="preserve"> PAGEREF _Toc1306 \h </w:instrText>
        </w:r>
        <w:r>
          <w:fldChar w:fldCharType="separate"/>
        </w:r>
        <w:r>
          <w:t>14</w:t>
        </w:r>
        <w:r>
          <w:fldChar w:fldCharType="end"/>
        </w:r>
      </w:hyperlink>
    </w:p>
    <w:p>
      <w:pPr>
        <w:pStyle w:val="TOC2"/>
        <w:tabs>
          <w:tab w:val="right" w:leader="dot" w:pos="8306"/>
        </w:tabs>
      </w:pPr>
      <w:hyperlink w:anchor="_Toc9919" w:history="1">
        <w:r>
          <w:rPr>
            <w:rFonts w:ascii="仿宋" w:eastAsia="仿宋" w:hAnsi="仿宋" w:cs="仿宋" w:hint="eastAsia"/>
            <w:lang w:eastAsia="zh-CN"/>
          </w:rPr>
          <w:t>(一)、经济费用效益或费用效果分析</w:t>
        </w:r>
        <w:r>
          <w:tab/>
        </w:r>
        <w:r>
          <w:fldChar w:fldCharType="begin"/>
        </w:r>
        <w:r>
          <w:instrText xml:space="preserve"> PAGEREF _Toc9919 \h </w:instrText>
        </w:r>
        <w:r>
          <w:fldChar w:fldCharType="separate"/>
        </w:r>
        <w:r>
          <w:t>14</w:t>
        </w:r>
        <w:r>
          <w:fldChar w:fldCharType="end"/>
        </w:r>
      </w:hyperlink>
    </w:p>
    <w:p>
      <w:pPr>
        <w:pStyle w:val="TOC2"/>
        <w:tabs>
          <w:tab w:val="right" w:leader="dot" w:pos="8306"/>
        </w:tabs>
      </w:pPr>
      <w:hyperlink w:anchor="_Toc5060" w:history="1">
        <w:r>
          <w:rPr>
            <w:rFonts w:ascii="仿宋" w:eastAsia="仿宋" w:hAnsi="仿宋" w:cs="仿宋" w:hint="eastAsia"/>
            <w:lang w:eastAsia="zh-CN"/>
          </w:rPr>
          <w:t>(二)、行业影响分析</w:t>
        </w:r>
        <w:r>
          <w:tab/>
        </w:r>
        <w:r>
          <w:fldChar w:fldCharType="begin"/>
        </w:r>
        <w:r>
          <w:instrText xml:space="preserve"> PAGEREF _Toc5060 \h </w:instrText>
        </w:r>
        <w:r>
          <w:fldChar w:fldCharType="separate"/>
        </w:r>
        <w:r>
          <w:t>16</w:t>
        </w:r>
        <w:r>
          <w:fldChar w:fldCharType="end"/>
        </w:r>
      </w:hyperlink>
    </w:p>
    <w:p>
      <w:pPr>
        <w:pStyle w:val="TOC2"/>
        <w:tabs>
          <w:tab w:val="right" w:leader="dot" w:pos="8306"/>
        </w:tabs>
      </w:pPr>
      <w:hyperlink w:anchor="_Toc5257" w:history="1">
        <w:r>
          <w:rPr>
            <w:rFonts w:ascii="仿宋" w:eastAsia="仿宋" w:hAnsi="仿宋" w:cs="仿宋" w:hint="eastAsia"/>
            <w:lang w:eastAsia="zh-CN"/>
          </w:rPr>
          <w:t>(三)、区域经济影响分析</w:t>
        </w:r>
        <w:r>
          <w:tab/>
        </w:r>
        <w:r>
          <w:fldChar w:fldCharType="begin"/>
        </w:r>
        <w:r>
          <w:instrText xml:space="preserve"> PAGEREF _Toc5257 \h </w:instrText>
        </w:r>
        <w:r>
          <w:fldChar w:fldCharType="separate"/>
        </w:r>
        <w:r>
          <w:t>18</w:t>
        </w:r>
        <w:r>
          <w:fldChar w:fldCharType="end"/>
        </w:r>
      </w:hyperlink>
    </w:p>
    <w:p>
      <w:pPr>
        <w:pStyle w:val="TOC2"/>
        <w:tabs>
          <w:tab w:val="right" w:leader="dot" w:pos="8306"/>
        </w:tabs>
      </w:pPr>
      <w:hyperlink w:anchor="_Toc16813" w:history="1">
        <w:r>
          <w:rPr>
            <w:rFonts w:ascii="仿宋" w:eastAsia="仿宋" w:hAnsi="仿宋" w:cs="仿宋" w:hint="eastAsia"/>
            <w:lang w:eastAsia="zh-CN"/>
          </w:rPr>
          <w:t>(四)、宏观经济影响分析</w:t>
        </w:r>
        <w:r>
          <w:tab/>
        </w:r>
        <w:r>
          <w:fldChar w:fldCharType="begin"/>
        </w:r>
        <w:r>
          <w:instrText xml:space="preserve"> PAGEREF _Toc16813 \h </w:instrText>
        </w:r>
        <w:r>
          <w:fldChar w:fldCharType="separate"/>
        </w:r>
        <w:r>
          <w:t>19</w:t>
        </w:r>
        <w:r>
          <w:fldChar w:fldCharType="end"/>
        </w:r>
      </w:hyperlink>
    </w:p>
    <w:p>
      <w:pPr>
        <w:pStyle w:val="TOC1"/>
        <w:tabs>
          <w:tab w:val="right" w:leader="dot" w:pos="8306"/>
        </w:tabs>
      </w:pPr>
      <w:hyperlink w:anchor="_Toc22300" w:history="1">
        <w:r>
          <w:rPr>
            <w:rFonts w:ascii="仿宋" w:eastAsia="仿宋" w:hAnsi="仿宋" w:cs="仿宋" w:hint="eastAsia"/>
            <w:lang w:eastAsia="zh-CN"/>
          </w:rPr>
          <w:t>四、项目监理与质量保证</w:t>
        </w:r>
        <w:r>
          <w:tab/>
        </w:r>
        <w:r>
          <w:fldChar w:fldCharType="begin"/>
        </w:r>
        <w:r>
          <w:instrText xml:space="preserve"> PAGEREF _Toc22300 \h </w:instrText>
        </w:r>
        <w:r>
          <w:fldChar w:fldCharType="separate"/>
        </w:r>
        <w:r>
          <w:t>21</w:t>
        </w:r>
        <w:r>
          <w:fldChar w:fldCharType="end"/>
        </w:r>
      </w:hyperlink>
    </w:p>
    <w:p>
      <w:pPr>
        <w:pStyle w:val="TOC2"/>
        <w:tabs>
          <w:tab w:val="right" w:leader="dot" w:pos="8306"/>
        </w:tabs>
      </w:pPr>
      <w:hyperlink w:anchor="_Toc32424" w:history="1">
        <w:r>
          <w:rPr>
            <w:rFonts w:ascii="仿宋" w:eastAsia="仿宋" w:hAnsi="仿宋" w:cs="仿宋" w:hint="eastAsia"/>
            <w:lang w:eastAsia="zh-CN"/>
          </w:rPr>
          <w:t>(一)、监理体系构建</w:t>
        </w:r>
        <w:r>
          <w:tab/>
        </w:r>
        <w:r>
          <w:fldChar w:fldCharType="begin"/>
        </w:r>
        <w:r>
          <w:instrText xml:space="preserve"> PAGEREF _Toc32424 \h </w:instrText>
        </w:r>
        <w:r>
          <w:fldChar w:fldCharType="separate"/>
        </w:r>
        <w:r>
          <w:t>21</w:t>
        </w:r>
        <w:r>
          <w:fldChar w:fldCharType="end"/>
        </w:r>
      </w:hyperlink>
    </w:p>
    <w:p>
      <w:pPr>
        <w:pStyle w:val="TOC2"/>
        <w:tabs>
          <w:tab w:val="right" w:leader="dot" w:pos="8306"/>
        </w:tabs>
      </w:pPr>
      <w:hyperlink w:anchor="_Toc21802" w:history="1">
        <w:r>
          <w:rPr>
            <w:rFonts w:ascii="仿宋" w:eastAsia="仿宋" w:hAnsi="仿宋" w:cs="仿宋" w:hint="eastAsia"/>
            <w:lang w:eastAsia="zh-CN"/>
          </w:rPr>
          <w:t>(二)、质量保证体系实施</w:t>
        </w:r>
        <w:r>
          <w:tab/>
        </w:r>
        <w:r>
          <w:fldChar w:fldCharType="begin"/>
        </w:r>
        <w:r>
          <w:instrText xml:space="preserve"> PAGEREF _Toc21802 \h </w:instrText>
        </w:r>
        <w:r>
          <w:fldChar w:fldCharType="separate"/>
        </w:r>
        <w:r>
          <w:t>21</w:t>
        </w:r>
        <w:r>
          <w:fldChar w:fldCharType="end"/>
        </w:r>
      </w:hyperlink>
    </w:p>
    <w:p>
      <w:pPr>
        <w:pStyle w:val="TOC2"/>
        <w:tabs>
          <w:tab w:val="right" w:leader="dot" w:pos="8306"/>
        </w:tabs>
      </w:pPr>
      <w:hyperlink w:anchor="_Toc7208" w:history="1">
        <w:r>
          <w:rPr>
            <w:rFonts w:ascii="仿宋" w:eastAsia="仿宋" w:hAnsi="仿宋" w:cs="仿宋" w:hint="eastAsia"/>
            <w:lang w:eastAsia="zh-CN"/>
          </w:rPr>
          <w:t>(三)、监理与质量控制流程</w:t>
        </w:r>
        <w:r>
          <w:tab/>
        </w:r>
        <w:r>
          <w:fldChar w:fldCharType="begin"/>
        </w:r>
        <w:r>
          <w:instrText xml:space="preserve"> PAGEREF _Toc7208 \h </w:instrText>
        </w:r>
        <w:r>
          <w:fldChar w:fldCharType="separate"/>
        </w:r>
        <w:r>
          <w:t>22</w:t>
        </w:r>
        <w:r>
          <w:fldChar w:fldCharType="end"/>
        </w:r>
      </w:hyperlink>
    </w:p>
    <w:p>
      <w:pPr>
        <w:pStyle w:val="TOC1"/>
        <w:tabs>
          <w:tab w:val="right" w:leader="dot" w:pos="8306"/>
        </w:tabs>
      </w:pPr>
      <w:hyperlink w:anchor="_Toc4560" w:history="1">
        <w:r>
          <w:rPr>
            <w:rFonts w:ascii="仿宋" w:eastAsia="仿宋" w:hAnsi="仿宋" w:cs="仿宋" w:hint="eastAsia"/>
            <w:lang w:eastAsia="zh-CN"/>
          </w:rPr>
          <w:t>五、发展规划、产业政策和行业准入分析</w:t>
        </w:r>
        <w:r>
          <w:tab/>
        </w:r>
        <w:r>
          <w:fldChar w:fldCharType="begin"/>
        </w:r>
        <w:r>
          <w:instrText xml:space="preserve"> PAGEREF _Toc4560 \h </w:instrText>
        </w:r>
        <w:r>
          <w:fldChar w:fldCharType="separate"/>
        </w:r>
        <w:r>
          <w:t>23</w:t>
        </w:r>
        <w:r>
          <w:fldChar w:fldCharType="end"/>
        </w:r>
      </w:hyperlink>
    </w:p>
    <w:p>
      <w:pPr>
        <w:pStyle w:val="TOC2"/>
        <w:tabs>
          <w:tab w:val="right" w:leader="dot" w:pos="8306"/>
        </w:tabs>
      </w:pPr>
      <w:hyperlink w:anchor="_Toc4705" w:history="1">
        <w:r>
          <w:rPr>
            <w:rFonts w:ascii="仿宋" w:eastAsia="仿宋" w:hAnsi="仿宋" w:cs="仿宋" w:hint="eastAsia"/>
            <w:lang w:eastAsia="zh-CN"/>
          </w:rPr>
          <w:t>(一)、发展规划分析</w:t>
        </w:r>
        <w:r>
          <w:tab/>
        </w:r>
        <w:r>
          <w:fldChar w:fldCharType="begin"/>
        </w:r>
        <w:r>
          <w:instrText xml:space="preserve"> PAGEREF _Toc4705 \h </w:instrText>
        </w:r>
        <w:r>
          <w:fldChar w:fldCharType="separate"/>
        </w:r>
        <w:r>
          <w:t>23</w:t>
        </w:r>
        <w:r>
          <w:fldChar w:fldCharType="end"/>
        </w:r>
      </w:hyperlink>
    </w:p>
    <w:p>
      <w:pPr>
        <w:pStyle w:val="TOC2"/>
        <w:tabs>
          <w:tab w:val="right" w:leader="dot" w:pos="8306"/>
        </w:tabs>
      </w:pPr>
      <w:hyperlink w:anchor="_Toc26557" w:history="1">
        <w:r>
          <w:rPr>
            <w:rFonts w:ascii="仿宋" w:eastAsia="仿宋" w:hAnsi="仿宋" w:cs="仿宋" w:hint="eastAsia"/>
            <w:lang w:eastAsia="zh-CN"/>
          </w:rPr>
          <w:t>(二)、产业政策分析</w:t>
        </w:r>
        <w:r>
          <w:tab/>
        </w:r>
        <w:r>
          <w:fldChar w:fldCharType="begin"/>
        </w:r>
        <w:r>
          <w:instrText xml:space="preserve"> PAGEREF _Toc26557 \h </w:instrText>
        </w:r>
        <w:r>
          <w:fldChar w:fldCharType="separate"/>
        </w:r>
        <w:r>
          <w:t>24</w:t>
        </w:r>
        <w:r>
          <w:fldChar w:fldCharType="end"/>
        </w:r>
      </w:hyperlink>
    </w:p>
    <w:p>
      <w:pPr>
        <w:pStyle w:val="TOC2"/>
        <w:tabs>
          <w:tab w:val="right" w:leader="dot" w:pos="8306"/>
        </w:tabs>
      </w:pPr>
      <w:hyperlink w:anchor="_Toc12144" w:history="1">
        <w:r>
          <w:rPr>
            <w:rFonts w:ascii="仿宋" w:eastAsia="仿宋" w:hAnsi="仿宋" w:cs="仿宋" w:hint="eastAsia"/>
            <w:lang w:eastAsia="zh-CN"/>
          </w:rPr>
          <w:t>(三)、行业准入分析</w:t>
        </w:r>
        <w:r>
          <w:tab/>
        </w:r>
        <w:r>
          <w:fldChar w:fldCharType="begin"/>
        </w:r>
        <w:r>
          <w:instrText xml:space="preserve"> PAGEREF _Toc12144 \h </w:instrText>
        </w:r>
        <w:r>
          <w:fldChar w:fldCharType="separate"/>
        </w:r>
        <w:r>
          <w:t>26</w:t>
        </w:r>
        <w:r>
          <w:fldChar w:fldCharType="end"/>
        </w:r>
      </w:hyperlink>
    </w:p>
    <w:p>
      <w:pPr>
        <w:pStyle w:val="TOC1"/>
        <w:tabs>
          <w:tab w:val="right" w:leader="dot" w:pos="8306"/>
        </w:tabs>
      </w:pPr>
      <w:hyperlink w:anchor="_Toc23097" w:history="1">
        <w:r>
          <w:rPr>
            <w:rFonts w:ascii="仿宋" w:eastAsia="仿宋" w:hAnsi="仿宋" w:cs="仿宋" w:hint="eastAsia"/>
            <w:lang w:eastAsia="zh-CN"/>
          </w:rPr>
          <w:t>六、建设风险评估分析</w:t>
        </w:r>
        <w:r>
          <w:tab/>
        </w:r>
        <w:r>
          <w:fldChar w:fldCharType="begin"/>
        </w:r>
        <w:r>
          <w:instrText xml:space="preserve"> PAGEREF _Toc23097 \h </w:instrText>
        </w:r>
        <w:r>
          <w:fldChar w:fldCharType="separate"/>
        </w:r>
        <w:r>
          <w:t>27</w:t>
        </w:r>
        <w:r>
          <w:fldChar w:fldCharType="end"/>
        </w:r>
      </w:hyperlink>
    </w:p>
    <w:p>
      <w:pPr>
        <w:pStyle w:val="TOC2"/>
        <w:tabs>
          <w:tab w:val="right" w:leader="dot" w:pos="8306"/>
        </w:tabs>
      </w:pPr>
      <w:hyperlink w:anchor="_Toc2214" w:history="1">
        <w:r>
          <w:rPr>
            <w:rFonts w:ascii="仿宋" w:eastAsia="仿宋" w:hAnsi="仿宋" w:cs="仿宋" w:hint="eastAsia"/>
            <w:lang w:eastAsia="zh-CN"/>
          </w:rPr>
          <w:t>(一)、政策风险分析</w:t>
        </w:r>
        <w:r>
          <w:tab/>
        </w:r>
        <w:r>
          <w:fldChar w:fldCharType="begin"/>
        </w:r>
        <w:r>
          <w:instrText xml:space="preserve"> PAGEREF _Toc2214 \h </w:instrText>
        </w:r>
        <w:r>
          <w:fldChar w:fldCharType="separate"/>
        </w:r>
        <w:r>
          <w:t>27</w:t>
        </w:r>
        <w:r>
          <w:fldChar w:fldCharType="end"/>
        </w:r>
      </w:hyperlink>
    </w:p>
    <w:p>
      <w:pPr>
        <w:pStyle w:val="TOC2"/>
        <w:tabs>
          <w:tab w:val="right" w:leader="dot" w:pos="8306"/>
        </w:tabs>
      </w:pPr>
      <w:hyperlink w:anchor="_Toc5045" w:history="1">
        <w:r>
          <w:rPr>
            <w:rFonts w:ascii="仿宋" w:eastAsia="仿宋" w:hAnsi="仿宋" w:cs="仿宋" w:hint="eastAsia"/>
            <w:lang w:eastAsia="zh-CN"/>
          </w:rPr>
          <w:t>(二)、社会风险分析</w:t>
        </w:r>
        <w:r>
          <w:tab/>
        </w:r>
        <w:r>
          <w:fldChar w:fldCharType="begin"/>
        </w:r>
        <w:r>
          <w:instrText xml:space="preserve"> PAGEREF _Toc5045 \h </w:instrText>
        </w:r>
        <w:r>
          <w:fldChar w:fldCharType="separate"/>
        </w:r>
        <w:r>
          <w:t>28</w:t>
        </w:r>
        <w:r>
          <w:fldChar w:fldCharType="end"/>
        </w:r>
      </w:hyperlink>
    </w:p>
    <w:p>
      <w:pPr>
        <w:pStyle w:val="TOC2"/>
        <w:tabs>
          <w:tab w:val="right" w:leader="dot" w:pos="8306"/>
        </w:tabs>
      </w:pPr>
      <w:hyperlink w:anchor="_Toc1912" w:history="1">
        <w:r>
          <w:rPr>
            <w:rFonts w:ascii="仿宋" w:eastAsia="仿宋" w:hAnsi="仿宋" w:cs="仿宋" w:hint="eastAsia"/>
            <w:lang w:eastAsia="zh-CN"/>
          </w:rPr>
          <w:t>(三)、市场风险分析</w:t>
        </w:r>
        <w:r>
          <w:tab/>
        </w:r>
        <w:r>
          <w:fldChar w:fldCharType="begin"/>
        </w:r>
        <w:r>
          <w:instrText xml:space="preserve"> PAGEREF _Toc1912 \h </w:instrText>
        </w:r>
        <w:r>
          <w:fldChar w:fldCharType="separate"/>
        </w:r>
        <w:r>
          <w:t>30</w:t>
        </w:r>
        <w:r>
          <w:fldChar w:fldCharType="end"/>
        </w:r>
      </w:hyperlink>
    </w:p>
    <w:p>
      <w:pPr>
        <w:pStyle w:val="TOC2"/>
        <w:tabs>
          <w:tab w:val="right" w:leader="dot" w:pos="8306"/>
        </w:tabs>
      </w:pPr>
      <w:hyperlink w:anchor="_Toc9613" w:history="1">
        <w:r>
          <w:rPr>
            <w:rFonts w:ascii="仿宋" w:eastAsia="仿宋" w:hAnsi="仿宋" w:cs="仿宋" w:hint="eastAsia"/>
            <w:lang w:eastAsia="zh-CN"/>
          </w:rPr>
          <w:t>(四)、资金风险分析</w:t>
        </w:r>
        <w:r>
          <w:tab/>
        </w:r>
        <w:r>
          <w:fldChar w:fldCharType="begin"/>
        </w:r>
        <w:r>
          <w:instrText xml:space="preserve"> PAGEREF _Toc9613 \h </w:instrText>
        </w:r>
        <w:r>
          <w:fldChar w:fldCharType="separate"/>
        </w:r>
        <w:r>
          <w:t>31</w:t>
        </w:r>
        <w:r>
          <w:fldChar w:fldCharType="end"/>
        </w:r>
      </w:hyperlink>
    </w:p>
    <w:p>
      <w:pPr>
        <w:pStyle w:val="TOC2"/>
        <w:tabs>
          <w:tab w:val="right" w:leader="dot" w:pos="8306"/>
        </w:tabs>
      </w:pPr>
      <w:hyperlink w:anchor="_Toc30368" w:history="1">
        <w:r>
          <w:rPr>
            <w:rFonts w:ascii="仿宋" w:eastAsia="仿宋" w:hAnsi="仿宋" w:cs="仿宋" w:hint="eastAsia"/>
            <w:lang w:eastAsia="zh-CN"/>
          </w:rPr>
          <w:t>(五)、技术风险分析</w:t>
        </w:r>
        <w:r>
          <w:tab/>
        </w:r>
        <w:r>
          <w:fldChar w:fldCharType="begin"/>
        </w:r>
        <w:r>
          <w:instrText xml:space="preserve"> PAGEREF _Toc30368 \h </w:instrText>
        </w:r>
        <w:r>
          <w:fldChar w:fldCharType="separate"/>
        </w:r>
        <w:r>
          <w:t>32</w:t>
        </w:r>
        <w:r>
          <w:fldChar w:fldCharType="end"/>
        </w:r>
      </w:hyperlink>
    </w:p>
    <w:p>
      <w:pPr>
        <w:pStyle w:val="TOC2"/>
        <w:tabs>
          <w:tab w:val="right" w:leader="dot" w:pos="8306"/>
        </w:tabs>
      </w:pPr>
      <w:hyperlink w:anchor="_Toc31521" w:history="1">
        <w:r>
          <w:rPr>
            <w:rFonts w:ascii="仿宋" w:eastAsia="仿宋" w:hAnsi="仿宋" w:cs="仿宋" w:hint="eastAsia"/>
            <w:lang w:eastAsia="zh-CN"/>
          </w:rPr>
          <w:t>(六)、财务风险分析</w:t>
        </w:r>
        <w:r>
          <w:tab/>
        </w:r>
        <w:r>
          <w:fldChar w:fldCharType="begin"/>
        </w:r>
        <w:r>
          <w:instrText xml:space="preserve"> PAGEREF _Toc31521 \h </w:instrText>
        </w:r>
        <w:r>
          <w:fldChar w:fldCharType="separate"/>
        </w:r>
        <w:r>
          <w:t>33</w:t>
        </w:r>
        <w:r>
          <w:fldChar w:fldCharType="end"/>
        </w:r>
      </w:hyperlink>
    </w:p>
    <w:p>
      <w:pPr>
        <w:pStyle w:val="TOC2"/>
        <w:tabs>
          <w:tab w:val="right" w:leader="dot" w:pos="8306"/>
        </w:tabs>
      </w:pPr>
      <w:hyperlink w:anchor="_Toc22885" w:history="1">
        <w:r>
          <w:rPr>
            <w:rFonts w:ascii="仿宋" w:eastAsia="仿宋" w:hAnsi="仿宋" w:cs="仿宋" w:hint="eastAsia"/>
            <w:lang w:eastAsia="zh-CN"/>
          </w:rPr>
          <w:t>(七)、管理风险分析</w:t>
        </w:r>
        <w:r>
          <w:tab/>
        </w:r>
        <w:r>
          <w:fldChar w:fldCharType="begin"/>
        </w:r>
        <w:r>
          <w:instrText xml:space="preserve"> PAGEREF _Toc22885 \h </w:instrText>
        </w:r>
        <w:r>
          <w:fldChar w:fldCharType="separate"/>
        </w:r>
        <w:r>
          <w:t>35</w:t>
        </w:r>
        <w:r>
          <w:fldChar w:fldCharType="end"/>
        </w:r>
      </w:hyperlink>
    </w:p>
    <w:p>
      <w:pPr>
        <w:pStyle w:val="TOC2"/>
        <w:tabs>
          <w:tab w:val="right" w:leader="dot" w:pos="8306"/>
        </w:tabs>
      </w:pPr>
      <w:hyperlink w:anchor="_Toc17009" w:history="1">
        <w:r>
          <w:rPr>
            <w:rFonts w:ascii="仿宋" w:eastAsia="仿宋" w:hAnsi="仿宋" w:cs="仿宋" w:hint="eastAsia"/>
            <w:lang w:eastAsia="zh-CN"/>
          </w:rPr>
          <w:t>(八)、其它风险分析</w:t>
        </w:r>
        <w:r>
          <w:tab/>
        </w:r>
        <w:r>
          <w:fldChar w:fldCharType="begin"/>
        </w:r>
        <w:r>
          <w:instrText xml:space="preserve"> PAGEREF _Toc17009 \h </w:instrText>
        </w:r>
        <w:r>
          <w:fldChar w:fldCharType="separate"/>
        </w:r>
        <w:r>
          <w:t>36</w:t>
        </w:r>
        <w:r>
          <w:fldChar w:fldCharType="end"/>
        </w:r>
      </w:hyperlink>
    </w:p>
    <w:p>
      <w:pPr>
        <w:pStyle w:val="TOC2"/>
        <w:tabs>
          <w:tab w:val="right" w:leader="dot" w:pos="8306"/>
        </w:tabs>
      </w:pPr>
      <w:hyperlink w:anchor="_Toc26166" w:history="1">
        <w:r>
          <w:rPr>
            <w:rFonts w:ascii="仿宋" w:eastAsia="仿宋" w:hAnsi="仿宋" w:cs="仿宋" w:hint="eastAsia"/>
            <w:lang w:eastAsia="zh-CN"/>
          </w:rPr>
          <w:t>(九)、社会影响评估</w:t>
        </w:r>
        <w:r>
          <w:tab/>
        </w:r>
        <w:r>
          <w:fldChar w:fldCharType="begin"/>
        </w:r>
        <w:r>
          <w:instrText xml:space="preserve"> PAGEREF _Toc26166 \h </w:instrText>
        </w:r>
        <w:r>
          <w:fldChar w:fldCharType="separate"/>
        </w:r>
        <w:r>
          <w:t>38</w:t>
        </w:r>
        <w:r>
          <w:fldChar w:fldCharType="end"/>
        </w:r>
      </w:hyperlink>
    </w:p>
    <w:p>
      <w:pPr>
        <w:pStyle w:val="TOC1"/>
        <w:tabs>
          <w:tab w:val="right" w:leader="dot" w:pos="8306"/>
        </w:tabs>
      </w:pPr>
      <w:hyperlink w:anchor="_Toc24286" w:history="1">
        <w:r>
          <w:rPr>
            <w:rFonts w:ascii="仿宋" w:eastAsia="仿宋" w:hAnsi="仿宋" w:cs="仿宋" w:hint="eastAsia"/>
            <w:lang w:eastAsia="zh-CN"/>
          </w:rPr>
          <w:t>七、资金管理与财务规划</w:t>
        </w:r>
        <w:r>
          <w:tab/>
        </w:r>
        <w:r>
          <w:fldChar w:fldCharType="begin"/>
        </w:r>
        <w:r>
          <w:instrText xml:space="preserve"> PAGEREF _Toc24286 \h </w:instrText>
        </w:r>
        <w:r>
          <w:fldChar w:fldCharType="separate"/>
        </w:r>
        <w:r>
          <w:t>40</w:t>
        </w:r>
        <w:r>
          <w:fldChar w:fldCharType="end"/>
        </w:r>
      </w:hyperlink>
    </w:p>
    <w:p>
      <w:pPr>
        <w:pStyle w:val="TOC2"/>
        <w:tabs>
          <w:tab w:val="right" w:leader="dot" w:pos="8306"/>
        </w:tabs>
      </w:pPr>
      <w:hyperlink w:anchor="_Toc1776" w:history="1">
        <w:r>
          <w:rPr>
            <w:rFonts w:ascii="仿宋" w:eastAsia="仿宋" w:hAnsi="仿宋" w:cs="仿宋" w:hint="eastAsia"/>
            <w:lang w:eastAsia="zh-CN"/>
          </w:rPr>
          <w:t>(一)、项目资金来源与筹措</w:t>
        </w:r>
        <w:r>
          <w:tab/>
        </w:r>
        <w:r>
          <w:fldChar w:fldCharType="begin"/>
        </w:r>
        <w:r>
          <w:instrText xml:space="preserve"> PAGEREF _Toc1776 \h </w:instrText>
        </w:r>
        <w:r>
          <w:fldChar w:fldCharType="separate"/>
        </w:r>
        <w:r>
          <w:t>40</w:t>
        </w:r>
        <w:r>
          <w:fldChar w:fldCharType="end"/>
        </w:r>
      </w:hyperlink>
    </w:p>
    <w:p>
      <w:pPr>
        <w:pStyle w:val="TOC2"/>
        <w:tabs>
          <w:tab w:val="right" w:leader="dot" w:pos="8306"/>
        </w:tabs>
      </w:pPr>
      <w:hyperlink w:anchor="_Toc24263" w:history="1">
        <w:r>
          <w:rPr>
            <w:rFonts w:ascii="仿宋" w:eastAsia="仿宋" w:hAnsi="仿宋" w:cs="仿宋" w:hint="eastAsia"/>
            <w:lang w:eastAsia="zh-CN"/>
          </w:rPr>
          <w:t>(二)、资金使用与监管</w:t>
        </w:r>
        <w:r>
          <w:tab/>
        </w:r>
        <w:r>
          <w:fldChar w:fldCharType="begin"/>
        </w:r>
        <w:r>
          <w:instrText xml:space="preserve"> PAGEREF _Toc24263 \h </w:instrText>
        </w:r>
        <w:r>
          <w:fldChar w:fldCharType="separate"/>
        </w:r>
        <w:r>
          <w:t>41</w:t>
        </w:r>
        <w:r>
          <w:fldChar w:fldCharType="end"/>
        </w:r>
      </w:hyperlink>
    </w:p>
    <w:p>
      <w:pPr>
        <w:pStyle w:val="TOC2"/>
        <w:tabs>
          <w:tab w:val="right" w:leader="dot" w:pos="8306"/>
        </w:tabs>
      </w:pPr>
      <w:hyperlink w:anchor="_Toc5261" w:history="1">
        <w:r>
          <w:rPr>
            <w:rFonts w:ascii="仿宋" w:eastAsia="仿宋" w:hAnsi="仿宋" w:cs="仿宋" w:hint="eastAsia"/>
            <w:lang w:eastAsia="zh-CN"/>
          </w:rPr>
          <w:t>(三)、财务规划与预测</w:t>
        </w:r>
        <w:r>
          <w:tab/>
        </w:r>
        <w:r>
          <w:fldChar w:fldCharType="begin"/>
        </w:r>
        <w:r>
          <w:instrText xml:space="preserve"> PAGEREF _Toc5261 \h </w:instrText>
        </w:r>
        <w:r>
          <w:fldChar w:fldCharType="separate"/>
        </w:r>
        <w:r>
          <w:t>42</w:t>
        </w:r>
        <w:r>
          <w:fldChar w:fldCharType="end"/>
        </w:r>
      </w:hyperlink>
    </w:p>
    <w:p>
      <w:pPr>
        <w:pStyle w:val="TOC1"/>
        <w:tabs>
          <w:tab w:val="right" w:leader="dot" w:pos="8306"/>
        </w:tabs>
      </w:pPr>
      <w:hyperlink w:anchor="_Toc29451" w:history="1">
        <w:r>
          <w:rPr>
            <w:rFonts w:ascii="仿宋" w:eastAsia="仿宋" w:hAnsi="仿宋" w:cs="仿宋" w:hint="eastAsia"/>
            <w:lang w:eastAsia="zh-CN"/>
          </w:rPr>
          <w:t>八、项目质量与标准</w:t>
        </w:r>
        <w:r>
          <w:tab/>
        </w:r>
        <w:r>
          <w:fldChar w:fldCharType="begin"/>
        </w:r>
        <w:r>
          <w:instrText xml:space="preserve"> PAGEREF _Toc29451 \h </w:instrText>
        </w:r>
        <w:r>
          <w:fldChar w:fldCharType="separate"/>
        </w:r>
        <w:r>
          <w:t>43</w:t>
        </w:r>
        <w:r>
          <w:fldChar w:fldCharType="end"/>
        </w:r>
      </w:hyperlink>
    </w:p>
    <w:p>
      <w:pPr>
        <w:pStyle w:val="TOC2"/>
        <w:tabs>
          <w:tab w:val="right" w:leader="dot" w:pos="8306"/>
        </w:tabs>
      </w:pPr>
      <w:hyperlink w:anchor="_Toc28940" w:history="1">
        <w:r>
          <w:rPr>
            <w:rFonts w:ascii="仿宋" w:eastAsia="仿宋" w:hAnsi="仿宋" w:cs="仿宋" w:hint="eastAsia"/>
            <w:lang w:eastAsia="zh-CN"/>
          </w:rPr>
          <w:t>(一)、质量保障体系</w:t>
        </w:r>
        <w:r>
          <w:tab/>
        </w:r>
        <w:r>
          <w:fldChar w:fldCharType="begin"/>
        </w:r>
        <w:r>
          <w:instrText xml:space="preserve"> PAGEREF _Toc28940 \h </w:instrText>
        </w:r>
        <w:r>
          <w:fldChar w:fldCharType="separate"/>
        </w:r>
        <w:r>
          <w:t>43</w:t>
        </w:r>
        <w:r>
          <w:fldChar w:fldCharType="end"/>
        </w:r>
      </w:hyperlink>
    </w:p>
    <w:p>
      <w:pPr>
        <w:pStyle w:val="TOC2"/>
        <w:tabs>
          <w:tab w:val="right" w:leader="dot" w:pos="8306"/>
        </w:tabs>
      </w:pPr>
      <w:hyperlink w:anchor="_Toc8135" w:history="1">
        <w:r>
          <w:rPr>
            <w:rFonts w:ascii="仿宋" w:eastAsia="仿宋" w:hAnsi="仿宋" w:cs="仿宋" w:hint="eastAsia"/>
            <w:lang w:eastAsia="zh-CN"/>
          </w:rPr>
          <w:t>(二)、标准化作业流程</w:t>
        </w:r>
        <w:r>
          <w:tab/>
        </w:r>
        <w:r>
          <w:fldChar w:fldCharType="begin"/>
        </w:r>
        <w:r>
          <w:instrText xml:space="preserve"> PAGEREF _Toc8135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3" w:history="1">
        <w:r>
          <w:rPr>
            <w:rFonts w:ascii="仿宋" w:eastAsia="仿宋" w:hAnsi="仿宋" w:cs="仿宋" w:hint="eastAsia"/>
            <w:lang w:eastAsia="zh-CN"/>
          </w:rPr>
          <w:t>(三)、质量监控与评估</w:t>
        </w:r>
        <w:r>
          <w:tab/>
        </w:r>
        <w:r>
          <w:fldChar w:fldCharType="begin"/>
        </w:r>
        <w:r>
          <w:instrText xml:space="preserve"> PAGEREF _Toc31183 \h </w:instrText>
        </w:r>
        <w:r>
          <w:fldChar w:fldCharType="separate"/>
        </w:r>
        <w:r>
          <w:t>46</w:t>
        </w:r>
        <w:r>
          <w:fldChar w:fldCharType="end"/>
        </w:r>
      </w:hyperlink>
    </w:p>
    <w:p>
      <w:pPr>
        <w:pStyle w:val="TOC2"/>
        <w:tabs>
          <w:tab w:val="right" w:leader="dot" w:pos="8306"/>
        </w:tabs>
      </w:pPr>
      <w:hyperlink w:anchor="_Toc22462" w:history="1">
        <w:r>
          <w:rPr>
            <w:rFonts w:ascii="仿宋" w:eastAsia="仿宋" w:hAnsi="仿宋" w:cs="仿宋" w:hint="eastAsia"/>
            <w:lang w:eastAsia="zh-CN"/>
          </w:rPr>
          <w:t>(四)、质量改进计划</w:t>
        </w:r>
        <w:r>
          <w:tab/>
        </w:r>
        <w:r>
          <w:fldChar w:fldCharType="begin"/>
        </w:r>
        <w:r>
          <w:instrText xml:space="preserve"> PAGEREF _Toc22462 \h </w:instrText>
        </w:r>
        <w:r>
          <w:fldChar w:fldCharType="separate"/>
        </w:r>
        <w:r>
          <w:t>47</w:t>
        </w:r>
        <w:r>
          <w:fldChar w:fldCharType="end"/>
        </w:r>
      </w:hyperlink>
    </w:p>
    <w:p>
      <w:pPr>
        <w:pStyle w:val="TOC1"/>
        <w:tabs>
          <w:tab w:val="right" w:leader="dot" w:pos="8306"/>
        </w:tabs>
      </w:pPr>
      <w:hyperlink w:anchor="_Toc24009" w:history="1">
        <w:r>
          <w:rPr>
            <w:rFonts w:ascii="仿宋" w:eastAsia="仿宋" w:hAnsi="仿宋" w:cs="仿宋" w:hint="eastAsia"/>
            <w:lang w:eastAsia="zh-CN"/>
          </w:rPr>
          <w:t>九、项目变更管理</w:t>
        </w:r>
        <w:r>
          <w:tab/>
        </w:r>
        <w:r>
          <w:fldChar w:fldCharType="begin"/>
        </w:r>
        <w:r>
          <w:instrText xml:space="preserve"> PAGEREF _Toc24009 \h </w:instrText>
        </w:r>
        <w:r>
          <w:fldChar w:fldCharType="separate"/>
        </w:r>
        <w:r>
          <w:t>49</w:t>
        </w:r>
        <w:r>
          <w:fldChar w:fldCharType="end"/>
        </w:r>
      </w:hyperlink>
    </w:p>
    <w:p>
      <w:pPr>
        <w:pStyle w:val="TOC2"/>
        <w:tabs>
          <w:tab w:val="right" w:leader="dot" w:pos="8306"/>
        </w:tabs>
      </w:pPr>
      <w:hyperlink w:anchor="_Toc81" w:history="1">
        <w:r>
          <w:rPr>
            <w:rFonts w:ascii="仿宋" w:eastAsia="仿宋" w:hAnsi="仿宋" w:cs="仿宋" w:hint="eastAsia"/>
            <w:lang w:eastAsia="zh-CN"/>
          </w:rPr>
          <w:t>(一)、变更控制流程</w:t>
        </w:r>
        <w:r>
          <w:tab/>
        </w:r>
        <w:r>
          <w:fldChar w:fldCharType="begin"/>
        </w:r>
        <w:r>
          <w:instrText xml:space="preserve"> PAGEREF _Toc81 \h </w:instrText>
        </w:r>
        <w:r>
          <w:fldChar w:fldCharType="separate"/>
        </w:r>
        <w:r>
          <w:t>49</w:t>
        </w:r>
        <w:r>
          <w:fldChar w:fldCharType="end"/>
        </w:r>
      </w:hyperlink>
    </w:p>
    <w:p>
      <w:pPr>
        <w:pStyle w:val="TOC2"/>
        <w:tabs>
          <w:tab w:val="right" w:leader="dot" w:pos="8306"/>
        </w:tabs>
      </w:pPr>
      <w:hyperlink w:anchor="_Toc32300" w:history="1">
        <w:r>
          <w:rPr>
            <w:rFonts w:ascii="仿宋" w:eastAsia="仿宋" w:hAnsi="仿宋" w:cs="仿宋" w:hint="eastAsia"/>
            <w:lang w:eastAsia="zh-CN"/>
          </w:rPr>
          <w:t>(二)、影响评估与处理</w:t>
        </w:r>
        <w:r>
          <w:tab/>
        </w:r>
        <w:r>
          <w:fldChar w:fldCharType="begin"/>
        </w:r>
        <w:r>
          <w:instrText xml:space="preserve"> PAGEREF _Toc32300 \h </w:instrText>
        </w:r>
        <w:r>
          <w:fldChar w:fldCharType="separate"/>
        </w:r>
        <w:r>
          <w:t>49</w:t>
        </w:r>
        <w:r>
          <w:fldChar w:fldCharType="end"/>
        </w:r>
      </w:hyperlink>
    </w:p>
    <w:p>
      <w:pPr>
        <w:pStyle w:val="TOC2"/>
        <w:tabs>
          <w:tab w:val="right" w:leader="dot" w:pos="8306"/>
        </w:tabs>
      </w:pPr>
      <w:hyperlink w:anchor="_Toc2549" w:history="1">
        <w:r>
          <w:rPr>
            <w:rFonts w:ascii="仿宋" w:eastAsia="仿宋" w:hAnsi="仿宋" w:cs="仿宋" w:hint="eastAsia"/>
            <w:lang w:eastAsia="zh-CN"/>
          </w:rPr>
          <w:t>(三)、变更记录与追踪</w:t>
        </w:r>
        <w:r>
          <w:tab/>
        </w:r>
        <w:r>
          <w:fldChar w:fldCharType="begin"/>
        </w:r>
        <w:r>
          <w:instrText xml:space="preserve"> PAGEREF _Toc2549 \h </w:instrText>
        </w:r>
        <w:r>
          <w:fldChar w:fldCharType="separate"/>
        </w:r>
        <w:r>
          <w:t>51</w:t>
        </w:r>
        <w:r>
          <w:fldChar w:fldCharType="end"/>
        </w:r>
      </w:hyperlink>
    </w:p>
    <w:p>
      <w:pPr>
        <w:pStyle w:val="TOC2"/>
        <w:tabs>
          <w:tab w:val="right" w:leader="dot" w:pos="8306"/>
        </w:tabs>
      </w:pPr>
      <w:hyperlink w:anchor="_Toc30073" w:history="1">
        <w:r>
          <w:rPr>
            <w:rFonts w:ascii="仿宋" w:eastAsia="仿宋" w:hAnsi="仿宋" w:cs="仿宋" w:hint="eastAsia"/>
            <w:lang w:eastAsia="zh-CN"/>
          </w:rPr>
          <w:t>(四)、变更管理策略</w:t>
        </w:r>
        <w:r>
          <w:tab/>
        </w:r>
        <w:r>
          <w:fldChar w:fldCharType="begin"/>
        </w:r>
        <w:r>
          <w:instrText xml:space="preserve"> PAGEREF _Toc30073 \h </w:instrText>
        </w:r>
        <w:r>
          <w:fldChar w:fldCharType="separate"/>
        </w:r>
        <w:r>
          <w:t>53</w:t>
        </w:r>
        <w:r>
          <w:fldChar w:fldCharType="end"/>
        </w:r>
      </w:hyperlink>
    </w:p>
    <w:p>
      <w:pPr>
        <w:pStyle w:val="TOC1"/>
        <w:tabs>
          <w:tab w:val="right" w:leader="dot" w:pos="8306"/>
        </w:tabs>
      </w:pPr>
      <w:hyperlink w:anchor="_Toc27009" w:history="1">
        <w:r>
          <w:rPr>
            <w:rFonts w:ascii="仿宋" w:eastAsia="仿宋" w:hAnsi="仿宋" w:cs="仿宋" w:hint="eastAsia"/>
            <w:lang w:eastAsia="zh-CN"/>
          </w:rPr>
          <w:t>十、环境保护与绿色发展</w:t>
        </w:r>
        <w:r>
          <w:tab/>
        </w:r>
        <w:r>
          <w:fldChar w:fldCharType="begin"/>
        </w:r>
        <w:r>
          <w:instrText xml:space="preserve"> PAGEREF _Toc27009 \h </w:instrText>
        </w:r>
        <w:r>
          <w:fldChar w:fldCharType="separate"/>
        </w:r>
        <w:r>
          <w:t>54</w:t>
        </w:r>
        <w:r>
          <w:fldChar w:fldCharType="end"/>
        </w:r>
      </w:hyperlink>
    </w:p>
    <w:p>
      <w:pPr>
        <w:pStyle w:val="TOC2"/>
        <w:tabs>
          <w:tab w:val="right" w:leader="dot" w:pos="8306"/>
        </w:tabs>
      </w:pPr>
      <w:hyperlink w:anchor="_Toc31" w:history="1">
        <w:r>
          <w:rPr>
            <w:rFonts w:ascii="仿宋" w:eastAsia="仿宋" w:hAnsi="仿宋" w:cs="仿宋" w:hint="eastAsia"/>
            <w:lang w:eastAsia="zh-CN"/>
          </w:rPr>
          <w:t>(一)、环境保护措施</w:t>
        </w:r>
        <w:r>
          <w:tab/>
        </w:r>
        <w:r>
          <w:fldChar w:fldCharType="begin"/>
        </w:r>
        <w:r>
          <w:instrText xml:space="preserve"> PAGEREF _Toc31 \h </w:instrText>
        </w:r>
        <w:r>
          <w:fldChar w:fldCharType="separate"/>
        </w:r>
        <w:r>
          <w:t>54</w:t>
        </w:r>
        <w:r>
          <w:fldChar w:fldCharType="end"/>
        </w:r>
      </w:hyperlink>
    </w:p>
    <w:p>
      <w:pPr>
        <w:pStyle w:val="TOC2"/>
        <w:tabs>
          <w:tab w:val="right" w:leader="dot" w:pos="8306"/>
        </w:tabs>
      </w:pPr>
      <w:hyperlink w:anchor="_Toc24784" w:history="1">
        <w:r>
          <w:rPr>
            <w:rFonts w:ascii="仿宋" w:eastAsia="仿宋" w:hAnsi="仿宋" w:cs="仿宋" w:hint="eastAsia"/>
            <w:lang w:eastAsia="zh-CN"/>
          </w:rPr>
          <w:t>(二)、绿色发展与可持续发展策略</w:t>
        </w:r>
        <w:r>
          <w:tab/>
        </w:r>
        <w:r>
          <w:fldChar w:fldCharType="begin"/>
        </w:r>
        <w:r>
          <w:instrText xml:space="preserve"> PAGEREF _Toc24784 \h </w:instrText>
        </w:r>
        <w:r>
          <w:fldChar w:fldCharType="separate"/>
        </w:r>
        <w:r>
          <w:t>56</w:t>
        </w:r>
        <w:r>
          <w:fldChar w:fldCharType="end"/>
        </w:r>
      </w:hyperlink>
    </w:p>
    <w:p>
      <w:pPr>
        <w:pStyle w:val="TOC1"/>
        <w:tabs>
          <w:tab w:val="right" w:leader="dot" w:pos="8306"/>
        </w:tabs>
      </w:pPr>
      <w:hyperlink w:anchor="_Toc6929" w:history="1">
        <w:r>
          <w:rPr>
            <w:rFonts w:ascii="仿宋" w:eastAsia="仿宋" w:hAnsi="仿宋" w:cs="仿宋" w:hint="eastAsia"/>
            <w:lang w:eastAsia="zh-CN"/>
          </w:rPr>
          <w:t>十一、技术创新与产业升级</w:t>
        </w:r>
        <w:r>
          <w:tab/>
        </w:r>
        <w:r>
          <w:fldChar w:fldCharType="begin"/>
        </w:r>
        <w:r>
          <w:instrText xml:space="preserve"> PAGEREF _Toc6929 \h </w:instrText>
        </w:r>
        <w:r>
          <w:fldChar w:fldCharType="separate"/>
        </w:r>
        <w:r>
          <w:t>58</w:t>
        </w:r>
        <w:r>
          <w:fldChar w:fldCharType="end"/>
        </w:r>
      </w:hyperlink>
    </w:p>
    <w:p>
      <w:pPr>
        <w:pStyle w:val="TOC2"/>
        <w:tabs>
          <w:tab w:val="right" w:leader="dot" w:pos="8306"/>
        </w:tabs>
      </w:pPr>
      <w:hyperlink w:anchor="_Toc14725" w:history="1">
        <w:r>
          <w:rPr>
            <w:rFonts w:ascii="仿宋" w:eastAsia="仿宋" w:hAnsi="仿宋" w:cs="仿宋" w:hint="eastAsia"/>
            <w:lang w:eastAsia="zh-CN"/>
          </w:rPr>
          <w:t>(一)、技术创新方向与目标</w:t>
        </w:r>
        <w:r>
          <w:tab/>
        </w:r>
        <w:r>
          <w:fldChar w:fldCharType="begin"/>
        </w:r>
        <w:r>
          <w:instrText xml:space="preserve"> PAGEREF _Toc14725 \h </w:instrText>
        </w:r>
        <w:r>
          <w:fldChar w:fldCharType="separate"/>
        </w:r>
        <w:r>
          <w:t>58</w:t>
        </w:r>
        <w:r>
          <w:fldChar w:fldCharType="end"/>
        </w:r>
      </w:hyperlink>
    </w:p>
    <w:p>
      <w:pPr>
        <w:pStyle w:val="TOC2"/>
        <w:tabs>
          <w:tab w:val="right" w:leader="dot" w:pos="8306"/>
        </w:tabs>
      </w:pPr>
      <w:hyperlink w:anchor="_Toc4083" w:history="1">
        <w:r>
          <w:rPr>
            <w:rFonts w:ascii="仿宋" w:eastAsia="仿宋" w:hAnsi="仿宋" w:cs="仿宋" w:hint="eastAsia"/>
            <w:lang w:eastAsia="zh-CN"/>
          </w:rPr>
          <w:t>(二)、产业升级路径与措施</w:t>
        </w:r>
        <w:r>
          <w:tab/>
        </w:r>
        <w:r>
          <w:fldChar w:fldCharType="begin"/>
        </w:r>
        <w:r>
          <w:instrText xml:space="preserve"> PAGEREF _Toc4083 \h </w:instrText>
        </w:r>
        <w:r>
          <w:fldChar w:fldCharType="separate"/>
        </w:r>
        <w:r>
          <w:t>59</w:t>
        </w:r>
        <w:r>
          <w:fldChar w:fldCharType="end"/>
        </w:r>
      </w:hyperlink>
    </w:p>
    <w:p>
      <w:pPr>
        <w:pStyle w:val="TOC1"/>
        <w:tabs>
          <w:tab w:val="right" w:leader="dot" w:pos="8306"/>
        </w:tabs>
      </w:pPr>
      <w:hyperlink w:anchor="_Toc27389" w:history="1">
        <w:r>
          <w:rPr>
            <w:rFonts w:ascii="仿宋" w:eastAsia="仿宋" w:hAnsi="仿宋" w:cs="仿宋" w:hint="eastAsia"/>
            <w:lang w:eastAsia="zh-CN"/>
          </w:rPr>
          <w:t>十二、项目实施与管理方案</w:t>
        </w:r>
        <w:r>
          <w:tab/>
        </w:r>
        <w:r>
          <w:fldChar w:fldCharType="begin"/>
        </w:r>
        <w:r>
          <w:instrText xml:space="preserve"> PAGEREF _Toc27389 \h </w:instrText>
        </w:r>
        <w:r>
          <w:fldChar w:fldCharType="separate"/>
        </w:r>
        <w:r>
          <w:t>60</w:t>
        </w:r>
        <w:r>
          <w:fldChar w:fldCharType="end"/>
        </w:r>
      </w:hyperlink>
    </w:p>
    <w:p>
      <w:pPr>
        <w:pStyle w:val="TOC2"/>
        <w:tabs>
          <w:tab w:val="right" w:leader="dot" w:pos="8306"/>
        </w:tabs>
      </w:pPr>
      <w:hyperlink w:anchor="_Toc9170" w:history="1">
        <w:r>
          <w:rPr>
            <w:rFonts w:ascii="仿宋" w:eastAsia="仿宋" w:hAnsi="仿宋" w:cs="仿宋" w:hint="eastAsia"/>
            <w:lang w:eastAsia="zh-CN"/>
          </w:rPr>
          <w:t>(一)、项目实施计划</w:t>
        </w:r>
        <w:r>
          <w:tab/>
        </w:r>
        <w:r>
          <w:fldChar w:fldCharType="begin"/>
        </w:r>
        <w:r>
          <w:instrText xml:space="preserve"> PAGEREF _Toc9170 \h </w:instrText>
        </w:r>
        <w:r>
          <w:fldChar w:fldCharType="separate"/>
        </w:r>
        <w:r>
          <w:t>60</w:t>
        </w:r>
        <w:r>
          <w:fldChar w:fldCharType="end"/>
        </w:r>
      </w:hyperlink>
    </w:p>
    <w:p>
      <w:pPr>
        <w:pStyle w:val="TOC2"/>
        <w:tabs>
          <w:tab w:val="right" w:leader="dot" w:pos="8306"/>
        </w:tabs>
      </w:pPr>
      <w:hyperlink w:anchor="_Toc11435" w:history="1">
        <w:r>
          <w:rPr>
            <w:rFonts w:ascii="仿宋" w:eastAsia="仿宋" w:hAnsi="仿宋" w:cs="仿宋" w:hint="eastAsia"/>
            <w:lang w:eastAsia="zh-CN"/>
          </w:rPr>
          <w:t>(二)、项目组织机构与职责</w:t>
        </w:r>
        <w:r>
          <w:tab/>
        </w:r>
        <w:r>
          <w:fldChar w:fldCharType="begin"/>
        </w:r>
        <w:r>
          <w:instrText xml:space="preserve"> PAGEREF _Toc11435 \h </w:instrText>
        </w:r>
        <w:r>
          <w:fldChar w:fldCharType="separate"/>
        </w:r>
        <w:r>
          <w:t>62</w:t>
        </w:r>
        <w:r>
          <w:fldChar w:fldCharType="end"/>
        </w:r>
      </w:hyperlink>
    </w:p>
    <w:p>
      <w:pPr>
        <w:pStyle w:val="TOC2"/>
        <w:tabs>
          <w:tab w:val="right" w:leader="dot" w:pos="8306"/>
        </w:tabs>
      </w:pPr>
      <w:hyperlink w:anchor="_Toc1157" w:history="1">
        <w:r>
          <w:rPr>
            <w:rFonts w:ascii="仿宋" w:eastAsia="仿宋" w:hAnsi="仿宋" w:cs="仿宋" w:hint="eastAsia"/>
            <w:lang w:eastAsia="zh-CN"/>
          </w:rPr>
          <w:t>(三)、项目管理与监控体系</w:t>
        </w:r>
        <w:r>
          <w:tab/>
        </w:r>
        <w:r>
          <w:fldChar w:fldCharType="begin"/>
        </w:r>
        <w:r>
          <w:instrText xml:space="preserve"> PAGEREF _Toc1157 \h </w:instrText>
        </w:r>
        <w:r>
          <w:fldChar w:fldCharType="separate"/>
        </w:r>
        <w:r>
          <w:t>64</w:t>
        </w:r>
        <w:r>
          <w:fldChar w:fldCharType="end"/>
        </w:r>
      </w:hyperlink>
    </w:p>
    <w:p>
      <w:pPr>
        <w:pStyle w:val="TOC1"/>
        <w:tabs>
          <w:tab w:val="right" w:leader="dot" w:pos="8306"/>
        </w:tabs>
      </w:pPr>
      <w:hyperlink w:anchor="_Toc16499" w:history="1">
        <w:r>
          <w:rPr>
            <w:rFonts w:ascii="仿宋" w:eastAsia="仿宋" w:hAnsi="仿宋" w:cs="仿宋" w:hint="eastAsia"/>
            <w:lang w:eastAsia="zh-CN"/>
          </w:rPr>
          <w:t>十三、法律法规与政策遵循</w:t>
        </w:r>
        <w:r>
          <w:tab/>
        </w:r>
        <w:r>
          <w:fldChar w:fldCharType="begin"/>
        </w:r>
        <w:r>
          <w:instrText xml:space="preserve"> PAGEREF _Toc16499 \h </w:instrText>
        </w:r>
        <w:r>
          <w:fldChar w:fldCharType="separate"/>
        </w:r>
        <w:r>
          <w:t>66</w:t>
        </w:r>
        <w:r>
          <w:fldChar w:fldCharType="end"/>
        </w:r>
      </w:hyperlink>
    </w:p>
    <w:p>
      <w:pPr>
        <w:pStyle w:val="TOC2"/>
        <w:tabs>
          <w:tab w:val="right" w:leader="dot" w:pos="8306"/>
        </w:tabs>
      </w:pPr>
      <w:hyperlink w:anchor="_Toc12840" w:history="1">
        <w:r>
          <w:rPr>
            <w:rFonts w:ascii="仿宋" w:eastAsia="仿宋" w:hAnsi="仿宋" w:cs="仿宋" w:hint="eastAsia"/>
            <w:lang w:eastAsia="zh-CN"/>
          </w:rPr>
          <w:t>(一)、法律法规遵守</w:t>
        </w:r>
        <w:r>
          <w:tab/>
        </w:r>
        <w:r>
          <w:fldChar w:fldCharType="begin"/>
        </w:r>
        <w:r>
          <w:instrText xml:space="preserve"> PAGEREF _Toc12840 \h </w:instrText>
        </w:r>
        <w:r>
          <w:fldChar w:fldCharType="separate"/>
        </w:r>
        <w:r>
          <w:t>66</w:t>
        </w:r>
        <w:r>
          <w:fldChar w:fldCharType="end"/>
        </w:r>
      </w:hyperlink>
    </w:p>
    <w:p>
      <w:pPr>
        <w:pStyle w:val="TOC2"/>
        <w:tabs>
          <w:tab w:val="right" w:leader="dot" w:pos="8306"/>
        </w:tabs>
      </w:pPr>
      <w:hyperlink w:anchor="_Toc23742" w:history="1">
        <w:r>
          <w:rPr>
            <w:rFonts w:ascii="仿宋" w:eastAsia="仿宋" w:hAnsi="仿宋" w:cs="仿宋" w:hint="eastAsia"/>
            <w:lang w:eastAsia="zh-CN"/>
          </w:rPr>
          <w:t>(二)、政策导向与利用</w:t>
        </w:r>
        <w:r>
          <w:tab/>
        </w:r>
        <w:r>
          <w:fldChar w:fldCharType="begin"/>
        </w:r>
        <w:r>
          <w:instrText xml:space="preserve"> PAGEREF _Toc23742 \h </w:instrText>
        </w:r>
        <w:r>
          <w:fldChar w:fldCharType="separate"/>
        </w:r>
        <w:r>
          <w:t>67</w:t>
        </w:r>
        <w:r>
          <w:fldChar w:fldCharType="end"/>
        </w:r>
      </w:hyperlink>
    </w:p>
    <w:p>
      <w:pPr>
        <w:pStyle w:val="TOC1"/>
        <w:tabs>
          <w:tab w:val="right" w:leader="dot" w:pos="8306"/>
        </w:tabs>
      </w:pPr>
      <w:hyperlink w:anchor="_Toc19787" w:history="1">
        <w:r>
          <w:rPr>
            <w:rFonts w:ascii="仿宋" w:eastAsia="仿宋" w:hAnsi="仿宋" w:cs="仿宋" w:hint="eastAsia"/>
            <w:lang w:eastAsia="zh-CN"/>
          </w:rPr>
          <w:t>十四、知识产权管理与保护</w:t>
        </w:r>
        <w:r>
          <w:tab/>
        </w:r>
        <w:r>
          <w:fldChar w:fldCharType="begin"/>
        </w:r>
        <w:r>
          <w:instrText xml:space="preserve"> PAGEREF _Toc19787 \h </w:instrText>
        </w:r>
        <w:r>
          <w:fldChar w:fldCharType="separate"/>
        </w:r>
        <w:r>
          <w:t>68</w:t>
        </w:r>
        <w:r>
          <w:fldChar w:fldCharType="end"/>
        </w:r>
      </w:hyperlink>
    </w:p>
    <w:p>
      <w:pPr>
        <w:pStyle w:val="TOC2"/>
        <w:tabs>
          <w:tab w:val="right" w:leader="dot" w:pos="8306"/>
        </w:tabs>
      </w:pPr>
      <w:hyperlink w:anchor="_Toc7267" w:history="1">
        <w:r>
          <w:rPr>
            <w:rFonts w:ascii="仿宋" w:eastAsia="仿宋" w:hAnsi="仿宋" w:cs="仿宋" w:hint="eastAsia"/>
            <w:lang w:eastAsia="zh-CN"/>
          </w:rPr>
          <w:t>(一)、知识产权管理体系建设</w:t>
        </w:r>
        <w:r>
          <w:tab/>
        </w:r>
        <w:r>
          <w:fldChar w:fldCharType="begin"/>
        </w:r>
        <w:r>
          <w:instrText xml:space="preserve"> PAGEREF _Toc7267 \h </w:instrText>
        </w:r>
        <w:r>
          <w:fldChar w:fldCharType="separate"/>
        </w:r>
        <w:r>
          <w:t>68</w:t>
        </w:r>
        <w:r>
          <w:fldChar w:fldCharType="end"/>
        </w:r>
      </w:hyperlink>
    </w:p>
    <w:p>
      <w:pPr>
        <w:pStyle w:val="TOC2"/>
        <w:tabs>
          <w:tab w:val="right" w:leader="dot" w:pos="8306"/>
        </w:tabs>
      </w:pPr>
      <w:hyperlink w:anchor="_Toc14290" w:history="1">
        <w:r>
          <w:rPr>
            <w:rFonts w:ascii="仿宋" w:eastAsia="仿宋" w:hAnsi="仿宋" w:cs="仿宋" w:hint="eastAsia"/>
            <w:lang w:eastAsia="zh-CN"/>
          </w:rPr>
          <w:t>(二)、知识产权保护措施</w:t>
        </w:r>
        <w:r>
          <w:tab/>
        </w:r>
        <w:r>
          <w:fldChar w:fldCharType="begin"/>
        </w:r>
        <w:r>
          <w:instrText xml:space="preserve"> PAGEREF _Toc14290 \h </w:instrText>
        </w:r>
        <w:r>
          <w:fldChar w:fldCharType="separate"/>
        </w:r>
        <w:r>
          <w:t>69</w:t>
        </w:r>
        <w:r>
          <w:fldChar w:fldCharType="end"/>
        </w:r>
      </w:hyperlink>
    </w:p>
    <w:p>
      <w:pPr>
        <w:pStyle w:val="TOC1"/>
        <w:tabs>
          <w:tab w:val="right" w:leader="dot" w:pos="8306"/>
        </w:tabs>
      </w:pPr>
      <w:hyperlink w:anchor="_Toc19091" w:history="1">
        <w:r>
          <w:rPr>
            <w:rFonts w:ascii="仿宋" w:eastAsia="仿宋" w:hAnsi="仿宋" w:cs="仿宋" w:hint="eastAsia"/>
            <w:lang w:eastAsia="zh-CN"/>
          </w:rPr>
          <w:t>十五、项目施工方案</w:t>
        </w:r>
        <w:r>
          <w:tab/>
        </w:r>
        <w:r>
          <w:fldChar w:fldCharType="begin"/>
        </w:r>
        <w:r>
          <w:instrText xml:space="preserve"> PAGEREF _Toc19091 \h </w:instrText>
        </w:r>
        <w:r>
          <w:fldChar w:fldCharType="separate"/>
        </w:r>
        <w:r>
          <w:t>70</w:t>
        </w:r>
        <w:r>
          <w:fldChar w:fldCharType="end"/>
        </w:r>
      </w:hyperlink>
    </w:p>
    <w:p>
      <w:pPr>
        <w:pStyle w:val="TOC2"/>
        <w:tabs>
          <w:tab w:val="right" w:leader="dot" w:pos="8306"/>
        </w:tabs>
      </w:pPr>
      <w:hyperlink w:anchor="_Toc9621" w:history="1">
        <w:r>
          <w:rPr>
            <w:rFonts w:ascii="仿宋" w:eastAsia="仿宋" w:hAnsi="仿宋" w:cs="仿宋" w:hint="eastAsia"/>
            <w:lang w:eastAsia="zh-CN"/>
          </w:rPr>
          <w:t>(一)、施工组织设计</w:t>
        </w:r>
        <w:r>
          <w:tab/>
        </w:r>
        <w:r>
          <w:fldChar w:fldCharType="begin"/>
        </w:r>
        <w:r>
          <w:instrText xml:space="preserve"> PAGEREF _Toc9621 \h </w:instrText>
        </w:r>
        <w:r>
          <w:fldChar w:fldCharType="separate"/>
        </w:r>
        <w:r>
          <w:t>70</w:t>
        </w:r>
        <w:r>
          <w:fldChar w:fldCharType="end"/>
        </w:r>
      </w:hyperlink>
    </w:p>
    <w:p>
      <w:pPr>
        <w:pStyle w:val="TOC2"/>
        <w:tabs>
          <w:tab w:val="right" w:leader="dot" w:pos="8306"/>
        </w:tabs>
      </w:pPr>
      <w:hyperlink w:anchor="_Toc21355" w:history="1">
        <w:r>
          <w:rPr>
            <w:rFonts w:ascii="仿宋" w:eastAsia="仿宋" w:hAnsi="仿宋" w:cs="仿宋" w:hint="eastAsia"/>
            <w:lang w:eastAsia="zh-CN"/>
          </w:rPr>
          <w:t>(二)、施工工艺与技术路线</w:t>
        </w:r>
        <w:r>
          <w:tab/>
        </w:r>
        <w:r>
          <w:fldChar w:fldCharType="begin"/>
        </w:r>
        <w:r>
          <w:instrText xml:space="preserve"> PAGEREF _Toc21355 \h </w:instrText>
        </w:r>
        <w:r>
          <w:fldChar w:fldCharType="separate"/>
        </w:r>
        <w:r>
          <w:t>72</w:t>
        </w:r>
        <w:r>
          <w:fldChar w:fldCharType="end"/>
        </w:r>
      </w:hyperlink>
    </w:p>
    <w:p>
      <w:pPr>
        <w:pStyle w:val="TOC2"/>
        <w:tabs>
          <w:tab w:val="right" w:leader="dot" w:pos="8306"/>
        </w:tabs>
      </w:pPr>
      <w:hyperlink w:anchor="_Toc25411" w:history="1">
        <w:r>
          <w:rPr>
            <w:rFonts w:ascii="仿宋" w:eastAsia="仿宋" w:hAnsi="仿宋" w:cs="仿宋" w:hint="eastAsia"/>
            <w:lang w:eastAsia="zh-CN"/>
          </w:rPr>
          <w:t>(三)、关键节点施工计划</w:t>
        </w:r>
        <w:r>
          <w:tab/>
        </w:r>
        <w:r>
          <w:fldChar w:fldCharType="begin"/>
        </w:r>
        <w:r>
          <w:instrText xml:space="preserve"> PAGEREF _Toc25411 \h </w:instrText>
        </w:r>
        <w:r>
          <w:fldChar w:fldCharType="separate"/>
        </w:r>
        <w:r>
          <w:t>73</w:t>
        </w:r>
        <w:r>
          <w:fldChar w:fldCharType="end"/>
        </w:r>
      </w:hyperlink>
    </w:p>
    <w:p>
      <w:pPr>
        <w:pStyle w:val="TOC2"/>
        <w:tabs>
          <w:tab w:val="right" w:leader="dot" w:pos="8306"/>
        </w:tabs>
      </w:pPr>
      <w:hyperlink w:anchor="_Toc9695" w:history="1">
        <w:r>
          <w:rPr>
            <w:rFonts w:ascii="仿宋" w:eastAsia="仿宋" w:hAnsi="仿宋" w:cs="仿宋" w:hint="eastAsia"/>
            <w:lang w:eastAsia="zh-CN"/>
          </w:rPr>
          <w:t>(四)、施工现场管理</w:t>
        </w:r>
        <w:r>
          <w:tab/>
        </w:r>
        <w:r>
          <w:fldChar w:fldCharType="begin"/>
        </w:r>
        <w:r>
          <w:instrText xml:space="preserve"> PAGEREF _Toc9695 \h </w:instrText>
        </w:r>
        <w:r>
          <w:fldChar w:fldCharType="separate"/>
        </w:r>
        <w:r>
          <w:t>75</w:t>
        </w:r>
        <w:r>
          <w:fldChar w:fldCharType="end"/>
        </w:r>
      </w:hyperlink>
    </w:p>
    <w:p>
      <w:pPr>
        <w:pStyle w:val="TOC1"/>
        <w:tabs>
          <w:tab w:val="right" w:leader="dot" w:pos="8306"/>
        </w:tabs>
      </w:pPr>
      <w:hyperlink w:anchor="_Toc3347" w:history="1">
        <w:r>
          <w:rPr>
            <w:rFonts w:ascii="仿宋" w:eastAsia="仿宋" w:hAnsi="仿宋" w:cs="仿宋" w:hint="eastAsia"/>
            <w:lang w:eastAsia="zh-CN"/>
          </w:rPr>
          <w:t>十六、成果转化与推广应用</w:t>
        </w:r>
        <w:r>
          <w:tab/>
        </w:r>
        <w:r>
          <w:fldChar w:fldCharType="begin"/>
        </w:r>
        <w:r>
          <w:instrText xml:space="preserve"> PAGEREF _Toc3347 \h </w:instrText>
        </w:r>
        <w:r>
          <w:fldChar w:fldCharType="separate"/>
        </w:r>
        <w:r>
          <w:t>77</w:t>
        </w:r>
        <w:r>
          <w:fldChar w:fldCharType="end"/>
        </w:r>
      </w:hyperlink>
    </w:p>
    <w:p>
      <w:pPr>
        <w:pStyle w:val="TOC2"/>
        <w:tabs>
          <w:tab w:val="right" w:leader="dot" w:pos="8306"/>
        </w:tabs>
      </w:pPr>
      <w:hyperlink w:anchor="_Toc31246" w:history="1">
        <w:r>
          <w:rPr>
            <w:rFonts w:ascii="仿宋" w:eastAsia="仿宋" w:hAnsi="仿宋" w:cs="仿宋" w:hint="eastAsia"/>
            <w:lang w:eastAsia="zh-CN"/>
          </w:rPr>
          <w:t>(一)、成果转化策略制定</w:t>
        </w:r>
        <w:r>
          <w:tab/>
        </w:r>
        <w:r>
          <w:fldChar w:fldCharType="begin"/>
        </w:r>
        <w:r>
          <w:instrText xml:space="preserve"> PAGEREF _Toc31246 \h </w:instrText>
        </w:r>
        <w:r>
          <w:fldChar w:fldCharType="separate"/>
        </w:r>
        <w:r>
          <w:t>77</w:t>
        </w:r>
        <w:r>
          <w:fldChar w:fldCharType="end"/>
        </w:r>
      </w:hyperlink>
    </w:p>
    <w:p>
      <w:pPr>
        <w:pStyle w:val="TOC2"/>
        <w:tabs>
          <w:tab w:val="right" w:leader="dot" w:pos="8306"/>
        </w:tabs>
      </w:pPr>
      <w:hyperlink w:anchor="_Toc31816" w:history="1">
        <w:r>
          <w:rPr>
            <w:rFonts w:ascii="仿宋" w:eastAsia="仿宋" w:hAnsi="仿宋" w:cs="仿宋" w:hint="eastAsia"/>
            <w:lang w:eastAsia="zh-CN"/>
          </w:rPr>
          <w:t>(二)、成果推广应用方案</w:t>
        </w:r>
        <w:r>
          <w:tab/>
        </w:r>
        <w:r>
          <w:fldChar w:fldCharType="begin"/>
        </w:r>
        <w:r>
          <w:instrText xml:space="preserve"> PAGEREF _Toc31816 \h </w:instrText>
        </w:r>
        <w:r>
          <w:fldChar w:fldCharType="separate"/>
        </w:r>
        <w:r>
          <w:t>78</w:t>
        </w:r>
        <w:r>
          <w:fldChar w:fldCharType="end"/>
        </w:r>
      </w:hyperlink>
    </w:p>
    <w:p>
      <w:pPr>
        <w:pStyle w:val="TOC1"/>
        <w:tabs>
          <w:tab w:val="right" w:leader="dot" w:pos="8306"/>
        </w:tabs>
      </w:pPr>
      <w:hyperlink w:anchor="_Toc18251" w:history="1">
        <w:r>
          <w:rPr>
            <w:rFonts w:ascii="仿宋" w:eastAsia="仿宋" w:hAnsi="仿宋" w:cs="仿宋" w:hint="eastAsia"/>
            <w:lang w:eastAsia="zh-CN"/>
          </w:rPr>
          <w:t>十七、合作与交流机制建立</w:t>
        </w:r>
        <w:r>
          <w:tab/>
        </w:r>
        <w:r>
          <w:fldChar w:fldCharType="begin"/>
        </w:r>
        <w:r>
          <w:instrText xml:space="preserve"> PAGEREF _Toc18251 \h </w:instrText>
        </w:r>
        <w:r>
          <w:fldChar w:fldCharType="separate"/>
        </w:r>
        <w:r>
          <w:t>80</w:t>
        </w:r>
        <w:r>
          <w:fldChar w:fldCharType="end"/>
        </w:r>
      </w:hyperlink>
    </w:p>
    <w:p>
      <w:pPr>
        <w:pStyle w:val="TOC2"/>
        <w:tabs>
          <w:tab w:val="right" w:leader="dot" w:pos="8306"/>
        </w:tabs>
      </w:pPr>
      <w:hyperlink w:anchor="_Toc10648" w:history="1">
        <w:r>
          <w:rPr>
            <w:rFonts w:ascii="仿宋" w:eastAsia="仿宋" w:hAnsi="仿宋" w:cs="仿宋" w:hint="eastAsia"/>
            <w:lang w:eastAsia="zh-CN"/>
          </w:rPr>
          <w:t>(一)、合作伙伴选择与合作方式</w:t>
        </w:r>
        <w:r>
          <w:tab/>
        </w:r>
        <w:r>
          <w:fldChar w:fldCharType="begin"/>
        </w:r>
        <w:r>
          <w:instrText xml:space="preserve"> PAGEREF _Toc10648 \h </w:instrText>
        </w:r>
        <w:r>
          <w:fldChar w:fldCharType="separate"/>
        </w:r>
        <w:r>
          <w:t>80</w:t>
        </w:r>
        <w:r>
          <w:fldChar w:fldCharType="end"/>
        </w:r>
      </w:hyperlink>
    </w:p>
    <w:p>
      <w:pPr>
        <w:pStyle w:val="TOC2"/>
        <w:tabs>
          <w:tab w:val="right" w:leader="dot" w:pos="8306"/>
        </w:tabs>
      </w:pPr>
      <w:hyperlink w:anchor="_Toc20321" w:history="1">
        <w:r>
          <w:rPr>
            <w:rFonts w:ascii="仿宋" w:eastAsia="仿宋" w:hAnsi="仿宋" w:cs="仿宋" w:hint="eastAsia"/>
            <w:lang w:eastAsia="zh-CN"/>
          </w:rPr>
          <w:t>(二)、交流与合作平台搭建</w:t>
        </w:r>
        <w:r>
          <w:tab/>
        </w:r>
        <w:r>
          <w:fldChar w:fldCharType="begin"/>
        </w:r>
        <w:r>
          <w:instrText xml:space="preserve"> PAGEREF _Toc20321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9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十溴联苯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十溴联苯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3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十溴联苯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十溴联苯醚项目在其专注的领域内，特别是在人工智能和数据科学方面，有望推动显著的技术革新。项目的研发活动不仅有望孕育出改变行业运作方式的新技术，还可能在长远中影响整个技术生态系统。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十溴联苯醚项目还致力于提升当地居民的技能和就业能力，通过与当地教育机构合作提供培训和教育机会，从而提高社区整体的生活水平和社会福祉。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十溴联苯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9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十溴联苯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十溴联苯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28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45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溴联苯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十溴联苯醚项目还将参与当地的环保活动和计划，如资助当地的环境保护项目或与社区合作进行环保宣传活动。通过这些活动，项目不仅能够提高自身的环境表现，还能在当地社区中树立积极的环保形象。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9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十溴联苯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十溴联苯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十溴联苯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14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https://d.book118.com/296014235043010041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211E7"/>
    <w:rsid w:val="7F421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1423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2024-01-18T01:49:00Z</dcterms:created>
  <dcterms:modified xsi:type="dcterms:W3CDTF">2024-01-18T01:50:19Z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B4228F555E6443DEA72DA4C82C4E7926_11</vt:lpwstr>
  </property>
  <property fmtid="{D5CDD505-2E9C-101B-9397-08002B2CF9AE}" pid="3" name="KSOProductBuildVer">
    <vt:lpwstr>2052-12.1.0.16120</vt:lpwstr>
  </property>
</Properties>
</file>