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39" w:history="1">
        <w:r>
          <w:rPr>
            <w:rFonts w:ascii="仿宋" w:eastAsia="仿宋" w:hAnsi="仿宋" w:cs="仿宋" w:hint="eastAsia"/>
            <w:lang w:eastAsia="zh-CN"/>
          </w:rPr>
          <w:t>序言</w:t>
        </w:r>
        <w:r>
          <w:tab/>
        </w:r>
        <w:r>
          <w:fldChar w:fldCharType="begin"/>
        </w:r>
        <w:r>
          <w:instrText xml:space="preserve"> PAGEREF _Toc13639 \h </w:instrText>
        </w:r>
        <w:r>
          <w:fldChar w:fldCharType="separate"/>
        </w:r>
        <w:r>
          <w:t>3</w:t>
        </w:r>
        <w:r>
          <w:fldChar w:fldCharType="end"/>
        </w:r>
      </w:hyperlink>
    </w:p>
    <w:p>
      <w:pPr>
        <w:pStyle w:val="TOC1"/>
        <w:tabs>
          <w:tab w:val="right" w:leader="dot" w:pos="8306"/>
        </w:tabs>
      </w:pPr>
      <w:hyperlink w:anchor="_Toc5837" w:history="1">
        <w:r>
          <w:rPr>
            <w:rFonts w:ascii="仿宋" w:eastAsia="仿宋" w:hAnsi="仿宋" w:cs="仿宋" w:hint="eastAsia"/>
            <w:lang w:eastAsia="zh-CN"/>
          </w:rPr>
          <w:t>一、食醋项目土建工程</w:t>
        </w:r>
        <w:r>
          <w:tab/>
        </w:r>
        <w:r>
          <w:fldChar w:fldCharType="begin"/>
        </w:r>
        <w:r>
          <w:instrText xml:space="preserve"> PAGEREF _Toc5837 \h </w:instrText>
        </w:r>
        <w:r>
          <w:fldChar w:fldCharType="separate"/>
        </w:r>
        <w:r>
          <w:t>3</w:t>
        </w:r>
        <w:r>
          <w:fldChar w:fldCharType="end"/>
        </w:r>
      </w:hyperlink>
    </w:p>
    <w:p>
      <w:pPr>
        <w:pStyle w:val="TOC2"/>
        <w:tabs>
          <w:tab w:val="right" w:leader="dot" w:pos="8306"/>
        </w:tabs>
      </w:pPr>
      <w:hyperlink w:anchor="_Toc15306" w:history="1">
        <w:r>
          <w:rPr>
            <w:rFonts w:ascii="仿宋" w:eastAsia="仿宋" w:hAnsi="仿宋" w:cs="仿宋" w:hint="eastAsia"/>
            <w:lang w:eastAsia="zh-CN"/>
          </w:rPr>
          <w:t>(一)、建筑工程设计原则</w:t>
        </w:r>
        <w:r>
          <w:tab/>
        </w:r>
        <w:r>
          <w:fldChar w:fldCharType="begin"/>
        </w:r>
        <w:r>
          <w:instrText xml:space="preserve"> PAGEREF _Toc15306 \h </w:instrText>
        </w:r>
        <w:r>
          <w:fldChar w:fldCharType="separate"/>
        </w:r>
        <w:r>
          <w:t>3</w:t>
        </w:r>
        <w:r>
          <w:fldChar w:fldCharType="end"/>
        </w:r>
      </w:hyperlink>
    </w:p>
    <w:p>
      <w:pPr>
        <w:pStyle w:val="TOC2"/>
        <w:tabs>
          <w:tab w:val="right" w:leader="dot" w:pos="8306"/>
        </w:tabs>
      </w:pPr>
      <w:hyperlink w:anchor="_Toc1564" w:history="1">
        <w:r>
          <w:rPr>
            <w:rFonts w:ascii="仿宋" w:eastAsia="仿宋" w:hAnsi="仿宋" w:cs="仿宋" w:hint="eastAsia"/>
            <w:lang w:eastAsia="zh-CN"/>
          </w:rPr>
          <w:t>(二)、土建工程设计年限及安全等级</w:t>
        </w:r>
        <w:r>
          <w:tab/>
        </w:r>
        <w:r>
          <w:fldChar w:fldCharType="begin"/>
        </w:r>
        <w:r>
          <w:instrText xml:space="preserve"> PAGEREF _Toc1564 \h </w:instrText>
        </w:r>
        <w:r>
          <w:fldChar w:fldCharType="separate"/>
        </w:r>
        <w:r>
          <w:t>4</w:t>
        </w:r>
        <w:r>
          <w:fldChar w:fldCharType="end"/>
        </w:r>
      </w:hyperlink>
    </w:p>
    <w:p>
      <w:pPr>
        <w:pStyle w:val="TOC2"/>
        <w:tabs>
          <w:tab w:val="right" w:leader="dot" w:pos="8306"/>
        </w:tabs>
      </w:pPr>
      <w:hyperlink w:anchor="_Toc31097" w:history="1">
        <w:r>
          <w:rPr>
            <w:rFonts w:ascii="仿宋" w:eastAsia="仿宋" w:hAnsi="仿宋" w:cs="仿宋" w:hint="eastAsia"/>
            <w:lang w:eastAsia="zh-CN"/>
          </w:rPr>
          <w:t>(三)、建筑工程设计总体要求</w:t>
        </w:r>
        <w:r>
          <w:tab/>
        </w:r>
        <w:r>
          <w:fldChar w:fldCharType="begin"/>
        </w:r>
        <w:r>
          <w:instrText xml:space="preserve"> PAGEREF _Toc31097 \h </w:instrText>
        </w:r>
        <w:r>
          <w:fldChar w:fldCharType="separate"/>
        </w:r>
        <w:r>
          <w:t>5</w:t>
        </w:r>
        <w:r>
          <w:fldChar w:fldCharType="end"/>
        </w:r>
      </w:hyperlink>
    </w:p>
    <w:p>
      <w:pPr>
        <w:pStyle w:val="TOC2"/>
        <w:tabs>
          <w:tab w:val="right" w:leader="dot" w:pos="8306"/>
        </w:tabs>
      </w:pPr>
      <w:hyperlink w:anchor="_Toc28122" w:history="1">
        <w:r>
          <w:rPr>
            <w:rFonts w:ascii="仿宋" w:eastAsia="仿宋" w:hAnsi="仿宋" w:cs="仿宋" w:hint="eastAsia"/>
            <w:lang w:eastAsia="zh-CN"/>
          </w:rPr>
          <w:t>(四)、土建工程建设指标</w:t>
        </w:r>
        <w:r>
          <w:tab/>
        </w:r>
        <w:r>
          <w:fldChar w:fldCharType="begin"/>
        </w:r>
        <w:r>
          <w:instrText xml:space="preserve"> PAGEREF _Toc28122 \h </w:instrText>
        </w:r>
        <w:r>
          <w:fldChar w:fldCharType="separate"/>
        </w:r>
        <w:r>
          <w:t>6</w:t>
        </w:r>
        <w:r>
          <w:fldChar w:fldCharType="end"/>
        </w:r>
      </w:hyperlink>
    </w:p>
    <w:p>
      <w:pPr>
        <w:pStyle w:val="TOC1"/>
        <w:tabs>
          <w:tab w:val="right" w:leader="dot" w:pos="8306"/>
        </w:tabs>
      </w:pPr>
      <w:hyperlink w:anchor="_Toc5374" w:history="1">
        <w:r>
          <w:rPr>
            <w:rFonts w:ascii="仿宋" w:eastAsia="仿宋" w:hAnsi="仿宋" w:cs="仿宋" w:hint="eastAsia"/>
            <w:lang w:eastAsia="zh-CN"/>
          </w:rPr>
          <w:t>二、食醋项目建设单位说明</w:t>
        </w:r>
        <w:r>
          <w:tab/>
        </w:r>
        <w:r>
          <w:fldChar w:fldCharType="begin"/>
        </w:r>
        <w:r>
          <w:instrText xml:space="preserve"> PAGEREF _Toc5374 \h </w:instrText>
        </w:r>
        <w:r>
          <w:fldChar w:fldCharType="separate"/>
        </w:r>
        <w:r>
          <w:t>6</w:t>
        </w:r>
        <w:r>
          <w:fldChar w:fldCharType="end"/>
        </w:r>
      </w:hyperlink>
    </w:p>
    <w:p>
      <w:pPr>
        <w:pStyle w:val="TOC2"/>
        <w:tabs>
          <w:tab w:val="right" w:leader="dot" w:pos="8306"/>
        </w:tabs>
      </w:pPr>
      <w:hyperlink w:anchor="_Toc939" w:history="1">
        <w:r>
          <w:rPr>
            <w:rFonts w:ascii="仿宋" w:eastAsia="仿宋" w:hAnsi="仿宋" w:cs="仿宋" w:hint="eastAsia"/>
            <w:lang w:eastAsia="zh-CN"/>
          </w:rPr>
          <w:t>(一)、食醋项目承办单位基本情况</w:t>
        </w:r>
        <w:r>
          <w:tab/>
        </w:r>
        <w:r>
          <w:fldChar w:fldCharType="begin"/>
        </w:r>
        <w:r>
          <w:instrText xml:space="preserve"> PAGEREF _Toc939 \h </w:instrText>
        </w:r>
        <w:r>
          <w:fldChar w:fldCharType="separate"/>
        </w:r>
        <w:r>
          <w:t>6</w:t>
        </w:r>
        <w:r>
          <w:fldChar w:fldCharType="end"/>
        </w:r>
      </w:hyperlink>
    </w:p>
    <w:p>
      <w:pPr>
        <w:pStyle w:val="TOC2"/>
        <w:tabs>
          <w:tab w:val="right" w:leader="dot" w:pos="8306"/>
        </w:tabs>
      </w:pPr>
      <w:hyperlink w:anchor="_Toc30856" w:history="1">
        <w:r>
          <w:rPr>
            <w:rFonts w:ascii="仿宋" w:eastAsia="仿宋" w:hAnsi="仿宋" w:cs="仿宋" w:hint="eastAsia"/>
            <w:lang w:eastAsia="zh-CN"/>
          </w:rPr>
          <w:t>(二)、公司经济效益分析</w:t>
        </w:r>
        <w:r>
          <w:tab/>
        </w:r>
        <w:r>
          <w:fldChar w:fldCharType="begin"/>
        </w:r>
        <w:r>
          <w:instrText xml:space="preserve"> PAGEREF _Toc30856 \h </w:instrText>
        </w:r>
        <w:r>
          <w:fldChar w:fldCharType="separate"/>
        </w:r>
        <w:r>
          <w:t>7</w:t>
        </w:r>
        <w:r>
          <w:fldChar w:fldCharType="end"/>
        </w:r>
      </w:hyperlink>
    </w:p>
    <w:p>
      <w:pPr>
        <w:pStyle w:val="TOC1"/>
        <w:tabs>
          <w:tab w:val="right" w:leader="dot" w:pos="8306"/>
        </w:tabs>
      </w:pPr>
      <w:hyperlink w:anchor="_Toc20407" w:history="1">
        <w:r>
          <w:rPr>
            <w:rFonts w:ascii="仿宋" w:eastAsia="仿宋" w:hAnsi="仿宋" w:cs="仿宋" w:hint="eastAsia"/>
            <w:lang w:eastAsia="zh-CN"/>
          </w:rPr>
          <w:t>三、食醋项目概论</w:t>
        </w:r>
        <w:r>
          <w:tab/>
        </w:r>
        <w:r>
          <w:fldChar w:fldCharType="begin"/>
        </w:r>
        <w:r>
          <w:instrText xml:space="preserve"> PAGEREF _Toc20407 \h </w:instrText>
        </w:r>
        <w:r>
          <w:fldChar w:fldCharType="separate"/>
        </w:r>
        <w:r>
          <w:t>8</w:t>
        </w:r>
        <w:r>
          <w:fldChar w:fldCharType="end"/>
        </w:r>
      </w:hyperlink>
    </w:p>
    <w:p>
      <w:pPr>
        <w:pStyle w:val="TOC2"/>
        <w:tabs>
          <w:tab w:val="right" w:leader="dot" w:pos="8306"/>
        </w:tabs>
      </w:pPr>
      <w:hyperlink w:anchor="_Toc32648" w:history="1">
        <w:r>
          <w:rPr>
            <w:rFonts w:ascii="仿宋" w:eastAsia="仿宋" w:hAnsi="仿宋" w:cs="仿宋" w:hint="eastAsia"/>
            <w:lang w:eastAsia="zh-CN"/>
          </w:rPr>
          <w:t>(一)、食醋项目概况</w:t>
        </w:r>
        <w:r>
          <w:tab/>
        </w:r>
        <w:r>
          <w:fldChar w:fldCharType="begin"/>
        </w:r>
        <w:r>
          <w:instrText xml:space="preserve"> PAGEREF _Toc32648 \h </w:instrText>
        </w:r>
        <w:r>
          <w:fldChar w:fldCharType="separate"/>
        </w:r>
        <w:r>
          <w:t>8</w:t>
        </w:r>
        <w:r>
          <w:fldChar w:fldCharType="end"/>
        </w:r>
      </w:hyperlink>
    </w:p>
    <w:p>
      <w:pPr>
        <w:pStyle w:val="TOC2"/>
        <w:tabs>
          <w:tab w:val="right" w:leader="dot" w:pos="8306"/>
        </w:tabs>
      </w:pPr>
      <w:hyperlink w:anchor="_Toc3049" w:history="1">
        <w:r>
          <w:rPr>
            <w:rFonts w:ascii="仿宋" w:eastAsia="仿宋" w:hAnsi="仿宋" w:cs="仿宋" w:hint="eastAsia"/>
            <w:lang w:eastAsia="zh-CN"/>
          </w:rPr>
          <w:t>(二)、食醋项目目标</w:t>
        </w:r>
        <w:r>
          <w:tab/>
        </w:r>
        <w:r>
          <w:fldChar w:fldCharType="begin"/>
        </w:r>
        <w:r>
          <w:instrText xml:space="preserve"> PAGEREF _Toc3049 \h </w:instrText>
        </w:r>
        <w:r>
          <w:fldChar w:fldCharType="separate"/>
        </w:r>
        <w:r>
          <w:t>10</w:t>
        </w:r>
        <w:r>
          <w:fldChar w:fldCharType="end"/>
        </w:r>
      </w:hyperlink>
    </w:p>
    <w:p>
      <w:pPr>
        <w:pStyle w:val="TOC2"/>
        <w:tabs>
          <w:tab w:val="right" w:leader="dot" w:pos="8306"/>
        </w:tabs>
      </w:pPr>
      <w:hyperlink w:anchor="_Toc8055" w:history="1">
        <w:r>
          <w:rPr>
            <w:rFonts w:ascii="仿宋" w:eastAsia="仿宋" w:hAnsi="仿宋" w:cs="仿宋" w:hint="eastAsia"/>
            <w:lang w:eastAsia="zh-CN"/>
          </w:rPr>
          <w:t>(三)、食醋项目提出的理由</w:t>
        </w:r>
        <w:r>
          <w:tab/>
        </w:r>
        <w:r>
          <w:fldChar w:fldCharType="begin"/>
        </w:r>
        <w:r>
          <w:instrText xml:space="preserve"> PAGEREF _Toc8055 \h </w:instrText>
        </w:r>
        <w:r>
          <w:fldChar w:fldCharType="separate"/>
        </w:r>
        <w:r>
          <w:t>11</w:t>
        </w:r>
        <w:r>
          <w:fldChar w:fldCharType="end"/>
        </w:r>
      </w:hyperlink>
    </w:p>
    <w:p>
      <w:pPr>
        <w:pStyle w:val="TOC2"/>
        <w:tabs>
          <w:tab w:val="right" w:leader="dot" w:pos="8306"/>
        </w:tabs>
      </w:pPr>
      <w:hyperlink w:anchor="_Toc22062" w:history="1">
        <w:r>
          <w:rPr>
            <w:rFonts w:ascii="仿宋" w:eastAsia="仿宋" w:hAnsi="仿宋" w:cs="仿宋" w:hint="eastAsia"/>
            <w:lang w:eastAsia="zh-CN"/>
          </w:rPr>
          <w:t>(四)、食醋项目意义</w:t>
        </w:r>
        <w:r>
          <w:tab/>
        </w:r>
        <w:r>
          <w:fldChar w:fldCharType="begin"/>
        </w:r>
        <w:r>
          <w:instrText xml:space="preserve"> PAGEREF _Toc22062 \h </w:instrText>
        </w:r>
        <w:r>
          <w:fldChar w:fldCharType="separate"/>
        </w:r>
        <w:r>
          <w:t>12</w:t>
        </w:r>
        <w:r>
          <w:fldChar w:fldCharType="end"/>
        </w:r>
      </w:hyperlink>
    </w:p>
    <w:p>
      <w:pPr>
        <w:pStyle w:val="TOC2"/>
        <w:tabs>
          <w:tab w:val="right" w:leader="dot" w:pos="8306"/>
        </w:tabs>
      </w:pPr>
      <w:hyperlink w:anchor="_Toc19354" w:history="1">
        <w:r>
          <w:rPr>
            <w:rFonts w:ascii="仿宋" w:eastAsia="仿宋" w:hAnsi="仿宋" w:cs="仿宋" w:hint="eastAsia"/>
            <w:lang w:eastAsia="zh-CN"/>
          </w:rPr>
          <w:t>(五)、食醋项目背景</w:t>
        </w:r>
        <w:r>
          <w:tab/>
        </w:r>
        <w:r>
          <w:fldChar w:fldCharType="begin"/>
        </w:r>
        <w:r>
          <w:instrText xml:space="preserve"> PAGEREF _Toc19354 \h </w:instrText>
        </w:r>
        <w:r>
          <w:fldChar w:fldCharType="separate"/>
        </w:r>
        <w:r>
          <w:t>13</w:t>
        </w:r>
        <w:r>
          <w:fldChar w:fldCharType="end"/>
        </w:r>
      </w:hyperlink>
    </w:p>
    <w:p>
      <w:pPr>
        <w:pStyle w:val="TOC1"/>
        <w:tabs>
          <w:tab w:val="right" w:leader="dot" w:pos="8306"/>
        </w:tabs>
      </w:pPr>
      <w:hyperlink w:anchor="_Toc5522" w:history="1">
        <w:r>
          <w:rPr>
            <w:rFonts w:ascii="仿宋" w:eastAsia="仿宋" w:hAnsi="仿宋" w:cs="仿宋" w:hint="eastAsia"/>
            <w:lang w:eastAsia="zh-CN"/>
          </w:rPr>
          <w:t>四、食醋项目可持续发展</w:t>
        </w:r>
        <w:r>
          <w:tab/>
        </w:r>
        <w:r>
          <w:fldChar w:fldCharType="begin"/>
        </w:r>
        <w:r>
          <w:instrText xml:space="preserve"> PAGEREF _Toc5522 \h </w:instrText>
        </w:r>
        <w:r>
          <w:fldChar w:fldCharType="separate"/>
        </w:r>
        <w:r>
          <w:t>14</w:t>
        </w:r>
        <w:r>
          <w:fldChar w:fldCharType="end"/>
        </w:r>
      </w:hyperlink>
    </w:p>
    <w:p>
      <w:pPr>
        <w:pStyle w:val="TOC2"/>
        <w:tabs>
          <w:tab w:val="right" w:leader="dot" w:pos="8306"/>
        </w:tabs>
      </w:pPr>
      <w:hyperlink w:anchor="_Toc5155" w:history="1">
        <w:r>
          <w:rPr>
            <w:rFonts w:ascii="仿宋" w:eastAsia="仿宋" w:hAnsi="仿宋" w:cs="仿宋" w:hint="eastAsia"/>
            <w:lang w:eastAsia="zh-CN"/>
          </w:rPr>
          <w:t>(一)、可持续战略与实践</w:t>
        </w:r>
        <w:r>
          <w:tab/>
        </w:r>
        <w:r>
          <w:fldChar w:fldCharType="begin"/>
        </w:r>
        <w:r>
          <w:instrText xml:space="preserve"> PAGEREF _Toc5155 \h </w:instrText>
        </w:r>
        <w:r>
          <w:fldChar w:fldCharType="separate"/>
        </w:r>
        <w:r>
          <w:t>14</w:t>
        </w:r>
        <w:r>
          <w:fldChar w:fldCharType="end"/>
        </w:r>
      </w:hyperlink>
    </w:p>
    <w:p>
      <w:pPr>
        <w:pStyle w:val="TOC2"/>
        <w:tabs>
          <w:tab w:val="right" w:leader="dot" w:pos="8306"/>
        </w:tabs>
      </w:pPr>
      <w:hyperlink w:anchor="_Toc12660" w:history="1">
        <w:r>
          <w:rPr>
            <w:rFonts w:ascii="仿宋" w:eastAsia="仿宋" w:hAnsi="仿宋" w:cs="仿宋" w:hint="eastAsia"/>
            <w:lang w:eastAsia="zh-CN"/>
          </w:rPr>
          <w:t>(二)、环保与社会责任</w:t>
        </w:r>
        <w:r>
          <w:tab/>
        </w:r>
        <w:r>
          <w:fldChar w:fldCharType="begin"/>
        </w:r>
        <w:r>
          <w:instrText xml:space="preserve"> PAGEREF _Toc12660 \h </w:instrText>
        </w:r>
        <w:r>
          <w:fldChar w:fldCharType="separate"/>
        </w:r>
        <w:r>
          <w:t>15</w:t>
        </w:r>
        <w:r>
          <w:fldChar w:fldCharType="end"/>
        </w:r>
      </w:hyperlink>
    </w:p>
    <w:p>
      <w:pPr>
        <w:pStyle w:val="TOC1"/>
        <w:tabs>
          <w:tab w:val="right" w:leader="dot" w:pos="8306"/>
        </w:tabs>
      </w:pPr>
      <w:hyperlink w:anchor="_Toc17187" w:history="1">
        <w:r>
          <w:rPr>
            <w:rFonts w:ascii="仿宋" w:eastAsia="仿宋" w:hAnsi="仿宋" w:cs="仿宋" w:hint="eastAsia"/>
            <w:lang w:eastAsia="zh-CN"/>
          </w:rPr>
          <w:t>五、食醋项目选址可行性分析</w:t>
        </w:r>
        <w:r>
          <w:tab/>
        </w:r>
        <w:r>
          <w:fldChar w:fldCharType="begin"/>
        </w:r>
        <w:r>
          <w:instrText xml:space="preserve"> PAGEREF _Toc17187 \h </w:instrText>
        </w:r>
        <w:r>
          <w:fldChar w:fldCharType="separate"/>
        </w:r>
        <w:r>
          <w:t>15</w:t>
        </w:r>
        <w:r>
          <w:fldChar w:fldCharType="end"/>
        </w:r>
      </w:hyperlink>
    </w:p>
    <w:p>
      <w:pPr>
        <w:pStyle w:val="TOC2"/>
        <w:tabs>
          <w:tab w:val="right" w:leader="dot" w:pos="8306"/>
        </w:tabs>
      </w:pPr>
      <w:hyperlink w:anchor="_Toc29477" w:history="1">
        <w:r>
          <w:rPr>
            <w:rFonts w:ascii="仿宋" w:eastAsia="仿宋" w:hAnsi="仿宋" w:cs="仿宋" w:hint="eastAsia"/>
            <w:lang w:eastAsia="zh-CN"/>
          </w:rPr>
          <w:t>(一)、食醋项目选址</w:t>
        </w:r>
        <w:r>
          <w:tab/>
        </w:r>
        <w:r>
          <w:fldChar w:fldCharType="begin"/>
        </w:r>
        <w:r>
          <w:instrText xml:space="preserve"> PAGEREF _Toc29477 \h </w:instrText>
        </w:r>
        <w:r>
          <w:fldChar w:fldCharType="separate"/>
        </w:r>
        <w:r>
          <w:t>15</w:t>
        </w:r>
        <w:r>
          <w:fldChar w:fldCharType="end"/>
        </w:r>
      </w:hyperlink>
    </w:p>
    <w:p>
      <w:pPr>
        <w:pStyle w:val="TOC2"/>
        <w:tabs>
          <w:tab w:val="right" w:leader="dot" w:pos="8306"/>
        </w:tabs>
      </w:pPr>
      <w:hyperlink w:anchor="_Toc3613" w:history="1">
        <w:r>
          <w:rPr>
            <w:rFonts w:ascii="仿宋" w:eastAsia="仿宋" w:hAnsi="仿宋" w:cs="仿宋" w:hint="eastAsia"/>
            <w:lang w:eastAsia="zh-CN"/>
          </w:rPr>
          <w:t>(二)、用地控制指标</w:t>
        </w:r>
        <w:r>
          <w:tab/>
        </w:r>
        <w:r>
          <w:fldChar w:fldCharType="begin"/>
        </w:r>
        <w:r>
          <w:instrText xml:space="preserve"> PAGEREF _Toc3613 \h </w:instrText>
        </w:r>
        <w:r>
          <w:fldChar w:fldCharType="separate"/>
        </w:r>
        <w:r>
          <w:t>16</w:t>
        </w:r>
        <w:r>
          <w:fldChar w:fldCharType="end"/>
        </w:r>
      </w:hyperlink>
    </w:p>
    <w:p>
      <w:pPr>
        <w:pStyle w:val="TOC2"/>
        <w:tabs>
          <w:tab w:val="right" w:leader="dot" w:pos="8306"/>
        </w:tabs>
      </w:pPr>
      <w:hyperlink w:anchor="_Toc28077" w:history="1">
        <w:r>
          <w:rPr>
            <w:rFonts w:ascii="仿宋" w:eastAsia="仿宋" w:hAnsi="仿宋" w:cs="仿宋" w:hint="eastAsia"/>
            <w:lang w:eastAsia="zh-CN"/>
          </w:rPr>
          <w:t>(三)、节约用地措施</w:t>
        </w:r>
        <w:r>
          <w:tab/>
        </w:r>
        <w:r>
          <w:fldChar w:fldCharType="begin"/>
        </w:r>
        <w:r>
          <w:instrText xml:space="preserve"> PAGEREF _Toc28077 \h </w:instrText>
        </w:r>
        <w:r>
          <w:fldChar w:fldCharType="separate"/>
        </w:r>
        <w:r>
          <w:t>17</w:t>
        </w:r>
        <w:r>
          <w:fldChar w:fldCharType="end"/>
        </w:r>
      </w:hyperlink>
    </w:p>
    <w:p>
      <w:pPr>
        <w:pStyle w:val="TOC2"/>
        <w:tabs>
          <w:tab w:val="right" w:leader="dot" w:pos="8306"/>
        </w:tabs>
      </w:pPr>
      <w:hyperlink w:anchor="_Toc26950" w:history="1">
        <w:r>
          <w:rPr>
            <w:rFonts w:ascii="仿宋" w:eastAsia="仿宋" w:hAnsi="仿宋" w:cs="仿宋" w:hint="eastAsia"/>
            <w:lang w:eastAsia="zh-CN"/>
          </w:rPr>
          <w:t>(四)、总图布置方案</w:t>
        </w:r>
        <w:r>
          <w:tab/>
        </w:r>
        <w:r>
          <w:fldChar w:fldCharType="begin"/>
        </w:r>
        <w:r>
          <w:instrText xml:space="preserve"> PAGEREF _Toc26950 \h </w:instrText>
        </w:r>
        <w:r>
          <w:fldChar w:fldCharType="separate"/>
        </w:r>
        <w:r>
          <w:t>18</w:t>
        </w:r>
        <w:r>
          <w:fldChar w:fldCharType="end"/>
        </w:r>
      </w:hyperlink>
    </w:p>
    <w:p>
      <w:pPr>
        <w:pStyle w:val="TOC2"/>
        <w:tabs>
          <w:tab w:val="right" w:leader="dot" w:pos="8306"/>
        </w:tabs>
      </w:pPr>
      <w:hyperlink w:anchor="_Toc25741" w:history="1">
        <w:r>
          <w:rPr>
            <w:rFonts w:ascii="仿宋" w:eastAsia="仿宋" w:hAnsi="仿宋" w:cs="仿宋" w:hint="eastAsia"/>
            <w:lang w:eastAsia="zh-CN"/>
          </w:rPr>
          <w:t>(五)、选址综合评价</w:t>
        </w:r>
        <w:r>
          <w:tab/>
        </w:r>
        <w:r>
          <w:fldChar w:fldCharType="begin"/>
        </w:r>
        <w:r>
          <w:instrText xml:space="preserve"> PAGEREF _Toc25741 \h </w:instrText>
        </w:r>
        <w:r>
          <w:fldChar w:fldCharType="separate"/>
        </w:r>
        <w:r>
          <w:t>20</w:t>
        </w:r>
        <w:r>
          <w:fldChar w:fldCharType="end"/>
        </w:r>
      </w:hyperlink>
    </w:p>
    <w:p>
      <w:pPr>
        <w:pStyle w:val="TOC1"/>
        <w:tabs>
          <w:tab w:val="right" w:leader="dot" w:pos="8306"/>
        </w:tabs>
      </w:pPr>
      <w:hyperlink w:anchor="_Toc12725" w:history="1">
        <w:r>
          <w:rPr>
            <w:rFonts w:ascii="仿宋" w:eastAsia="仿宋" w:hAnsi="仿宋" w:cs="仿宋" w:hint="eastAsia"/>
            <w:lang w:eastAsia="zh-CN"/>
          </w:rPr>
          <w:t>六、食醋项目建设背景及必要性分析</w:t>
        </w:r>
        <w:r>
          <w:tab/>
        </w:r>
        <w:r>
          <w:fldChar w:fldCharType="begin"/>
        </w:r>
        <w:r>
          <w:instrText xml:space="preserve"> PAGEREF _Toc12725 \h </w:instrText>
        </w:r>
        <w:r>
          <w:fldChar w:fldCharType="separate"/>
        </w:r>
        <w:r>
          <w:t>21</w:t>
        </w:r>
        <w:r>
          <w:fldChar w:fldCharType="end"/>
        </w:r>
      </w:hyperlink>
    </w:p>
    <w:p>
      <w:pPr>
        <w:pStyle w:val="TOC2"/>
        <w:tabs>
          <w:tab w:val="right" w:leader="dot" w:pos="8306"/>
        </w:tabs>
      </w:pPr>
      <w:hyperlink w:anchor="_Toc12723" w:history="1">
        <w:r>
          <w:rPr>
            <w:rFonts w:ascii="仿宋" w:eastAsia="仿宋" w:hAnsi="仿宋" w:cs="仿宋" w:hint="eastAsia"/>
            <w:lang w:eastAsia="zh-CN"/>
          </w:rPr>
          <w:t>(一)、食醋项目背景分析</w:t>
        </w:r>
        <w:r>
          <w:tab/>
        </w:r>
        <w:r>
          <w:fldChar w:fldCharType="begin"/>
        </w:r>
        <w:r>
          <w:instrText xml:space="preserve"> PAGEREF _Toc12723 \h </w:instrText>
        </w:r>
        <w:r>
          <w:fldChar w:fldCharType="separate"/>
        </w:r>
        <w:r>
          <w:t>21</w:t>
        </w:r>
        <w:r>
          <w:fldChar w:fldCharType="end"/>
        </w:r>
      </w:hyperlink>
    </w:p>
    <w:p>
      <w:pPr>
        <w:pStyle w:val="TOC2"/>
        <w:tabs>
          <w:tab w:val="right" w:leader="dot" w:pos="8306"/>
        </w:tabs>
      </w:pPr>
      <w:hyperlink w:anchor="_Toc19978" w:history="1">
        <w:r>
          <w:rPr>
            <w:rFonts w:ascii="仿宋" w:eastAsia="仿宋" w:hAnsi="仿宋" w:cs="仿宋" w:hint="eastAsia"/>
            <w:lang w:eastAsia="zh-CN"/>
          </w:rPr>
          <w:t>(二)、食醋项目建设必要性分析</w:t>
        </w:r>
        <w:r>
          <w:tab/>
        </w:r>
        <w:r>
          <w:fldChar w:fldCharType="begin"/>
        </w:r>
        <w:r>
          <w:instrText xml:space="preserve"> PAGEREF _Toc19978 \h </w:instrText>
        </w:r>
        <w:r>
          <w:fldChar w:fldCharType="separate"/>
        </w:r>
        <w:r>
          <w:t>22</w:t>
        </w:r>
        <w:r>
          <w:fldChar w:fldCharType="end"/>
        </w:r>
      </w:hyperlink>
    </w:p>
    <w:p>
      <w:pPr>
        <w:pStyle w:val="TOC1"/>
        <w:tabs>
          <w:tab w:val="right" w:leader="dot" w:pos="8306"/>
        </w:tabs>
      </w:pPr>
      <w:hyperlink w:anchor="_Toc27649" w:history="1">
        <w:r>
          <w:rPr>
            <w:rFonts w:ascii="仿宋" w:eastAsia="仿宋" w:hAnsi="仿宋" w:cs="仿宋" w:hint="eastAsia"/>
            <w:lang w:eastAsia="zh-CN"/>
          </w:rPr>
          <w:t>七、食醋项目创新与研发</w:t>
        </w:r>
        <w:r>
          <w:tab/>
        </w:r>
        <w:r>
          <w:fldChar w:fldCharType="begin"/>
        </w:r>
        <w:r>
          <w:instrText xml:space="preserve"> PAGEREF _Toc27649 \h </w:instrText>
        </w:r>
        <w:r>
          <w:fldChar w:fldCharType="separate"/>
        </w:r>
        <w:r>
          <w:t>24</w:t>
        </w:r>
        <w:r>
          <w:fldChar w:fldCharType="end"/>
        </w:r>
      </w:hyperlink>
    </w:p>
    <w:p>
      <w:pPr>
        <w:pStyle w:val="TOC2"/>
        <w:tabs>
          <w:tab w:val="right" w:leader="dot" w:pos="8306"/>
        </w:tabs>
      </w:pPr>
      <w:hyperlink w:anchor="_Toc8535" w:history="1">
        <w:r>
          <w:rPr>
            <w:rFonts w:ascii="仿宋" w:eastAsia="仿宋" w:hAnsi="仿宋" w:cs="仿宋" w:hint="eastAsia"/>
            <w:lang w:eastAsia="zh-CN"/>
          </w:rPr>
          <w:t>(一)、创新策略与方向</w:t>
        </w:r>
        <w:r>
          <w:tab/>
        </w:r>
        <w:r>
          <w:fldChar w:fldCharType="begin"/>
        </w:r>
        <w:r>
          <w:instrText xml:space="preserve"> PAGEREF _Toc8535 \h </w:instrText>
        </w:r>
        <w:r>
          <w:fldChar w:fldCharType="separate"/>
        </w:r>
        <w:r>
          <w:t>24</w:t>
        </w:r>
        <w:r>
          <w:fldChar w:fldCharType="end"/>
        </w:r>
      </w:hyperlink>
    </w:p>
    <w:p>
      <w:pPr>
        <w:pStyle w:val="TOC2"/>
        <w:tabs>
          <w:tab w:val="right" w:leader="dot" w:pos="8306"/>
        </w:tabs>
      </w:pPr>
      <w:hyperlink w:anchor="_Toc23315" w:history="1">
        <w:r>
          <w:rPr>
            <w:rFonts w:ascii="仿宋" w:eastAsia="仿宋" w:hAnsi="仿宋" w:cs="仿宋" w:hint="eastAsia"/>
            <w:lang w:eastAsia="zh-CN"/>
          </w:rPr>
          <w:t>(二)、研发规划与投入</w:t>
        </w:r>
        <w:r>
          <w:tab/>
        </w:r>
        <w:r>
          <w:fldChar w:fldCharType="begin"/>
        </w:r>
        <w:r>
          <w:instrText xml:space="preserve"> PAGEREF _Toc23315 \h </w:instrText>
        </w:r>
        <w:r>
          <w:fldChar w:fldCharType="separate"/>
        </w:r>
        <w:r>
          <w:t>25</w:t>
        </w:r>
        <w:r>
          <w:fldChar w:fldCharType="end"/>
        </w:r>
      </w:hyperlink>
    </w:p>
    <w:p>
      <w:pPr>
        <w:pStyle w:val="TOC1"/>
        <w:tabs>
          <w:tab w:val="right" w:leader="dot" w:pos="8306"/>
        </w:tabs>
      </w:pPr>
      <w:hyperlink w:anchor="_Toc19027" w:history="1">
        <w:r>
          <w:rPr>
            <w:rFonts w:ascii="仿宋" w:eastAsia="仿宋" w:hAnsi="仿宋" w:cs="仿宋" w:hint="eastAsia"/>
            <w:lang w:eastAsia="zh-CN"/>
          </w:rPr>
          <w:t>八、食醋项目环境影响分析</w:t>
        </w:r>
        <w:r>
          <w:tab/>
        </w:r>
        <w:r>
          <w:fldChar w:fldCharType="begin"/>
        </w:r>
        <w:r>
          <w:instrText xml:space="preserve"> PAGEREF _Toc19027 \h </w:instrText>
        </w:r>
        <w:r>
          <w:fldChar w:fldCharType="separate"/>
        </w:r>
        <w:r>
          <w:t>27</w:t>
        </w:r>
        <w:r>
          <w:fldChar w:fldCharType="end"/>
        </w:r>
      </w:hyperlink>
    </w:p>
    <w:p>
      <w:pPr>
        <w:pStyle w:val="TOC2"/>
        <w:tabs>
          <w:tab w:val="right" w:leader="dot" w:pos="8306"/>
        </w:tabs>
      </w:pPr>
      <w:hyperlink w:anchor="_Toc27177" w:history="1">
        <w:r>
          <w:rPr>
            <w:rFonts w:ascii="仿宋" w:eastAsia="仿宋" w:hAnsi="仿宋" w:cs="仿宋" w:hint="eastAsia"/>
            <w:lang w:eastAsia="zh-CN"/>
          </w:rPr>
          <w:t>(一)、建设区域环境质量现状</w:t>
        </w:r>
        <w:r>
          <w:tab/>
        </w:r>
        <w:r>
          <w:fldChar w:fldCharType="begin"/>
        </w:r>
        <w:r>
          <w:instrText xml:space="preserve"> PAGEREF _Toc27177 \h </w:instrText>
        </w:r>
        <w:r>
          <w:fldChar w:fldCharType="separate"/>
        </w:r>
        <w:r>
          <w:t>27</w:t>
        </w:r>
        <w:r>
          <w:fldChar w:fldCharType="end"/>
        </w:r>
      </w:hyperlink>
    </w:p>
    <w:p>
      <w:pPr>
        <w:pStyle w:val="TOC2"/>
        <w:tabs>
          <w:tab w:val="right" w:leader="dot" w:pos="8306"/>
        </w:tabs>
      </w:pPr>
      <w:hyperlink w:anchor="_Toc14619" w:history="1">
        <w:r>
          <w:rPr>
            <w:rFonts w:ascii="仿宋" w:eastAsia="仿宋" w:hAnsi="仿宋" w:cs="仿宋" w:hint="eastAsia"/>
            <w:lang w:eastAsia="zh-CN"/>
          </w:rPr>
          <w:t>(二)、建设期环境保护</w:t>
        </w:r>
        <w:r>
          <w:tab/>
        </w:r>
        <w:r>
          <w:fldChar w:fldCharType="begin"/>
        </w:r>
        <w:r>
          <w:instrText xml:space="preserve"> PAGEREF _Toc14619 \h </w:instrText>
        </w:r>
        <w:r>
          <w:fldChar w:fldCharType="separate"/>
        </w:r>
        <w:r>
          <w:t>28</w:t>
        </w:r>
        <w:r>
          <w:fldChar w:fldCharType="end"/>
        </w:r>
      </w:hyperlink>
    </w:p>
    <w:p>
      <w:pPr>
        <w:pStyle w:val="TOC2"/>
        <w:tabs>
          <w:tab w:val="right" w:leader="dot" w:pos="8306"/>
        </w:tabs>
      </w:pPr>
      <w:hyperlink w:anchor="_Toc7001" w:history="1">
        <w:r>
          <w:rPr>
            <w:rFonts w:ascii="仿宋" w:eastAsia="仿宋" w:hAnsi="仿宋" w:cs="仿宋" w:hint="eastAsia"/>
            <w:lang w:eastAsia="zh-CN"/>
          </w:rPr>
          <w:t>(三)、运营期环境保护</w:t>
        </w:r>
        <w:r>
          <w:tab/>
        </w:r>
        <w:r>
          <w:fldChar w:fldCharType="begin"/>
        </w:r>
        <w:r>
          <w:instrText xml:space="preserve"> PAGEREF _Toc7001 \h </w:instrText>
        </w:r>
        <w:r>
          <w:fldChar w:fldCharType="separate"/>
        </w:r>
        <w:r>
          <w:t>29</w:t>
        </w:r>
        <w:r>
          <w:fldChar w:fldCharType="end"/>
        </w:r>
      </w:hyperlink>
    </w:p>
    <w:p>
      <w:pPr>
        <w:pStyle w:val="TOC2"/>
        <w:tabs>
          <w:tab w:val="right" w:leader="dot" w:pos="8306"/>
        </w:tabs>
      </w:pPr>
      <w:hyperlink w:anchor="_Toc14353" w:history="1">
        <w:r>
          <w:rPr>
            <w:rFonts w:ascii="仿宋" w:eastAsia="仿宋" w:hAnsi="仿宋" w:cs="仿宋" w:hint="eastAsia"/>
            <w:lang w:eastAsia="zh-CN"/>
          </w:rPr>
          <w:t>(四)、食醋项目建设对区域经济的影响</w:t>
        </w:r>
        <w:r>
          <w:tab/>
        </w:r>
        <w:r>
          <w:fldChar w:fldCharType="begin"/>
        </w:r>
        <w:r>
          <w:instrText xml:space="preserve"> PAGEREF _Toc14353 \h </w:instrText>
        </w:r>
        <w:r>
          <w:fldChar w:fldCharType="separate"/>
        </w:r>
        <w:r>
          <w:t>31</w:t>
        </w:r>
        <w:r>
          <w:fldChar w:fldCharType="end"/>
        </w:r>
      </w:hyperlink>
    </w:p>
    <w:p>
      <w:pPr>
        <w:pStyle w:val="TOC2"/>
        <w:tabs>
          <w:tab w:val="right" w:leader="dot" w:pos="8306"/>
        </w:tabs>
      </w:pPr>
      <w:hyperlink w:anchor="_Toc17794" w:history="1">
        <w:r>
          <w:rPr>
            <w:rFonts w:ascii="仿宋" w:eastAsia="仿宋" w:hAnsi="仿宋" w:cs="仿宋" w:hint="eastAsia"/>
            <w:lang w:eastAsia="zh-CN"/>
          </w:rPr>
          <w:t>(五)、废弃物处理</w:t>
        </w:r>
        <w:r>
          <w:tab/>
        </w:r>
        <w:r>
          <w:fldChar w:fldCharType="begin"/>
        </w:r>
        <w:r>
          <w:instrText xml:space="preserve"> PAGEREF _Toc17794 \h </w:instrText>
        </w:r>
        <w:r>
          <w:fldChar w:fldCharType="separate"/>
        </w:r>
        <w:r>
          <w:t>32</w:t>
        </w:r>
        <w:r>
          <w:fldChar w:fldCharType="end"/>
        </w:r>
      </w:hyperlink>
    </w:p>
    <w:p>
      <w:pPr>
        <w:pStyle w:val="TOC2"/>
        <w:tabs>
          <w:tab w:val="right" w:leader="dot" w:pos="8306"/>
        </w:tabs>
      </w:pPr>
      <w:hyperlink w:anchor="_Toc10391" w:history="1">
        <w:r>
          <w:rPr>
            <w:rFonts w:ascii="仿宋" w:eastAsia="仿宋" w:hAnsi="仿宋" w:cs="仿宋" w:hint="eastAsia"/>
            <w:lang w:eastAsia="zh-CN"/>
          </w:rPr>
          <w:t>(六)、特殊环境影响分析</w:t>
        </w:r>
        <w:r>
          <w:tab/>
        </w:r>
        <w:r>
          <w:fldChar w:fldCharType="begin"/>
        </w:r>
        <w:r>
          <w:instrText xml:space="preserve"> PAGEREF _Toc10391 \h </w:instrText>
        </w:r>
        <w:r>
          <w:fldChar w:fldCharType="separate"/>
        </w:r>
        <w:r>
          <w:t>34</w:t>
        </w:r>
        <w:r>
          <w:fldChar w:fldCharType="end"/>
        </w:r>
      </w:hyperlink>
    </w:p>
    <w:p>
      <w:pPr>
        <w:pStyle w:val="TOC2"/>
        <w:tabs>
          <w:tab w:val="right" w:leader="dot" w:pos="8306"/>
        </w:tabs>
      </w:pPr>
      <w:hyperlink w:anchor="_Toc31374" w:history="1">
        <w:r>
          <w:rPr>
            <w:rFonts w:ascii="仿宋" w:eastAsia="仿宋" w:hAnsi="仿宋" w:cs="仿宋" w:hint="eastAsia"/>
            <w:lang w:eastAsia="zh-CN"/>
          </w:rPr>
          <w:t>(七)、清洁生产</w:t>
        </w:r>
        <w:r>
          <w:tab/>
        </w:r>
        <w:r>
          <w:fldChar w:fldCharType="begin"/>
        </w:r>
        <w:r>
          <w:instrText xml:space="preserve"> PAGEREF _Toc31374 \h </w:instrText>
        </w:r>
        <w:r>
          <w:fldChar w:fldCharType="separate"/>
        </w:r>
        <w:r>
          <w:t>35</w:t>
        </w:r>
        <w:r>
          <w:fldChar w:fldCharType="end"/>
        </w:r>
      </w:hyperlink>
    </w:p>
    <w:p>
      <w:pPr>
        <w:pStyle w:val="TOC2"/>
        <w:tabs>
          <w:tab w:val="right" w:leader="dot" w:pos="8306"/>
        </w:tabs>
      </w:pPr>
      <w:hyperlink w:anchor="_Toc31415" w:history="1">
        <w:r>
          <w:rPr>
            <w:rFonts w:ascii="仿宋" w:eastAsia="仿宋" w:hAnsi="仿宋" w:cs="仿宋" w:hint="eastAsia"/>
            <w:lang w:eastAsia="zh-CN"/>
          </w:rPr>
          <w:t>(八)、环境保护综合评价</w:t>
        </w:r>
        <w:r>
          <w:tab/>
        </w:r>
        <w:r>
          <w:fldChar w:fldCharType="begin"/>
        </w:r>
        <w:r>
          <w:instrText xml:space="preserve"> PAGEREF _Toc31415 \h </w:instrText>
        </w:r>
        <w:r>
          <w:fldChar w:fldCharType="separate"/>
        </w:r>
        <w:r>
          <w:t>36</w:t>
        </w:r>
        <w:r>
          <w:fldChar w:fldCharType="end"/>
        </w:r>
      </w:hyperlink>
    </w:p>
    <w:p>
      <w:pPr>
        <w:pStyle w:val="TOC1"/>
        <w:tabs>
          <w:tab w:val="right" w:leader="dot" w:pos="8306"/>
        </w:tabs>
      </w:pPr>
      <w:hyperlink w:anchor="_Toc8451" w:history="1">
        <w:r>
          <w:rPr>
            <w:rFonts w:ascii="仿宋" w:eastAsia="仿宋" w:hAnsi="仿宋" w:cs="仿宋" w:hint="eastAsia"/>
            <w:lang w:eastAsia="zh-CN"/>
          </w:rPr>
          <w:t>九、生产安全保护</w:t>
        </w:r>
        <w:r>
          <w:tab/>
        </w:r>
        <w:r>
          <w:fldChar w:fldCharType="begin"/>
        </w:r>
        <w:r>
          <w:instrText xml:space="preserve"> PAGEREF _Toc8451 \h </w:instrText>
        </w:r>
        <w:r>
          <w:fldChar w:fldCharType="separate"/>
        </w:r>
        <w:r>
          <w:t>37</w:t>
        </w:r>
        <w:r>
          <w:fldChar w:fldCharType="end"/>
        </w:r>
      </w:hyperlink>
    </w:p>
    <w:p>
      <w:pPr>
        <w:pStyle w:val="TOC2"/>
        <w:tabs>
          <w:tab w:val="right" w:leader="dot" w:pos="8306"/>
        </w:tabs>
      </w:pPr>
      <w:hyperlink w:anchor="_Toc24312" w:history="1">
        <w:r>
          <w:rPr>
            <w:rFonts w:ascii="仿宋" w:eastAsia="仿宋" w:hAnsi="仿宋" w:cs="仿宋" w:hint="eastAsia"/>
            <w:lang w:eastAsia="zh-CN"/>
          </w:rPr>
          <w:t>(一)、消防安全</w:t>
        </w:r>
        <w:r>
          <w:tab/>
        </w:r>
        <w:r>
          <w:fldChar w:fldCharType="begin"/>
        </w:r>
        <w:r>
          <w:instrText xml:space="preserve"> PAGEREF _Toc24312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42" w:history="1">
        <w:r>
          <w:rPr>
            <w:rFonts w:ascii="仿宋" w:eastAsia="仿宋" w:hAnsi="仿宋" w:cs="仿宋" w:hint="eastAsia"/>
            <w:lang w:eastAsia="zh-CN"/>
          </w:rPr>
          <w:t>(二)、防火防爆总图布置措施</w:t>
        </w:r>
        <w:r>
          <w:tab/>
        </w:r>
        <w:r>
          <w:fldChar w:fldCharType="begin"/>
        </w:r>
        <w:r>
          <w:instrText xml:space="preserve"> PAGEREF _Toc25342 \h </w:instrText>
        </w:r>
        <w:r>
          <w:fldChar w:fldCharType="separate"/>
        </w:r>
        <w:r>
          <w:t>38</w:t>
        </w:r>
        <w:r>
          <w:fldChar w:fldCharType="end"/>
        </w:r>
      </w:hyperlink>
    </w:p>
    <w:p>
      <w:pPr>
        <w:pStyle w:val="TOC2"/>
        <w:tabs>
          <w:tab w:val="right" w:leader="dot" w:pos="8306"/>
        </w:tabs>
      </w:pPr>
      <w:hyperlink w:anchor="_Toc27631" w:history="1">
        <w:r>
          <w:rPr>
            <w:rFonts w:ascii="仿宋" w:eastAsia="仿宋" w:hAnsi="仿宋" w:cs="仿宋" w:hint="eastAsia"/>
            <w:lang w:eastAsia="zh-CN"/>
          </w:rPr>
          <w:t>(三)、自然灾害防范措施</w:t>
        </w:r>
        <w:r>
          <w:tab/>
        </w:r>
        <w:r>
          <w:fldChar w:fldCharType="begin"/>
        </w:r>
        <w:r>
          <w:instrText xml:space="preserve"> PAGEREF _Toc27631 \h </w:instrText>
        </w:r>
        <w:r>
          <w:fldChar w:fldCharType="separate"/>
        </w:r>
        <w:r>
          <w:t>39</w:t>
        </w:r>
        <w:r>
          <w:fldChar w:fldCharType="end"/>
        </w:r>
      </w:hyperlink>
    </w:p>
    <w:p>
      <w:pPr>
        <w:pStyle w:val="TOC2"/>
        <w:tabs>
          <w:tab w:val="right" w:leader="dot" w:pos="8306"/>
        </w:tabs>
      </w:pPr>
      <w:hyperlink w:anchor="_Toc26113" w:history="1">
        <w:r>
          <w:rPr>
            <w:rFonts w:ascii="仿宋" w:eastAsia="仿宋" w:hAnsi="仿宋" w:cs="仿宋" w:hint="eastAsia"/>
            <w:lang w:eastAsia="zh-CN"/>
          </w:rPr>
          <w:t>(四)、安全色及安全标志使用要求</w:t>
        </w:r>
        <w:r>
          <w:tab/>
        </w:r>
        <w:r>
          <w:fldChar w:fldCharType="begin"/>
        </w:r>
        <w:r>
          <w:instrText xml:space="preserve"> PAGEREF _Toc26113 \h </w:instrText>
        </w:r>
        <w:r>
          <w:fldChar w:fldCharType="separate"/>
        </w:r>
        <w:r>
          <w:t>40</w:t>
        </w:r>
        <w:r>
          <w:fldChar w:fldCharType="end"/>
        </w:r>
      </w:hyperlink>
    </w:p>
    <w:p>
      <w:pPr>
        <w:pStyle w:val="TOC2"/>
        <w:tabs>
          <w:tab w:val="right" w:leader="dot" w:pos="8306"/>
        </w:tabs>
      </w:pPr>
      <w:hyperlink w:anchor="_Toc32081" w:history="1">
        <w:r>
          <w:rPr>
            <w:rFonts w:ascii="仿宋" w:eastAsia="仿宋" w:hAnsi="仿宋" w:cs="仿宋" w:hint="eastAsia"/>
            <w:lang w:eastAsia="zh-CN"/>
          </w:rPr>
          <w:t>(五)、防尘防毒措施</w:t>
        </w:r>
        <w:r>
          <w:tab/>
        </w:r>
        <w:r>
          <w:fldChar w:fldCharType="begin"/>
        </w:r>
        <w:r>
          <w:instrText xml:space="preserve"> PAGEREF _Toc32081 \h </w:instrText>
        </w:r>
        <w:r>
          <w:fldChar w:fldCharType="separate"/>
        </w:r>
        <w:r>
          <w:t>41</w:t>
        </w:r>
        <w:r>
          <w:fldChar w:fldCharType="end"/>
        </w:r>
      </w:hyperlink>
    </w:p>
    <w:p>
      <w:pPr>
        <w:pStyle w:val="TOC2"/>
        <w:tabs>
          <w:tab w:val="right" w:leader="dot" w:pos="8306"/>
        </w:tabs>
      </w:pPr>
      <w:hyperlink w:anchor="_Toc6719" w:history="1">
        <w:r>
          <w:rPr>
            <w:rFonts w:ascii="仿宋" w:eastAsia="仿宋" w:hAnsi="仿宋" w:cs="仿宋" w:hint="eastAsia"/>
            <w:lang w:eastAsia="zh-CN"/>
          </w:rPr>
          <w:t>(六)、防静电、触电防护及防雷措施</w:t>
        </w:r>
        <w:r>
          <w:tab/>
        </w:r>
        <w:r>
          <w:fldChar w:fldCharType="begin"/>
        </w:r>
        <w:r>
          <w:instrText xml:space="preserve"> PAGEREF _Toc6719 \h </w:instrText>
        </w:r>
        <w:r>
          <w:fldChar w:fldCharType="separate"/>
        </w:r>
        <w:r>
          <w:t>42</w:t>
        </w:r>
        <w:r>
          <w:fldChar w:fldCharType="end"/>
        </w:r>
      </w:hyperlink>
    </w:p>
    <w:p>
      <w:pPr>
        <w:pStyle w:val="TOC2"/>
        <w:tabs>
          <w:tab w:val="right" w:leader="dot" w:pos="8306"/>
        </w:tabs>
      </w:pPr>
      <w:hyperlink w:anchor="_Toc139" w:history="1">
        <w:r>
          <w:rPr>
            <w:rFonts w:ascii="仿宋" w:eastAsia="仿宋" w:hAnsi="仿宋" w:cs="仿宋" w:hint="eastAsia"/>
            <w:lang w:eastAsia="zh-CN"/>
          </w:rPr>
          <w:t>(七)、机械设备安全保障措施</w:t>
        </w:r>
        <w:r>
          <w:tab/>
        </w:r>
        <w:r>
          <w:fldChar w:fldCharType="begin"/>
        </w:r>
        <w:r>
          <w:instrText xml:space="preserve"> PAGEREF _Toc139 \h </w:instrText>
        </w:r>
        <w:r>
          <w:fldChar w:fldCharType="separate"/>
        </w:r>
        <w:r>
          <w:t>43</w:t>
        </w:r>
        <w:r>
          <w:fldChar w:fldCharType="end"/>
        </w:r>
      </w:hyperlink>
    </w:p>
    <w:p>
      <w:pPr>
        <w:pStyle w:val="TOC1"/>
        <w:tabs>
          <w:tab w:val="right" w:leader="dot" w:pos="8306"/>
        </w:tabs>
      </w:pPr>
      <w:hyperlink w:anchor="_Toc9552" w:history="1">
        <w:r>
          <w:rPr>
            <w:rFonts w:ascii="仿宋" w:eastAsia="仿宋" w:hAnsi="仿宋" w:cs="仿宋" w:hint="eastAsia"/>
            <w:lang w:eastAsia="zh-CN"/>
          </w:rPr>
          <w:t>十、食醋项目计划安排</w:t>
        </w:r>
        <w:r>
          <w:tab/>
        </w:r>
        <w:r>
          <w:fldChar w:fldCharType="begin"/>
        </w:r>
        <w:r>
          <w:instrText xml:space="preserve"> PAGEREF _Toc9552 \h </w:instrText>
        </w:r>
        <w:r>
          <w:fldChar w:fldCharType="separate"/>
        </w:r>
        <w:r>
          <w:t>45</w:t>
        </w:r>
        <w:r>
          <w:fldChar w:fldCharType="end"/>
        </w:r>
      </w:hyperlink>
    </w:p>
    <w:p>
      <w:pPr>
        <w:pStyle w:val="TOC2"/>
        <w:tabs>
          <w:tab w:val="right" w:leader="dot" w:pos="8306"/>
        </w:tabs>
      </w:pPr>
      <w:hyperlink w:anchor="_Toc17202" w:history="1">
        <w:r>
          <w:rPr>
            <w:rFonts w:ascii="仿宋" w:eastAsia="仿宋" w:hAnsi="仿宋" w:cs="仿宋" w:hint="eastAsia"/>
            <w:lang w:eastAsia="zh-CN"/>
          </w:rPr>
          <w:t>(一)、建设周期</w:t>
        </w:r>
        <w:r>
          <w:tab/>
        </w:r>
        <w:r>
          <w:fldChar w:fldCharType="begin"/>
        </w:r>
        <w:r>
          <w:instrText xml:space="preserve"> PAGEREF _Toc17202 \h </w:instrText>
        </w:r>
        <w:r>
          <w:fldChar w:fldCharType="separate"/>
        </w:r>
        <w:r>
          <w:t>45</w:t>
        </w:r>
        <w:r>
          <w:fldChar w:fldCharType="end"/>
        </w:r>
      </w:hyperlink>
    </w:p>
    <w:p>
      <w:pPr>
        <w:pStyle w:val="TOC2"/>
        <w:tabs>
          <w:tab w:val="right" w:leader="dot" w:pos="8306"/>
        </w:tabs>
      </w:pPr>
      <w:hyperlink w:anchor="_Toc19310" w:history="1">
        <w:r>
          <w:rPr>
            <w:rFonts w:ascii="仿宋" w:eastAsia="仿宋" w:hAnsi="仿宋" w:cs="仿宋" w:hint="eastAsia"/>
            <w:lang w:eastAsia="zh-CN"/>
          </w:rPr>
          <w:t>(二)、建设进度</w:t>
        </w:r>
        <w:r>
          <w:tab/>
        </w:r>
        <w:r>
          <w:fldChar w:fldCharType="begin"/>
        </w:r>
        <w:r>
          <w:instrText xml:space="preserve"> PAGEREF _Toc19310 \h </w:instrText>
        </w:r>
        <w:r>
          <w:fldChar w:fldCharType="separate"/>
        </w:r>
        <w:r>
          <w:t>45</w:t>
        </w:r>
        <w:r>
          <w:fldChar w:fldCharType="end"/>
        </w:r>
      </w:hyperlink>
    </w:p>
    <w:p>
      <w:pPr>
        <w:pStyle w:val="TOC2"/>
        <w:tabs>
          <w:tab w:val="right" w:leader="dot" w:pos="8306"/>
        </w:tabs>
      </w:pPr>
      <w:hyperlink w:anchor="_Toc14783" w:history="1">
        <w:r>
          <w:rPr>
            <w:rFonts w:ascii="仿宋" w:eastAsia="仿宋" w:hAnsi="仿宋" w:cs="仿宋" w:hint="eastAsia"/>
            <w:lang w:eastAsia="zh-CN"/>
          </w:rPr>
          <w:t>(三)、进度安排注意事项</w:t>
        </w:r>
        <w:r>
          <w:tab/>
        </w:r>
        <w:r>
          <w:fldChar w:fldCharType="begin"/>
        </w:r>
        <w:r>
          <w:instrText xml:space="preserve"> PAGEREF _Toc14783 \h </w:instrText>
        </w:r>
        <w:r>
          <w:fldChar w:fldCharType="separate"/>
        </w:r>
        <w:r>
          <w:t>46</w:t>
        </w:r>
        <w:r>
          <w:fldChar w:fldCharType="end"/>
        </w:r>
      </w:hyperlink>
    </w:p>
    <w:p>
      <w:pPr>
        <w:pStyle w:val="TOC2"/>
        <w:tabs>
          <w:tab w:val="right" w:leader="dot" w:pos="8306"/>
        </w:tabs>
      </w:pPr>
      <w:hyperlink w:anchor="_Toc5035" w:history="1">
        <w:r>
          <w:rPr>
            <w:rFonts w:ascii="仿宋" w:eastAsia="仿宋" w:hAnsi="仿宋" w:cs="仿宋" w:hint="eastAsia"/>
            <w:lang w:eastAsia="zh-CN"/>
          </w:rPr>
          <w:t>(四)、人力资源配置</w:t>
        </w:r>
        <w:r>
          <w:tab/>
        </w:r>
        <w:r>
          <w:fldChar w:fldCharType="begin"/>
        </w:r>
        <w:r>
          <w:instrText xml:space="preserve"> PAGEREF _Toc5035 \h </w:instrText>
        </w:r>
        <w:r>
          <w:fldChar w:fldCharType="separate"/>
        </w:r>
        <w:r>
          <w:t>48</w:t>
        </w:r>
        <w:r>
          <w:fldChar w:fldCharType="end"/>
        </w:r>
      </w:hyperlink>
    </w:p>
    <w:p>
      <w:pPr>
        <w:pStyle w:val="TOC1"/>
        <w:tabs>
          <w:tab w:val="right" w:leader="dot" w:pos="8306"/>
        </w:tabs>
      </w:pPr>
      <w:hyperlink w:anchor="_Toc10621" w:history="1">
        <w:r>
          <w:rPr>
            <w:rFonts w:ascii="仿宋" w:eastAsia="仿宋" w:hAnsi="仿宋" w:cs="仿宋" w:hint="eastAsia"/>
            <w:lang w:eastAsia="zh-CN"/>
          </w:rPr>
          <w:t>十一、食醋项目社会影响</w:t>
        </w:r>
        <w:r>
          <w:tab/>
        </w:r>
        <w:r>
          <w:fldChar w:fldCharType="begin"/>
        </w:r>
        <w:r>
          <w:instrText xml:space="preserve"> PAGEREF _Toc10621 \h </w:instrText>
        </w:r>
        <w:r>
          <w:fldChar w:fldCharType="separate"/>
        </w:r>
        <w:r>
          <w:t>49</w:t>
        </w:r>
        <w:r>
          <w:fldChar w:fldCharType="end"/>
        </w:r>
      </w:hyperlink>
    </w:p>
    <w:p>
      <w:pPr>
        <w:pStyle w:val="TOC2"/>
        <w:tabs>
          <w:tab w:val="right" w:leader="dot" w:pos="8306"/>
        </w:tabs>
      </w:pPr>
      <w:hyperlink w:anchor="_Toc1724" w:history="1">
        <w:r>
          <w:rPr>
            <w:rFonts w:ascii="仿宋" w:eastAsia="仿宋" w:hAnsi="仿宋" w:cs="仿宋" w:hint="eastAsia"/>
            <w:lang w:eastAsia="zh-CN"/>
          </w:rPr>
          <w:t>(一)、社会责任与义务</w:t>
        </w:r>
        <w:r>
          <w:tab/>
        </w:r>
        <w:r>
          <w:fldChar w:fldCharType="begin"/>
        </w:r>
        <w:r>
          <w:instrText xml:space="preserve"> PAGEREF _Toc1724 \h </w:instrText>
        </w:r>
        <w:r>
          <w:fldChar w:fldCharType="separate"/>
        </w:r>
        <w:r>
          <w:t>49</w:t>
        </w:r>
        <w:r>
          <w:fldChar w:fldCharType="end"/>
        </w:r>
      </w:hyperlink>
    </w:p>
    <w:p>
      <w:pPr>
        <w:pStyle w:val="TOC2"/>
        <w:tabs>
          <w:tab w:val="right" w:leader="dot" w:pos="8306"/>
        </w:tabs>
      </w:pPr>
      <w:hyperlink w:anchor="_Toc13966" w:history="1">
        <w:r>
          <w:rPr>
            <w:rFonts w:ascii="仿宋" w:eastAsia="仿宋" w:hAnsi="仿宋" w:cs="仿宋" w:hint="eastAsia"/>
            <w:lang w:eastAsia="zh-CN"/>
          </w:rPr>
          <w:t>(二)、社会参与与沟通</w:t>
        </w:r>
        <w:r>
          <w:tab/>
        </w:r>
        <w:r>
          <w:fldChar w:fldCharType="begin"/>
        </w:r>
        <w:r>
          <w:instrText xml:space="preserve"> PAGEREF _Toc13966 \h </w:instrText>
        </w:r>
        <w:r>
          <w:fldChar w:fldCharType="separate"/>
        </w:r>
        <w:r>
          <w:t>49</w:t>
        </w:r>
        <w:r>
          <w:fldChar w:fldCharType="end"/>
        </w:r>
      </w:hyperlink>
    </w:p>
    <w:p>
      <w:pPr>
        <w:pStyle w:val="TOC1"/>
        <w:tabs>
          <w:tab w:val="right" w:leader="dot" w:pos="8306"/>
        </w:tabs>
      </w:pPr>
      <w:hyperlink w:anchor="_Toc9557" w:history="1">
        <w:r>
          <w:rPr>
            <w:rFonts w:ascii="仿宋" w:eastAsia="仿宋" w:hAnsi="仿宋" w:cs="仿宋" w:hint="eastAsia"/>
            <w:lang w:eastAsia="zh-CN"/>
          </w:rPr>
          <w:t>十二、食醋项目人力资源培养与发展</w:t>
        </w:r>
        <w:r>
          <w:tab/>
        </w:r>
        <w:r>
          <w:fldChar w:fldCharType="begin"/>
        </w:r>
        <w:r>
          <w:instrText xml:space="preserve"> PAGEREF _Toc9557 \h </w:instrText>
        </w:r>
        <w:r>
          <w:fldChar w:fldCharType="separate"/>
        </w:r>
        <w:r>
          <w:t>50</w:t>
        </w:r>
        <w:r>
          <w:fldChar w:fldCharType="end"/>
        </w:r>
      </w:hyperlink>
    </w:p>
    <w:p>
      <w:pPr>
        <w:pStyle w:val="TOC2"/>
        <w:tabs>
          <w:tab w:val="right" w:leader="dot" w:pos="8306"/>
        </w:tabs>
      </w:pPr>
      <w:hyperlink w:anchor="_Toc8053" w:history="1">
        <w:r>
          <w:rPr>
            <w:rFonts w:ascii="仿宋" w:eastAsia="仿宋" w:hAnsi="仿宋" w:cs="仿宋" w:hint="eastAsia"/>
            <w:lang w:eastAsia="zh-CN"/>
          </w:rPr>
          <w:t>(一)、人才需求与规划</w:t>
        </w:r>
        <w:r>
          <w:tab/>
        </w:r>
        <w:r>
          <w:fldChar w:fldCharType="begin"/>
        </w:r>
        <w:r>
          <w:instrText xml:space="preserve"> PAGEREF _Toc8053 \h </w:instrText>
        </w:r>
        <w:r>
          <w:fldChar w:fldCharType="separate"/>
        </w:r>
        <w:r>
          <w:t>50</w:t>
        </w:r>
        <w:r>
          <w:fldChar w:fldCharType="end"/>
        </w:r>
      </w:hyperlink>
    </w:p>
    <w:p>
      <w:pPr>
        <w:pStyle w:val="TOC2"/>
        <w:tabs>
          <w:tab w:val="right" w:leader="dot" w:pos="8306"/>
        </w:tabs>
      </w:pPr>
      <w:hyperlink w:anchor="_Toc23081" w:history="1">
        <w:r>
          <w:rPr>
            <w:rFonts w:ascii="仿宋" w:eastAsia="仿宋" w:hAnsi="仿宋" w:cs="仿宋" w:hint="eastAsia"/>
            <w:lang w:eastAsia="zh-CN"/>
          </w:rPr>
          <w:t>(二)、培训与发展计划</w:t>
        </w:r>
        <w:r>
          <w:tab/>
        </w:r>
        <w:r>
          <w:fldChar w:fldCharType="begin"/>
        </w:r>
        <w:r>
          <w:instrText xml:space="preserve"> PAGEREF _Toc23081 \h </w:instrText>
        </w:r>
        <w:r>
          <w:fldChar w:fldCharType="separate"/>
        </w:r>
        <w:r>
          <w:t>51</w:t>
        </w:r>
        <w:r>
          <w:fldChar w:fldCharType="end"/>
        </w:r>
      </w:hyperlink>
    </w:p>
    <w:p>
      <w:pPr>
        <w:pStyle w:val="TOC1"/>
        <w:tabs>
          <w:tab w:val="right" w:leader="dot" w:pos="8306"/>
        </w:tabs>
      </w:pPr>
      <w:hyperlink w:anchor="_Toc31107" w:history="1">
        <w:r>
          <w:rPr>
            <w:rFonts w:ascii="仿宋" w:eastAsia="仿宋" w:hAnsi="仿宋" w:cs="仿宋" w:hint="eastAsia"/>
            <w:lang w:eastAsia="zh-CN"/>
          </w:rPr>
          <w:t>十三、质量管理体系</w:t>
        </w:r>
        <w:r>
          <w:tab/>
        </w:r>
        <w:r>
          <w:fldChar w:fldCharType="begin"/>
        </w:r>
        <w:r>
          <w:instrText xml:space="preserve"> PAGEREF _Toc31107 \h </w:instrText>
        </w:r>
        <w:r>
          <w:fldChar w:fldCharType="separate"/>
        </w:r>
        <w:r>
          <w:t>51</w:t>
        </w:r>
        <w:r>
          <w:fldChar w:fldCharType="end"/>
        </w:r>
      </w:hyperlink>
    </w:p>
    <w:p>
      <w:pPr>
        <w:pStyle w:val="TOC2"/>
        <w:tabs>
          <w:tab w:val="right" w:leader="dot" w:pos="8306"/>
        </w:tabs>
      </w:pPr>
      <w:hyperlink w:anchor="_Toc3329" w:history="1">
        <w:r>
          <w:rPr>
            <w:rFonts w:ascii="仿宋" w:eastAsia="仿宋" w:hAnsi="仿宋" w:cs="仿宋" w:hint="eastAsia"/>
            <w:lang w:eastAsia="zh-CN"/>
          </w:rPr>
          <w:t>(一)、质量目标与方针</w:t>
        </w:r>
        <w:r>
          <w:tab/>
        </w:r>
        <w:r>
          <w:fldChar w:fldCharType="begin"/>
        </w:r>
        <w:r>
          <w:instrText xml:space="preserve"> PAGEREF _Toc3329 \h </w:instrText>
        </w:r>
        <w:r>
          <w:fldChar w:fldCharType="separate"/>
        </w:r>
        <w:r>
          <w:t>51</w:t>
        </w:r>
        <w:r>
          <w:fldChar w:fldCharType="end"/>
        </w:r>
      </w:hyperlink>
    </w:p>
    <w:p>
      <w:pPr>
        <w:pStyle w:val="TOC2"/>
        <w:tabs>
          <w:tab w:val="right" w:leader="dot" w:pos="8306"/>
        </w:tabs>
      </w:pPr>
      <w:hyperlink w:anchor="_Toc7704" w:history="1">
        <w:r>
          <w:rPr>
            <w:rFonts w:ascii="仿宋" w:eastAsia="仿宋" w:hAnsi="仿宋" w:cs="仿宋" w:hint="eastAsia"/>
            <w:lang w:eastAsia="zh-CN"/>
          </w:rPr>
          <w:t>(二)、质量管理责任</w:t>
        </w:r>
        <w:r>
          <w:tab/>
        </w:r>
        <w:r>
          <w:fldChar w:fldCharType="begin"/>
        </w:r>
        <w:r>
          <w:instrText xml:space="preserve"> PAGEREF _Toc7704 \h </w:instrText>
        </w:r>
        <w:r>
          <w:fldChar w:fldCharType="separate"/>
        </w:r>
        <w:r>
          <w:t>52</w:t>
        </w:r>
        <w:r>
          <w:fldChar w:fldCharType="end"/>
        </w:r>
      </w:hyperlink>
    </w:p>
    <w:p>
      <w:pPr>
        <w:pStyle w:val="TOC2"/>
        <w:tabs>
          <w:tab w:val="right" w:leader="dot" w:pos="8306"/>
        </w:tabs>
      </w:pPr>
      <w:hyperlink w:anchor="_Toc26512" w:history="1">
        <w:r>
          <w:rPr>
            <w:rFonts w:ascii="仿宋" w:eastAsia="仿宋" w:hAnsi="仿宋" w:cs="仿宋" w:hint="eastAsia"/>
            <w:lang w:eastAsia="zh-CN"/>
          </w:rPr>
          <w:t>(三)、质量管理体系文件</w:t>
        </w:r>
        <w:r>
          <w:tab/>
        </w:r>
        <w:r>
          <w:fldChar w:fldCharType="begin"/>
        </w:r>
        <w:r>
          <w:instrText xml:space="preserve"> PAGEREF _Toc26512 \h </w:instrText>
        </w:r>
        <w:r>
          <w:fldChar w:fldCharType="separate"/>
        </w:r>
        <w:r>
          <w:t>54</w:t>
        </w:r>
        <w:r>
          <w:fldChar w:fldCharType="end"/>
        </w:r>
      </w:hyperlink>
    </w:p>
    <w:p>
      <w:pPr>
        <w:pStyle w:val="TOC2"/>
        <w:tabs>
          <w:tab w:val="right" w:leader="dot" w:pos="8306"/>
        </w:tabs>
      </w:pPr>
      <w:hyperlink w:anchor="_Toc13985" w:history="1">
        <w:r>
          <w:rPr>
            <w:rFonts w:ascii="仿宋" w:eastAsia="仿宋" w:hAnsi="仿宋" w:cs="仿宋" w:hint="eastAsia"/>
            <w:lang w:eastAsia="zh-CN"/>
          </w:rPr>
          <w:t>(四)、质量培训与教育</w:t>
        </w:r>
        <w:r>
          <w:tab/>
        </w:r>
        <w:r>
          <w:fldChar w:fldCharType="begin"/>
        </w:r>
        <w:r>
          <w:instrText xml:space="preserve"> PAGEREF _Toc13985 \h </w:instrText>
        </w:r>
        <w:r>
          <w:fldChar w:fldCharType="separate"/>
        </w:r>
        <w:r>
          <w:t>56</w:t>
        </w:r>
        <w:r>
          <w:fldChar w:fldCharType="end"/>
        </w:r>
      </w:hyperlink>
    </w:p>
    <w:p>
      <w:pPr>
        <w:pStyle w:val="TOC2"/>
        <w:tabs>
          <w:tab w:val="right" w:leader="dot" w:pos="8306"/>
        </w:tabs>
      </w:pPr>
      <w:hyperlink w:anchor="_Toc8688" w:history="1">
        <w:r>
          <w:rPr>
            <w:rFonts w:ascii="仿宋" w:eastAsia="仿宋" w:hAnsi="仿宋" w:cs="仿宋" w:hint="eastAsia"/>
            <w:lang w:eastAsia="zh-CN"/>
          </w:rPr>
          <w:t>(五)、质量审核与评价</w:t>
        </w:r>
        <w:r>
          <w:tab/>
        </w:r>
        <w:r>
          <w:fldChar w:fldCharType="begin"/>
        </w:r>
        <w:r>
          <w:instrText xml:space="preserve"> PAGEREF _Toc8688 \h </w:instrText>
        </w:r>
        <w:r>
          <w:fldChar w:fldCharType="separate"/>
        </w:r>
        <w:r>
          <w:t>57</w:t>
        </w:r>
        <w:r>
          <w:fldChar w:fldCharType="end"/>
        </w:r>
      </w:hyperlink>
    </w:p>
    <w:p>
      <w:pPr>
        <w:pStyle w:val="TOC2"/>
        <w:tabs>
          <w:tab w:val="right" w:leader="dot" w:pos="8306"/>
        </w:tabs>
      </w:pPr>
      <w:hyperlink w:anchor="_Toc1455" w:history="1">
        <w:r>
          <w:rPr>
            <w:rFonts w:ascii="仿宋" w:eastAsia="仿宋" w:hAnsi="仿宋" w:cs="仿宋" w:hint="eastAsia"/>
            <w:lang w:eastAsia="zh-CN"/>
          </w:rPr>
          <w:t>(六)、不符合与纠正措施</w:t>
        </w:r>
        <w:r>
          <w:tab/>
        </w:r>
        <w:r>
          <w:fldChar w:fldCharType="begin"/>
        </w:r>
        <w:r>
          <w:instrText xml:space="preserve"> PAGEREF _Toc1455 \h </w:instrText>
        </w:r>
        <w:r>
          <w:fldChar w:fldCharType="separate"/>
        </w:r>
        <w:r>
          <w:t>58</w:t>
        </w:r>
        <w:r>
          <w:fldChar w:fldCharType="end"/>
        </w:r>
      </w:hyperlink>
    </w:p>
    <w:p>
      <w:pPr>
        <w:pStyle w:val="TOC1"/>
        <w:tabs>
          <w:tab w:val="right" w:leader="dot" w:pos="8306"/>
        </w:tabs>
      </w:pPr>
      <w:hyperlink w:anchor="_Toc7140" w:history="1">
        <w:r>
          <w:rPr>
            <w:rFonts w:ascii="仿宋" w:eastAsia="仿宋" w:hAnsi="仿宋" w:cs="仿宋" w:hint="eastAsia"/>
            <w:lang w:eastAsia="zh-CN"/>
          </w:rPr>
          <w:t>十四、利益相关者分析与沟通计划</w:t>
        </w:r>
        <w:r>
          <w:tab/>
        </w:r>
        <w:r>
          <w:fldChar w:fldCharType="begin"/>
        </w:r>
        <w:r>
          <w:instrText xml:space="preserve"> PAGEREF _Toc7140 \h </w:instrText>
        </w:r>
        <w:r>
          <w:fldChar w:fldCharType="separate"/>
        </w:r>
        <w:r>
          <w:t>59</w:t>
        </w:r>
        <w:r>
          <w:fldChar w:fldCharType="end"/>
        </w:r>
      </w:hyperlink>
    </w:p>
    <w:p>
      <w:pPr>
        <w:pStyle w:val="TOC2"/>
        <w:tabs>
          <w:tab w:val="right" w:leader="dot" w:pos="8306"/>
        </w:tabs>
      </w:pPr>
      <w:hyperlink w:anchor="_Toc15772" w:history="1">
        <w:r>
          <w:rPr>
            <w:rFonts w:ascii="仿宋" w:eastAsia="仿宋" w:hAnsi="仿宋" w:cs="仿宋" w:hint="eastAsia"/>
            <w:lang w:eastAsia="zh-CN"/>
          </w:rPr>
          <w:t>(一)、利益相关者分析</w:t>
        </w:r>
        <w:r>
          <w:tab/>
        </w:r>
        <w:r>
          <w:fldChar w:fldCharType="begin"/>
        </w:r>
        <w:r>
          <w:instrText xml:space="preserve"> PAGEREF _Toc15772 \h </w:instrText>
        </w:r>
        <w:r>
          <w:fldChar w:fldCharType="separate"/>
        </w:r>
        <w:r>
          <w:t>59</w:t>
        </w:r>
        <w:r>
          <w:fldChar w:fldCharType="end"/>
        </w:r>
      </w:hyperlink>
    </w:p>
    <w:p>
      <w:pPr>
        <w:pStyle w:val="TOC2"/>
        <w:tabs>
          <w:tab w:val="right" w:leader="dot" w:pos="8306"/>
        </w:tabs>
      </w:pPr>
      <w:hyperlink w:anchor="_Toc29017" w:history="1">
        <w:r>
          <w:rPr>
            <w:rFonts w:ascii="仿宋" w:eastAsia="仿宋" w:hAnsi="仿宋" w:cs="仿宋" w:hint="eastAsia"/>
            <w:lang w:eastAsia="zh-CN"/>
          </w:rPr>
          <w:t>(二)、沟通计划</w:t>
        </w:r>
        <w:r>
          <w:tab/>
        </w:r>
        <w:r>
          <w:fldChar w:fldCharType="begin"/>
        </w:r>
        <w:r>
          <w:instrText xml:space="preserve"> PAGEREF _Toc29017 \h </w:instrText>
        </w:r>
        <w:r>
          <w:fldChar w:fldCharType="separate"/>
        </w:r>
        <w:r>
          <w:t>60</w:t>
        </w:r>
        <w:r>
          <w:fldChar w:fldCharType="end"/>
        </w:r>
      </w:hyperlink>
    </w:p>
    <w:p>
      <w:pPr>
        <w:pStyle w:val="TOC1"/>
        <w:tabs>
          <w:tab w:val="right" w:leader="dot" w:pos="8306"/>
        </w:tabs>
      </w:pPr>
      <w:hyperlink w:anchor="_Toc31139" w:history="1">
        <w:r>
          <w:rPr>
            <w:rFonts w:ascii="仿宋" w:eastAsia="仿宋" w:hAnsi="仿宋" w:cs="仿宋" w:hint="eastAsia"/>
            <w:lang w:eastAsia="zh-CN"/>
          </w:rPr>
          <w:t>十五、食醋项目治理与监督</w:t>
        </w:r>
        <w:r>
          <w:tab/>
        </w:r>
        <w:r>
          <w:fldChar w:fldCharType="begin"/>
        </w:r>
        <w:r>
          <w:instrText xml:space="preserve"> PAGEREF _Toc31139 \h </w:instrText>
        </w:r>
        <w:r>
          <w:fldChar w:fldCharType="separate"/>
        </w:r>
        <w:r>
          <w:t>61</w:t>
        </w:r>
        <w:r>
          <w:fldChar w:fldCharType="end"/>
        </w:r>
      </w:hyperlink>
    </w:p>
    <w:p>
      <w:pPr>
        <w:pStyle w:val="TOC2"/>
        <w:tabs>
          <w:tab w:val="right" w:leader="dot" w:pos="8306"/>
        </w:tabs>
      </w:pPr>
      <w:hyperlink w:anchor="_Toc27577" w:history="1">
        <w:r>
          <w:rPr>
            <w:rFonts w:ascii="仿宋" w:eastAsia="仿宋" w:hAnsi="仿宋" w:cs="仿宋" w:hint="eastAsia"/>
            <w:lang w:eastAsia="zh-CN"/>
          </w:rPr>
          <w:t>(一)、食醋项目治理结构</w:t>
        </w:r>
        <w:r>
          <w:tab/>
        </w:r>
        <w:r>
          <w:fldChar w:fldCharType="begin"/>
        </w:r>
        <w:r>
          <w:instrText xml:space="preserve"> PAGEREF _Toc27577 \h </w:instrText>
        </w:r>
        <w:r>
          <w:fldChar w:fldCharType="separate"/>
        </w:r>
        <w:r>
          <w:t>61</w:t>
        </w:r>
        <w:r>
          <w:fldChar w:fldCharType="end"/>
        </w:r>
      </w:hyperlink>
    </w:p>
    <w:p>
      <w:pPr>
        <w:pStyle w:val="TOC2"/>
        <w:tabs>
          <w:tab w:val="right" w:leader="dot" w:pos="8306"/>
        </w:tabs>
      </w:pPr>
      <w:hyperlink w:anchor="_Toc21578" w:history="1">
        <w:r>
          <w:rPr>
            <w:rFonts w:ascii="仿宋" w:eastAsia="仿宋" w:hAnsi="仿宋" w:cs="仿宋" w:hint="eastAsia"/>
            <w:lang w:eastAsia="zh-CN"/>
          </w:rPr>
          <w:t>(二)、监督与审计</w:t>
        </w:r>
        <w:r>
          <w:tab/>
        </w:r>
        <w:r>
          <w:fldChar w:fldCharType="begin"/>
        </w:r>
        <w:r>
          <w:instrText xml:space="preserve"> PAGEREF _Toc21578 \h </w:instrText>
        </w:r>
        <w:r>
          <w:fldChar w:fldCharType="separate"/>
        </w:r>
        <w:r>
          <w:t>63</w:t>
        </w:r>
        <w:r>
          <w:fldChar w:fldCharType="end"/>
        </w:r>
      </w:hyperlink>
    </w:p>
    <w:p>
      <w:pPr>
        <w:pStyle w:val="TOC1"/>
        <w:tabs>
          <w:tab w:val="right" w:leader="dot" w:pos="8306"/>
        </w:tabs>
      </w:pPr>
      <w:hyperlink w:anchor="_Toc32525" w:history="1">
        <w:r>
          <w:rPr>
            <w:rFonts w:ascii="仿宋" w:eastAsia="仿宋" w:hAnsi="仿宋" w:cs="仿宋" w:hint="eastAsia"/>
            <w:lang w:eastAsia="zh-CN"/>
          </w:rPr>
          <w:t>十六、风险识别与分类</w:t>
        </w:r>
        <w:r>
          <w:tab/>
        </w:r>
        <w:r>
          <w:fldChar w:fldCharType="begin"/>
        </w:r>
        <w:r>
          <w:instrText xml:space="preserve"> PAGEREF _Toc32525 \h </w:instrText>
        </w:r>
        <w:r>
          <w:fldChar w:fldCharType="separate"/>
        </w:r>
        <w:r>
          <w:t>64</w:t>
        </w:r>
        <w:r>
          <w:fldChar w:fldCharType="end"/>
        </w:r>
      </w:hyperlink>
    </w:p>
    <w:p>
      <w:pPr>
        <w:pStyle w:val="TOC2"/>
        <w:tabs>
          <w:tab w:val="right" w:leader="dot" w:pos="8306"/>
        </w:tabs>
      </w:pPr>
      <w:hyperlink w:anchor="_Toc11922" w:history="1">
        <w:r>
          <w:rPr>
            <w:rFonts w:ascii="仿宋" w:eastAsia="仿宋" w:hAnsi="仿宋" w:cs="仿宋" w:hint="eastAsia"/>
            <w:lang w:eastAsia="zh-CN"/>
          </w:rPr>
          <w:t>(一)、风险识别</w:t>
        </w:r>
        <w:r>
          <w:tab/>
        </w:r>
        <w:r>
          <w:fldChar w:fldCharType="begin"/>
        </w:r>
        <w:r>
          <w:instrText xml:space="preserve"> PAGEREF _Toc11922 \h </w:instrText>
        </w:r>
        <w:r>
          <w:fldChar w:fldCharType="separate"/>
        </w:r>
        <w:r>
          <w:t>64</w:t>
        </w:r>
        <w:r>
          <w:fldChar w:fldCharType="end"/>
        </w:r>
      </w:hyperlink>
    </w:p>
    <w:p>
      <w:pPr>
        <w:pStyle w:val="TOC2"/>
        <w:tabs>
          <w:tab w:val="right" w:leader="dot" w:pos="8306"/>
        </w:tabs>
      </w:pPr>
      <w:hyperlink w:anchor="_Toc14598" w:history="1">
        <w:r>
          <w:rPr>
            <w:rFonts w:ascii="仿宋" w:eastAsia="仿宋" w:hAnsi="仿宋" w:cs="仿宋" w:hint="eastAsia"/>
            <w:lang w:eastAsia="zh-CN"/>
          </w:rPr>
          <w:t>(二)、风险分类</w:t>
        </w:r>
        <w:r>
          <w:tab/>
        </w:r>
        <w:r>
          <w:fldChar w:fldCharType="begin"/>
        </w:r>
        <w:r>
          <w:instrText xml:space="preserve"> PAGEREF _Toc14598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37"/>
      <w:r>
        <w:rPr>
          <w:rFonts w:ascii="仿宋" w:eastAsia="仿宋" w:hAnsi="仿宋" w:cs="仿宋" w:hint="eastAsia"/>
          <w:sz w:val="28"/>
          <w:lang w:eastAsia="zh-CN"/>
        </w:rPr>
        <w:t>一、食醋项目土建工程</w:t>
      </w:r>
      <w:bookmarkEnd w:id="2"/>
    </w:p>
    <w:p>
      <w:pPr>
        <w:pStyle w:val="Heading2"/>
        <w:rPr>
          <w:rFonts w:ascii="仿宋" w:eastAsia="仿宋" w:hAnsi="仿宋" w:cs="仿宋" w:hint="eastAsia"/>
          <w:lang w:eastAsia="zh-CN"/>
        </w:rPr>
      </w:pPr>
      <w:bookmarkStart w:id="3" w:name="_Toc1530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在食醋项目的建筑工程设计中，我们将秉承一系列重要的设计原则，以确保食醋项目建筑在功能、美观、可持续性等方面达到最佳效果。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在建筑设计中，我们将综合考虑建设和运营成本。通过精细的经济效益分析，确保设计方案在高效利用资源的同时，对食醋项目的长期盈利能力有积极的贡献。</w:t>
      </w:r>
    </w:p>
    <w:p>
      <w:pPr>
        <w:pStyle w:val="Heading2"/>
        <w:ind w:firstLine="560" w:firstLineChars="200"/>
        <w:rPr>
          <w:rFonts w:ascii="仿宋" w:eastAsia="仿宋" w:hAnsi="仿宋" w:cs="仿宋" w:hint="eastAsia"/>
          <w:sz w:val="28"/>
          <w:lang w:eastAsia="zh-CN"/>
        </w:rPr>
      </w:pPr>
      <w:bookmarkStart w:id="4" w:name="_Toc15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土建工程设计中，我们将精准设定设计年限，结合食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09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食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1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本期工程食醋项目预计总建筑面积XXX平方米，其中：计容建筑面积XXX平方米，计划建筑工程投资XX万元，占食醋项目总投资的XX%。</w:t>
      </w:r>
    </w:p>
    <w:p>
      <w:pPr>
        <w:pStyle w:val="Heading1"/>
        <w:ind w:firstLine="560" w:firstLineChars="200"/>
        <w:rPr>
          <w:rFonts w:ascii="仿宋" w:eastAsia="仿宋" w:hAnsi="仿宋" w:cs="仿宋" w:hint="eastAsia"/>
          <w:sz w:val="28"/>
          <w:lang w:eastAsia="zh-CN"/>
        </w:rPr>
      </w:pPr>
      <w:bookmarkStart w:id="7" w:name="_Toc5374"/>
      <w:r>
        <w:rPr>
          <w:rFonts w:ascii="仿宋" w:eastAsia="仿宋" w:hAnsi="仿宋" w:cs="仿宋" w:hint="eastAsia"/>
          <w:sz w:val="28"/>
          <w:lang w:eastAsia="zh-CN"/>
        </w:rPr>
        <w:t>二、食醋项目建设单位说明</w:t>
      </w:r>
      <w:bookmarkEnd w:id="7"/>
    </w:p>
    <w:p>
      <w:pPr>
        <w:pStyle w:val="Heading2"/>
        <w:rPr>
          <w:rFonts w:ascii="仿宋" w:eastAsia="仿宋" w:hAnsi="仿宋" w:cs="仿宋" w:hint="eastAsia"/>
          <w:lang w:eastAsia="zh-CN"/>
        </w:rPr>
      </w:pPr>
      <w:bookmarkStart w:id="8" w:name="_Toc939"/>
      <w:r>
        <w:rPr>
          <w:rFonts w:ascii="仿宋" w:eastAsia="仿宋" w:hAnsi="仿宋" w:cs="仿宋" w:hint="eastAsia"/>
          <w:lang w:eastAsia="zh-CN"/>
        </w:rPr>
        <w:t>(一)、食醋项目承办单位基本情况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0856"/>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醋项目承办单位的XXXX，我们着眼于实现可持续的经济效益。通过技术创新和解决方案的提供，公司预计在食醋项目执行期间将获得可观的收入增长。这一收入来源主要包括食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同时，我们注重成本控制和效率提升，以确保食醋项目的可持续盈利。透过精细的管理和资源优化，公司期望实现食醋项目利润最大化。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醋项目实施进行全面的投资评估，包括食醋项目启动阶段的资金投入和后续运营成本。通过对食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为确保公司在食醋项目实施过程中具备足够的资金流动性，公司将进行详尽的现金流分析。这包括资金需求的合理预测、食醋项目周期内的资金峰谷分析以及灵活的财务管理策略，以应对各种潜在的经济变动。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0407"/>
      <w:r>
        <w:rPr>
          <w:rFonts w:ascii="仿宋" w:eastAsia="仿宋" w:hAnsi="仿宋" w:cs="仿宋" w:hint="eastAsia"/>
          <w:sz w:val="28"/>
          <w:lang w:eastAsia="zh-CN"/>
        </w:rPr>
        <w:t>三、食醋项目概论</w:t>
      </w:r>
      <w:bookmarkEnd w:id="10"/>
    </w:p>
    <w:p>
      <w:pPr>
        <w:pStyle w:val="Heading2"/>
        <w:rPr>
          <w:rFonts w:ascii="仿宋" w:eastAsia="仿宋" w:hAnsi="仿宋" w:cs="仿宋" w:hint="eastAsia"/>
          <w:lang w:eastAsia="zh-CN"/>
        </w:rPr>
      </w:pPr>
      <w:bookmarkStart w:id="11" w:name="_Toc32648"/>
      <w:r>
        <w:rPr>
          <w:rFonts w:ascii="仿宋" w:eastAsia="仿宋" w:hAnsi="仿宋" w:cs="仿宋" w:hint="eastAsia"/>
          <w:lang w:eastAsia="zh-CN"/>
        </w:rPr>
        <w:t>(一)、食醋项目概况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起源追溯至对市场的深入洞察。市场的不断演变与变革为食醋项目提供了难得的机遇。当前市场存在的需求缺口和变革的大环境共同构成了食醋项目的背景。这个食醋项目旨在充分利用市场机遇，填补行业中尚未满足的需求，为客户提供全新的解决方案。市场的变革和需求的增长使得这个食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食醋项目正式命名为食醋。这个名称不仅仅是一个标识，更代表了食醋项目的核心理念和愿景。它蕴含着食醋项目所要解决问题的关键字，具有强烈的表达和辨识度，为食醋项目树立了鲜明的品牌形象。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核心目标是提供一种全新、高效的解决方案，满足客户日益增长的需求。食醋项目追求的不仅仅是满足市场需求，更是在市场中获得卓越的竞争优势。通过不断提升产品或服务的质量和创新水平，食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食醋项目范围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全面涵盖了产品研发、制造、市场推广和售后服务，确保从产品设计到最终用户体验的全方位关注。这一全面的食醋项目范围是为了确保食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食醋项目计划在未来18个月内完成，包括研发、测试、市场试点和正式推出等不同阶段。这个时间表的合理设计是为了确保食醋项目各个阶段的顺利推进，以便按时交付高质量的成果。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食醋项目总预算估算为XX百万美元，主要分配在研发、市场推广、人员培训和运营等方面。这一充足的预算为食醋项目提供了充足的资源，确保食醋项目在各个方面都能取得优异的表现。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食醋项目可能面临的风险包括市场接受度低、技术难题、竞争激烈等。食醋项目团队已经制定了相应的风险应对计划，通过前瞻性的风险管理，确保食醋项目在面对不确定性时能够迅速做出应对。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食醋项目汇聚了一支经验丰富、多领域专业素养的核心团队，确保食醋项目在各个方面都能拥有高水平的执行力。团队的协同作战是食醋项目成功的关键因素之一。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食醋项目的背景根植于市场对更高效、创新产品的渴望，同时也受到科技发展对行业格局的深刻改变的影响。这为食醋项目提供了广阔的发展空间和市场需求。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食醋项目现状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截至目前，食醋项目已完成市场调研和技术验证，取得了初步的成功。这为食醋项目在未来的发展奠定了坚实的基础，为更远大的目标打下了坚实的基石。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049"/>
      <w:r>
        <w:rPr>
          <w:rFonts w:ascii="仿宋" w:eastAsia="仿宋" w:hAnsi="仿宋" w:cs="仿宋" w:hint="eastAsia"/>
          <w:sz w:val="28"/>
          <w:lang w:eastAsia="zh-CN"/>
        </w:rPr>
        <w:t>(二)、食醋项目目标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keyword》食醋项目首要业务目标是在市场中占据有利地位，实现产品/服务的成功推广和销售。通过不断提升产品质量、创新性，食醋项目追求成为行业中的领导者，赢得更多客户的青睐。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在科技迅速发展的时代，食醋项目着眼于技术创新。通过持续的研发和技术升级，食醋项目旨在推出更具创新性的产品或服务，以满足市场对新鲜、先进解决方案的需求。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为了建立可持续的客户关系，食醋项目设定了客户满意度目标。通过提供卓越的产品质量和优质的客户服务，食醋项目追求赢得客户的信任和忠诚度，确保他们的满意度达到行业领先水平。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食醋项目注重社会责任和可持续发展。通过实施环保、社会责任食醋项目，食醋项目致力于在经济发展的同时保护环境，促进社会公平，实现可持续经营。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食醋项目的团队是实现目标的核心驱动力。因此，食醋项目设定了团队发展目标，包括提升团队成员的专业技能、培养领导力，以及搭建协同高效的团队工作氛围。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8055"/>
      <w:r>
        <w:rPr>
          <w:rFonts w:ascii="仿宋" w:eastAsia="仿宋" w:hAnsi="仿宋" w:cs="仿宋" w:hint="eastAsia"/>
          <w:sz w:val="28"/>
          <w:lang w:eastAsia="zh-CN"/>
        </w:rPr>
        <w:t>(三)、食醋项目提出的理由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食醋项目提出的理由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源于对市场机遇的深刻洞察。当前市场中存在的需求缺口和行业发展趋势表明，有巨大的商业机会等待被开发。通过准确捕捉市场机遇，食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理念基于对技术创新的信仰。通过持续的研发和技术投入，食醋项目有望推出更具创新性的产品或服务。在科技飞速发展的当下，食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是为了增强企业的行业竞争力。通过提升产品或服务的质量和独特性，食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食醋项目响应了消费者需求的变化。随着社会和科技的不断发展，消费者对产品和服务的需求也在发生变化。通过深入了解并及时回应消费者的新需求，食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食醋项目的提出是企业战略发展规划的一部分。在面对日益激烈的市场竞争和不断变化的商业环境中，食醋项目作为企业战略的一环，旨在为企业开辟新的增长领域，巩固企业在行业中的地位。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食醋项目的提出不仅仅是基于商业考量，还注重社会责任。通过推出环保、社会责任等方面的食醋项目，食醋企业可以在社会中树立积极形象，为社会做出积极贡献，实现经济效益和社会效益的双赢。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食醋项目的提出反映了对利益相关者期望的关注。包括客户、员工、投资者等利益相关者在企业发展中都有着各自的期望，食醋项目力求在满足这些期望的同时，取得更大的共赢。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2062"/>
      <w:r>
        <w:rPr>
          <w:rFonts w:ascii="仿宋" w:eastAsia="仿宋" w:hAnsi="仿宋" w:cs="仿宋" w:hint="eastAsia"/>
          <w:sz w:val="28"/>
          <w:lang w:eastAsia="zh-CN"/>
        </w:rPr>
        <w:t>(四)、食醋项目意义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首要意义在于提升企业的市场竞争力。通过持续的创新和对产品质量的高标准要求，食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醋项目的推进将促使行业技术水平的提升。通过引入先进技术和创新性解决方案，食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在社会层面，食醋项目不仅创造了大量就业机会，提高了就业水平，还注重社会责任和环保。通过参与社会公益事业和推动环保食醋项目，食醋项目为社会贡献了一份力量，体现了企业对社会的积极回馈。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9354"/>
      <w:r>
        <w:rPr>
          <w:rFonts w:ascii="仿宋" w:eastAsia="仿宋" w:hAnsi="仿宋" w:cs="仿宋" w:hint="eastAsia"/>
          <w:sz w:val="28"/>
          <w:lang w:eastAsia="zh-CN"/>
        </w:rPr>
        <w:t>(五)、食醋项目背景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在当今迅猛发展的商业环境中，食醋项目的动因根植于对多方面因素的审慎考量。这个食醋项目的提出并非孤立的决策，而是对企业所处背景深入思考的产物。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市场的不断演变是食醋项目背后的首要原因。科技的迅速发展和全球市场的快速变化使得企业必须灵活应对。食醋项目应运而生，旨在通过创新性的解决方案迎合市场的多变需求，赢得竞争中的先机。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竞争的激烈程度也是食醋项目背景中不可忽视的一环。企业需要在激烈竞争中脱颖而出，为此，食醋项目致力于打破常规，提供独特的价值主张，以吸引客户并确保市场份额的增长。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此外，社会对企业责任的期望也在逐渐升高。食醋项目充分融入了社会责任的理念，通过可持续经营和社会公益食醋项目，企图为社会贡献一份力量，在商业成功的同时关注社会价值。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5522"/>
      <w:r>
        <w:rPr>
          <w:rFonts w:ascii="仿宋" w:eastAsia="仿宋" w:hAnsi="仿宋" w:cs="仿宋" w:hint="eastAsia"/>
          <w:sz w:val="28"/>
          <w:lang w:eastAsia="zh-CN"/>
        </w:rPr>
        <w:t>四、食醋项目可持续发展</w:t>
      </w:r>
      <w:bookmarkEnd w:id="16"/>
    </w:p>
    <w:p>
      <w:pPr>
        <w:pStyle w:val="Heading2"/>
        <w:rPr>
          <w:rFonts w:ascii="仿宋" w:eastAsia="仿宋" w:hAnsi="仿宋" w:cs="仿宋" w:hint="eastAsia"/>
          <w:lang w:eastAsia="zh-CN"/>
        </w:rPr>
      </w:pPr>
      <w:bookmarkStart w:id="17" w:name="_Toc515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中，食醋项目团队着眼于未来，明确了可持续发展的战略方向。制定的具体可持续发展目标包括降低资源使用、采用环保技术、最大化社会效益等。这一步骤不仅有助于食醋项目在环保和社会责任方面达到最高标准，也为未来提供了明确的指引，确保食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可持续实践的融入食醋项目管理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食醋项目管理周期。从食醋项目规划开始，食醋项目团队就考虑了环境和社会的因素。在执行阶段，食醋项目团队积极推动绿色技术的应用，优化资源利用。此外，关注员工的社会责任，通过培训和沟通活动提高员工对可持续发展的认知，使他们能够在日常工作中践行可持续实践。这些举措不仅为食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266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扎根于食醋项目的可持续发展理念，我们深信环保与社会责任是食醋项目成功的关键支柱。在食醋项目的每一步，我们都致力于通过创新和实践，履行对环境和社会的坚定责任。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团队通过引入先进的环保技术、建立高效的废物处理系统以及推动能源节约措施，积极履行环保责任。定期的环保监测和评估确保食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不仅致力于自身可持续发展，还注重对社会的回馈。通过支持社区食醋项目、参与慈善事业、提供培训机会等方式，食醋项目积极履行社会责任。与当地社区建立积极互动，关注员工的工作与生活平衡，以及员工的身心健康，是食醋项目在社会责任层面的关键举措。这样的实践不仅增强了食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7187"/>
      <w:r>
        <w:rPr>
          <w:rFonts w:ascii="仿宋" w:eastAsia="仿宋" w:hAnsi="仿宋" w:cs="仿宋" w:hint="eastAsia"/>
          <w:sz w:val="28"/>
          <w:lang w:eastAsia="zh-CN"/>
        </w:rPr>
        <w:t>五、食醋项目选址可行性分析</w:t>
      </w:r>
      <w:bookmarkEnd w:id="19"/>
    </w:p>
    <w:p>
      <w:pPr>
        <w:pStyle w:val="Heading2"/>
        <w:rPr>
          <w:rFonts w:ascii="仿宋" w:eastAsia="仿宋" w:hAnsi="仿宋" w:cs="仿宋" w:hint="eastAsia"/>
          <w:lang w:eastAsia="zh-CN"/>
        </w:rPr>
      </w:pPr>
      <w:bookmarkStart w:id="20" w:name="_Toc29477"/>
      <w:r>
        <w:rPr>
          <w:rFonts w:ascii="仿宋" w:eastAsia="仿宋" w:hAnsi="仿宋" w:cs="仿宋" w:hint="eastAsia"/>
          <w:lang w:eastAsia="zh-CN"/>
        </w:rPr>
        <w:t>(一)、食醋项目选址</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该食醋项目选址位于XX省XX市XX区XXX街道</w:t>
      </w:r>
    </w:p>
    <w:p>
      <w:pPr>
        <w:pStyle w:val="Heading2"/>
        <w:ind w:firstLine="560" w:firstLineChars="200"/>
        <w:rPr>
          <w:rFonts w:ascii="仿宋" w:eastAsia="仿宋" w:hAnsi="仿宋" w:cs="仿宋" w:hint="eastAsia"/>
          <w:sz w:val="28"/>
          <w:lang w:eastAsia="zh-CN"/>
        </w:rPr>
      </w:pPr>
      <w:bookmarkStart w:id="21" w:name="_Toc3613"/>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食醋项目的征地面积将根据食醋项目的实际规模和需求进行精确规划。具体面积XXX平方米，旨在确保食醋项目不仅能够满足当前的发展需求，还能够预留空间以适应未来的扩展。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食醋项目计划建设的建筑总规模具体面积XXX平方米。这一规模的确定综合考虑了食醋项目的性质、规模，以及城市规划的相关要求，确保建筑布局与周边环境协调一致。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绿地率是食醋项目用地中被规划为绿地的比例。具体面积XXX平方米，旨在通过合理规划绿地，改善食醋项目周边环境，提升居民生活质量，并符合城市整体绿化规划。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确保食醋项目选址与当地城市规划相一致，具体面积XXX平方米。通过与城市规划部门深入沟通，确保食醋项目不仅符合城市的整体发展方向，还能够融入城市的发展布局，为城市的长远发展贡献力量。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https://d.book118.com/296015115011010102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AE0D1B"/>
    <w:rsid w:val="10AE0D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015115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2024-03-01T18:23:00Z</dcterms:created>
  <dcterms:modified xsi:type="dcterms:W3CDTF">2024-03-01T18:23:17Z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11492050B4D5478D9997CCA3C8FE6AD9_11</vt:lpwstr>
  </property>
  <property fmtid="{D5CDD505-2E9C-101B-9397-08002B2CF9AE}" pid="3" name="KSOProductBuildVer">
    <vt:lpwstr>2052-12.1.0.16388</vt:lpwstr>
  </property>
</Properties>
</file>