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LED通用照明项目建设总纲及方案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12" w:history="1">
        <w:r>
          <w:rPr>
            <w:rFonts w:ascii="仿宋" w:eastAsia="仿宋" w:hAnsi="仿宋" w:cs="仿宋" w:hint="eastAsia"/>
            <w:lang w:eastAsia="zh-CN"/>
          </w:rPr>
          <w:t>概论</w:t>
        </w:r>
        <w:r>
          <w:tab/>
        </w:r>
        <w:r>
          <w:fldChar w:fldCharType="begin"/>
        </w:r>
        <w:r>
          <w:instrText xml:space="preserve"> PAGEREF _Toc10912 \h </w:instrText>
        </w:r>
        <w:r>
          <w:fldChar w:fldCharType="separate"/>
        </w:r>
        <w:r>
          <w:t>3</w:t>
        </w:r>
        <w:r>
          <w:fldChar w:fldCharType="end"/>
        </w:r>
      </w:hyperlink>
    </w:p>
    <w:p>
      <w:pPr>
        <w:pStyle w:val="TOC1"/>
        <w:tabs>
          <w:tab w:val="right" w:leader="dot" w:pos="8306"/>
        </w:tabs>
      </w:pPr>
      <w:hyperlink w:anchor="_Toc1346" w:history="1">
        <w:r>
          <w:rPr>
            <w:rFonts w:ascii="仿宋" w:eastAsia="仿宋" w:hAnsi="仿宋" w:cs="仿宋" w:hint="eastAsia"/>
            <w:lang w:eastAsia="zh-CN"/>
          </w:rPr>
          <w:t>一、资源开发及综合利用分析</w:t>
        </w:r>
        <w:r>
          <w:tab/>
        </w:r>
        <w:r>
          <w:fldChar w:fldCharType="begin"/>
        </w:r>
        <w:r>
          <w:instrText xml:space="preserve"> PAGEREF _Toc1346 \h </w:instrText>
        </w:r>
        <w:r>
          <w:fldChar w:fldCharType="separate"/>
        </w:r>
        <w:r>
          <w:t>3</w:t>
        </w:r>
        <w:r>
          <w:fldChar w:fldCharType="end"/>
        </w:r>
      </w:hyperlink>
    </w:p>
    <w:p>
      <w:pPr>
        <w:pStyle w:val="TOC2"/>
        <w:tabs>
          <w:tab w:val="right" w:leader="dot" w:pos="8306"/>
        </w:tabs>
      </w:pPr>
      <w:hyperlink w:anchor="_Toc32037" w:history="1">
        <w:r>
          <w:rPr>
            <w:rFonts w:ascii="仿宋" w:eastAsia="仿宋" w:hAnsi="仿宋" w:cs="仿宋" w:hint="eastAsia"/>
            <w:lang w:eastAsia="zh-CN"/>
          </w:rPr>
          <w:t>(一)、资源开发方案</w:t>
        </w:r>
        <w:r>
          <w:tab/>
        </w:r>
        <w:r>
          <w:fldChar w:fldCharType="begin"/>
        </w:r>
        <w:r>
          <w:instrText xml:space="preserve"> PAGEREF _Toc32037 \h </w:instrText>
        </w:r>
        <w:r>
          <w:fldChar w:fldCharType="separate"/>
        </w:r>
        <w:r>
          <w:t>3</w:t>
        </w:r>
        <w:r>
          <w:fldChar w:fldCharType="end"/>
        </w:r>
      </w:hyperlink>
    </w:p>
    <w:p>
      <w:pPr>
        <w:pStyle w:val="TOC2"/>
        <w:tabs>
          <w:tab w:val="right" w:leader="dot" w:pos="8306"/>
        </w:tabs>
      </w:pPr>
      <w:hyperlink w:anchor="_Toc13076" w:history="1">
        <w:r>
          <w:rPr>
            <w:rFonts w:ascii="仿宋" w:eastAsia="仿宋" w:hAnsi="仿宋" w:cs="仿宋" w:hint="eastAsia"/>
            <w:lang w:eastAsia="zh-CN"/>
          </w:rPr>
          <w:t>(二)、资源利用方案</w:t>
        </w:r>
        <w:r>
          <w:tab/>
        </w:r>
        <w:r>
          <w:fldChar w:fldCharType="begin"/>
        </w:r>
        <w:r>
          <w:instrText xml:space="preserve"> PAGEREF _Toc13076 \h </w:instrText>
        </w:r>
        <w:r>
          <w:fldChar w:fldCharType="separate"/>
        </w:r>
        <w:r>
          <w:t>4</w:t>
        </w:r>
        <w:r>
          <w:fldChar w:fldCharType="end"/>
        </w:r>
      </w:hyperlink>
    </w:p>
    <w:p>
      <w:pPr>
        <w:pStyle w:val="TOC2"/>
        <w:tabs>
          <w:tab w:val="right" w:leader="dot" w:pos="8306"/>
        </w:tabs>
      </w:pPr>
      <w:hyperlink w:anchor="_Toc22963" w:history="1">
        <w:r>
          <w:rPr>
            <w:rFonts w:ascii="仿宋" w:eastAsia="仿宋" w:hAnsi="仿宋" w:cs="仿宋" w:hint="eastAsia"/>
            <w:lang w:eastAsia="zh-CN"/>
          </w:rPr>
          <w:t>(三)、资源节约措施</w:t>
        </w:r>
        <w:r>
          <w:tab/>
        </w:r>
        <w:r>
          <w:fldChar w:fldCharType="begin"/>
        </w:r>
        <w:r>
          <w:instrText xml:space="preserve"> PAGEREF _Toc22963 \h </w:instrText>
        </w:r>
        <w:r>
          <w:fldChar w:fldCharType="separate"/>
        </w:r>
        <w:r>
          <w:t>5</w:t>
        </w:r>
        <w:r>
          <w:fldChar w:fldCharType="end"/>
        </w:r>
      </w:hyperlink>
    </w:p>
    <w:p>
      <w:pPr>
        <w:pStyle w:val="TOC1"/>
        <w:tabs>
          <w:tab w:val="right" w:leader="dot" w:pos="8306"/>
        </w:tabs>
      </w:pPr>
      <w:hyperlink w:anchor="_Toc26881" w:history="1">
        <w:r>
          <w:rPr>
            <w:rFonts w:ascii="仿宋" w:eastAsia="仿宋" w:hAnsi="仿宋" w:cs="仿宋" w:hint="eastAsia"/>
            <w:lang w:eastAsia="zh-CN"/>
          </w:rPr>
          <w:t>二、背景、必要性分析</w:t>
        </w:r>
        <w:r>
          <w:tab/>
        </w:r>
        <w:r>
          <w:fldChar w:fldCharType="begin"/>
        </w:r>
        <w:r>
          <w:instrText xml:space="preserve"> PAGEREF _Toc26881 \h </w:instrText>
        </w:r>
        <w:r>
          <w:fldChar w:fldCharType="separate"/>
        </w:r>
        <w:r>
          <w:t>6</w:t>
        </w:r>
        <w:r>
          <w:fldChar w:fldCharType="end"/>
        </w:r>
      </w:hyperlink>
    </w:p>
    <w:p>
      <w:pPr>
        <w:pStyle w:val="TOC2"/>
        <w:tabs>
          <w:tab w:val="right" w:leader="dot" w:pos="8306"/>
        </w:tabs>
      </w:pPr>
      <w:hyperlink w:anchor="_Toc23623" w:history="1">
        <w:r>
          <w:rPr>
            <w:rFonts w:ascii="仿宋" w:eastAsia="仿宋" w:hAnsi="仿宋" w:cs="仿宋" w:hint="eastAsia"/>
            <w:lang w:eastAsia="zh-CN"/>
          </w:rPr>
          <w:t>(一)、项目建设背景</w:t>
        </w:r>
        <w:r>
          <w:tab/>
        </w:r>
        <w:r>
          <w:fldChar w:fldCharType="begin"/>
        </w:r>
        <w:r>
          <w:instrText xml:space="preserve"> PAGEREF _Toc23623 \h </w:instrText>
        </w:r>
        <w:r>
          <w:fldChar w:fldCharType="separate"/>
        </w:r>
        <w:r>
          <w:t>6</w:t>
        </w:r>
        <w:r>
          <w:fldChar w:fldCharType="end"/>
        </w:r>
      </w:hyperlink>
    </w:p>
    <w:p>
      <w:pPr>
        <w:pStyle w:val="TOC2"/>
        <w:tabs>
          <w:tab w:val="right" w:leader="dot" w:pos="8306"/>
        </w:tabs>
      </w:pPr>
      <w:hyperlink w:anchor="_Toc24279" w:history="1">
        <w:r>
          <w:rPr>
            <w:rFonts w:ascii="仿宋" w:eastAsia="仿宋" w:hAnsi="仿宋" w:cs="仿宋" w:hint="eastAsia"/>
            <w:lang w:eastAsia="zh-CN"/>
          </w:rPr>
          <w:t>(二)、必要性分析</w:t>
        </w:r>
        <w:r>
          <w:tab/>
        </w:r>
        <w:r>
          <w:fldChar w:fldCharType="begin"/>
        </w:r>
        <w:r>
          <w:instrText xml:space="preserve"> PAGEREF _Toc24279 \h </w:instrText>
        </w:r>
        <w:r>
          <w:fldChar w:fldCharType="separate"/>
        </w:r>
        <w:r>
          <w:t>7</w:t>
        </w:r>
        <w:r>
          <w:fldChar w:fldCharType="end"/>
        </w:r>
      </w:hyperlink>
    </w:p>
    <w:p>
      <w:pPr>
        <w:pStyle w:val="TOC2"/>
        <w:tabs>
          <w:tab w:val="right" w:leader="dot" w:pos="8306"/>
        </w:tabs>
      </w:pPr>
      <w:hyperlink w:anchor="_Toc16945" w:history="1">
        <w:r>
          <w:rPr>
            <w:rFonts w:ascii="仿宋" w:eastAsia="仿宋" w:hAnsi="仿宋" w:cs="仿宋" w:hint="eastAsia"/>
            <w:lang w:eastAsia="zh-CN"/>
          </w:rPr>
          <w:t>(三)、项目建设有利条件</w:t>
        </w:r>
        <w:r>
          <w:tab/>
        </w:r>
        <w:r>
          <w:fldChar w:fldCharType="begin"/>
        </w:r>
        <w:r>
          <w:instrText xml:space="preserve"> PAGEREF _Toc16945 \h </w:instrText>
        </w:r>
        <w:r>
          <w:fldChar w:fldCharType="separate"/>
        </w:r>
        <w:r>
          <w:t>9</w:t>
        </w:r>
        <w:r>
          <w:fldChar w:fldCharType="end"/>
        </w:r>
      </w:hyperlink>
    </w:p>
    <w:p>
      <w:pPr>
        <w:pStyle w:val="TOC1"/>
        <w:tabs>
          <w:tab w:val="right" w:leader="dot" w:pos="8306"/>
        </w:tabs>
      </w:pPr>
      <w:hyperlink w:anchor="_Toc5751" w:history="1">
        <w:r>
          <w:rPr>
            <w:rFonts w:ascii="仿宋" w:eastAsia="仿宋" w:hAnsi="仿宋" w:cs="仿宋" w:hint="eastAsia"/>
            <w:lang w:eastAsia="zh-CN"/>
          </w:rPr>
          <w:t>三、经济影响分析</w:t>
        </w:r>
        <w:r>
          <w:tab/>
        </w:r>
        <w:r>
          <w:fldChar w:fldCharType="begin"/>
        </w:r>
        <w:r>
          <w:instrText xml:space="preserve"> PAGEREF _Toc5751 \h </w:instrText>
        </w:r>
        <w:r>
          <w:fldChar w:fldCharType="separate"/>
        </w:r>
        <w:r>
          <w:t>10</w:t>
        </w:r>
        <w:r>
          <w:fldChar w:fldCharType="end"/>
        </w:r>
      </w:hyperlink>
    </w:p>
    <w:p>
      <w:pPr>
        <w:pStyle w:val="TOC2"/>
        <w:tabs>
          <w:tab w:val="right" w:leader="dot" w:pos="8306"/>
        </w:tabs>
      </w:pPr>
      <w:hyperlink w:anchor="_Toc8280" w:history="1">
        <w:r>
          <w:rPr>
            <w:rFonts w:ascii="仿宋" w:eastAsia="仿宋" w:hAnsi="仿宋" w:cs="仿宋" w:hint="eastAsia"/>
            <w:lang w:eastAsia="zh-CN"/>
          </w:rPr>
          <w:t>(一)、经济费用效益或费用效果分析</w:t>
        </w:r>
        <w:r>
          <w:tab/>
        </w:r>
        <w:r>
          <w:fldChar w:fldCharType="begin"/>
        </w:r>
        <w:r>
          <w:instrText xml:space="preserve"> PAGEREF _Toc8280 \h </w:instrText>
        </w:r>
        <w:r>
          <w:fldChar w:fldCharType="separate"/>
        </w:r>
        <w:r>
          <w:t>10</w:t>
        </w:r>
        <w:r>
          <w:fldChar w:fldCharType="end"/>
        </w:r>
      </w:hyperlink>
    </w:p>
    <w:p>
      <w:pPr>
        <w:pStyle w:val="TOC2"/>
        <w:tabs>
          <w:tab w:val="right" w:leader="dot" w:pos="8306"/>
        </w:tabs>
      </w:pPr>
      <w:hyperlink w:anchor="_Toc10639" w:history="1">
        <w:r>
          <w:rPr>
            <w:rFonts w:ascii="仿宋" w:eastAsia="仿宋" w:hAnsi="仿宋" w:cs="仿宋" w:hint="eastAsia"/>
            <w:lang w:eastAsia="zh-CN"/>
          </w:rPr>
          <w:t>(二)、行业影响分析</w:t>
        </w:r>
        <w:r>
          <w:tab/>
        </w:r>
        <w:r>
          <w:fldChar w:fldCharType="begin"/>
        </w:r>
        <w:r>
          <w:instrText xml:space="preserve"> PAGEREF _Toc10639 \h </w:instrText>
        </w:r>
        <w:r>
          <w:fldChar w:fldCharType="separate"/>
        </w:r>
        <w:r>
          <w:t>13</w:t>
        </w:r>
        <w:r>
          <w:fldChar w:fldCharType="end"/>
        </w:r>
      </w:hyperlink>
    </w:p>
    <w:p>
      <w:pPr>
        <w:pStyle w:val="TOC2"/>
        <w:tabs>
          <w:tab w:val="right" w:leader="dot" w:pos="8306"/>
        </w:tabs>
      </w:pPr>
      <w:hyperlink w:anchor="_Toc10379" w:history="1">
        <w:r>
          <w:rPr>
            <w:rFonts w:ascii="仿宋" w:eastAsia="仿宋" w:hAnsi="仿宋" w:cs="仿宋" w:hint="eastAsia"/>
            <w:lang w:eastAsia="zh-CN"/>
          </w:rPr>
          <w:t>(三)、区域经济影响分析</w:t>
        </w:r>
        <w:r>
          <w:tab/>
        </w:r>
        <w:r>
          <w:fldChar w:fldCharType="begin"/>
        </w:r>
        <w:r>
          <w:instrText xml:space="preserve"> PAGEREF _Toc10379 \h </w:instrText>
        </w:r>
        <w:r>
          <w:fldChar w:fldCharType="separate"/>
        </w:r>
        <w:r>
          <w:t>14</w:t>
        </w:r>
        <w:r>
          <w:fldChar w:fldCharType="end"/>
        </w:r>
      </w:hyperlink>
    </w:p>
    <w:p>
      <w:pPr>
        <w:pStyle w:val="TOC2"/>
        <w:tabs>
          <w:tab w:val="right" w:leader="dot" w:pos="8306"/>
        </w:tabs>
      </w:pPr>
      <w:hyperlink w:anchor="_Toc28192" w:history="1">
        <w:r>
          <w:rPr>
            <w:rFonts w:ascii="仿宋" w:eastAsia="仿宋" w:hAnsi="仿宋" w:cs="仿宋" w:hint="eastAsia"/>
            <w:lang w:eastAsia="zh-CN"/>
          </w:rPr>
          <w:t>(四)、宏观经济影响分析</w:t>
        </w:r>
        <w:r>
          <w:tab/>
        </w:r>
        <w:r>
          <w:fldChar w:fldCharType="begin"/>
        </w:r>
        <w:r>
          <w:instrText xml:space="preserve"> PAGEREF _Toc28192 \h </w:instrText>
        </w:r>
        <w:r>
          <w:fldChar w:fldCharType="separate"/>
        </w:r>
        <w:r>
          <w:t>15</w:t>
        </w:r>
        <w:r>
          <w:fldChar w:fldCharType="end"/>
        </w:r>
      </w:hyperlink>
    </w:p>
    <w:p>
      <w:pPr>
        <w:pStyle w:val="TOC1"/>
        <w:tabs>
          <w:tab w:val="right" w:leader="dot" w:pos="8306"/>
        </w:tabs>
      </w:pPr>
      <w:hyperlink w:anchor="_Toc24177" w:history="1">
        <w:r>
          <w:rPr>
            <w:rFonts w:ascii="仿宋" w:eastAsia="仿宋" w:hAnsi="仿宋" w:cs="仿宋" w:hint="eastAsia"/>
            <w:lang w:eastAsia="zh-CN"/>
          </w:rPr>
          <w:t>四、LED通用照明项目概论</w:t>
        </w:r>
        <w:r>
          <w:tab/>
        </w:r>
        <w:r>
          <w:fldChar w:fldCharType="begin"/>
        </w:r>
        <w:r>
          <w:instrText xml:space="preserve"> PAGEREF _Toc24177 \h </w:instrText>
        </w:r>
        <w:r>
          <w:fldChar w:fldCharType="separate"/>
        </w:r>
        <w:r>
          <w:t>17</w:t>
        </w:r>
        <w:r>
          <w:fldChar w:fldCharType="end"/>
        </w:r>
      </w:hyperlink>
    </w:p>
    <w:p>
      <w:pPr>
        <w:pStyle w:val="TOC2"/>
        <w:tabs>
          <w:tab w:val="right" w:leader="dot" w:pos="8306"/>
        </w:tabs>
      </w:pPr>
      <w:hyperlink w:anchor="_Toc28732" w:history="1">
        <w:r>
          <w:rPr>
            <w:rFonts w:ascii="仿宋" w:eastAsia="仿宋" w:hAnsi="仿宋" w:cs="仿宋" w:hint="eastAsia"/>
            <w:lang w:eastAsia="zh-CN"/>
          </w:rPr>
          <w:t>(一)、项目申报单位概况</w:t>
        </w:r>
        <w:r>
          <w:tab/>
        </w:r>
        <w:r>
          <w:fldChar w:fldCharType="begin"/>
        </w:r>
        <w:r>
          <w:instrText xml:space="preserve"> PAGEREF _Toc28732 \h </w:instrText>
        </w:r>
        <w:r>
          <w:fldChar w:fldCharType="separate"/>
        </w:r>
        <w:r>
          <w:t>17</w:t>
        </w:r>
        <w:r>
          <w:fldChar w:fldCharType="end"/>
        </w:r>
      </w:hyperlink>
    </w:p>
    <w:p>
      <w:pPr>
        <w:pStyle w:val="TOC2"/>
        <w:tabs>
          <w:tab w:val="right" w:leader="dot" w:pos="8306"/>
        </w:tabs>
      </w:pPr>
      <w:hyperlink w:anchor="_Toc24787" w:history="1">
        <w:r>
          <w:rPr>
            <w:rFonts w:ascii="仿宋" w:eastAsia="仿宋" w:hAnsi="仿宋" w:cs="仿宋" w:hint="eastAsia"/>
            <w:lang w:eastAsia="zh-CN"/>
          </w:rPr>
          <w:t>(二)、项目概况</w:t>
        </w:r>
        <w:r>
          <w:tab/>
        </w:r>
        <w:r>
          <w:fldChar w:fldCharType="begin"/>
        </w:r>
        <w:r>
          <w:instrText xml:space="preserve"> PAGEREF _Toc24787 \h </w:instrText>
        </w:r>
        <w:r>
          <w:fldChar w:fldCharType="separate"/>
        </w:r>
        <w:r>
          <w:t>18</w:t>
        </w:r>
        <w:r>
          <w:fldChar w:fldCharType="end"/>
        </w:r>
      </w:hyperlink>
    </w:p>
    <w:p>
      <w:pPr>
        <w:pStyle w:val="TOC1"/>
        <w:tabs>
          <w:tab w:val="right" w:leader="dot" w:pos="8306"/>
        </w:tabs>
      </w:pPr>
      <w:hyperlink w:anchor="_Toc29338" w:history="1">
        <w:r>
          <w:rPr>
            <w:rFonts w:ascii="仿宋" w:eastAsia="仿宋" w:hAnsi="仿宋" w:cs="仿宋" w:hint="eastAsia"/>
            <w:lang w:eastAsia="zh-CN"/>
          </w:rPr>
          <w:t>五、社会影响分析</w:t>
        </w:r>
        <w:r>
          <w:tab/>
        </w:r>
        <w:r>
          <w:fldChar w:fldCharType="begin"/>
        </w:r>
        <w:r>
          <w:instrText xml:space="preserve"> PAGEREF _Toc29338 \h </w:instrText>
        </w:r>
        <w:r>
          <w:fldChar w:fldCharType="separate"/>
        </w:r>
        <w:r>
          <w:t>21</w:t>
        </w:r>
        <w:r>
          <w:fldChar w:fldCharType="end"/>
        </w:r>
      </w:hyperlink>
    </w:p>
    <w:p>
      <w:pPr>
        <w:pStyle w:val="TOC2"/>
        <w:tabs>
          <w:tab w:val="right" w:leader="dot" w:pos="8306"/>
        </w:tabs>
      </w:pPr>
      <w:hyperlink w:anchor="_Toc21074" w:history="1">
        <w:r>
          <w:rPr>
            <w:rFonts w:ascii="仿宋" w:eastAsia="仿宋" w:hAnsi="仿宋" w:cs="仿宋" w:hint="eastAsia"/>
            <w:lang w:eastAsia="zh-CN"/>
          </w:rPr>
          <w:t>(一)、社会影响效果分析</w:t>
        </w:r>
        <w:r>
          <w:tab/>
        </w:r>
        <w:r>
          <w:fldChar w:fldCharType="begin"/>
        </w:r>
        <w:r>
          <w:instrText xml:space="preserve"> PAGEREF _Toc21074 \h </w:instrText>
        </w:r>
        <w:r>
          <w:fldChar w:fldCharType="separate"/>
        </w:r>
        <w:r>
          <w:t>21</w:t>
        </w:r>
        <w:r>
          <w:fldChar w:fldCharType="end"/>
        </w:r>
      </w:hyperlink>
    </w:p>
    <w:p>
      <w:pPr>
        <w:pStyle w:val="TOC2"/>
        <w:tabs>
          <w:tab w:val="right" w:leader="dot" w:pos="8306"/>
        </w:tabs>
      </w:pPr>
      <w:hyperlink w:anchor="_Toc29943" w:history="1">
        <w:r>
          <w:rPr>
            <w:rFonts w:ascii="仿宋" w:eastAsia="仿宋" w:hAnsi="仿宋" w:cs="仿宋" w:hint="eastAsia"/>
            <w:lang w:eastAsia="zh-CN"/>
          </w:rPr>
          <w:t>(二)、社会适应性分析</w:t>
        </w:r>
        <w:r>
          <w:tab/>
        </w:r>
        <w:r>
          <w:fldChar w:fldCharType="begin"/>
        </w:r>
        <w:r>
          <w:instrText xml:space="preserve"> PAGEREF _Toc29943 \h </w:instrText>
        </w:r>
        <w:r>
          <w:fldChar w:fldCharType="separate"/>
        </w:r>
        <w:r>
          <w:t>23</w:t>
        </w:r>
        <w:r>
          <w:fldChar w:fldCharType="end"/>
        </w:r>
      </w:hyperlink>
    </w:p>
    <w:p>
      <w:pPr>
        <w:pStyle w:val="TOC2"/>
        <w:tabs>
          <w:tab w:val="right" w:leader="dot" w:pos="8306"/>
        </w:tabs>
      </w:pPr>
      <w:hyperlink w:anchor="_Toc1231" w:history="1">
        <w:r>
          <w:rPr>
            <w:rFonts w:ascii="仿宋" w:eastAsia="仿宋" w:hAnsi="仿宋" w:cs="仿宋" w:hint="eastAsia"/>
            <w:lang w:eastAsia="zh-CN"/>
          </w:rPr>
          <w:t>(三)、社会风险及对策分析</w:t>
        </w:r>
        <w:r>
          <w:tab/>
        </w:r>
        <w:r>
          <w:fldChar w:fldCharType="begin"/>
        </w:r>
        <w:r>
          <w:instrText xml:space="preserve"> PAGEREF _Toc1231 \h </w:instrText>
        </w:r>
        <w:r>
          <w:fldChar w:fldCharType="separate"/>
        </w:r>
        <w:r>
          <w:t>25</w:t>
        </w:r>
        <w:r>
          <w:fldChar w:fldCharType="end"/>
        </w:r>
      </w:hyperlink>
    </w:p>
    <w:p>
      <w:pPr>
        <w:pStyle w:val="TOC1"/>
        <w:tabs>
          <w:tab w:val="right" w:leader="dot" w:pos="8306"/>
        </w:tabs>
      </w:pPr>
      <w:hyperlink w:anchor="_Toc30305" w:history="1">
        <w:r>
          <w:rPr>
            <w:rFonts w:ascii="仿宋" w:eastAsia="仿宋" w:hAnsi="仿宋" w:cs="仿宋" w:hint="eastAsia"/>
            <w:lang w:eastAsia="zh-CN"/>
          </w:rPr>
          <w:t>六、发展规划、产业政策和行业准入分析</w:t>
        </w:r>
        <w:r>
          <w:tab/>
        </w:r>
        <w:r>
          <w:fldChar w:fldCharType="begin"/>
        </w:r>
        <w:r>
          <w:instrText xml:space="preserve"> PAGEREF _Toc30305 \h </w:instrText>
        </w:r>
        <w:r>
          <w:fldChar w:fldCharType="separate"/>
        </w:r>
        <w:r>
          <w:t>28</w:t>
        </w:r>
        <w:r>
          <w:fldChar w:fldCharType="end"/>
        </w:r>
      </w:hyperlink>
    </w:p>
    <w:p>
      <w:pPr>
        <w:pStyle w:val="TOC2"/>
        <w:tabs>
          <w:tab w:val="right" w:leader="dot" w:pos="8306"/>
        </w:tabs>
      </w:pPr>
      <w:hyperlink w:anchor="_Toc25868" w:history="1">
        <w:r>
          <w:rPr>
            <w:rFonts w:ascii="仿宋" w:eastAsia="仿宋" w:hAnsi="仿宋" w:cs="仿宋" w:hint="eastAsia"/>
            <w:lang w:eastAsia="zh-CN"/>
          </w:rPr>
          <w:t>(一)、发展规划分析</w:t>
        </w:r>
        <w:r>
          <w:tab/>
        </w:r>
        <w:r>
          <w:fldChar w:fldCharType="begin"/>
        </w:r>
        <w:r>
          <w:instrText xml:space="preserve"> PAGEREF _Toc25868 \h </w:instrText>
        </w:r>
        <w:r>
          <w:fldChar w:fldCharType="separate"/>
        </w:r>
        <w:r>
          <w:t>28</w:t>
        </w:r>
        <w:r>
          <w:fldChar w:fldCharType="end"/>
        </w:r>
      </w:hyperlink>
    </w:p>
    <w:p>
      <w:pPr>
        <w:pStyle w:val="TOC2"/>
        <w:tabs>
          <w:tab w:val="right" w:leader="dot" w:pos="8306"/>
        </w:tabs>
      </w:pPr>
      <w:hyperlink w:anchor="_Toc6870" w:history="1">
        <w:r>
          <w:rPr>
            <w:rFonts w:ascii="仿宋" w:eastAsia="仿宋" w:hAnsi="仿宋" w:cs="仿宋" w:hint="eastAsia"/>
            <w:lang w:eastAsia="zh-CN"/>
          </w:rPr>
          <w:t>(二)、产业政策分析</w:t>
        </w:r>
        <w:r>
          <w:tab/>
        </w:r>
        <w:r>
          <w:fldChar w:fldCharType="begin"/>
        </w:r>
        <w:r>
          <w:instrText xml:space="preserve"> PAGEREF _Toc6870 \h </w:instrText>
        </w:r>
        <w:r>
          <w:fldChar w:fldCharType="separate"/>
        </w:r>
        <w:r>
          <w:t>30</w:t>
        </w:r>
        <w:r>
          <w:fldChar w:fldCharType="end"/>
        </w:r>
      </w:hyperlink>
    </w:p>
    <w:p>
      <w:pPr>
        <w:pStyle w:val="TOC2"/>
        <w:tabs>
          <w:tab w:val="right" w:leader="dot" w:pos="8306"/>
        </w:tabs>
      </w:pPr>
      <w:hyperlink w:anchor="_Toc20556" w:history="1">
        <w:r>
          <w:rPr>
            <w:rFonts w:ascii="仿宋" w:eastAsia="仿宋" w:hAnsi="仿宋" w:cs="仿宋" w:hint="eastAsia"/>
            <w:lang w:eastAsia="zh-CN"/>
          </w:rPr>
          <w:t>(三)、行业准入分析</w:t>
        </w:r>
        <w:r>
          <w:tab/>
        </w:r>
        <w:r>
          <w:fldChar w:fldCharType="begin"/>
        </w:r>
        <w:r>
          <w:instrText xml:space="preserve"> PAGEREF _Toc20556 \h </w:instrText>
        </w:r>
        <w:r>
          <w:fldChar w:fldCharType="separate"/>
        </w:r>
        <w:r>
          <w:t>32</w:t>
        </w:r>
        <w:r>
          <w:fldChar w:fldCharType="end"/>
        </w:r>
      </w:hyperlink>
    </w:p>
    <w:p>
      <w:pPr>
        <w:pStyle w:val="TOC1"/>
        <w:tabs>
          <w:tab w:val="right" w:leader="dot" w:pos="8306"/>
        </w:tabs>
      </w:pPr>
      <w:hyperlink w:anchor="_Toc22238" w:history="1">
        <w:r>
          <w:rPr>
            <w:rFonts w:ascii="仿宋" w:eastAsia="仿宋" w:hAnsi="仿宋" w:cs="仿宋" w:hint="eastAsia"/>
            <w:lang w:eastAsia="zh-CN"/>
          </w:rPr>
          <w:t>七、项目质量与标准</w:t>
        </w:r>
        <w:r>
          <w:tab/>
        </w:r>
        <w:r>
          <w:fldChar w:fldCharType="begin"/>
        </w:r>
        <w:r>
          <w:instrText xml:space="preserve"> PAGEREF _Toc22238 \h </w:instrText>
        </w:r>
        <w:r>
          <w:fldChar w:fldCharType="separate"/>
        </w:r>
        <w:r>
          <w:t>33</w:t>
        </w:r>
        <w:r>
          <w:fldChar w:fldCharType="end"/>
        </w:r>
      </w:hyperlink>
    </w:p>
    <w:p>
      <w:pPr>
        <w:pStyle w:val="TOC2"/>
        <w:tabs>
          <w:tab w:val="right" w:leader="dot" w:pos="8306"/>
        </w:tabs>
      </w:pPr>
      <w:hyperlink w:anchor="_Toc3069" w:history="1">
        <w:r>
          <w:rPr>
            <w:rFonts w:ascii="仿宋" w:eastAsia="仿宋" w:hAnsi="仿宋" w:cs="仿宋" w:hint="eastAsia"/>
            <w:lang w:eastAsia="zh-CN"/>
          </w:rPr>
          <w:t>(一)、质量保障体系</w:t>
        </w:r>
        <w:r>
          <w:tab/>
        </w:r>
        <w:r>
          <w:fldChar w:fldCharType="begin"/>
        </w:r>
        <w:r>
          <w:instrText xml:space="preserve"> PAGEREF _Toc3069 \h </w:instrText>
        </w:r>
        <w:r>
          <w:fldChar w:fldCharType="separate"/>
        </w:r>
        <w:r>
          <w:t>33</w:t>
        </w:r>
        <w:r>
          <w:fldChar w:fldCharType="end"/>
        </w:r>
      </w:hyperlink>
    </w:p>
    <w:p>
      <w:pPr>
        <w:pStyle w:val="TOC2"/>
        <w:tabs>
          <w:tab w:val="right" w:leader="dot" w:pos="8306"/>
        </w:tabs>
      </w:pPr>
      <w:hyperlink w:anchor="_Toc6416" w:history="1">
        <w:r>
          <w:rPr>
            <w:rFonts w:ascii="仿宋" w:eastAsia="仿宋" w:hAnsi="仿宋" w:cs="仿宋" w:hint="eastAsia"/>
            <w:lang w:eastAsia="zh-CN"/>
          </w:rPr>
          <w:t>(二)、标准化作业流程</w:t>
        </w:r>
        <w:r>
          <w:tab/>
        </w:r>
        <w:r>
          <w:fldChar w:fldCharType="begin"/>
        </w:r>
        <w:r>
          <w:instrText xml:space="preserve"> PAGEREF _Toc6416 \h </w:instrText>
        </w:r>
        <w:r>
          <w:fldChar w:fldCharType="separate"/>
        </w:r>
        <w:r>
          <w:t>34</w:t>
        </w:r>
        <w:r>
          <w:fldChar w:fldCharType="end"/>
        </w:r>
      </w:hyperlink>
    </w:p>
    <w:p>
      <w:pPr>
        <w:pStyle w:val="TOC2"/>
        <w:tabs>
          <w:tab w:val="right" w:leader="dot" w:pos="8306"/>
        </w:tabs>
      </w:pPr>
      <w:hyperlink w:anchor="_Toc6068" w:history="1">
        <w:r>
          <w:rPr>
            <w:rFonts w:ascii="仿宋" w:eastAsia="仿宋" w:hAnsi="仿宋" w:cs="仿宋" w:hint="eastAsia"/>
            <w:lang w:eastAsia="zh-CN"/>
          </w:rPr>
          <w:t>(三)、质量监控与评估</w:t>
        </w:r>
        <w:r>
          <w:tab/>
        </w:r>
        <w:r>
          <w:fldChar w:fldCharType="begin"/>
        </w:r>
        <w:r>
          <w:instrText xml:space="preserve"> PAGEREF _Toc6068 \h </w:instrText>
        </w:r>
        <w:r>
          <w:fldChar w:fldCharType="separate"/>
        </w:r>
        <w:r>
          <w:t>36</w:t>
        </w:r>
        <w:r>
          <w:fldChar w:fldCharType="end"/>
        </w:r>
      </w:hyperlink>
    </w:p>
    <w:p>
      <w:pPr>
        <w:pStyle w:val="TOC2"/>
        <w:tabs>
          <w:tab w:val="right" w:leader="dot" w:pos="8306"/>
        </w:tabs>
      </w:pPr>
      <w:hyperlink w:anchor="_Toc26784" w:history="1">
        <w:r>
          <w:rPr>
            <w:rFonts w:ascii="仿宋" w:eastAsia="仿宋" w:hAnsi="仿宋" w:cs="仿宋" w:hint="eastAsia"/>
            <w:lang w:eastAsia="zh-CN"/>
          </w:rPr>
          <w:t>(四)、质量改进计划</w:t>
        </w:r>
        <w:r>
          <w:tab/>
        </w:r>
        <w:r>
          <w:fldChar w:fldCharType="begin"/>
        </w:r>
        <w:r>
          <w:instrText xml:space="preserve"> PAGEREF _Toc26784 \h </w:instrText>
        </w:r>
        <w:r>
          <w:fldChar w:fldCharType="separate"/>
        </w:r>
        <w:r>
          <w:t>37</w:t>
        </w:r>
        <w:r>
          <w:fldChar w:fldCharType="end"/>
        </w:r>
      </w:hyperlink>
    </w:p>
    <w:p>
      <w:pPr>
        <w:pStyle w:val="TOC1"/>
        <w:tabs>
          <w:tab w:val="right" w:leader="dot" w:pos="8306"/>
        </w:tabs>
      </w:pPr>
      <w:hyperlink w:anchor="_Toc5121" w:history="1">
        <w:r>
          <w:rPr>
            <w:rFonts w:ascii="仿宋" w:eastAsia="仿宋" w:hAnsi="仿宋" w:cs="仿宋" w:hint="eastAsia"/>
            <w:lang w:eastAsia="zh-CN"/>
          </w:rPr>
          <w:t>八、项目变更管理</w:t>
        </w:r>
        <w:r>
          <w:tab/>
        </w:r>
        <w:r>
          <w:fldChar w:fldCharType="begin"/>
        </w:r>
        <w:r>
          <w:instrText xml:space="preserve"> PAGEREF _Toc5121 \h </w:instrText>
        </w:r>
        <w:r>
          <w:fldChar w:fldCharType="separate"/>
        </w:r>
        <w:r>
          <w:t>38</w:t>
        </w:r>
        <w:r>
          <w:fldChar w:fldCharType="end"/>
        </w:r>
      </w:hyperlink>
    </w:p>
    <w:p>
      <w:pPr>
        <w:pStyle w:val="TOC2"/>
        <w:tabs>
          <w:tab w:val="right" w:leader="dot" w:pos="8306"/>
        </w:tabs>
      </w:pPr>
      <w:hyperlink w:anchor="_Toc26977" w:history="1">
        <w:r>
          <w:rPr>
            <w:rFonts w:ascii="仿宋" w:eastAsia="仿宋" w:hAnsi="仿宋" w:cs="仿宋" w:hint="eastAsia"/>
            <w:lang w:eastAsia="zh-CN"/>
          </w:rPr>
          <w:t>(一)、变更控制流程</w:t>
        </w:r>
        <w:r>
          <w:tab/>
        </w:r>
        <w:r>
          <w:fldChar w:fldCharType="begin"/>
        </w:r>
        <w:r>
          <w:instrText xml:space="preserve"> PAGEREF _Toc26977 \h </w:instrText>
        </w:r>
        <w:r>
          <w:fldChar w:fldCharType="separate"/>
        </w:r>
        <w:r>
          <w:t>38</w:t>
        </w:r>
        <w:r>
          <w:fldChar w:fldCharType="end"/>
        </w:r>
      </w:hyperlink>
    </w:p>
    <w:p>
      <w:pPr>
        <w:pStyle w:val="TOC2"/>
        <w:tabs>
          <w:tab w:val="right" w:leader="dot" w:pos="8306"/>
        </w:tabs>
      </w:pPr>
      <w:hyperlink w:anchor="_Toc3299" w:history="1">
        <w:r>
          <w:rPr>
            <w:rFonts w:ascii="仿宋" w:eastAsia="仿宋" w:hAnsi="仿宋" w:cs="仿宋" w:hint="eastAsia"/>
            <w:lang w:eastAsia="zh-CN"/>
          </w:rPr>
          <w:t>(二)、影响评估与处理</w:t>
        </w:r>
        <w:r>
          <w:tab/>
        </w:r>
        <w:r>
          <w:fldChar w:fldCharType="begin"/>
        </w:r>
        <w:r>
          <w:instrText xml:space="preserve"> PAGEREF _Toc3299 \h </w:instrText>
        </w:r>
        <w:r>
          <w:fldChar w:fldCharType="separate"/>
        </w:r>
        <w:r>
          <w:t>39</w:t>
        </w:r>
        <w:r>
          <w:fldChar w:fldCharType="end"/>
        </w:r>
      </w:hyperlink>
    </w:p>
    <w:p>
      <w:pPr>
        <w:pStyle w:val="TOC2"/>
        <w:tabs>
          <w:tab w:val="right" w:leader="dot" w:pos="8306"/>
        </w:tabs>
      </w:pPr>
      <w:hyperlink w:anchor="_Toc30953" w:history="1">
        <w:r>
          <w:rPr>
            <w:rFonts w:ascii="仿宋" w:eastAsia="仿宋" w:hAnsi="仿宋" w:cs="仿宋" w:hint="eastAsia"/>
            <w:lang w:eastAsia="zh-CN"/>
          </w:rPr>
          <w:t>(三)、变更记录与追踪</w:t>
        </w:r>
        <w:r>
          <w:tab/>
        </w:r>
        <w:r>
          <w:fldChar w:fldCharType="begin"/>
        </w:r>
        <w:r>
          <w:instrText xml:space="preserve"> PAGEREF _Toc30953 \h </w:instrText>
        </w:r>
        <w:r>
          <w:fldChar w:fldCharType="separate"/>
        </w:r>
        <w:r>
          <w:t>41</w:t>
        </w:r>
        <w:r>
          <w:fldChar w:fldCharType="end"/>
        </w:r>
      </w:hyperlink>
    </w:p>
    <w:p>
      <w:pPr>
        <w:pStyle w:val="TOC2"/>
        <w:tabs>
          <w:tab w:val="right" w:leader="dot" w:pos="8306"/>
        </w:tabs>
      </w:pPr>
      <w:hyperlink w:anchor="_Toc11495" w:history="1">
        <w:r>
          <w:rPr>
            <w:rFonts w:ascii="仿宋" w:eastAsia="仿宋" w:hAnsi="仿宋" w:cs="仿宋" w:hint="eastAsia"/>
            <w:lang w:eastAsia="zh-CN"/>
          </w:rPr>
          <w:t>(四)、变更管理策略</w:t>
        </w:r>
        <w:r>
          <w:tab/>
        </w:r>
        <w:r>
          <w:fldChar w:fldCharType="begin"/>
        </w:r>
        <w:r>
          <w:instrText xml:space="preserve"> PAGEREF _Toc11495 \h </w:instrText>
        </w:r>
        <w:r>
          <w:fldChar w:fldCharType="separate"/>
        </w:r>
        <w:r>
          <w:t>42</w:t>
        </w:r>
        <w:r>
          <w:fldChar w:fldCharType="end"/>
        </w:r>
      </w:hyperlink>
    </w:p>
    <w:p>
      <w:pPr>
        <w:pStyle w:val="TOC1"/>
        <w:tabs>
          <w:tab w:val="right" w:leader="dot" w:pos="8306"/>
        </w:tabs>
      </w:pPr>
      <w:hyperlink w:anchor="_Toc30128" w:history="1">
        <w:r>
          <w:rPr>
            <w:rFonts w:ascii="仿宋" w:eastAsia="仿宋" w:hAnsi="仿宋" w:cs="仿宋" w:hint="eastAsia"/>
            <w:lang w:eastAsia="zh-CN"/>
          </w:rPr>
          <w:t>九、客户关系管理与市场拓展</w:t>
        </w:r>
        <w:r>
          <w:tab/>
        </w:r>
        <w:r>
          <w:fldChar w:fldCharType="begin"/>
        </w:r>
        <w:r>
          <w:instrText xml:space="preserve"> PAGEREF _Toc30128 \h </w:instrText>
        </w:r>
        <w:r>
          <w:fldChar w:fldCharType="separate"/>
        </w:r>
        <w:r>
          <w:t>44</w:t>
        </w:r>
        <w:r>
          <w:fldChar w:fldCharType="end"/>
        </w:r>
      </w:hyperlink>
    </w:p>
    <w:p>
      <w:pPr>
        <w:pStyle w:val="TOC2"/>
        <w:tabs>
          <w:tab w:val="right" w:leader="dot" w:pos="8306"/>
        </w:tabs>
      </w:pPr>
      <w:hyperlink w:anchor="_Toc17975" w:history="1">
        <w:r>
          <w:rPr>
            <w:rFonts w:ascii="仿宋" w:eastAsia="仿宋" w:hAnsi="仿宋" w:cs="仿宋" w:hint="eastAsia"/>
            <w:lang w:eastAsia="zh-CN"/>
          </w:rPr>
          <w:t>(一)、客户关系管理策略</w:t>
        </w:r>
        <w:r>
          <w:tab/>
        </w:r>
        <w:r>
          <w:fldChar w:fldCharType="begin"/>
        </w:r>
        <w:r>
          <w:instrText xml:space="preserve"> PAGEREF _Toc17975 \h </w:instrText>
        </w:r>
        <w:r>
          <w:fldChar w:fldCharType="separate"/>
        </w:r>
        <w:r>
          <w:t>44</w:t>
        </w:r>
        <w:r>
          <w:fldChar w:fldCharType="end"/>
        </w:r>
      </w:hyperlink>
    </w:p>
    <w:p>
      <w:pPr>
        <w:pStyle w:val="TOC2"/>
        <w:tabs>
          <w:tab w:val="right" w:leader="dot" w:pos="8306"/>
        </w:tabs>
      </w:pPr>
      <w:hyperlink w:anchor="_Toc2156" w:history="1">
        <w:r>
          <w:rPr>
            <w:rFonts w:ascii="仿宋" w:eastAsia="仿宋" w:hAnsi="仿宋" w:cs="仿宋" w:hint="eastAsia"/>
            <w:lang w:eastAsia="zh-CN"/>
          </w:rPr>
          <w:t>(二)、市场拓展方案</w:t>
        </w:r>
        <w:r>
          <w:tab/>
        </w:r>
        <w:r>
          <w:fldChar w:fldCharType="begin"/>
        </w:r>
        <w:r>
          <w:instrText xml:space="preserve"> PAGEREF _Toc2156 \h </w:instrText>
        </w:r>
        <w:r>
          <w:fldChar w:fldCharType="separate"/>
        </w:r>
        <w:r>
          <w:t>45</w:t>
        </w:r>
        <w:r>
          <w:fldChar w:fldCharType="end"/>
        </w:r>
      </w:hyperlink>
    </w:p>
    <w:p>
      <w:pPr>
        <w:pStyle w:val="TOC1"/>
        <w:tabs>
          <w:tab w:val="right" w:leader="dot" w:pos="8306"/>
        </w:tabs>
      </w:pPr>
      <w:hyperlink w:anchor="_Toc18722" w:history="1">
        <w:r>
          <w:rPr>
            <w:rFonts w:ascii="仿宋" w:eastAsia="仿宋" w:hAnsi="仿宋" w:cs="仿宋" w:hint="eastAsia"/>
            <w:lang w:eastAsia="zh-CN"/>
          </w:rPr>
          <w:t>十、环境保护与治理方案</w:t>
        </w:r>
        <w:r>
          <w:tab/>
        </w:r>
        <w:r>
          <w:fldChar w:fldCharType="begin"/>
        </w:r>
        <w:r>
          <w:instrText xml:space="preserve"> PAGEREF _Toc18722 \h </w:instrText>
        </w:r>
        <w:r>
          <w:fldChar w:fldCharType="separate"/>
        </w:r>
        <w:r>
          <w:t>46</w:t>
        </w:r>
        <w:r>
          <w:fldChar w:fldCharType="end"/>
        </w:r>
      </w:hyperlink>
    </w:p>
    <w:p>
      <w:pPr>
        <w:pStyle w:val="TOC2"/>
        <w:tabs>
          <w:tab w:val="right" w:leader="dot" w:pos="8306"/>
        </w:tabs>
      </w:pPr>
      <w:hyperlink w:anchor="_Toc18672" w:history="1">
        <w:r>
          <w:rPr>
            <w:rFonts w:ascii="仿宋" w:eastAsia="仿宋" w:hAnsi="仿宋" w:cs="仿宋" w:hint="eastAsia"/>
            <w:lang w:eastAsia="zh-CN"/>
          </w:rPr>
          <w:t>(一)、项目环境影响评估</w:t>
        </w:r>
        <w:r>
          <w:tab/>
        </w:r>
        <w:r>
          <w:fldChar w:fldCharType="begin"/>
        </w:r>
        <w:r>
          <w:instrText xml:space="preserve"> PAGEREF _Toc18672 \h </w:instrText>
        </w:r>
        <w:r>
          <w:fldChar w:fldCharType="separate"/>
        </w:r>
        <w:r>
          <w:t>46</w:t>
        </w:r>
        <w:r>
          <w:fldChar w:fldCharType="end"/>
        </w:r>
      </w:hyperlink>
    </w:p>
    <w:p>
      <w:pPr>
        <w:pStyle w:val="TOC2"/>
        <w:tabs>
          <w:tab w:val="right" w:leader="dot" w:pos="8306"/>
        </w:tabs>
      </w:pPr>
      <w:hyperlink w:anchor="_Toc15334" w:history="1">
        <w:r>
          <w:rPr>
            <w:rFonts w:ascii="仿宋" w:eastAsia="仿宋" w:hAnsi="仿宋" w:cs="仿宋" w:hint="eastAsia"/>
            <w:lang w:eastAsia="zh-CN"/>
          </w:rPr>
          <w:t>(二)、环境保护措施与治理方案</w:t>
        </w:r>
        <w:r>
          <w:tab/>
        </w:r>
        <w:r>
          <w:fldChar w:fldCharType="begin"/>
        </w:r>
        <w:r>
          <w:instrText xml:space="preserve"> PAGEREF _Toc15334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45" w:history="1">
        <w:r>
          <w:rPr>
            <w:rFonts w:ascii="仿宋" w:eastAsia="仿宋" w:hAnsi="仿宋" w:cs="仿宋" w:hint="eastAsia"/>
            <w:lang w:eastAsia="zh-CN"/>
          </w:rPr>
          <w:t>十一、项目进度计划</w:t>
        </w:r>
        <w:r>
          <w:tab/>
        </w:r>
        <w:r>
          <w:fldChar w:fldCharType="begin"/>
        </w:r>
        <w:r>
          <w:instrText xml:space="preserve"> PAGEREF _Toc9045 \h </w:instrText>
        </w:r>
        <w:r>
          <w:fldChar w:fldCharType="separate"/>
        </w:r>
        <w:r>
          <w:t>47</w:t>
        </w:r>
        <w:r>
          <w:fldChar w:fldCharType="end"/>
        </w:r>
      </w:hyperlink>
    </w:p>
    <w:p>
      <w:pPr>
        <w:pStyle w:val="TOC2"/>
        <w:tabs>
          <w:tab w:val="right" w:leader="dot" w:pos="8306"/>
        </w:tabs>
      </w:pPr>
      <w:hyperlink w:anchor="_Toc9665" w:history="1">
        <w:r>
          <w:rPr>
            <w:rFonts w:ascii="仿宋" w:eastAsia="仿宋" w:hAnsi="仿宋" w:cs="仿宋" w:hint="eastAsia"/>
            <w:lang w:eastAsia="zh-CN"/>
          </w:rPr>
          <w:t>(一)、建设周期</w:t>
        </w:r>
        <w:r>
          <w:tab/>
        </w:r>
        <w:r>
          <w:fldChar w:fldCharType="begin"/>
        </w:r>
        <w:r>
          <w:instrText xml:space="preserve"> PAGEREF _Toc9665 \h </w:instrText>
        </w:r>
        <w:r>
          <w:fldChar w:fldCharType="separate"/>
        </w:r>
        <w:r>
          <w:t>47</w:t>
        </w:r>
        <w:r>
          <w:fldChar w:fldCharType="end"/>
        </w:r>
      </w:hyperlink>
    </w:p>
    <w:p>
      <w:pPr>
        <w:pStyle w:val="TOC2"/>
        <w:tabs>
          <w:tab w:val="right" w:leader="dot" w:pos="8306"/>
        </w:tabs>
      </w:pPr>
      <w:hyperlink w:anchor="_Toc18244" w:history="1">
        <w:r>
          <w:rPr>
            <w:rFonts w:ascii="仿宋" w:eastAsia="仿宋" w:hAnsi="仿宋" w:cs="仿宋" w:hint="eastAsia"/>
            <w:lang w:eastAsia="zh-CN"/>
          </w:rPr>
          <w:t>(二)、建设进度</w:t>
        </w:r>
        <w:r>
          <w:tab/>
        </w:r>
        <w:r>
          <w:fldChar w:fldCharType="begin"/>
        </w:r>
        <w:r>
          <w:instrText xml:space="preserve"> PAGEREF _Toc18244 \h </w:instrText>
        </w:r>
        <w:r>
          <w:fldChar w:fldCharType="separate"/>
        </w:r>
        <w:r>
          <w:t>48</w:t>
        </w:r>
        <w:r>
          <w:fldChar w:fldCharType="end"/>
        </w:r>
      </w:hyperlink>
    </w:p>
    <w:p>
      <w:pPr>
        <w:pStyle w:val="TOC2"/>
        <w:tabs>
          <w:tab w:val="right" w:leader="dot" w:pos="8306"/>
        </w:tabs>
      </w:pPr>
      <w:hyperlink w:anchor="_Toc12181" w:history="1">
        <w:r>
          <w:rPr>
            <w:rFonts w:ascii="仿宋" w:eastAsia="仿宋" w:hAnsi="仿宋" w:cs="仿宋" w:hint="eastAsia"/>
            <w:lang w:eastAsia="zh-CN"/>
          </w:rPr>
          <w:t>(三)、进度安排注意事项</w:t>
        </w:r>
        <w:r>
          <w:tab/>
        </w:r>
        <w:r>
          <w:fldChar w:fldCharType="begin"/>
        </w:r>
        <w:r>
          <w:instrText xml:space="preserve"> PAGEREF _Toc12181 \h </w:instrText>
        </w:r>
        <w:r>
          <w:fldChar w:fldCharType="separate"/>
        </w:r>
        <w:r>
          <w:t>49</w:t>
        </w:r>
        <w:r>
          <w:fldChar w:fldCharType="end"/>
        </w:r>
      </w:hyperlink>
    </w:p>
    <w:p>
      <w:pPr>
        <w:pStyle w:val="TOC2"/>
        <w:tabs>
          <w:tab w:val="right" w:leader="dot" w:pos="8306"/>
        </w:tabs>
      </w:pPr>
      <w:hyperlink w:anchor="_Toc31370" w:history="1">
        <w:r>
          <w:rPr>
            <w:rFonts w:ascii="仿宋" w:eastAsia="仿宋" w:hAnsi="仿宋" w:cs="仿宋" w:hint="eastAsia"/>
            <w:lang w:eastAsia="zh-CN"/>
          </w:rPr>
          <w:t>(四)、人力资源配置</w:t>
        </w:r>
        <w:r>
          <w:tab/>
        </w:r>
        <w:r>
          <w:fldChar w:fldCharType="begin"/>
        </w:r>
        <w:r>
          <w:instrText xml:space="preserve"> PAGEREF _Toc31370 \h </w:instrText>
        </w:r>
        <w:r>
          <w:fldChar w:fldCharType="separate"/>
        </w:r>
        <w:r>
          <w:t>50</w:t>
        </w:r>
        <w:r>
          <w:fldChar w:fldCharType="end"/>
        </w:r>
      </w:hyperlink>
    </w:p>
    <w:p>
      <w:pPr>
        <w:pStyle w:val="TOC2"/>
        <w:tabs>
          <w:tab w:val="right" w:leader="dot" w:pos="8306"/>
        </w:tabs>
      </w:pPr>
      <w:hyperlink w:anchor="_Toc3746" w:history="1">
        <w:r>
          <w:rPr>
            <w:rFonts w:ascii="仿宋" w:eastAsia="仿宋" w:hAnsi="仿宋" w:cs="仿宋" w:hint="eastAsia"/>
            <w:lang w:eastAsia="zh-CN"/>
          </w:rPr>
          <w:t>(五)、员工培训</w:t>
        </w:r>
        <w:r>
          <w:tab/>
        </w:r>
        <w:r>
          <w:fldChar w:fldCharType="begin"/>
        </w:r>
        <w:r>
          <w:instrText xml:space="preserve"> PAGEREF _Toc3746 \h </w:instrText>
        </w:r>
        <w:r>
          <w:fldChar w:fldCharType="separate"/>
        </w:r>
        <w:r>
          <w:t>52</w:t>
        </w:r>
        <w:r>
          <w:fldChar w:fldCharType="end"/>
        </w:r>
      </w:hyperlink>
    </w:p>
    <w:p>
      <w:pPr>
        <w:pStyle w:val="TOC2"/>
        <w:tabs>
          <w:tab w:val="right" w:leader="dot" w:pos="8306"/>
        </w:tabs>
      </w:pPr>
      <w:hyperlink w:anchor="_Toc12646" w:history="1">
        <w:r>
          <w:rPr>
            <w:rFonts w:ascii="仿宋" w:eastAsia="仿宋" w:hAnsi="仿宋" w:cs="仿宋" w:hint="eastAsia"/>
            <w:lang w:eastAsia="zh-CN"/>
          </w:rPr>
          <w:t>(六)、项目实施保障</w:t>
        </w:r>
        <w:r>
          <w:tab/>
        </w:r>
        <w:r>
          <w:fldChar w:fldCharType="begin"/>
        </w:r>
        <w:r>
          <w:instrText xml:space="preserve"> PAGEREF _Toc12646 \h </w:instrText>
        </w:r>
        <w:r>
          <w:fldChar w:fldCharType="separate"/>
        </w:r>
        <w:r>
          <w:t>53</w:t>
        </w:r>
        <w:r>
          <w:fldChar w:fldCharType="end"/>
        </w:r>
      </w:hyperlink>
    </w:p>
    <w:p>
      <w:pPr>
        <w:pStyle w:val="TOC2"/>
        <w:tabs>
          <w:tab w:val="right" w:leader="dot" w:pos="8306"/>
        </w:tabs>
      </w:pPr>
      <w:hyperlink w:anchor="_Toc12838" w:history="1">
        <w:r>
          <w:rPr>
            <w:rFonts w:ascii="仿宋" w:eastAsia="仿宋" w:hAnsi="仿宋" w:cs="仿宋" w:hint="eastAsia"/>
            <w:lang w:eastAsia="zh-CN"/>
          </w:rPr>
          <w:t>(七)、安全规范管理</w:t>
        </w:r>
        <w:r>
          <w:tab/>
        </w:r>
        <w:r>
          <w:fldChar w:fldCharType="begin"/>
        </w:r>
        <w:r>
          <w:instrText xml:space="preserve"> PAGEREF _Toc12838 \h </w:instrText>
        </w:r>
        <w:r>
          <w:fldChar w:fldCharType="separate"/>
        </w:r>
        <w:r>
          <w:t>54</w:t>
        </w:r>
        <w:r>
          <w:fldChar w:fldCharType="end"/>
        </w:r>
      </w:hyperlink>
    </w:p>
    <w:p>
      <w:pPr>
        <w:pStyle w:val="TOC1"/>
        <w:tabs>
          <w:tab w:val="right" w:leader="dot" w:pos="8306"/>
        </w:tabs>
      </w:pPr>
      <w:hyperlink w:anchor="_Toc8752" w:history="1">
        <w:r>
          <w:rPr>
            <w:rFonts w:ascii="仿宋" w:eastAsia="仿宋" w:hAnsi="仿宋" w:cs="仿宋" w:hint="eastAsia"/>
            <w:lang w:eastAsia="zh-CN"/>
          </w:rPr>
          <w:t>十二、经济效益与社会效益优化</w:t>
        </w:r>
        <w:r>
          <w:tab/>
        </w:r>
        <w:r>
          <w:fldChar w:fldCharType="begin"/>
        </w:r>
        <w:r>
          <w:instrText xml:space="preserve"> PAGEREF _Toc8752 \h </w:instrText>
        </w:r>
        <w:r>
          <w:fldChar w:fldCharType="separate"/>
        </w:r>
        <w:r>
          <w:t>55</w:t>
        </w:r>
        <w:r>
          <w:fldChar w:fldCharType="end"/>
        </w:r>
      </w:hyperlink>
    </w:p>
    <w:p>
      <w:pPr>
        <w:pStyle w:val="TOC2"/>
        <w:tabs>
          <w:tab w:val="right" w:leader="dot" w:pos="8306"/>
        </w:tabs>
      </w:pPr>
      <w:hyperlink w:anchor="_Toc13026" w:history="1">
        <w:r>
          <w:rPr>
            <w:rFonts w:ascii="仿宋" w:eastAsia="仿宋" w:hAnsi="仿宋" w:cs="仿宋" w:hint="eastAsia"/>
            <w:lang w:eastAsia="zh-CN"/>
          </w:rPr>
          <w:t>(一)、经济效益提升策略</w:t>
        </w:r>
        <w:r>
          <w:tab/>
        </w:r>
        <w:r>
          <w:fldChar w:fldCharType="begin"/>
        </w:r>
        <w:r>
          <w:instrText xml:space="preserve"> PAGEREF _Toc13026 \h </w:instrText>
        </w:r>
        <w:r>
          <w:fldChar w:fldCharType="separate"/>
        </w:r>
        <w:r>
          <w:t>55</w:t>
        </w:r>
        <w:r>
          <w:fldChar w:fldCharType="end"/>
        </w:r>
      </w:hyperlink>
    </w:p>
    <w:p>
      <w:pPr>
        <w:pStyle w:val="TOC2"/>
        <w:tabs>
          <w:tab w:val="right" w:leader="dot" w:pos="8306"/>
        </w:tabs>
      </w:pPr>
      <w:hyperlink w:anchor="_Toc30537" w:history="1">
        <w:r>
          <w:rPr>
            <w:rFonts w:ascii="仿宋" w:eastAsia="仿宋" w:hAnsi="仿宋" w:cs="仿宋" w:hint="eastAsia"/>
            <w:lang w:eastAsia="zh-CN"/>
          </w:rPr>
          <w:t>(二)、社会效益增强方案</w:t>
        </w:r>
        <w:r>
          <w:tab/>
        </w:r>
        <w:r>
          <w:fldChar w:fldCharType="begin"/>
        </w:r>
        <w:r>
          <w:instrText xml:space="preserve"> PAGEREF _Toc30537 \h </w:instrText>
        </w:r>
        <w:r>
          <w:fldChar w:fldCharType="separate"/>
        </w:r>
        <w:r>
          <w:t>56</w:t>
        </w:r>
        <w:r>
          <w:fldChar w:fldCharType="end"/>
        </w:r>
      </w:hyperlink>
    </w:p>
    <w:p>
      <w:pPr>
        <w:pStyle w:val="TOC1"/>
        <w:tabs>
          <w:tab w:val="right" w:leader="dot" w:pos="8306"/>
        </w:tabs>
      </w:pPr>
      <w:hyperlink w:anchor="_Toc15313" w:history="1">
        <w:r>
          <w:rPr>
            <w:rFonts w:ascii="仿宋" w:eastAsia="仿宋" w:hAnsi="仿宋" w:cs="仿宋" w:hint="eastAsia"/>
            <w:lang w:eastAsia="zh-CN"/>
          </w:rPr>
          <w:t>十三、成果转化与推广应用</w:t>
        </w:r>
        <w:r>
          <w:tab/>
        </w:r>
        <w:r>
          <w:fldChar w:fldCharType="begin"/>
        </w:r>
        <w:r>
          <w:instrText xml:space="preserve"> PAGEREF _Toc15313 \h </w:instrText>
        </w:r>
        <w:r>
          <w:fldChar w:fldCharType="separate"/>
        </w:r>
        <w:r>
          <w:t>57</w:t>
        </w:r>
        <w:r>
          <w:fldChar w:fldCharType="end"/>
        </w:r>
      </w:hyperlink>
    </w:p>
    <w:p>
      <w:pPr>
        <w:pStyle w:val="TOC2"/>
        <w:tabs>
          <w:tab w:val="right" w:leader="dot" w:pos="8306"/>
        </w:tabs>
      </w:pPr>
      <w:hyperlink w:anchor="_Toc6514" w:history="1">
        <w:r>
          <w:rPr>
            <w:rFonts w:ascii="仿宋" w:eastAsia="仿宋" w:hAnsi="仿宋" w:cs="仿宋" w:hint="eastAsia"/>
            <w:lang w:eastAsia="zh-CN"/>
          </w:rPr>
          <w:t>(一)、成果转化策略制定</w:t>
        </w:r>
        <w:r>
          <w:tab/>
        </w:r>
        <w:r>
          <w:fldChar w:fldCharType="begin"/>
        </w:r>
        <w:r>
          <w:instrText xml:space="preserve"> PAGEREF _Toc6514 \h </w:instrText>
        </w:r>
        <w:r>
          <w:fldChar w:fldCharType="separate"/>
        </w:r>
        <w:r>
          <w:t>57</w:t>
        </w:r>
        <w:r>
          <w:fldChar w:fldCharType="end"/>
        </w:r>
      </w:hyperlink>
    </w:p>
    <w:p>
      <w:pPr>
        <w:pStyle w:val="TOC2"/>
        <w:tabs>
          <w:tab w:val="right" w:leader="dot" w:pos="8306"/>
        </w:tabs>
      </w:pPr>
      <w:hyperlink w:anchor="_Toc7575" w:history="1">
        <w:r>
          <w:rPr>
            <w:rFonts w:ascii="仿宋" w:eastAsia="仿宋" w:hAnsi="仿宋" w:cs="仿宋" w:hint="eastAsia"/>
            <w:lang w:eastAsia="zh-CN"/>
          </w:rPr>
          <w:t>(二)、成果推广应用方案</w:t>
        </w:r>
        <w:r>
          <w:tab/>
        </w:r>
        <w:r>
          <w:fldChar w:fldCharType="begin"/>
        </w:r>
        <w:r>
          <w:instrText xml:space="preserve"> PAGEREF _Toc7575 \h </w:instrText>
        </w:r>
        <w:r>
          <w:fldChar w:fldCharType="separate"/>
        </w:r>
        <w:r>
          <w:t>58</w:t>
        </w:r>
        <w:r>
          <w:fldChar w:fldCharType="end"/>
        </w:r>
      </w:hyperlink>
    </w:p>
    <w:p>
      <w:pPr>
        <w:pStyle w:val="TOC1"/>
        <w:tabs>
          <w:tab w:val="right" w:leader="dot" w:pos="8306"/>
        </w:tabs>
      </w:pPr>
      <w:hyperlink w:anchor="_Toc7677" w:history="1">
        <w:r>
          <w:rPr>
            <w:rFonts w:ascii="仿宋" w:eastAsia="仿宋" w:hAnsi="仿宋" w:cs="仿宋" w:hint="eastAsia"/>
            <w:lang w:eastAsia="zh-CN"/>
          </w:rPr>
          <w:t>十四、法律法规与政策遵循</w:t>
        </w:r>
        <w:r>
          <w:tab/>
        </w:r>
        <w:r>
          <w:fldChar w:fldCharType="begin"/>
        </w:r>
        <w:r>
          <w:instrText xml:space="preserve"> PAGEREF _Toc7677 \h </w:instrText>
        </w:r>
        <w:r>
          <w:fldChar w:fldCharType="separate"/>
        </w:r>
        <w:r>
          <w:t>60</w:t>
        </w:r>
        <w:r>
          <w:fldChar w:fldCharType="end"/>
        </w:r>
      </w:hyperlink>
    </w:p>
    <w:p>
      <w:pPr>
        <w:pStyle w:val="TOC2"/>
        <w:tabs>
          <w:tab w:val="right" w:leader="dot" w:pos="8306"/>
        </w:tabs>
      </w:pPr>
      <w:hyperlink w:anchor="_Toc2678" w:history="1">
        <w:r>
          <w:rPr>
            <w:rFonts w:ascii="仿宋" w:eastAsia="仿宋" w:hAnsi="仿宋" w:cs="仿宋" w:hint="eastAsia"/>
            <w:lang w:eastAsia="zh-CN"/>
          </w:rPr>
          <w:t>(一)、法律法规遵守</w:t>
        </w:r>
        <w:r>
          <w:tab/>
        </w:r>
        <w:r>
          <w:fldChar w:fldCharType="begin"/>
        </w:r>
        <w:r>
          <w:instrText xml:space="preserve"> PAGEREF _Toc2678 \h </w:instrText>
        </w:r>
        <w:r>
          <w:fldChar w:fldCharType="separate"/>
        </w:r>
        <w:r>
          <w:t>60</w:t>
        </w:r>
        <w:r>
          <w:fldChar w:fldCharType="end"/>
        </w:r>
      </w:hyperlink>
    </w:p>
    <w:p>
      <w:pPr>
        <w:pStyle w:val="TOC2"/>
        <w:tabs>
          <w:tab w:val="right" w:leader="dot" w:pos="8306"/>
        </w:tabs>
      </w:pPr>
      <w:hyperlink w:anchor="_Toc32637" w:history="1">
        <w:r>
          <w:rPr>
            <w:rFonts w:ascii="仿宋" w:eastAsia="仿宋" w:hAnsi="仿宋" w:cs="仿宋" w:hint="eastAsia"/>
            <w:lang w:eastAsia="zh-CN"/>
          </w:rPr>
          <w:t>(二)、政策导向与利用</w:t>
        </w:r>
        <w:r>
          <w:tab/>
        </w:r>
        <w:r>
          <w:fldChar w:fldCharType="begin"/>
        </w:r>
        <w:r>
          <w:instrText xml:space="preserve"> PAGEREF _Toc32637 \h </w:instrText>
        </w:r>
        <w:r>
          <w:fldChar w:fldCharType="separate"/>
        </w:r>
        <w:r>
          <w:t>61</w:t>
        </w:r>
        <w:r>
          <w:fldChar w:fldCharType="end"/>
        </w:r>
      </w:hyperlink>
    </w:p>
    <w:p>
      <w:pPr>
        <w:pStyle w:val="TOC1"/>
        <w:tabs>
          <w:tab w:val="right" w:leader="dot" w:pos="8306"/>
        </w:tabs>
      </w:pPr>
      <w:hyperlink w:anchor="_Toc9922" w:history="1">
        <w:r>
          <w:rPr>
            <w:rFonts w:ascii="仿宋" w:eastAsia="仿宋" w:hAnsi="仿宋" w:cs="仿宋" w:hint="eastAsia"/>
            <w:lang w:eastAsia="zh-CN"/>
          </w:rPr>
          <w:t>十五、合作与交流机制建立</w:t>
        </w:r>
        <w:r>
          <w:tab/>
        </w:r>
        <w:r>
          <w:fldChar w:fldCharType="begin"/>
        </w:r>
        <w:r>
          <w:instrText xml:space="preserve"> PAGEREF _Toc9922 \h </w:instrText>
        </w:r>
        <w:r>
          <w:fldChar w:fldCharType="separate"/>
        </w:r>
        <w:r>
          <w:t>62</w:t>
        </w:r>
        <w:r>
          <w:fldChar w:fldCharType="end"/>
        </w:r>
      </w:hyperlink>
    </w:p>
    <w:p>
      <w:pPr>
        <w:pStyle w:val="TOC2"/>
        <w:tabs>
          <w:tab w:val="right" w:leader="dot" w:pos="8306"/>
        </w:tabs>
      </w:pPr>
      <w:hyperlink w:anchor="_Toc15572" w:history="1">
        <w:r>
          <w:rPr>
            <w:rFonts w:ascii="仿宋" w:eastAsia="仿宋" w:hAnsi="仿宋" w:cs="仿宋" w:hint="eastAsia"/>
            <w:lang w:eastAsia="zh-CN"/>
          </w:rPr>
          <w:t>(一)、合作伙伴选择与合作方式</w:t>
        </w:r>
        <w:r>
          <w:tab/>
        </w:r>
        <w:r>
          <w:fldChar w:fldCharType="begin"/>
        </w:r>
        <w:r>
          <w:instrText xml:space="preserve"> PAGEREF _Toc15572 \h </w:instrText>
        </w:r>
        <w:r>
          <w:fldChar w:fldCharType="separate"/>
        </w:r>
        <w:r>
          <w:t>62</w:t>
        </w:r>
        <w:r>
          <w:fldChar w:fldCharType="end"/>
        </w:r>
      </w:hyperlink>
    </w:p>
    <w:p>
      <w:pPr>
        <w:pStyle w:val="TOC2"/>
        <w:tabs>
          <w:tab w:val="right" w:leader="dot" w:pos="8306"/>
        </w:tabs>
      </w:pPr>
      <w:hyperlink w:anchor="_Toc14897" w:history="1">
        <w:r>
          <w:rPr>
            <w:rFonts w:ascii="仿宋" w:eastAsia="仿宋" w:hAnsi="仿宋" w:cs="仿宋" w:hint="eastAsia"/>
            <w:lang w:eastAsia="zh-CN"/>
          </w:rPr>
          <w:t>(二)、交流与合作平台搭建</w:t>
        </w:r>
        <w:r>
          <w:tab/>
        </w:r>
        <w:r>
          <w:fldChar w:fldCharType="begin"/>
        </w:r>
        <w:r>
          <w:instrText xml:space="preserve"> PAGEREF _Toc14897 \h </w:instrText>
        </w:r>
        <w:r>
          <w:fldChar w:fldCharType="separate"/>
        </w:r>
        <w:r>
          <w:t>63</w:t>
        </w:r>
        <w:r>
          <w:fldChar w:fldCharType="end"/>
        </w:r>
      </w:hyperlink>
    </w:p>
    <w:p>
      <w:pPr>
        <w:pStyle w:val="TOC1"/>
        <w:tabs>
          <w:tab w:val="right" w:leader="dot" w:pos="8306"/>
        </w:tabs>
      </w:pPr>
      <w:hyperlink w:anchor="_Toc6607" w:history="1">
        <w:r>
          <w:rPr>
            <w:rFonts w:ascii="仿宋" w:eastAsia="仿宋" w:hAnsi="仿宋" w:cs="仿宋" w:hint="eastAsia"/>
            <w:lang w:eastAsia="zh-CN"/>
          </w:rPr>
          <w:t>十六、人力资源管理与开发</w:t>
        </w:r>
        <w:r>
          <w:tab/>
        </w:r>
        <w:r>
          <w:fldChar w:fldCharType="begin"/>
        </w:r>
        <w:r>
          <w:instrText xml:space="preserve"> PAGEREF _Toc6607 \h </w:instrText>
        </w:r>
        <w:r>
          <w:fldChar w:fldCharType="separate"/>
        </w:r>
        <w:r>
          <w:t>65</w:t>
        </w:r>
        <w:r>
          <w:fldChar w:fldCharType="end"/>
        </w:r>
      </w:hyperlink>
    </w:p>
    <w:p>
      <w:pPr>
        <w:pStyle w:val="TOC2"/>
        <w:tabs>
          <w:tab w:val="right" w:leader="dot" w:pos="8306"/>
        </w:tabs>
      </w:pPr>
      <w:hyperlink w:anchor="_Toc28799" w:history="1">
        <w:r>
          <w:rPr>
            <w:rFonts w:ascii="仿宋" w:eastAsia="仿宋" w:hAnsi="仿宋" w:cs="仿宋" w:hint="eastAsia"/>
            <w:lang w:eastAsia="zh-CN"/>
          </w:rPr>
          <w:t>(一)、人力资源规划</w:t>
        </w:r>
        <w:r>
          <w:tab/>
        </w:r>
        <w:r>
          <w:fldChar w:fldCharType="begin"/>
        </w:r>
        <w:r>
          <w:instrText xml:space="preserve"> PAGEREF _Toc28799 \h </w:instrText>
        </w:r>
        <w:r>
          <w:fldChar w:fldCharType="separate"/>
        </w:r>
        <w:r>
          <w:t>65</w:t>
        </w:r>
        <w:r>
          <w:fldChar w:fldCharType="end"/>
        </w:r>
      </w:hyperlink>
    </w:p>
    <w:p>
      <w:pPr>
        <w:pStyle w:val="TOC2"/>
        <w:tabs>
          <w:tab w:val="right" w:leader="dot" w:pos="8306"/>
        </w:tabs>
      </w:pPr>
      <w:hyperlink w:anchor="_Toc21955" w:history="1">
        <w:r>
          <w:rPr>
            <w:rFonts w:ascii="仿宋" w:eastAsia="仿宋" w:hAnsi="仿宋" w:cs="仿宋" w:hint="eastAsia"/>
            <w:lang w:eastAsia="zh-CN"/>
          </w:rPr>
          <w:t>(二)、人力资源开发与培训</w:t>
        </w:r>
        <w:r>
          <w:tab/>
        </w:r>
        <w:r>
          <w:fldChar w:fldCharType="begin"/>
        </w:r>
        <w:r>
          <w:instrText xml:space="preserve"> PAGEREF _Toc21955 \h </w:instrText>
        </w:r>
        <w:r>
          <w:fldChar w:fldCharType="separate"/>
        </w:r>
        <w:r>
          <w:t>67</w:t>
        </w:r>
        <w:r>
          <w:fldChar w:fldCharType="end"/>
        </w:r>
      </w:hyperlink>
    </w:p>
    <w:p>
      <w:pPr>
        <w:pStyle w:val="TOC1"/>
        <w:tabs>
          <w:tab w:val="right" w:leader="dot" w:pos="8306"/>
        </w:tabs>
      </w:pPr>
      <w:hyperlink w:anchor="_Toc19504" w:history="1">
        <w:r>
          <w:rPr>
            <w:rFonts w:ascii="仿宋" w:eastAsia="仿宋" w:hAnsi="仿宋" w:cs="仿宋" w:hint="eastAsia"/>
            <w:lang w:eastAsia="zh-CN"/>
          </w:rPr>
          <w:t>十七、知识产权管理与保护</w:t>
        </w:r>
        <w:r>
          <w:tab/>
        </w:r>
        <w:r>
          <w:fldChar w:fldCharType="begin"/>
        </w:r>
        <w:r>
          <w:instrText xml:space="preserve"> PAGEREF _Toc19504 \h </w:instrText>
        </w:r>
        <w:r>
          <w:fldChar w:fldCharType="separate"/>
        </w:r>
        <w:r>
          <w:t>69</w:t>
        </w:r>
        <w:r>
          <w:fldChar w:fldCharType="end"/>
        </w:r>
      </w:hyperlink>
    </w:p>
    <w:p>
      <w:pPr>
        <w:pStyle w:val="TOC2"/>
        <w:tabs>
          <w:tab w:val="right" w:leader="dot" w:pos="8306"/>
        </w:tabs>
      </w:pPr>
      <w:hyperlink w:anchor="_Toc4018" w:history="1">
        <w:r>
          <w:rPr>
            <w:rFonts w:ascii="仿宋" w:eastAsia="仿宋" w:hAnsi="仿宋" w:cs="仿宋" w:hint="eastAsia"/>
            <w:lang w:eastAsia="zh-CN"/>
          </w:rPr>
          <w:t>(一)、知识产权管理体系建设</w:t>
        </w:r>
        <w:r>
          <w:tab/>
        </w:r>
        <w:r>
          <w:fldChar w:fldCharType="begin"/>
        </w:r>
        <w:r>
          <w:instrText xml:space="preserve"> PAGEREF _Toc4018 \h </w:instrText>
        </w:r>
        <w:r>
          <w:fldChar w:fldCharType="separate"/>
        </w:r>
        <w:r>
          <w:t>69</w:t>
        </w:r>
        <w:r>
          <w:fldChar w:fldCharType="end"/>
        </w:r>
      </w:hyperlink>
    </w:p>
    <w:p>
      <w:pPr>
        <w:pStyle w:val="TOC2"/>
        <w:tabs>
          <w:tab w:val="right" w:leader="dot" w:pos="8306"/>
        </w:tabs>
      </w:pPr>
      <w:hyperlink w:anchor="_Toc17535" w:history="1">
        <w:r>
          <w:rPr>
            <w:rFonts w:ascii="仿宋" w:eastAsia="仿宋" w:hAnsi="仿宋" w:cs="仿宋" w:hint="eastAsia"/>
            <w:lang w:eastAsia="zh-CN"/>
          </w:rPr>
          <w:t>(二)、知识产权保护措施</w:t>
        </w:r>
        <w:r>
          <w:tab/>
        </w:r>
        <w:r>
          <w:fldChar w:fldCharType="begin"/>
        </w:r>
        <w:r>
          <w:instrText xml:space="preserve"> PAGEREF _Toc17535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4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203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一、LED通用照明项目的技术资源开发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二、LED通用照明项目的人力资源管理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ED通用照明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三、LED通用照明项目的资金资源筹措与优化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ED通用照明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307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ED通用照明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ED通用照明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ED通用照明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296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ED通用照明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ED通用照明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智能技术的应用：LED通用照明项目将利用智能技术，如物联网（IoT）和大数据分析，来监控和优化资源使用。通过实时数据分析，项目可以更有效地管理能源消耗、减少原材料浪费，并提高生产过程的整体效率。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881"/>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3623"/>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ED通用照明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ED通用照明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4279"/>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LED通用照明项目的必要性在当前经济和社会背景下表现得尤为重要，其对市场需求的满足、技术创新的推动、社会经济发展的促进以及环境可持续性的提高，共同构成了项目建设的核心价值和必要性。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ED通用照明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LED通用照明项目在其专注的领域内，特别是在人工智能和数据科学方面，有望推动显著的技术革新。项目的研发活动不仅有望孕育出改变行业运作方式的新技术，还可能在长远中影响整个技术生态系统。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LED通用照明项目还致力于提升当地居民的技能和就业能力，通过与当地教育机构合作提供培训和教育机会，从而提高社区整体的生活水平和社会福祉。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ED通用照明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6945"/>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ED通用照明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ED通用照明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5751"/>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8280"/>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直接收益：假设LED通用照明项目的产品或服务年销售收入为XX万元。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https://d.book118.com/296030022152010044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874BBD"/>
    <w:rsid w:val="68874B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603002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2024-02-02T18:24:00Z</dcterms:created>
  <dcterms:modified xsi:type="dcterms:W3CDTF">2024-02-02T18:24:44Z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EC798F676C0D491EAE29494BB5E6A5BB_11</vt:lpwstr>
  </property>
  <property fmtid="{D5CDD505-2E9C-101B-9397-08002B2CF9AE}" pid="3" name="KSOProductBuildVer">
    <vt:lpwstr>2052-12.1.0.16250</vt:lpwstr>
  </property>
</Properties>
</file>