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卷绕机项目可行性建设方案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98" w:history="1">
        <w:r>
          <w:rPr>
            <w:rFonts w:ascii="仿宋" w:eastAsia="仿宋" w:hAnsi="仿宋" w:cs="仿宋" w:hint="eastAsia"/>
            <w:lang w:eastAsia="zh-CN"/>
          </w:rPr>
          <w:t>序言</w:t>
        </w:r>
        <w:r>
          <w:tab/>
        </w:r>
        <w:r>
          <w:fldChar w:fldCharType="begin"/>
        </w:r>
        <w:r>
          <w:instrText xml:space="preserve"> PAGEREF _Toc17598 \h </w:instrText>
        </w:r>
        <w:r>
          <w:fldChar w:fldCharType="separate"/>
        </w:r>
        <w:r>
          <w:t>3</w:t>
        </w:r>
        <w:r>
          <w:fldChar w:fldCharType="end"/>
        </w:r>
      </w:hyperlink>
    </w:p>
    <w:p>
      <w:pPr>
        <w:pStyle w:val="TOC1"/>
        <w:tabs>
          <w:tab w:val="right" w:leader="dot" w:pos="8306"/>
        </w:tabs>
      </w:pPr>
      <w:hyperlink w:anchor="_Toc24952" w:history="1">
        <w:r>
          <w:rPr>
            <w:rFonts w:ascii="仿宋" w:eastAsia="仿宋" w:hAnsi="仿宋" w:cs="仿宋" w:hint="eastAsia"/>
            <w:lang w:eastAsia="zh-CN"/>
          </w:rPr>
          <w:t>一、项目监理与质量保证</w:t>
        </w:r>
        <w:r>
          <w:tab/>
        </w:r>
        <w:r>
          <w:fldChar w:fldCharType="begin"/>
        </w:r>
        <w:r>
          <w:instrText xml:space="preserve"> PAGEREF _Toc24952 \h </w:instrText>
        </w:r>
        <w:r>
          <w:fldChar w:fldCharType="separate"/>
        </w:r>
        <w:r>
          <w:t>3</w:t>
        </w:r>
        <w:r>
          <w:fldChar w:fldCharType="end"/>
        </w:r>
      </w:hyperlink>
    </w:p>
    <w:p>
      <w:pPr>
        <w:pStyle w:val="TOC2"/>
        <w:tabs>
          <w:tab w:val="right" w:leader="dot" w:pos="8306"/>
        </w:tabs>
      </w:pPr>
      <w:hyperlink w:anchor="_Toc16454" w:history="1">
        <w:r>
          <w:rPr>
            <w:rFonts w:ascii="仿宋" w:eastAsia="仿宋" w:hAnsi="仿宋" w:cs="仿宋" w:hint="eastAsia"/>
            <w:lang w:eastAsia="zh-CN"/>
          </w:rPr>
          <w:t>(一)、监理体系构建</w:t>
        </w:r>
        <w:r>
          <w:tab/>
        </w:r>
        <w:r>
          <w:fldChar w:fldCharType="begin"/>
        </w:r>
        <w:r>
          <w:instrText xml:space="preserve"> PAGEREF _Toc16454 \h </w:instrText>
        </w:r>
        <w:r>
          <w:fldChar w:fldCharType="separate"/>
        </w:r>
        <w:r>
          <w:t>3</w:t>
        </w:r>
        <w:r>
          <w:fldChar w:fldCharType="end"/>
        </w:r>
      </w:hyperlink>
    </w:p>
    <w:p>
      <w:pPr>
        <w:pStyle w:val="TOC2"/>
        <w:tabs>
          <w:tab w:val="right" w:leader="dot" w:pos="8306"/>
        </w:tabs>
      </w:pPr>
      <w:hyperlink w:anchor="_Toc7193" w:history="1">
        <w:r>
          <w:rPr>
            <w:rFonts w:ascii="仿宋" w:eastAsia="仿宋" w:hAnsi="仿宋" w:cs="仿宋" w:hint="eastAsia"/>
            <w:lang w:eastAsia="zh-CN"/>
          </w:rPr>
          <w:t>(二)、质量保证体系实施</w:t>
        </w:r>
        <w:r>
          <w:tab/>
        </w:r>
        <w:r>
          <w:fldChar w:fldCharType="begin"/>
        </w:r>
        <w:r>
          <w:instrText xml:space="preserve"> PAGEREF _Toc7193 \h </w:instrText>
        </w:r>
        <w:r>
          <w:fldChar w:fldCharType="separate"/>
        </w:r>
        <w:r>
          <w:t>4</w:t>
        </w:r>
        <w:r>
          <w:fldChar w:fldCharType="end"/>
        </w:r>
      </w:hyperlink>
    </w:p>
    <w:p>
      <w:pPr>
        <w:pStyle w:val="TOC2"/>
        <w:tabs>
          <w:tab w:val="right" w:leader="dot" w:pos="8306"/>
        </w:tabs>
      </w:pPr>
      <w:hyperlink w:anchor="_Toc6749" w:history="1">
        <w:r>
          <w:rPr>
            <w:rFonts w:ascii="仿宋" w:eastAsia="仿宋" w:hAnsi="仿宋" w:cs="仿宋" w:hint="eastAsia"/>
            <w:lang w:eastAsia="zh-CN"/>
          </w:rPr>
          <w:t>(三)、监理与质量控制流程</w:t>
        </w:r>
        <w:r>
          <w:tab/>
        </w:r>
        <w:r>
          <w:fldChar w:fldCharType="begin"/>
        </w:r>
        <w:r>
          <w:instrText xml:space="preserve"> PAGEREF _Toc6749 \h </w:instrText>
        </w:r>
        <w:r>
          <w:fldChar w:fldCharType="separate"/>
        </w:r>
        <w:r>
          <w:t>4</w:t>
        </w:r>
        <w:r>
          <w:fldChar w:fldCharType="end"/>
        </w:r>
      </w:hyperlink>
    </w:p>
    <w:p>
      <w:pPr>
        <w:pStyle w:val="TOC1"/>
        <w:tabs>
          <w:tab w:val="right" w:leader="dot" w:pos="8306"/>
        </w:tabs>
      </w:pPr>
      <w:hyperlink w:anchor="_Toc15114" w:history="1">
        <w:r>
          <w:rPr>
            <w:rFonts w:ascii="仿宋" w:eastAsia="仿宋" w:hAnsi="仿宋" w:cs="仿宋" w:hint="eastAsia"/>
            <w:lang w:eastAsia="zh-CN"/>
          </w:rPr>
          <w:t>二、卷绕机项目概论</w:t>
        </w:r>
        <w:r>
          <w:tab/>
        </w:r>
        <w:r>
          <w:fldChar w:fldCharType="begin"/>
        </w:r>
        <w:r>
          <w:instrText xml:space="preserve"> PAGEREF _Toc15114 \h </w:instrText>
        </w:r>
        <w:r>
          <w:fldChar w:fldCharType="separate"/>
        </w:r>
        <w:r>
          <w:t>5</w:t>
        </w:r>
        <w:r>
          <w:fldChar w:fldCharType="end"/>
        </w:r>
      </w:hyperlink>
    </w:p>
    <w:p>
      <w:pPr>
        <w:pStyle w:val="TOC2"/>
        <w:tabs>
          <w:tab w:val="right" w:leader="dot" w:pos="8306"/>
        </w:tabs>
      </w:pPr>
      <w:hyperlink w:anchor="_Toc21636" w:history="1">
        <w:r>
          <w:rPr>
            <w:rFonts w:ascii="仿宋" w:eastAsia="仿宋" w:hAnsi="仿宋" w:cs="仿宋" w:hint="eastAsia"/>
            <w:lang w:eastAsia="zh-CN"/>
          </w:rPr>
          <w:t>(一)、项目申报单位概况</w:t>
        </w:r>
        <w:r>
          <w:tab/>
        </w:r>
        <w:r>
          <w:fldChar w:fldCharType="begin"/>
        </w:r>
        <w:r>
          <w:instrText xml:space="preserve"> PAGEREF _Toc21636 \h </w:instrText>
        </w:r>
        <w:r>
          <w:fldChar w:fldCharType="separate"/>
        </w:r>
        <w:r>
          <w:t>5</w:t>
        </w:r>
        <w:r>
          <w:fldChar w:fldCharType="end"/>
        </w:r>
      </w:hyperlink>
    </w:p>
    <w:p>
      <w:pPr>
        <w:pStyle w:val="TOC2"/>
        <w:tabs>
          <w:tab w:val="right" w:leader="dot" w:pos="8306"/>
        </w:tabs>
      </w:pPr>
      <w:hyperlink w:anchor="_Toc27589" w:history="1">
        <w:r>
          <w:rPr>
            <w:rFonts w:ascii="仿宋" w:eastAsia="仿宋" w:hAnsi="仿宋" w:cs="仿宋" w:hint="eastAsia"/>
            <w:lang w:eastAsia="zh-CN"/>
          </w:rPr>
          <w:t>(二)、项目概况</w:t>
        </w:r>
        <w:r>
          <w:tab/>
        </w:r>
        <w:r>
          <w:fldChar w:fldCharType="begin"/>
        </w:r>
        <w:r>
          <w:instrText xml:space="preserve"> PAGEREF _Toc27589 \h </w:instrText>
        </w:r>
        <w:r>
          <w:fldChar w:fldCharType="separate"/>
        </w:r>
        <w:r>
          <w:t>6</w:t>
        </w:r>
        <w:r>
          <w:fldChar w:fldCharType="end"/>
        </w:r>
      </w:hyperlink>
    </w:p>
    <w:p>
      <w:pPr>
        <w:pStyle w:val="TOC1"/>
        <w:tabs>
          <w:tab w:val="right" w:leader="dot" w:pos="8306"/>
        </w:tabs>
      </w:pPr>
      <w:hyperlink w:anchor="_Toc14433" w:history="1">
        <w:r>
          <w:rPr>
            <w:rFonts w:ascii="仿宋" w:eastAsia="仿宋" w:hAnsi="仿宋" w:cs="仿宋" w:hint="eastAsia"/>
            <w:lang w:eastAsia="zh-CN"/>
          </w:rPr>
          <w:t>三、发展规划、产业政策和行业准入分析</w:t>
        </w:r>
        <w:r>
          <w:tab/>
        </w:r>
        <w:r>
          <w:fldChar w:fldCharType="begin"/>
        </w:r>
        <w:r>
          <w:instrText xml:space="preserve"> PAGEREF _Toc14433 \h </w:instrText>
        </w:r>
        <w:r>
          <w:fldChar w:fldCharType="separate"/>
        </w:r>
        <w:r>
          <w:t>9</w:t>
        </w:r>
        <w:r>
          <w:fldChar w:fldCharType="end"/>
        </w:r>
      </w:hyperlink>
    </w:p>
    <w:p>
      <w:pPr>
        <w:pStyle w:val="TOC2"/>
        <w:tabs>
          <w:tab w:val="right" w:leader="dot" w:pos="8306"/>
        </w:tabs>
      </w:pPr>
      <w:hyperlink w:anchor="_Toc8995" w:history="1">
        <w:r>
          <w:rPr>
            <w:rFonts w:ascii="仿宋" w:eastAsia="仿宋" w:hAnsi="仿宋" w:cs="仿宋" w:hint="eastAsia"/>
            <w:lang w:eastAsia="zh-CN"/>
          </w:rPr>
          <w:t>(一)、发展规划分析</w:t>
        </w:r>
        <w:r>
          <w:tab/>
        </w:r>
        <w:r>
          <w:fldChar w:fldCharType="begin"/>
        </w:r>
        <w:r>
          <w:instrText xml:space="preserve"> PAGEREF _Toc8995 \h </w:instrText>
        </w:r>
        <w:r>
          <w:fldChar w:fldCharType="separate"/>
        </w:r>
        <w:r>
          <w:t>9</w:t>
        </w:r>
        <w:r>
          <w:fldChar w:fldCharType="end"/>
        </w:r>
      </w:hyperlink>
    </w:p>
    <w:p>
      <w:pPr>
        <w:pStyle w:val="TOC2"/>
        <w:tabs>
          <w:tab w:val="right" w:leader="dot" w:pos="8306"/>
        </w:tabs>
      </w:pPr>
      <w:hyperlink w:anchor="_Toc6668" w:history="1">
        <w:r>
          <w:rPr>
            <w:rFonts w:ascii="仿宋" w:eastAsia="仿宋" w:hAnsi="仿宋" w:cs="仿宋" w:hint="eastAsia"/>
            <w:lang w:eastAsia="zh-CN"/>
          </w:rPr>
          <w:t>(二)、产业政策分析</w:t>
        </w:r>
        <w:r>
          <w:tab/>
        </w:r>
        <w:r>
          <w:fldChar w:fldCharType="begin"/>
        </w:r>
        <w:r>
          <w:instrText xml:space="preserve"> PAGEREF _Toc6668 \h </w:instrText>
        </w:r>
        <w:r>
          <w:fldChar w:fldCharType="separate"/>
        </w:r>
        <w:r>
          <w:t>10</w:t>
        </w:r>
        <w:r>
          <w:fldChar w:fldCharType="end"/>
        </w:r>
      </w:hyperlink>
    </w:p>
    <w:p>
      <w:pPr>
        <w:pStyle w:val="TOC2"/>
        <w:tabs>
          <w:tab w:val="right" w:leader="dot" w:pos="8306"/>
        </w:tabs>
      </w:pPr>
      <w:hyperlink w:anchor="_Toc21746" w:history="1">
        <w:r>
          <w:rPr>
            <w:rFonts w:ascii="仿宋" w:eastAsia="仿宋" w:hAnsi="仿宋" w:cs="仿宋" w:hint="eastAsia"/>
            <w:lang w:eastAsia="zh-CN"/>
          </w:rPr>
          <w:t>(三)、行业准入分析</w:t>
        </w:r>
        <w:r>
          <w:tab/>
        </w:r>
        <w:r>
          <w:fldChar w:fldCharType="begin"/>
        </w:r>
        <w:r>
          <w:instrText xml:space="preserve"> PAGEREF _Toc21746 \h </w:instrText>
        </w:r>
        <w:r>
          <w:fldChar w:fldCharType="separate"/>
        </w:r>
        <w:r>
          <w:t>12</w:t>
        </w:r>
        <w:r>
          <w:fldChar w:fldCharType="end"/>
        </w:r>
      </w:hyperlink>
    </w:p>
    <w:p>
      <w:pPr>
        <w:pStyle w:val="TOC1"/>
        <w:tabs>
          <w:tab w:val="right" w:leader="dot" w:pos="8306"/>
        </w:tabs>
      </w:pPr>
      <w:hyperlink w:anchor="_Toc13774" w:history="1">
        <w:r>
          <w:rPr>
            <w:rFonts w:ascii="仿宋" w:eastAsia="仿宋" w:hAnsi="仿宋" w:cs="仿宋" w:hint="eastAsia"/>
            <w:lang w:eastAsia="zh-CN"/>
          </w:rPr>
          <w:t>四、项目选址研究</w:t>
        </w:r>
        <w:r>
          <w:tab/>
        </w:r>
        <w:r>
          <w:fldChar w:fldCharType="begin"/>
        </w:r>
        <w:r>
          <w:instrText xml:space="preserve"> PAGEREF _Toc13774 \h </w:instrText>
        </w:r>
        <w:r>
          <w:fldChar w:fldCharType="separate"/>
        </w:r>
        <w:r>
          <w:t>13</w:t>
        </w:r>
        <w:r>
          <w:fldChar w:fldCharType="end"/>
        </w:r>
      </w:hyperlink>
    </w:p>
    <w:p>
      <w:pPr>
        <w:pStyle w:val="TOC2"/>
        <w:tabs>
          <w:tab w:val="right" w:leader="dot" w:pos="8306"/>
        </w:tabs>
      </w:pPr>
      <w:hyperlink w:anchor="_Toc19781" w:history="1">
        <w:r>
          <w:rPr>
            <w:rFonts w:ascii="仿宋" w:eastAsia="仿宋" w:hAnsi="仿宋" w:cs="仿宋" w:hint="eastAsia"/>
            <w:lang w:eastAsia="zh-CN"/>
          </w:rPr>
          <w:t>(一)、项目选址原则</w:t>
        </w:r>
        <w:r>
          <w:tab/>
        </w:r>
        <w:r>
          <w:fldChar w:fldCharType="begin"/>
        </w:r>
        <w:r>
          <w:instrText xml:space="preserve"> PAGEREF _Toc19781 \h </w:instrText>
        </w:r>
        <w:r>
          <w:fldChar w:fldCharType="separate"/>
        </w:r>
        <w:r>
          <w:t>13</w:t>
        </w:r>
        <w:r>
          <w:fldChar w:fldCharType="end"/>
        </w:r>
      </w:hyperlink>
    </w:p>
    <w:p>
      <w:pPr>
        <w:pStyle w:val="TOC2"/>
        <w:tabs>
          <w:tab w:val="right" w:leader="dot" w:pos="8306"/>
        </w:tabs>
      </w:pPr>
      <w:hyperlink w:anchor="_Toc19626" w:history="1">
        <w:r>
          <w:rPr>
            <w:rFonts w:ascii="仿宋" w:eastAsia="仿宋" w:hAnsi="仿宋" w:cs="仿宋" w:hint="eastAsia"/>
            <w:lang w:eastAsia="zh-CN"/>
          </w:rPr>
          <w:t>(二)、项目选址</w:t>
        </w:r>
        <w:r>
          <w:tab/>
        </w:r>
        <w:r>
          <w:fldChar w:fldCharType="begin"/>
        </w:r>
        <w:r>
          <w:instrText xml:space="preserve"> PAGEREF _Toc19626 \h </w:instrText>
        </w:r>
        <w:r>
          <w:fldChar w:fldCharType="separate"/>
        </w:r>
        <w:r>
          <w:t>17</w:t>
        </w:r>
        <w:r>
          <w:fldChar w:fldCharType="end"/>
        </w:r>
      </w:hyperlink>
    </w:p>
    <w:p>
      <w:pPr>
        <w:pStyle w:val="TOC2"/>
        <w:tabs>
          <w:tab w:val="right" w:leader="dot" w:pos="8306"/>
        </w:tabs>
      </w:pPr>
      <w:hyperlink w:anchor="_Toc24906" w:history="1">
        <w:r>
          <w:rPr>
            <w:rFonts w:ascii="仿宋" w:eastAsia="仿宋" w:hAnsi="仿宋" w:cs="仿宋" w:hint="eastAsia"/>
            <w:lang w:eastAsia="zh-CN"/>
          </w:rPr>
          <w:t>(三)、建设条件分析</w:t>
        </w:r>
        <w:r>
          <w:tab/>
        </w:r>
        <w:r>
          <w:fldChar w:fldCharType="begin"/>
        </w:r>
        <w:r>
          <w:instrText xml:space="preserve"> PAGEREF _Toc24906 \h </w:instrText>
        </w:r>
        <w:r>
          <w:fldChar w:fldCharType="separate"/>
        </w:r>
        <w:r>
          <w:t>19</w:t>
        </w:r>
        <w:r>
          <w:fldChar w:fldCharType="end"/>
        </w:r>
      </w:hyperlink>
    </w:p>
    <w:p>
      <w:pPr>
        <w:pStyle w:val="TOC2"/>
        <w:tabs>
          <w:tab w:val="right" w:leader="dot" w:pos="8306"/>
        </w:tabs>
      </w:pPr>
      <w:hyperlink w:anchor="_Toc32368" w:history="1">
        <w:r>
          <w:rPr>
            <w:rFonts w:ascii="仿宋" w:eastAsia="仿宋" w:hAnsi="仿宋" w:cs="仿宋" w:hint="eastAsia"/>
            <w:lang w:eastAsia="zh-CN"/>
          </w:rPr>
          <w:t>(四)、用地控制指标</w:t>
        </w:r>
        <w:r>
          <w:tab/>
        </w:r>
        <w:r>
          <w:fldChar w:fldCharType="begin"/>
        </w:r>
        <w:r>
          <w:instrText xml:space="preserve"> PAGEREF _Toc32368 \h </w:instrText>
        </w:r>
        <w:r>
          <w:fldChar w:fldCharType="separate"/>
        </w:r>
        <w:r>
          <w:t>20</w:t>
        </w:r>
        <w:r>
          <w:fldChar w:fldCharType="end"/>
        </w:r>
      </w:hyperlink>
    </w:p>
    <w:p>
      <w:pPr>
        <w:pStyle w:val="TOC2"/>
        <w:tabs>
          <w:tab w:val="right" w:leader="dot" w:pos="8306"/>
        </w:tabs>
      </w:pPr>
      <w:hyperlink w:anchor="_Toc7068" w:history="1">
        <w:r>
          <w:rPr>
            <w:rFonts w:ascii="仿宋" w:eastAsia="仿宋" w:hAnsi="仿宋" w:cs="仿宋" w:hint="eastAsia"/>
            <w:lang w:eastAsia="zh-CN"/>
          </w:rPr>
          <w:t>(五)、地总体要求</w:t>
        </w:r>
        <w:r>
          <w:tab/>
        </w:r>
        <w:r>
          <w:fldChar w:fldCharType="begin"/>
        </w:r>
        <w:r>
          <w:instrText xml:space="preserve"> PAGEREF _Toc7068 \h </w:instrText>
        </w:r>
        <w:r>
          <w:fldChar w:fldCharType="separate"/>
        </w:r>
        <w:r>
          <w:t>21</w:t>
        </w:r>
        <w:r>
          <w:fldChar w:fldCharType="end"/>
        </w:r>
      </w:hyperlink>
    </w:p>
    <w:p>
      <w:pPr>
        <w:pStyle w:val="TOC2"/>
        <w:tabs>
          <w:tab w:val="right" w:leader="dot" w:pos="8306"/>
        </w:tabs>
      </w:pPr>
      <w:hyperlink w:anchor="_Toc5419" w:history="1">
        <w:r>
          <w:rPr>
            <w:rFonts w:ascii="仿宋" w:eastAsia="仿宋" w:hAnsi="仿宋" w:cs="仿宋" w:hint="eastAsia"/>
            <w:lang w:eastAsia="zh-CN"/>
          </w:rPr>
          <w:t>(六)、节约用地措施</w:t>
        </w:r>
        <w:r>
          <w:tab/>
        </w:r>
        <w:r>
          <w:fldChar w:fldCharType="begin"/>
        </w:r>
        <w:r>
          <w:instrText xml:space="preserve"> PAGEREF _Toc5419 \h </w:instrText>
        </w:r>
        <w:r>
          <w:fldChar w:fldCharType="separate"/>
        </w:r>
        <w:r>
          <w:t>23</w:t>
        </w:r>
        <w:r>
          <w:fldChar w:fldCharType="end"/>
        </w:r>
      </w:hyperlink>
    </w:p>
    <w:p>
      <w:pPr>
        <w:pStyle w:val="TOC2"/>
        <w:tabs>
          <w:tab w:val="right" w:leader="dot" w:pos="8306"/>
        </w:tabs>
      </w:pPr>
      <w:hyperlink w:anchor="_Toc26742" w:history="1">
        <w:r>
          <w:rPr>
            <w:rFonts w:ascii="仿宋" w:eastAsia="仿宋" w:hAnsi="仿宋" w:cs="仿宋" w:hint="eastAsia"/>
            <w:lang w:eastAsia="zh-CN"/>
          </w:rPr>
          <w:t>(七)、选址综合评价</w:t>
        </w:r>
        <w:r>
          <w:tab/>
        </w:r>
        <w:r>
          <w:fldChar w:fldCharType="begin"/>
        </w:r>
        <w:r>
          <w:instrText xml:space="preserve"> PAGEREF _Toc26742 \h </w:instrText>
        </w:r>
        <w:r>
          <w:fldChar w:fldCharType="separate"/>
        </w:r>
        <w:r>
          <w:t>24</w:t>
        </w:r>
        <w:r>
          <w:fldChar w:fldCharType="end"/>
        </w:r>
      </w:hyperlink>
    </w:p>
    <w:p>
      <w:pPr>
        <w:pStyle w:val="TOC1"/>
        <w:tabs>
          <w:tab w:val="right" w:leader="dot" w:pos="8306"/>
        </w:tabs>
      </w:pPr>
      <w:hyperlink w:anchor="_Toc21791" w:history="1">
        <w:r>
          <w:rPr>
            <w:rFonts w:ascii="仿宋" w:eastAsia="仿宋" w:hAnsi="仿宋" w:cs="仿宋" w:hint="eastAsia"/>
            <w:lang w:eastAsia="zh-CN"/>
          </w:rPr>
          <w:t>五、财务管理与成本控制</w:t>
        </w:r>
        <w:r>
          <w:tab/>
        </w:r>
        <w:r>
          <w:fldChar w:fldCharType="begin"/>
        </w:r>
        <w:r>
          <w:instrText xml:space="preserve"> PAGEREF _Toc21791 \h </w:instrText>
        </w:r>
        <w:r>
          <w:fldChar w:fldCharType="separate"/>
        </w:r>
        <w:r>
          <w:t>25</w:t>
        </w:r>
        <w:r>
          <w:fldChar w:fldCharType="end"/>
        </w:r>
      </w:hyperlink>
    </w:p>
    <w:p>
      <w:pPr>
        <w:pStyle w:val="TOC2"/>
        <w:tabs>
          <w:tab w:val="right" w:leader="dot" w:pos="8306"/>
        </w:tabs>
      </w:pPr>
      <w:hyperlink w:anchor="_Toc10290" w:history="1">
        <w:r>
          <w:rPr>
            <w:rFonts w:ascii="仿宋" w:eastAsia="仿宋" w:hAnsi="仿宋" w:cs="仿宋" w:hint="eastAsia"/>
            <w:lang w:eastAsia="zh-CN"/>
          </w:rPr>
          <w:t>(一)、财务管理体系建设</w:t>
        </w:r>
        <w:r>
          <w:tab/>
        </w:r>
        <w:r>
          <w:fldChar w:fldCharType="begin"/>
        </w:r>
        <w:r>
          <w:instrText xml:space="preserve"> PAGEREF _Toc10290 \h </w:instrText>
        </w:r>
        <w:r>
          <w:fldChar w:fldCharType="separate"/>
        </w:r>
        <w:r>
          <w:t>25</w:t>
        </w:r>
        <w:r>
          <w:fldChar w:fldCharType="end"/>
        </w:r>
      </w:hyperlink>
    </w:p>
    <w:p>
      <w:pPr>
        <w:pStyle w:val="TOC2"/>
        <w:tabs>
          <w:tab w:val="right" w:leader="dot" w:pos="8306"/>
        </w:tabs>
      </w:pPr>
      <w:hyperlink w:anchor="_Toc15809" w:history="1">
        <w:r>
          <w:rPr>
            <w:rFonts w:ascii="仿宋" w:eastAsia="仿宋" w:hAnsi="仿宋" w:cs="仿宋" w:hint="eastAsia"/>
            <w:lang w:eastAsia="zh-CN"/>
          </w:rPr>
          <w:t>(二)、成本控制措施</w:t>
        </w:r>
        <w:r>
          <w:tab/>
        </w:r>
        <w:r>
          <w:fldChar w:fldCharType="begin"/>
        </w:r>
        <w:r>
          <w:instrText xml:space="preserve"> PAGEREF _Toc15809 \h </w:instrText>
        </w:r>
        <w:r>
          <w:fldChar w:fldCharType="separate"/>
        </w:r>
        <w:r>
          <w:t>26</w:t>
        </w:r>
        <w:r>
          <w:fldChar w:fldCharType="end"/>
        </w:r>
      </w:hyperlink>
    </w:p>
    <w:p>
      <w:pPr>
        <w:pStyle w:val="TOC1"/>
        <w:tabs>
          <w:tab w:val="right" w:leader="dot" w:pos="8306"/>
        </w:tabs>
      </w:pPr>
      <w:hyperlink w:anchor="_Toc751" w:history="1">
        <w:r>
          <w:rPr>
            <w:rFonts w:ascii="仿宋" w:eastAsia="仿宋" w:hAnsi="仿宋" w:cs="仿宋" w:hint="eastAsia"/>
            <w:lang w:eastAsia="zh-CN"/>
          </w:rPr>
          <w:t>六、社会影响分析</w:t>
        </w:r>
        <w:r>
          <w:tab/>
        </w:r>
        <w:r>
          <w:fldChar w:fldCharType="begin"/>
        </w:r>
        <w:r>
          <w:instrText xml:space="preserve"> PAGEREF _Toc751 \h </w:instrText>
        </w:r>
        <w:r>
          <w:fldChar w:fldCharType="separate"/>
        </w:r>
        <w:r>
          <w:t>28</w:t>
        </w:r>
        <w:r>
          <w:fldChar w:fldCharType="end"/>
        </w:r>
      </w:hyperlink>
    </w:p>
    <w:p>
      <w:pPr>
        <w:pStyle w:val="TOC2"/>
        <w:tabs>
          <w:tab w:val="right" w:leader="dot" w:pos="8306"/>
        </w:tabs>
      </w:pPr>
      <w:hyperlink w:anchor="_Toc19266" w:history="1">
        <w:r>
          <w:rPr>
            <w:rFonts w:ascii="仿宋" w:eastAsia="仿宋" w:hAnsi="仿宋" w:cs="仿宋" w:hint="eastAsia"/>
            <w:lang w:eastAsia="zh-CN"/>
          </w:rPr>
          <w:t>(一)、社会影响效果分析</w:t>
        </w:r>
        <w:r>
          <w:tab/>
        </w:r>
        <w:r>
          <w:fldChar w:fldCharType="begin"/>
        </w:r>
        <w:r>
          <w:instrText xml:space="preserve"> PAGEREF _Toc19266 \h </w:instrText>
        </w:r>
        <w:r>
          <w:fldChar w:fldCharType="separate"/>
        </w:r>
        <w:r>
          <w:t>28</w:t>
        </w:r>
        <w:r>
          <w:fldChar w:fldCharType="end"/>
        </w:r>
      </w:hyperlink>
    </w:p>
    <w:p>
      <w:pPr>
        <w:pStyle w:val="TOC2"/>
        <w:tabs>
          <w:tab w:val="right" w:leader="dot" w:pos="8306"/>
        </w:tabs>
      </w:pPr>
      <w:hyperlink w:anchor="_Toc28258" w:history="1">
        <w:r>
          <w:rPr>
            <w:rFonts w:ascii="仿宋" w:eastAsia="仿宋" w:hAnsi="仿宋" w:cs="仿宋" w:hint="eastAsia"/>
            <w:lang w:eastAsia="zh-CN"/>
          </w:rPr>
          <w:t>(二)、社会适应性分析</w:t>
        </w:r>
        <w:r>
          <w:tab/>
        </w:r>
        <w:r>
          <w:fldChar w:fldCharType="begin"/>
        </w:r>
        <w:r>
          <w:instrText xml:space="preserve"> PAGEREF _Toc28258 \h </w:instrText>
        </w:r>
        <w:r>
          <w:fldChar w:fldCharType="separate"/>
        </w:r>
        <w:r>
          <w:t>30</w:t>
        </w:r>
        <w:r>
          <w:fldChar w:fldCharType="end"/>
        </w:r>
      </w:hyperlink>
    </w:p>
    <w:p>
      <w:pPr>
        <w:pStyle w:val="TOC2"/>
        <w:tabs>
          <w:tab w:val="right" w:leader="dot" w:pos="8306"/>
        </w:tabs>
      </w:pPr>
      <w:hyperlink w:anchor="_Toc1449" w:history="1">
        <w:r>
          <w:rPr>
            <w:rFonts w:ascii="仿宋" w:eastAsia="仿宋" w:hAnsi="仿宋" w:cs="仿宋" w:hint="eastAsia"/>
            <w:lang w:eastAsia="zh-CN"/>
          </w:rPr>
          <w:t>(三)、社会风险及对策分析</w:t>
        </w:r>
        <w:r>
          <w:tab/>
        </w:r>
        <w:r>
          <w:fldChar w:fldCharType="begin"/>
        </w:r>
        <w:r>
          <w:instrText xml:space="preserve"> PAGEREF _Toc1449 \h </w:instrText>
        </w:r>
        <w:r>
          <w:fldChar w:fldCharType="separate"/>
        </w:r>
        <w:r>
          <w:t>31</w:t>
        </w:r>
        <w:r>
          <w:fldChar w:fldCharType="end"/>
        </w:r>
      </w:hyperlink>
    </w:p>
    <w:p>
      <w:pPr>
        <w:pStyle w:val="TOC1"/>
        <w:tabs>
          <w:tab w:val="right" w:leader="dot" w:pos="8306"/>
        </w:tabs>
      </w:pPr>
      <w:hyperlink w:anchor="_Toc7953" w:history="1">
        <w:r>
          <w:rPr>
            <w:rFonts w:ascii="仿宋" w:eastAsia="仿宋" w:hAnsi="仿宋" w:cs="仿宋" w:hint="eastAsia"/>
            <w:lang w:eastAsia="zh-CN"/>
          </w:rPr>
          <w:t>七、项目质量与标准</w:t>
        </w:r>
        <w:r>
          <w:tab/>
        </w:r>
        <w:r>
          <w:fldChar w:fldCharType="begin"/>
        </w:r>
        <w:r>
          <w:instrText xml:space="preserve"> PAGEREF _Toc7953 \h </w:instrText>
        </w:r>
        <w:r>
          <w:fldChar w:fldCharType="separate"/>
        </w:r>
        <w:r>
          <w:t>35</w:t>
        </w:r>
        <w:r>
          <w:fldChar w:fldCharType="end"/>
        </w:r>
      </w:hyperlink>
    </w:p>
    <w:p>
      <w:pPr>
        <w:pStyle w:val="TOC2"/>
        <w:tabs>
          <w:tab w:val="right" w:leader="dot" w:pos="8306"/>
        </w:tabs>
      </w:pPr>
      <w:hyperlink w:anchor="_Toc20882" w:history="1">
        <w:r>
          <w:rPr>
            <w:rFonts w:ascii="仿宋" w:eastAsia="仿宋" w:hAnsi="仿宋" w:cs="仿宋" w:hint="eastAsia"/>
            <w:lang w:eastAsia="zh-CN"/>
          </w:rPr>
          <w:t>(一)、质量保障体系</w:t>
        </w:r>
        <w:r>
          <w:tab/>
        </w:r>
        <w:r>
          <w:fldChar w:fldCharType="begin"/>
        </w:r>
        <w:r>
          <w:instrText xml:space="preserve"> PAGEREF _Toc20882 \h </w:instrText>
        </w:r>
        <w:r>
          <w:fldChar w:fldCharType="separate"/>
        </w:r>
        <w:r>
          <w:t>35</w:t>
        </w:r>
        <w:r>
          <w:fldChar w:fldCharType="end"/>
        </w:r>
      </w:hyperlink>
    </w:p>
    <w:p>
      <w:pPr>
        <w:pStyle w:val="TOC2"/>
        <w:tabs>
          <w:tab w:val="right" w:leader="dot" w:pos="8306"/>
        </w:tabs>
      </w:pPr>
      <w:hyperlink w:anchor="_Toc10383" w:history="1">
        <w:r>
          <w:rPr>
            <w:rFonts w:ascii="仿宋" w:eastAsia="仿宋" w:hAnsi="仿宋" w:cs="仿宋" w:hint="eastAsia"/>
            <w:lang w:eastAsia="zh-CN"/>
          </w:rPr>
          <w:t>(二)、标准化作业流程</w:t>
        </w:r>
        <w:r>
          <w:tab/>
        </w:r>
        <w:r>
          <w:fldChar w:fldCharType="begin"/>
        </w:r>
        <w:r>
          <w:instrText xml:space="preserve"> PAGEREF _Toc10383 \h </w:instrText>
        </w:r>
        <w:r>
          <w:fldChar w:fldCharType="separate"/>
        </w:r>
        <w:r>
          <w:t>36</w:t>
        </w:r>
        <w:r>
          <w:fldChar w:fldCharType="end"/>
        </w:r>
      </w:hyperlink>
    </w:p>
    <w:p>
      <w:pPr>
        <w:pStyle w:val="TOC2"/>
        <w:tabs>
          <w:tab w:val="right" w:leader="dot" w:pos="8306"/>
        </w:tabs>
      </w:pPr>
      <w:hyperlink w:anchor="_Toc22538" w:history="1">
        <w:r>
          <w:rPr>
            <w:rFonts w:ascii="仿宋" w:eastAsia="仿宋" w:hAnsi="仿宋" w:cs="仿宋" w:hint="eastAsia"/>
            <w:lang w:eastAsia="zh-CN"/>
          </w:rPr>
          <w:t>(三)、质量监控与评估</w:t>
        </w:r>
        <w:r>
          <w:tab/>
        </w:r>
        <w:r>
          <w:fldChar w:fldCharType="begin"/>
        </w:r>
        <w:r>
          <w:instrText xml:space="preserve"> PAGEREF _Toc22538 \h </w:instrText>
        </w:r>
        <w:r>
          <w:fldChar w:fldCharType="separate"/>
        </w:r>
        <w:r>
          <w:t>38</w:t>
        </w:r>
        <w:r>
          <w:fldChar w:fldCharType="end"/>
        </w:r>
      </w:hyperlink>
    </w:p>
    <w:p>
      <w:pPr>
        <w:pStyle w:val="TOC2"/>
        <w:tabs>
          <w:tab w:val="right" w:leader="dot" w:pos="8306"/>
        </w:tabs>
      </w:pPr>
      <w:hyperlink w:anchor="_Toc27762" w:history="1">
        <w:r>
          <w:rPr>
            <w:rFonts w:ascii="仿宋" w:eastAsia="仿宋" w:hAnsi="仿宋" w:cs="仿宋" w:hint="eastAsia"/>
            <w:lang w:eastAsia="zh-CN"/>
          </w:rPr>
          <w:t>(四)、质量改进计划</w:t>
        </w:r>
        <w:r>
          <w:tab/>
        </w:r>
        <w:r>
          <w:fldChar w:fldCharType="begin"/>
        </w:r>
        <w:r>
          <w:instrText xml:space="preserve"> PAGEREF _Toc27762 \h </w:instrText>
        </w:r>
        <w:r>
          <w:fldChar w:fldCharType="separate"/>
        </w:r>
        <w:r>
          <w:t>39</w:t>
        </w:r>
        <w:r>
          <w:fldChar w:fldCharType="end"/>
        </w:r>
      </w:hyperlink>
    </w:p>
    <w:p>
      <w:pPr>
        <w:pStyle w:val="TOC1"/>
        <w:tabs>
          <w:tab w:val="right" w:leader="dot" w:pos="8306"/>
        </w:tabs>
      </w:pPr>
      <w:hyperlink w:anchor="_Toc17953" w:history="1">
        <w:r>
          <w:rPr>
            <w:rFonts w:ascii="仿宋" w:eastAsia="仿宋" w:hAnsi="仿宋" w:cs="仿宋" w:hint="eastAsia"/>
            <w:lang w:eastAsia="zh-CN"/>
          </w:rPr>
          <w:t>八、环境保护与绿色发展</w:t>
        </w:r>
        <w:r>
          <w:tab/>
        </w:r>
        <w:r>
          <w:fldChar w:fldCharType="begin"/>
        </w:r>
        <w:r>
          <w:instrText xml:space="preserve"> PAGEREF _Toc17953 \h </w:instrText>
        </w:r>
        <w:r>
          <w:fldChar w:fldCharType="separate"/>
        </w:r>
        <w:r>
          <w:t>40</w:t>
        </w:r>
        <w:r>
          <w:fldChar w:fldCharType="end"/>
        </w:r>
      </w:hyperlink>
    </w:p>
    <w:p>
      <w:pPr>
        <w:pStyle w:val="TOC2"/>
        <w:tabs>
          <w:tab w:val="right" w:leader="dot" w:pos="8306"/>
        </w:tabs>
      </w:pPr>
      <w:hyperlink w:anchor="_Toc13846" w:history="1">
        <w:r>
          <w:rPr>
            <w:rFonts w:ascii="仿宋" w:eastAsia="仿宋" w:hAnsi="仿宋" w:cs="仿宋" w:hint="eastAsia"/>
            <w:lang w:eastAsia="zh-CN"/>
          </w:rPr>
          <w:t>(一)、环境保护措施</w:t>
        </w:r>
        <w:r>
          <w:tab/>
        </w:r>
        <w:r>
          <w:fldChar w:fldCharType="begin"/>
        </w:r>
        <w:r>
          <w:instrText xml:space="preserve"> PAGEREF _Toc13846 \h </w:instrText>
        </w:r>
        <w:r>
          <w:fldChar w:fldCharType="separate"/>
        </w:r>
        <w:r>
          <w:t>40</w:t>
        </w:r>
        <w:r>
          <w:fldChar w:fldCharType="end"/>
        </w:r>
      </w:hyperlink>
    </w:p>
    <w:p>
      <w:pPr>
        <w:pStyle w:val="TOC2"/>
        <w:tabs>
          <w:tab w:val="right" w:leader="dot" w:pos="8306"/>
        </w:tabs>
      </w:pPr>
      <w:hyperlink w:anchor="_Toc27169" w:history="1">
        <w:r>
          <w:rPr>
            <w:rFonts w:ascii="仿宋" w:eastAsia="仿宋" w:hAnsi="仿宋" w:cs="仿宋" w:hint="eastAsia"/>
            <w:lang w:eastAsia="zh-CN"/>
          </w:rPr>
          <w:t>(二)、绿色发展与可持续发展策略</w:t>
        </w:r>
        <w:r>
          <w:tab/>
        </w:r>
        <w:r>
          <w:fldChar w:fldCharType="begin"/>
        </w:r>
        <w:r>
          <w:instrText xml:space="preserve"> PAGEREF _Toc27169 \h </w:instrText>
        </w:r>
        <w:r>
          <w:fldChar w:fldCharType="separate"/>
        </w:r>
        <w:r>
          <w:t>42</w:t>
        </w:r>
        <w:r>
          <w:fldChar w:fldCharType="end"/>
        </w:r>
      </w:hyperlink>
    </w:p>
    <w:p>
      <w:pPr>
        <w:pStyle w:val="TOC1"/>
        <w:tabs>
          <w:tab w:val="right" w:leader="dot" w:pos="8306"/>
        </w:tabs>
      </w:pPr>
      <w:hyperlink w:anchor="_Toc4465" w:history="1">
        <w:r>
          <w:rPr>
            <w:rFonts w:ascii="仿宋" w:eastAsia="仿宋" w:hAnsi="仿宋" w:cs="仿宋" w:hint="eastAsia"/>
            <w:lang w:eastAsia="zh-CN"/>
          </w:rPr>
          <w:t>九、经济效益与社会效益优化</w:t>
        </w:r>
        <w:r>
          <w:tab/>
        </w:r>
        <w:r>
          <w:fldChar w:fldCharType="begin"/>
        </w:r>
        <w:r>
          <w:instrText xml:space="preserve"> PAGEREF _Toc4465 \h </w:instrText>
        </w:r>
        <w:r>
          <w:fldChar w:fldCharType="separate"/>
        </w:r>
        <w:r>
          <w:t>43</w:t>
        </w:r>
        <w:r>
          <w:fldChar w:fldCharType="end"/>
        </w:r>
      </w:hyperlink>
    </w:p>
    <w:p>
      <w:pPr>
        <w:pStyle w:val="TOC2"/>
        <w:tabs>
          <w:tab w:val="right" w:leader="dot" w:pos="8306"/>
        </w:tabs>
      </w:pPr>
      <w:hyperlink w:anchor="_Toc9114" w:history="1">
        <w:r>
          <w:rPr>
            <w:rFonts w:ascii="仿宋" w:eastAsia="仿宋" w:hAnsi="仿宋" w:cs="仿宋" w:hint="eastAsia"/>
            <w:lang w:eastAsia="zh-CN"/>
          </w:rPr>
          <w:t>(一)、经济效益提升策略</w:t>
        </w:r>
        <w:r>
          <w:tab/>
        </w:r>
        <w:r>
          <w:fldChar w:fldCharType="begin"/>
        </w:r>
        <w:r>
          <w:instrText xml:space="preserve"> PAGEREF _Toc9114 \h </w:instrText>
        </w:r>
        <w:r>
          <w:fldChar w:fldCharType="separate"/>
        </w:r>
        <w:r>
          <w:t>43</w:t>
        </w:r>
        <w:r>
          <w:fldChar w:fldCharType="end"/>
        </w:r>
      </w:hyperlink>
    </w:p>
    <w:p>
      <w:pPr>
        <w:pStyle w:val="TOC2"/>
        <w:tabs>
          <w:tab w:val="right" w:leader="dot" w:pos="8306"/>
        </w:tabs>
      </w:pPr>
      <w:hyperlink w:anchor="_Toc7552" w:history="1">
        <w:r>
          <w:rPr>
            <w:rFonts w:ascii="仿宋" w:eastAsia="仿宋" w:hAnsi="仿宋" w:cs="仿宋" w:hint="eastAsia"/>
            <w:lang w:eastAsia="zh-CN"/>
          </w:rPr>
          <w:t>(二)、社会效益增强方案</w:t>
        </w:r>
        <w:r>
          <w:tab/>
        </w:r>
        <w:r>
          <w:fldChar w:fldCharType="begin"/>
        </w:r>
        <w:r>
          <w:instrText xml:space="preserve"> PAGEREF _Toc7552 \h </w:instrText>
        </w:r>
        <w:r>
          <w:fldChar w:fldCharType="separate"/>
        </w:r>
        <w:r>
          <w:t>45</w:t>
        </w:r>
        <w:r>
          <w:fldChar w:fldCharType="end"/>
        </w:r>
      </w:hyperlink>
    </w:p>
    <w:p>
      <w:pPr>
        <w:pStyle w:val="TOC1"/>
        <w:tabs>
          <w:tab w:val="right" w:leader="dot" w:pos="8306"/>
        </w:tabs>
      </w:pPr>
      <w:hyperlink w:anchor="_Toc1179" w:history="1">
        <w:r>
          <w:rPr>
            <w:rFonts w:ascii="仿宋" w:eastAsia="仿宋" w:hAnsi="仿宋" w:cs="仿宋" w:hint="eastAsia"/>
            <w:lang w:eastAsia="zh-CN"/>
          </w:rPr>
          <w:t>十、项目进度计划</w:t>
        </w:r>
        <w:r>
          <w:tab/>
        </w:r>
        <w:r>
          <w:fldChar w:fldCharType="begin"/>
        </w:r>
        <w:r>
          <w:instrText xml:space="preserve"> PAGEREF _Toc1179 \h </w:instrText>
        </w:r>
        <w:r>
          <w:fldChar w:fldCharType="separate"/>
        </w:r>
        <w:r>
          <w:t>45</w:t>
        </w:r>
        <w:r>
          <w:fldChar w:fldCharType="end"/>
        </w:r>
      </w:hyperlink>
    </w:p>
    <w:p>
      <w:pPr>
        <w:pStyle w:val="TOC2"/>
        <w:tabs>
          <w:tab w:val="right" w:leader="dot" w:pos="8306"/>
        </w:tabs>
      </w:pPr>
      <w:hyperlink w:anchor="_Toc24338" w:history="1">
        <w:r>
          <w:rPr>
            <w:rFonts w:ascii="仿宋" w:eastAsia="仿宋" w:hAnsi="仿宋" w:cs="仿宋" w:hint="eastAsia"/>
            <w:lang w:eastAsia="zh-CN"/>
          </w:rPr>
          <w:t>(一)、建设周期</w:t>
        </w:r>
        <w:r>
          <w:tab/>
        </w:r>
        <w:r>
          <w:fldChar w:fldCharType="begin"/>
        </w:r>
        <w:r>
          <w:instrText xml:space="preserve"> PAGEREF _Toc24338 \h </w:instrText>
        </w:r>
        <w:r>
          <w:fldChar w:fldCharType="separate"/>
        </w:r>
        <w:r>
          <w:t>45</w:t>
        </w:r>
        <w:r>
          <w:fldChar w:fldCharType="end"/>
        </w:r>
      </w:hyperlink>
    </w:p>
    <w:p>
      <w:pPr>
        <w:pStyle w:val="TOC2"/>
        <w:tabs>
          <w:tab w:val="right" w:leader="dot" w:pos="8306"/>
        </w:tabs>
      </w:pPr>
      <w:hyperlink w:anchor="_Toc13770" w:history="1">
        <w:r>
          <w:rPr>
            <w:rFonts w:ascii="仿宋" w:eastAsia="仿宋" w:hAnsi="仿宋" w:cs="仿宋" w:hint="eastAsia"/>
            <w:lang w:eastAsia="zh-CN"/>
          </w:rPr>
          <w:t>(二)、建设进度</w:t>
        </w:r>
        <w:r>
          <w:tab/>
        </w:r>
        <w:r>
          <w:fldChar w:fldCharType="begin"/>
        </w:r>
        <w:r>
          <w:instrText xml:space="preserve"> PAGEREF _Toc13770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09" w:history="1">
        <w:r>
          <w:rPr>
            <w:rFonts w:ascii="仿宋" w:eastAsia="仿宋" w:hAnsi="仿宋" w:cs="仿宋" w:hint="eastAsia"/>
            <w:lang w:eastAsia="zh-CN"/>
          </w:rPr>
          <w:t>(三)、进度安排注意事项</w:t>
        </w:r>
        <w:r>
          <w:tab/>
        </w:r>
        <w:r>
          <w:fldChar w:fldCharType="begin"/>
        </w:r>
        <w:r>
          <w:instrText xml:space="preserve"> PAGEREF _Toc32509 \h </w:instrText>
        </w:r>
        <w:r>
          <w:fldChar w:fldCharType="separate"/>
        </w:r>
        <w:r>
          <w:t>47</w:t>
        </w:r>
        <w:r>
          <w:fldChar w:fldCharType="end"/>
        </w:r>
      </w:hyperlink>
    </w:p>
    <w:p>
      <w:pPr>
        <w:pStyle w:val="TOC2"/>
        <w:tabs>
          <w:tab w:val="right" w:leader="dot" w:pos="8306"/>
        </w:tabs>
      </w:pPr>
      <w:hyperlink w:anchor="_Toc31810" w:history="1">
        <w:r>
          <w:rPr>
            <w:rFonts w:ascii="仿宋" w:eastAsia="仿宋" w:hAnsi="仿宋" w:cs="仿宋" w:hint="eastAsia"/>
            <w:lang w:eastAsia="zh-CN"/>
          </w:rPr>
          <w:t>(四)、人力资源配置</w:t>
        </w:r>
        <w:r>
          <w:tab/>
        </w:r>
        <w:r>
          <w:fldChar w:fldCharType="begin"/>
        </w:r>
        <w:r>
          <w:instrText xml:space="preserve"> PAGEREF _Toc31810 \h </w:instrText>
        </w:r>
        <w:r>
          <w:fldChar w:fldCharType="separate"/>
        </w:r>
        <w:r>
          <w:t>48</w:t>
        </w:r>
        <w:r>
          <w:fldChar w:fldCharType="end"/>
        </w:r>
      </w:hyperlink>
    </w:p>
    <w:p>
      <w:pPr>
        <w:pStyle w:val="TOC2"/>
        <w:tabs>
          <w:tab w:val="right" w:leader="dot" w:pos="8306"/>
        </w:tabs>
      </w:pPr>
      <w:hyperlink w:anchor="_Toc30473" w:history="1">
        <w:r>
          <w:rPr>
            <w:rFonts w:ascii="仿宋" w:eastAsia="仿宋" w:hAnsi="仿宋" w:cs="仿宋" w:hint="eastAsia"/>
            <w:lang w:eastAsia="zh-CN"/>
          </w:rPr>
          <w:t>(五)、员工培训</w:t>
        </w:r>
        <w:r>
          <w:tab/>
        </w:r>
        <w:r>
          <w:fldChar w:fldCharType="begin"/>
        </w:r>
        <w:r>
          <w:instrText xml:space="preserve"> PAGEREF _Toc30473 \h </w:instrText>
        </w:r>
        <w:r>
          <w:fldChar w:fldCharType="separate"/>
        </w:r>
        <w:r>
          <w:t>50</w:t>
        </w:r>
        <w:r>
          <w:fldChar w:fldCharType="end"/>
        </w:r>
      </w:hyperlink>
    </w:p>
    <w:p>
      <w:pPr>
        <w:pStyle w:val="TOC2"/>
        <w:tabs>
          <w:tab w:val="right" w:leader="dot" w:pos="8306"/>
        </w:tabs>
      </w:pPr>
      <w:hyperlink w:anchor="_Toc30559" w:history="1">
        <w:r>
          <w:rPr>
            <w:rFonts w:ascii="仿宋" w:eastAsia="仿宋" w:hAnsi="仿宋" w:cs="仿宋" w:hint="eastAsia"/>
            <w:lang w:eastAsia="zh-CN"/>
          </w:rPr>
          <w:t>(六)、项目实施保障</w:t>
        </w:r>
        <w:r>
          <w:tab/>
        </w:r>
        <w:r>
          <w:fldChar w:fldCharType="begin"/>
        </w:r>
        <w:r>
          <w:instrText xml:space="preserve"> PAGEREF _Toc30559 \h </w:instrText>
        </w:r>
        <w:r>
          <w:fldChar w:fldCharType="separate"/>
        </w:r>
        <w:r>
          <w:t>51</w:t>
        </w:r>
        <w:r>
          <w:fldChar w:fldCharType="end"/>
        </w:r>
      </w:hyperlink>
    </w:p>
    <w:p>
      <w:pPr>
        <w:pStyle w:val="TOC2"/>
        <w:tabs>
          <w:tab w:val="right" w:leader="dot" w:pos="8306"/>
        </w:tabs>
      </w:pPr>
      <w:hyperlink w:anchor="_Toc2830" w:history="1">
        <w:r>
          <w:rPr>
            <w:rFonts w:ascii="仿宋" w:eastAsia="仿宋" w:hAnsi="仿宋" w:cs="仿宋" w:hint="eastAsia"/>
            <w:lang w:eastAsia="zh-CN"/>
          </w:rPr>
          <w:t>(七)、安全规范管理</w:t>
        </w:r>
        <w:r>
          <w:tab/>
        </w:r>
        <w:r>
          <w:fldChar w:fldCharType="begin"/>
        </w:r>
        <w:r>
          <w:instrText xml:space="preserve"> PAGEREF _Toc2830 \h </w:instrText>
        </w:r>
        <w:r>
          <w:fldChar w:fldCharType="separate"/>
        </w:r>
        <w:r>
          <w:t>52</w:t>
        </w:r>
        <w:r>
          <w:fldChar w:fldCharType="end"/>
        </w:r>
      </w:hyperlink>
    </w:p>
    <w:p>
      <w:pPr>
        <w:pStyle w:val="TOC1"/>
        <w:tabs>
          <w:tab w:val="right" w:leader="dot" w:pos="8306"/>
        </w:tabs>
      </w:pPr>
      <w:hyperlink w:anchor="_Toc7644" w:history="1">
        <w:r>
          <w:rPr>
            <w:rFonts w:ascii="仿宋" w:eastAsia="仿宋" w:hAnsi="仿宋" w:cs="仿宋" w:hint="eastAsia"/>
            <w:lang w:eastAsia="zh-CN"/>
          </w:rPr>
          <w:t>十一、环境保护与治理方案</w:t>
        </w:r>
        <w:r>
          <w:tab/>
        </w:r>
        <w:r>
          <w:fldChar w:fldCharType="begin"/>
        </w:r>
        <w:r>
          <w:instrText xml:space="preserve"> PAGEREF _Toc7644 \h </w:instrText>
        </w:r>
        <w:r>
          <w:fldChar w:fldCharType="separate"/>
        </w:r>
        <w:r>
          <w:t>53</w:t>
        </w:r>
        <w:r>
          <w:fldChar w:fldCharType="end"/>
        </w:r>
      </w:hyperlink>
    </w:p>
    <w:p>
      <w:pPr>
        <w:pStyle w:val="TOC2"/>
        <w:tabs>
          <w:tab w:val="right" w:leader="dot" w:pos="8306"/>
        </w:tabs>
      </w:pPr>
      <w:hyperlink w:anchor="_Toc6164" w:history="1">
        <w:r>
          <w:rPr>
            <w:rFonts w:ascii="仿宋" w:eastAsia="仿宋" w:hAnsi="仿宋" w:cs="仿宋" w:hint="eastAsia"/>
            <w:lang w:eastAsia="zh-CN"/>
          </w:rPr>
          <w:t>(一)、项目环境影响评估</w:t>
        </w:r>
        <w:r>
          <w:tab/>
        </w:r>
        <w:r>
          <w:fldChar w:fldCharType="begin"/>
        </w:r>
        <w:r>
          <w:instrText xml:space="preserve"> PAGEREF _Toc6164 \h </w:instrText>
        </w:r>
        <w:r>
          <w:fldChar w:fldCharType="separate"/>
        </w:r>
        <w:r>
          <w:t>53</w:t>
        </w:r>
        <w:r>
          <w:fldChar w:fldCharType="end"/>
        </w:r>
      </w:hyperlink>
    </w:p>
    <w:p>
      <w:pPr>
        <w:pStyle w:val="TOC2"/>
        <w:tabs>
          <w:tab w:val="right" w:leader="dot" w:pos="8306"/>
        </w:tabs>
      </w:pPr>
      <w:hyperlink w:anchor="_Toc31984" w:history="1">
        <w:r>
          <w:rPr>
            <w:rFonts w:ascii="仿宋" w:eastAsia="仿宋" w:hAnsi="仿宋" w:cs="仿宋" w:hint="eastAsia"/>
            <w:lang w:eastAsia="zh-CN"/>
          </w:rPr>
          <w:t>(二)、环境保护措施与治理方案</w:t>
        </w:r>
        <w:r>
          <w:tab/>
        </w:r>
        <w:r>
          <w:fldChar w:fldCharType="begin"/>
        </w:r>
        <w:r>
          <w:instrText xml:space="preserve"> PAGEREF _Toc31984 \h </w:instrText>
        </w:r>
        <w:r>
          <w:fldChar w:fldCharType="separate"/>
        </w:r>
        <w:r>
          <w:t>53</w:t>
        </w:r>
        <w:r>
          <w:fldChar w:fldCharType="end"/>
        </w:r>
      </w:hyperlink>
    </w:p>
    <w:p>
      <w:pPr>
        <w:pStyle w:val="TOC1"/>
        <w:tabs>
          <w:tab w:val="right" w:leader="dot" w:pos="8306"/>
        </w:tabs>
      </w:pPr>
      <w:hyperlink w:anchor="_Toc20865" w:history="1">
        <w:r>
          <w:rPr>
            <w:rFonts w:ascii="仿宋" w:eastAsia="仿宋" w:hAnsi="仿宋" w:cs="仿宋" w:hint="eastAsia"/>
            <w:lang w:eastAsia="zh-CN"/>
          </w:rPr>
          <w:t>十二、土地利用与规划方案</w:t>
        </w:r>
        <w:r>
          <w:tab/>
        </w:r>
        <w:r>
          <w:fldChar w:fldCharType="begin"/>
        </w:r>
        <w:r>
          <w:instrText xml:space="preserve"> PAGEREF _Toc20865 \h </w:instrText>
        </w:r>
        <w:r>
          <w:fldChar w:fldCharType="separate"/>
        </w:r>
        <w:r>
          <w:t>54</w:t>
        </w:r>
        <w:r>
          <w:fldChar w:fldCharType="end"/>
        </w:r>
      </w:hyperlink>
    </w:p>
    <w:p>
      <w:pPr>
        <w:pStyle w:val="TOC2"/>
        <w:tabs>
          <w:tab w:val="right" w:leader="dot" w:pos="8306"/>
        </w:tabs>
      </w:pPr>
      <w:hyperlink w:anchor="_Toc4432" w:history="1">
        <w:r>
          <w:rPr>
            <w:rFonts w:ascii="仿宋" w:eastAsia="仿宋" w:hAnsi="仿宋" w:cs="仿宋" w:hint="eastAsia"/>
            <w:lang w:eastAsia="zh-CN"/>
          </w:rPr>
          <w:t>(一)、项目用地情况分析</w:t>
        </w:r>
        <w:r>
          <w:tab/>
        </w:r>
        <w:r>
          <w:fldChar w:fldCharType="begin"/>
        </w:r>
        <w:r>
          <w:instrText xml:space="preserve"> PAGEREF _Toc4432 \h </w:instrText>
        </w:r>
        <w:r>
          <w:fldChar w:fldCharType="separate"/>
        </w:r>
        <w:r>
          <w:t>54</w:t>
        </w:r>
        <w:r>
          <w:fldChar w:fldCharType="end"/>
        </w:r>
      </w:hyperlink>
    </w:p>
    <w:p>
      <w:pPr>
        <w:pStyle w:val="TOC2"/>
        <w:tabs>
          <w:tab w:val="right" w:leader="dot" w:pos="8306"/>
        </w:tabs>
      </w:pPr>
      <w:hyperlink w:anchor="_Toc1166" w:history="1">
        <w:r>
          <w:rPr>
            <w:rFonts w:ascii="仿宋" w:eastAsia="仿宋" w:hAnsi="仿宋" w:cs="仿宋" w:hint="eastAsia"/>
            <w:lang w:eastAsia="zh-CN"/>
          </w:rPr>
          <w:t>(二)、土地利用规划方案</w:t>
        </w:r>
        <w:r>
          <w:tab/>
        </w:r>
        <w:r>
          <w:fldChar w:fldCharType="begin"/>
        </w:r>
        <w:r>
          <w:instrText xml:space="preserve"> PAGEREF _Toc1166 \h </w:instrText>
        </w:r>
        <w:r>
          <w:fldChar w:fldCharType="separate"/>
        </w:r>
        <w:r>
          <w:t>55</w:t>
        </w:r>
        <w:r>
          <w:fldChar w:fldCharType="end"/>
        </w:r>
      </w:hyperlink>
    </w:p>
    <w:p>
      <w:pPr>
        <w:pStyle w:val="TOC1"/>
        <w:tabs>
          <w:tab w:val="right" w:leader="dot" w:pos="8306"/>
        </w:tabs>
      </w:pPr>
      <w:hyperlink w:anchor="_Toc4414" w:history="1">
        <w:r>
          <w:rPr>
            <w:rFonts w:ascii="仿宋" w:eastAsia="仿宋" w:hAnsi="仿宋" w:cs="仿宋" w:hint="eastAsia"/>
            <w:lang w:eastAsia="zh-CN"/>
          </w:rPr>
          <w:t>十三、成果转化与推广应用</w:t>
        </w:r>
        <w:r>
          <w:tab/>
        </w:r>
        <w:r>
          <w:fldChar w:fldCharType="begin"/>
        </w:r>
        <w:r>
          <w:instrText xml:space="preserve"> PAGEREF _Toc4414 \h </w:instrText>
        </w:r>
        <w:r>
          <w:fldChar w:fldCharType="separate"/>
        </w:r>
        <w:r>
          <w:t>56</w:t>
        </w:r>
        <w:r>
          <w:fldChar w:fldCharType="end"/>
        </w:r>
      </w:hyperlink>
    </w:p>
    <w:p>
      <w:pPr>
        <w:pStyle w:val="TOC2"/>
        <w:tabs>
          <w:tab w:val="right" w:leader="dot" w:pos="8306"/>
        </w:tabs>
      </w:pPr>
      <w:hyperlink w:anchor="_Toc31906" w:history="1">
        <w:r>
          <w:rPr>
            <w:rFonts w:ascii="仿宋" w:eastAsia="仿宋" w:hAnsi="仿宋" w:cs="仿宋" w:hint="eastAsia"/>
            <w:lang w:eastAsia="zh-CN"/>
          </w:rPr>
          <w:t>(一)、成果转化策略制定</w:t>
        </w:r>
        <w:r>
          <w:tab/>
        </w:r>
        <w:r>
          <w:fldChar w:fldCharType="begin"/>
        </w:r>
        <w:r>
          <w:instrText xml:space="preserve"> PAGEREF _Toc31906 \h </w:instrText>
        </w:r>
        <w:r>
          <w:fldChar w:fldCharType="separate"/>
        </w:r>
        <w:r>
          <w:t>56</w:t>
        </w:r>
        <w:r>
          <w:fldChar w:fldCharType="end"/>
        </w:r>
      </w:hyperlink>
    </w:p>
    <w:p>
      <w:pPr>
        <w:pStyle w:val="TOC2"/>
        <w:tabs>
          <w:tab w:val="right" w:leader="dot" w:pos="8306"/>
        </w:tabs>
      </w:pPr>
      <w:hyperlink w:anchor="_Toc30731" w:history="1">
        <w:r>
          <w:rPr>
            <w:rFonts w:ascii="仿宋" w:eastAsia="仿宋" w:hAnsi="仿宋" w:cs="仿宋" w:hint="eastAsia"/>
            <w:lang w:eastAsia="zh-CN"/>
          </w:rPr>
          <w:t>(二)、成果推广应用方案</w:t>
        </w:r>
        <w:r>
          <w:tab/>
        </w:r>
        <w:r>
          <w:fldChar w:fldCharType="begin"/>
        </w:r>
        <w:r>
          <w:instrText xml:space="preserve"> PAGEREF _Toc30731 \h </w:instrText>
        </w:r>
        <w:r>
          <w:fldChar w:fldCharType="separate"/>
        </w:r>
        <w:r>
          <w:t>58</w:t>
        </w:r>
        <w:r>
          <w:fldChar w:fldCharType="end"/>
        </w:r>
      </w:hyperlink>
    </w:p>
    <w:p>
      <w:pPr>
        <w:pStyle w:val="TOC1"/>
        <w:tabs>
          <w:tab w:val="right" w:leader="dot" w:pos="8306"/>
        </w:tabs>
      </w:pPr>
      <w:hyperlink w:anchor="_Toc14146" w:history="1">
        <w:r>
          <w:rPr>
            <w:rFonts w:ascii="仿宋" w:eastAsia="仿宋" w:hAnsi="仿宋" w:cs="仿宋" w:hint="eastAsia"/>
            <w:lang w:eastAsia="zh-CN"/>
          </w:rPr>
          <w:t>十四、知识产权管理与保护</w:t>
        </w:r>
        <w:r>
          <w:tab/>
        </w:r>
        <w:r>
          <w:fldChar w:fldCharType="begin"/>
        </w:r>
        <w:r>
          <w:instrText xml:space="preserve"> PAGEREF _Toc14146 \h </w:instrText>
        </w:r>
        <w:r>
          <w:fldChar w:fldCharType="separate"/>
        </w:r>
        <w:r>
          <w:t>59</w:t>
        </w:r>
        <w:r>
          <w:fldChar w:fldCharType="end"/>
        </w:r>
      </w:hyperlink>
    </w:p>
    <w:p>
      <w:pPr>
        <w:pStyle w:val="TOC2"/>
        <w:tabs>
          <w:tab w:val="right" w:leader="dot" w:pos="8306"/>
        </w:tabs>
      </w:pPr>
      <w:hyperlink w:anchor="_Toc26298" w:history="1">
        <w:r>
          <w:rPr>
            <w:rFonts w:ascii="仿宋" w:eastAsia="仿宋" w:hAnsi="仿宋" w:cs="仿宋" w:hint="eastAsia"/>
            <w:lang w:eastAsia="zh-CN"/>
          </w:rPr>
          <w:t>(一)、知识产权管理体系建设</w:t>
        </w:r>
        <w:r>
          <w:tab/>
        </w:r>
        <w:r>
          <w:fldChar w:fldCharType="begin"/>
        </w:r>
        <w:r>
          <w:instrText xml:space="preserve"> PAGEREF _Toc26298 \h </w:instrText>
        </w:r>
        <w:r>
          <w:fldChar w:fldCharType="separate"/>
        </w:r>
        <w:r>
          <w:t>59</w:t>
        </w:r>
        <w:r>
          <w:fldChar w:fldCharType="end"/>
        </w:r>
      </w:hyperlink>
    </w:p>
    <w:p>
      <w:pPr>
        <w:pStyle w:val="TOC2"/>
        <w:tabs>
          <w:tab w:val="right" w:leader="dot" w:pos="8306"/>
        </w:tabs>
      </w:pPr>
      <w:hyperlink w:anchor="_Toc19632" w:history="1">
        <w:r>
          <w:rPr>
            <w:rFonts w:ascii="仿宋" w:eastAsia="仿宋" w:hAnsi="仿宋" w:cs="仿宋" w:hint="eastAsia"/>
            <w:lang w:eastAsia="zh-CN"/>
          </w:rPr>
          <w:t>(二)、知识产权保护措施</w:t>
        </w:r>
        <w:r>
          <w:tab/>
        </w:r>
        <w:r>
          <w:fldChar w:fldCharType="begin"/>
        </w:r>
        <w:r>
          <w:instrText xml:space="preserve"> PAGEREF _Toc19632 \h </w:instrText>
        </w:r>
        <w:r>
          <w:fldChar w:fldCharType="separate"/>
        </w:r>
        <w:r>
          <w:t>60</w:t>
        </w:r>
        <w:r>
          <w:fldChar w:fldCharType="end"/>
        </w:r>
      </w:hyperlink>
    </w:p>
    <w:p>
      <w:pPr>
        <w:pStyle w:val="TOC1"/>
        <w:tabs>
          <w:tab w:val="right" w:leader="dot" w:pos="8306"/>
        </w:tabs>
      </w:pPr>
      <w:hyperlink w:anchor="_Toc19106" w:history="1">
        <w:r>
          <w:rPr>
            <w:rFonts w:ascii="仿宋" w:eastAsia="仿宋" w:hAnsi="仿宋" w:cs="仿宋" w:hint="eastAsia"/>
            <w:lang w:eastAsia="zh-CN"/>
          </w:rPr>
          <w:t>十五、创新驱动与持续发展</w:t>
        </w:r>
        <w:r>
          <w:tab/>
        </w:r>
        <w:r>
          <w:fldChar w:fldCharType="begin"/>
        </w:r>
        <w:r>
          <w:instrText xml:space="preserve"> PAGEREF _Toc19106 \h </w:instrText>
        </w:r>
        <w:r>
          <w:fldChar w:fldCharType="separate"/>
        </w:r>
        <w:r>
          <w:t>62</w:t>
        </w:r>
        <w:r>
          <w:fldChar w:fldCharType="end"/>
        </w:r>
      </w:hyperlink>
    </w:p>
    <w:p>
      <w:pPr>
        <w:pStyle w:val="TOC2"/>
        <w:tabs>
          <w:tab w:val="right" w:leader="dot" w:pos="8306"/>
        </w:tabs>
      </w:pPr>
      <w:hyperlink w:anchor="_Toc23165" w:history="1">
        <w:r>
          <w:rPr>
            <w:rFonts w:ascii="仿宋" w:eastAsia="仿宋" w:hAnsi="仿宋" w:cs="仿宋" w:hint="eastAsia"/>
            <w:lang w:eastAsia="zh-CN"/>
          </w:rPr>
          <w:t>(一)、创新驱动战略实施</w:t>
        </w:r>
        <w:r>
          <w:tab/>
        </w:r>
        <w:r>
          <w:fldChar w:fldCharType="begin"/>
        </w:r>
        <w:r>
          <w:instrText xml:space="preserve"> PAGEREF _Toc23165 \h </w:instrText>
        </w:r>
        <w:r>
          <w:fldChar w:fldCharType="separate"/>
        </w:r>
        <w:r>
          <w:t>62</w:t>
        </w:r>
        <w:r>
          <w:fldChar w:fldCharType="end"/>
        </w:r>
      </w:hyperlink>
    </w:p>
    <w:p>
      <w:pPr>
        <w:pStyle w:val="TOC2"/>
        <w:tabs>
          <w:tab w:val="right" w:leader="dot" w:pos="8306"/>
        </w:tabs>
      </w:pPr>
      <w:hyperlink w:anchor="_Toc583" w:history="1">
        <w:r>
          <w:rPr>
            <w:rFonts w:ascii="仿宋" w:eastAsia="仿宋" w:hAnsi="仿宋" w:cs="仿宋" w:hint="eastAsia"/>
            <w:lang w:eastAsia="zh-CN"/>
          </w:rPr>
          <w:t>(二)、持续发展路径探索</w:t>
        </w:r>
        <w:r>
          <w:tab/>
        </w:r>
        <w:r>
          <w:fldChar w:fldCharType="begin"/>
        </w:r>
        <w:r>
          <w:instrText xml:space="preserve"> PAGEREF _Toc583 \h </w:instrText>
        </w:r>
        <w:r>
          <w:fldChar w:fldCharType="separate"/>
        </w:r>
        <w:r>
          <w:t>63</w:t>
        </w:r>
        <w:r>
          <w:fldChar w:fldCharType="end"/>
        </w:r>
      </w:hyperlink>
    </w:p>
    <w:p>
      <w:pPr>
        <w:pStyle w:val="TOC1"/>
        <w:tabs>
          <w:tab w:val="right" w:leader="dot" w:pos="8306"/>
        </w:tabs>
      </w:pPr>
      <w:hyperlink w:anchor="_Toc26510" w:history="1">
        <w:r>
          <w:rPr>
            <w:rFonts w:ascii="仿宋" w:eastAsia="仿宋" w:hAnsi="仿宋" w:cs="仿宋" w:hint="eastAsia"/>
            <w:lang w:eastAsia="zh-CN"/>
          </w:rPr>
          <w:t>十六、企业合规与伦理</w:t>
        </w:r>
        <w:r>
          <w:tab/>
        </w:r>
        <w:r>
          <w:fldChar w:fldCharType="begin"/>
        </w:r>
        <w:r>
          <w:instrText xml:space="preserve"> PAGEREF _Toc26510 \h </w:instrText>
        </w:r>
        <w:r>
          <w:fldChar w:fldCharType="separate"/>
        </w:r>
        <w:r>
          <w:t>67</w:t>
        </w:r>
        <w:r>
          <w:fldChar w:fldCharType="end"/>
        </w:r>
      </w:hyperlink>
    </w:p>
    <w:p>
      <w:pPr>
        <w:pStyle w:val="TOC2"/>
        <w:tabs>
          <w:tab w:val="right" w:leader="dot" w:pos="8306"/>
        </w:tabs>
      </w:pPr>
      <w:hyperlink w:anchor="_Toc14777" w:history="1">
        <w:r>
          <w:rPr>
            <w:rFonts w:ascii="仿宋" w:eastAsia="仿宋" w:hAnsi="仿宋" w:cs="仿宋" w:hint="eastAsia"/>
            <w:lang w:eastAsia="zh-CN"/>
          </w:rPr>
          <w:t>(一)、合规政策与程序</w:t>
        </w:r>
        <w:r>
          <w:tab/>
        </w:r>
        <w:r>
          <w:fldChar w:fldCharType="begin"/>
        </w:r>
        <w:r>
          <w:instrText xml:space="preserve"> PAGEREF _Toc14777 \h </w:instrText>
        </w:r>
        <w:r>
          <w:fldChar w:fldCharType="separate"/>
        </w:r>
        <w:r>
          <w:t>67</w:t>
        </w:r>
        <w:r>
          <w:fldChar w:fldCharType="end"/>
        </w:r>
      </w:hyperlink>
    </w:p>
    <w:p>
      <w:pPr>
        <w:pStyle w:val="TOC2"/>
        <w:tabs>
          <w:tab w:val="right" w:leader="dot" w:pos="8306"/>
        </w:tabs>
      </w:pPr>
      <w:hyperlink w:anchor="_Toc13671" w:history="1">
        <w:r>
          <w:rPr>
            <w:rFonts w:ascii="仿宋" w:eastAsia="仿宋" w:hAnsi="仿宋" w:cs="仿宋" w:hint="eastAsia"/>
            <w:lang w:eastAsia="zh-CN"/>
          </w:rPr>
          <w:t>(二)、伦理规范与培训</w:t>
        </w:r>
        <w:r>
          <w:tab/>
        </w:r>
        <w:r>
          <w:fldChar w:fldCharType="begin"/>
        </w:r>
        <w:r>
          <w:instrText xml:space="preserve"> PAGEREF _Toc13671 \h </w:instrText>
        </w:r>
        <w:r>
          <w:fldChar w:fldCharType="separate"/>
        </w:r>
        <w:r>
          <w:t>69</w:t>
        </w:r>
        <w:r>
          <w:fldChar w:fldCharType="end"/>
        </w:r>
      </w:hyperlink>
    </w:p>
    <w:p>
      <w:pPr>
        <w:pStyle w:val="TOC2"/>
        <w:tabs>
          <w:tab w:val="right" w:leader="dot" w:pos="8306"/>
        </w:tabs>
      </w:pPr>
      <w:hyperlink w:anchor="_Toc17216" w:history="1">
        <w:r>
          <w:rPr>
            <w:rFonts w:ascii="仿宋" w:eastAsia="仿宋" w:hAnsi="仿宋" w:cs="仿宋" w:hint="eastAsia"/>
            <w:lang w:eastAsia="zh-CN"/>
          </w:rPr>
          <w:t>(三)、合规风险评估</w:t>
        </w:r>
        <w:r>
          <w:tab/>
        </w:r>
        <w:r>
          <w:fldChar w:fldCharType="begin"/>
        </w:r>
        <w:r>
          <w:instrText xml:space="preserve"> PAGEREF _Toc17216 \h </w:instrText>
        </w:r>
        <w:r>
          <w:fldChar w:fldCharType="separate"/>
        </w:r>
        <w:r>
          <w:t>69</w:t>
        </w:r>
        <w:r>
          <w:fldChar w:fldCharType="end"/>
        </w:r>
      </w:hyperlink>
    </w:p>
    <w:p>
      <w:pPr>
        <w:pStyle w:val="TOC2"/>
        <w:tabs>
          <w:tab w:val="right" w:leader="dot" w:pos="8306"/>
        </w:tabs>
      </w:pPr>
      <w:hyperlink w:anchor="_Toc20667" w:history="1">
        <w:r>
          <w:rPr>
            <w:rFonts w:ascii="仿宋" w:eastAsia="仿宋" w:hAnsi="仿宋" w:cs="仿宋" w:hint="eastAsia"/>
            <w:lang w:eastAsia="zh-CN"/>
          </w:rPr>
          <w:t>(四)、合规监督与执行</w:t>
        </w:r>
        <w:r>
          <w:tab/>
        </w:r>
        <w:r>
          <w:fldChar w:fldCharType="begin"/>
        </w:r>
        <w:r>
          <w:instrText xml:space="preserve"> PAGEREF _Toc20667 \h </w:instrText>
        </w:r>
        <w:r>
          <w:fldChar w:fldCharType="separate"/>
        </w:r>
        <w:r>
          <w:t>71</w:t>
        </w:r>
        <w:r>
          <w:fldChar w:fldCharType="end"/>
        </w:r>
      </w:hyperlink>
    </w:p>
    <w:p>
      <w:pPr>
        <w:pStyle w:val="TOC1"/>
        <w:tabs>
          <w:tab w:val="right" w:leader="dot" w:pos="8306"/>
        </w:tabs>
      </w:pPr>
      <w:hyperlink w:anchor="_Toc5667" w:history="1">
        <w:r>
          <w:rPr>
            <w:rFonts w:ascii="仿宋" w:eastAsia="仿宋" w:hAnsi="仿宋" w:cs="仿宋" w:hint="eastAsia"/>
            <w:lang w:eastAsia="zh-CN"/>
          </w:rPr>
          <w:t>十七、合作与交流机制建立</w:t>
        </w:r>
        <w:r>
          <w:tab/>
        </w:r>
        <w:r>
          <w:fldChar w:fldCharType="begin"/>
        </w:r>
        <w:r>
          <w:instrText xml:space="preserve"> PAGEREF _Toc5667 \h </w:instrText>
        </w:r>
        <w:r>
          <w:fldChar w:fldCharType="separate"/>
        </w:r>
        <w:r>
          <w:t>71</w:t>
        </w:r>
        <w:r>
          <w:fldChar w:fldCharType="end"/>
        </w:r>
      </w:hyperlink>
    </w:p>
    <w:p>
      <w:pPr>
        <w:pStyle w:val="TOC2"/>
        <w:tabs>
          <w:tab w:val="right" w:leader="dot" w:pos="8306"/>
        </w:tabs>
      </w:pPr>
      <w:hyperlink w:anchor="_Toc914" w:history="1">
        <w:r>
          <w:rPr>
            <w:rFonts w:ascii="仿宋" w:eastAsia="仿宋" w:hAnsi="仿宋" w:cs="仿宋" w:hint="eastAsia"/>
            <w:lang w:eastAsia="zh-CN"/>
          </w:rPr>
          <w:t>(一)、合作伙伴选择与合作方式</w:t>
        </w:r>
        <w:r>
          <w:tab/>
        </w:r>
        <w:r>
          <w:fldChar w:fldCharType="begin"/>
        </w:r>
        <w:r>
          <w:instrText xml:space="preserve"> PAGEREF _Toc914 \h </w:instrText>
        </w:r>
        <w:r>
          <w:fldChar w:fldCharType="separate"/>
        </w:r>
        <w:r>
          <w:t>71</w:t>
        </w:r>
        <w:r>
          <w:fldChar w:fldCharType="end"/>
        </w:r>
      </w:hyperlink>
    </w:p>
    <w:p>
      <w:pPr>
        <w:pStyle w:val="TOC2"/>
        <w:tabs>
          <w:tab w:val="right" w:leader="dot" w:pos="8306"/>
        </w:tabs>
      </w:pPr>
      <w:hyperlink w:anchor="_Toc11453" w:history="1">
        <w:r>
          <w:rPr>
            <w:rFonts w:ascii="仿宋" w:eastAsia="仿宋" w:hAnsi="仿宋" w:cs="仿宋" w:hint="eastAsia"/>
            <w:lang w:eastAsia="zh-CN"/>
          </w:rPr>
          <w:t>(二)、交流与合作平台搭建</w:t>
        </w:r>
        <w:r>
          <w:tab/>
        </w:r>
        <w:r>
          <w:fldChar w:fldCharType="begin"/>
        </w:r>
        <w:r>
          <w:instrText xml:space="preserve"> PAGEREF _Toc11453 \h </w:instrText>
        </w:r>
        <w:r>
          <w:fldChar w:fldCharType="separate"/>
        </w:r>
        <w:r>
          <w:t>73</w:t>
        </w:r>
        <w:r>
          <w:fldChar w:fldCharType="end"/>
        </w:r>
      </w:hyperlink>
    </w:p>
    <w:p>
      <w:pPr>
        <w:pStyle w:val="TOC1"/>
        <w:tabs>
          <w:tab w:val="right" w:leader="dot" w:pos="8306"/>
        </w:tabs>
      </w:pPr>
      <w:hyperlink w:anchor="_Toc7556" w:history="1">
        <w:r>
          <w:rPr>
            <w:rFonts w:ascii="仿宋" w:eastAsia="仿宋" w:hAnsi="仿宋" w:cs="仿宋" w:hint="eastAsia"/>
            <w:lang w:eastAsia="zh-CN"/>
          </w:rPr>
          <w:t>十八、设施与设备管理</w:t>
        </w:r>
        <w:r>
          <w:tab/>
        </w:r>
        <w:r>
          <w:fldChar w:fldCharType="begin"/>
        </w:r>
        <w:r>
          <w:instrText xml:space="preserve"> PAGEREF _Toc7556 \h </w:instrText>
        </w:r>
        <w:r>
          <w:fldChar w:fldCharType="separate"/>
        </w:r>
        <w:r>
          <w:t>74</w:t>
        </w:r>
        <w:r>
          <w:fldChar w:fldCharType="end"/>
        </w:r>
      </w:hyperlink>
    </w:p>
    <w:p>
      <w:pPr>
        <w:pStyle w:val="TOC2"/>
        <w:tabs>
          <w:tab w:val="right" w:leader="dot" w:pos="8306"/>
        </w:tabs>
      </w:pPr>
      <w:hyperlink w:anchor="_Toc1099" w:history="1">
        <w:r>
          <w:rPr>
            <w:rFonts w:ascii="仿宋" w:eastAsia="仿宋" w:hAnsi="仿宋" w:cs="仿宋" w:hint="eastAsia"/>
            <w:lang w:eastAsia="zh-CN"/>
          </w:rPr>
          <w:t>(一)、设施规划与配置</w:t>
        </w:r>
        <w:r>
          <w:tab/>
        </w:r>
        <w:r>
          <w:fldChar w:fldCharType="begin"/>
        </w:r>
        <w:r>
          <w:instrText xml:space="preserve"> PAGEREF _Toc1099 \h </w:instrText>
        </w:r>
        <w:r>
          <w:fldChar w:fldCharType="separate"/>
        </w:r>
        <w:r>
          <w:t>74</w:t>
        </w:r>
        <w:r>
          <w:fldChar w:fldCharType="end"/>
        </w:r>
      </w:hyperlink>
    </w:p>
    <w:p>
      <w:pPr>
        <w:pStyle w:val="TOC2"/>
        <w:tabs>
          <w:tab w:val="right" w:leader="dot" w:pos="8306"/>
        </w:tabs>
      </w:pPr>
      <w:hyperlink w:anchor="_Toc27348" w:history="1">
        <w:r>
          <w:rPr>
            <w:rFonts w:ascii="仿宋" w:eastAsia="仿宋" w:hAnsi="仿宋" w:cs="仿宋" w:hint="eastAsia"/>
            <w:lang w:eastAsia="zh-CN"/>
          </w:rPr>
          <w:t>(二)、设备采购与维护管理</w:t>
        </w:r>
        <w:r>
          <w:tab/>
        </w:r>
        <w:r>
          <w:fldChar w:fldCharType="begin"/>
        </w:r>
        <w:r>
          <w:instrText xml:space="preserve"> PAGEREF _Toc27348 \h </w:instrText>
        </w:r>
        <w:r>
          <w:fldChar w:fldCharType="separate"/>
        </w:r>
        <w:r>
          <w:t>75</w:t>
        </w:r>
        <w:r>
          <w:fldChar w:fldCharType="end"/>
        </w:r>
      </w:hyperlink>
    </w:p>
    <w:p>
      <w:pPr>
        <w:pStyle w:val="TOC2"/>
        <w:tabs>
          <w:tab w:val="right" w:leader="dot" w:pos="8306"/>
        </w:tabs>
      </w:pPr>
      <w:hyperlink w:anchor="_Toc21522" w:history="1">
        <w:r>
          <w:rPr>
            <w:rFonts w:ascii="仿宋" w:eastAsia="仿宋" w:hAnsi="仿宋" w:cs="仿宋" w:hint="eastAsia"/>
            <w:lang w:eastAsia="zh-CN"/>
          </w:rPr>
          <w:t>(三)、设施设备升级策略</w:t>
        </w:r>
        <w:r>
          <w:tab/>
        </w:r>
        <w:r>
          <w:fldChar w:fldCharType="begin"/>
        </w:r>
        <w:r>
          <w:instrText xml:space="preserve"> PAGEREF _Toc21522 \h </w:instrText>
        </w:r>
        <w:r>
          <w:fldChar w:fldCharType="separate"/>
        </w:r>
        <w:r>
          <w:t>76</w:t>
        </w:r>
        <w:r>
          <w:fldChar w:fldCharType="end"/>
        </w:r>
      </w:hyperlink>
    </w:p>
    <w:p>
      <w:pPr>
        <w:pStyle w:val="TOC1"/>
        <w:tabs>
          <w:tab w:val="right" w:leader="dot" w:pos="8306"/>
        </w:tabs>
      </w:pPr>
      <w:hyperlink w:anchor="_Toc14712" w:history="1">
        <w:r>
          <w:rPr>
            <w:rFonts w:ascii="仿宋" w:eastAsia="仿宋" w:hAnsi="仿宋" w:cs="仿宋" w:hint="eastAsia"/>
            <w:lang w:eastAsia="zh-CN"/>
          </w:rPr>
          <w:t>十九、质量管理与控制</w:t>
        </w:r>
        <w:r>
          <w:tab/>
        </w:r>
        <w:r>
          <w:fldChar w:fldCharType="begin"/>
        </w:r>
        <w:r>
          <w:instrText xml:space="preserve"> PAGEREF _Toc14712 \h </w:instrText>
        </w:r>
        <w:r>
          <w:fldChar w:fldCharType="separate"/>
        </w:r>
        <w:r>
          <w:t>76</w:t>
        </w:r>
        <w:r>
          <w:fldChar w:fldCharType="end"/>
        </w:r>
      </w:hyperlink>
    </w:p>
    <w:p>
      <w:pPr>
        <w:pStyle w:val="TOC2"/>
        <w:tabs>
          <w:tab w:val="right" w:leader="dot" w:pos="8306"/>
        </w:tabs>
      </w:pPr>
      <w:hyperlink w:anchor="_Toc32466" w:history="1">
        <w:r>
          <w:rPr>
            <w:rFonts w:ascii="仿宋" w:eastAsia="仿宋" w:hAnsi="仿宋" w:cs="仿宋" w:hint="eastAsia"/>
            <w:lang w:eastAsia="zh-CN"/>
          </w:rPr>
          <w:t>(一)、质量管理体系建设</w:t>
        </w:r>
        <w:r>
          <w:tab/>
        </w:r>
        <w:r>
          <w:fldChar w:fldCharType="begin"/>
        </w:r>
        <w:r>
          <w:instrText xml:space="preserve"> PAGEREF _Toc32466 \h </w:instrText>
        </w:r>
        <w:r>
          <w:fldChar w:fldCharType="separate"/>
        </w:r>
        <w:r>
          <w:t>76</w:t>
        </w:r>
        <w:r>
          <w:fldChar w:fldCharType="end"/>
        </w:r>
      </w:hyperlink>
    </w:p>
    <w:p>
      <w:pPr>
        <w:pStyle w:val="TOC2"/>
        <w:tabs>
          <w:tab w:val="right" w:leader="dot" w:pos="8306"/>
        </w:tabs>
      </w:pPr>
      <w:hyperlink w:anchor="_Toc850" w:history="1">
        <w:r>
          <w:rPr>
            <w:rFonts w:ascii="仿宋" w:eastAsia="仿宋" w:hAnsi="仿宋" w:cs="仿宋" w:hint="eastAsia"/>
            <w:lang w:eastAsia="zh-CN"/>
          </w:rPr>
          <w:t>(二)、质量控制措施</w:t>
        </w:r>
        <w:r>
          <w:tab/>
        </w:r>
        <w:r>
          <w:fldChar w:fldCharType="begin"/>
        </w:r>
        <w:r>
          <w:instrText xml:space="preserve"> PAGEREF _Toc850 \h </w:instrText>
        </w:r>
        <w:r>
          <w:fldChar w:fldCharType="separate"/>
        </w:r>
        <w:r>
          <w:t>78</w:t>
        </w:r>
        <w:r>
          <w:fldChar w:fldCharType="end"/>
        </w:r>
      </w:hyperlink>
    </w:p>
    <w:p>
      <w:pPr>
        <w:pStyle w:val="TOC1"/>
        <w:tabs>
          <w:tab w:val="right" w:leader="dot" w:pos="8306"/>
        </w:tabs>
      </w:pPr>
      <w:hyperlink w:anchor="_Toc6297" w:history="1">
        <w:r>
          <w:rPr>
            <w:rFonts w:ascii="仿宋" w:eastAsia="仿宋" w:hAnsi="仿宋" w:cs="仿宋" w:hint="eastAsia"/>
            <w:lang w:eastAsia="zh-CN"/>
          </w:rPr>
          <w:t>二十、法律法规与政策遵循</w:t>
        </w:r>
        <w:r>
          <w:tab/>
        </w:r>
        <w:r>
          <w:fldChar w:fldCharType="begin"/>
        </w:r>
        <w:r>
          <w:instrText xml:space="preserve"> PAGEREF _Toc6297 \h </w:instrText>
        </w:r>
        <w:r>
          <w:fldChar w:fldCharType="separate"/>
        </w:r>
        <w:r>
          <w:t>79</w:t>
        </w:r>
        <w:r>
          <w:fldChar w:fldCharType="end"/>
        </w:r>
      </w:hyperlink>
    </w:p>
    <w:p>
      <w:pPr>
        <w:pStyle w:val="TOC2"/>
        <w:tabs>
          <w:tab w:val="right" w:leader="dot" w:pos="8306"/>
        </w:tabs>
      </w:pPr>
      <w:hyperlink w:anchor="_Toc20253" w:history="1">
        <w:r>
          <w:rPr>
            <w:rFonts w:ascii="仿宋" w:eastAsia="仿宋" w:hAnsi="仿宋" w:cs="仿宋" w:hint="eastAsia"/>
            <w:lang w:eastAsia="zh-CN"/>
          </w:rPr>
          <w:t>(一)、法律法规遵守</w:t>
        </w:r>
        <w:r>
          <w:tab/>
        </w:r>
        <w:r>
          <w:fldChar w:fldCharType="begin"/>
        </w:r>
        <w:r>
          <w:instrText xml:space="preserve"> PAGEREF _Toc20253 \h </w:instrText>
        </w:r>
        <w:r>
          <w:fldChar w:fldCharType="separate"/>
        </w:r>
        <w:r>
          <w:t>79</w:t>
        </w:r>
        <w:r>
          <w:fldChar w:fldCharType="end"/>
        </w:r>
      </w:hyperlink>
    </w:p>
    <w:p>
      <w:pPr>
        <w:pStyle w:val="TOC2"/>
        <w:tabs>
          <w:tab w:val="right" w:leader="dot" w:pos="8306"/>
        </w:tabs>
      </w:pPr>
      <w:hyperlink w:anchor="_Toc27769" w:history="1">
        <w:r>
          <w:rPr>
            <w:rFonts w:ascii="仿宋" w:eastAsia="仿宋" w:hAnsi="仿宋" w:cs="仿宋" w:hint="eastAsia"/>
            <w:lang w:eastAsia="zh-CN"/>
          </w:rPr>
          <w:t>(二)、政策导向与利用</w:t>
        </w:r>
        <w:r>
          <w:tab/>
        </w:r>
        <w:r>
          <w:fldChar w:fldCharType="begin"/>
        </w:r>
        <w:r>
          <w:instrText xml:space="preserve"> PAGEREF _Toc27769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5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45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19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74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114"/>
      <w:r>
        <w:rPr>
          <w:rFonts w:ascii="仿宋" w:eastAsia="仿宋" w:hAnsi="仿宋" w:cs="仿宋" w:hint="eastAsia"/>
          <w:sz w:val="28"/>
          <w:lang w:eastAsia="zh-CN"/>
        </w:rPr>
        <w:t>二、卷绕机项目概论</w:t>
      </w:r>
      <w:bookmarkEnd w:id="6"/>
    </w:p>
    <w:p>
      <w:pPr>
        <w:pStyle w:val="Heading2"/>
        <w:rPr>
          <w:rFonts w:ascii="仿宋" w:eastAsia="仿宋" w:hAnsi="仿宋" w:cs="仿宋" w:hint="eastAsia"/>
          <w:lang w:eastAsia="zh-CN"/>
        </w:rPr>
      </w:pPr>
      <w:bookmarkStart w:id="7" w:name="_Toc2163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卷绕机项目的申报单位是“XXX实业发展公司”，这是一家在其所处行业内备受尊敬的企业。公司自成立以来，通过其在卷绕机项目中表现出的创新精神和卓越执行力，在市场上赢得了显著的地位。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该公司的法定代表人秦XX，在卷绕机项目及其他多个行业领域中都有着显著的贡献。秦XX以其出色的领导才能和敏锐的商业洞察力，带领公司在卷绕机项目等多个领域实现了持续的成长和成功。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卷绕机项目的重要合作伙伴。公司专注于[行业名称]领域，以创新作为驱动力，不断推动技术进步和市场扩张。在卷绕机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卷绕机项目中展现了强劲的增长和稳定的财务表现。公司通过有效的策略，在卷绕机项目中扩大了其市场份额并增强了盈利能力。同时，公司积极承担社会责任，参与各类社会公益项目，增强了其在卷绕机项目中的品牌形象和社会影响力。</w:t>
      </w:r>
    </w:p>
    <w:p>
      <w:pPr>
        <w:pStyle w:val="Heading2"/>
        <w:ind w:firstLine="560" w:firstLineChars="200"/>
        <w:rPr>
          <w:rFonts w:ascii="仿宋" w:eastAsia="仿宋" w:hAnsi="仿宋" w:cs="仿宋" w:hint="eastAsia"/>
          <w:sz w:val="28"/>
          <w:lang w:eastAsia="zh-CN"/>
        </w:rPr>
      </w:pPr>
      <w:bookmarkStart w:id="8" w:name="_Toc2758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卷绕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卷绕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43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8995"/>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6668"/>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https://d.book118.com/296032051043010041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E5AAC"/>
    <w:rsid w:val="27FE5A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032051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2024-01-18T05:28:00Z</dcterms:created>
  <dcterms:modified xsi:type="dcterms:W3CDTF">2024-01-18T05:28:51Z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B9F972F28B574F02BFF39E078F0A82D0_11</vt:lpwstr>
  </property>
  <property fmtid="{D5CDD505-2E9C-101B-9397-08002B2CF9AE}" pid="3" name="KSOProductBuildVer">
    <vt:lpwstr>2052-12.1.0.16120</vt:lpwstr>
  </property>
</Properties>
</file>