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手机投影仪项目可行性建设方案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0" w:history="1">
        <w:r>
          <w:rPr>
            <w:rFonts w:ascii="仿宋" w:eastAsia="仿宋" w:hAnsi="仿宋" w:cs="仿宋" w:hint="eastAsia"/>
            <w:lang w:eastAsia="zh-CN"/>
          </w:rPr>
          <w:t>序言</w:t>
        </w:r>
        <w:r>
          <w:tab/>
        </w:r>
        <w:r>
          <w:fldChar w:fldCharType="begin"/>
        </w:r>
        <w:r>
          <w:instrText xml:space="preserve"> PAGEREF _Toc17680 \h </w:instrText>
        </w:r>
        <w:r>
          <w:fldChar w:fldCharType="separate"/>
        </w:r>
        <w:r>
          <w:t>3</w:t>
        </w:r>
        <w:r>
          <w:fldChar w:fldCharType="end"/>
        </w:r>
      </w:hyperlink>
    </w:p>
    <w:p>
      <w:pPr>
        <w:pStyle w:val="TOC1"/>
        <w:tabs>
          <w:tab w:val="right" w:leader="dot" w:pos="8306"/>
        </w:tabs>
      </w:pPr>
      <w:hyperlink w:anchor="_Toc682" w:history="1">
        <w:r>
          <w:rPr>
            <w:rFonts w:ascii="仿宋" w:eastAsia="仿宋" w:hAnsi="仿宋" w:cs="仿宋" w:hint="eastAsia"/>
            <w:lang w:eastAsia="zh-CN"/>
          </w:rPr>
          <w:t>一、社会影响分析</w:t>
        </w:r>
        <w:r>
          <w:tab/>
        </w:r>
        <w:r>
          <w:fldChar w:fldCharType="begin"/>
        </w:r>
        <w:r>
          <w:instrText xml:space="preserve"> PAGEREF _Toc682 \h </w:instrText>
        </w:r>
        <w:r>
          <w:fldChar w:fldCharType="separate"/>
        </w:r>
        <w:r>
          <w:t>3</w:t>
        </w:r>
        <w:r>
          <w:fldChar w:fldCharType="end"/>
        </w:r>
      </w:hyperlink>
    </w:p>
    <w:p>
      <w:pPr>
        <w:pStyle w:val="TOC2"/>
        <w:tabs>
          <w:tab w:val="right" w:leader="dot" w:pos="8306"/>
        </w:tabs>
      </w:pPr>
      <w:hyperlink w:anchor="_Toc20393" w:history="1">
        <w:r>
          <w:rPr>
            <w:rFonts w:ascii="仿宋" w:eastAsia="仿宋" w:hAnsi="仿宋" w:cs="仿宋" w:hint="eastAsia"/>
            <w:lang w:eastAsia="zh-CN"/>
          </w:rPr>
          <w:t>(一)、社会影响效果分析</w:t>
        </w:r>
        <w:r>
          <w:tab/>
        </w:r>
        <w:r>
          <w:fldChar w:fldCharType="begin"/>
        </w:r>
        <w:r>
          <w:instrText xml:space="preserve"> PAGEREF _Toc20393 \h </w:instrText>
        </w:r>
        <w:r>
          <w:fldChar w:fldCharType="separate"/>
        </w:r>
        <w:r>
          <w:t>3</w:t>
        </w:r>
        <w:r>
          <w:fldChar w:fldCharType="end"/>
        </w:r>
      </w:hyperlink>
    </w:p>
    <w:p>
      <w:pPr>
        <w:pStyle w:val="TOC2"/>
        <w:tabs>
          <w:tab w:val="right" w:leader="dot" w:pos="8306"/>
        </w:tabs>
      </w:pPr>
      <w:hyperlink w:anchor="_Toc18613" w:history="1">
        <w:r>
          <w:rPr>
            <w:rFonts w:ascii="仿宋" w:eastAsia="仿宋" w:hAnsi="仿宋" w:cs="仿宋" w:hint="eastAsia"/>
            <w:lang w:eastAsia="zh-CN"/>
          </w:rPr>
          <w:t>(二)、社会适应性分析</w:t>
        </w:r>
        <w:r>
          <w:tab/>
        </w:r>
        <w:r>
          <w:fldChar w:fldCharType="begin"/>
        </w:r>
        <w:r>
          <w:instrText xml:space="preserve"> PAGEREF _Toc18613 \h </w:instrText>
        </w:r>
        <w:r>
          <w:fldChar w:fldCharType="separate"/>
        </w:r>
        <w:r>
          <w:t>5</w:t>
        </w:r>
        <w:r>
          <w:fldChar w:fldCharType="end"/>
        </w:r>
      </w:hyperlink>
    </w:p>
    <w:p>
      <w:pPr>
        <w:pStyle w:val="TOC2"/>
        <w:tabs>
          <w:tab w:val="right" w:leader="dot" w:pos="8306"/>
        </w:tabs>
      </w:pPr>
      <w:hyperlink w:anchor="_Toc10537" w:history="1">
        <w:r>
          <w:rPr>
            <w:rFonts w:ascii="仿宋" w:eastAsia="仿宋" w:hAnsi="仿宋" w:cs="仿宋" w:hint="eastAsia"/>
            <w:lang w:eastAsia="zh-CN"/>
          </w:rPr>
          <w:t>(三)、社会风险及对策分析</w:t>
        </w:r>
        <w:r>
          <w:tab/>
        </w:r>
        <w:r>
          <w:fldChar w:fldCharType="begin"/>
        </w:r>
        <w:r>
          <w:instrText xml:space="preserve"> PAGEREF _Toc10537 \h </w:instrText>
        </w:r>
        <w:r>
          <w:fldChar w:fldCharType="separate"/>
        </w:r>
        <w:r>
          <w:t>7</w:t>
        </w:r>
        <w:r>
          <w:fldChar w:fldCharType="end"/>
        </w:r>
      </w:hyperlink>
    </w:p>
    <w:p>
      <w:pPr>
        <w:pStyle w:val="TOC1"/>
        <w:tabs>
          <w:tab w:val="right" w:leader="dot" w:pos="8306"/>
        </w:tabs>
      </w:pPr>
      <w:hyperlink w:anchor="_Toc8686" w:history="1">
        <w:r>
          <w:rPr>
            <w:rFonts w:ascii="仿宋" w:eastAsia="仿宋" w:hAnsi="仿宋" w:cs="仿宋" w:hint="eastAsia"/>
            <w:lang w:eastAsia="zh-CN"/>
          </w:rPr>
          <w:t>二、经济影响分析</w:t>
        </w:r>
        <w:r>
          <w:tab/>
        </w:r>
        <w:r>
          <w:fldChar w:fldCharType="begin"/>
        </w:r>
        <w:r>
          <w:instrText xml:space="preserve"> PAGEREF _Toc8686 \h </w:instrText>
        </w:r>
        <w:r>
          <w:fldChar w:fldCharType="separate"/>
        </w:r>
        <w:r>
          <w:t>10</w:t>
        </w:r>
        <w:r>
          <w:fldChar w:fldCharType="end"/>
        </w:r>
      </w:hyperlink>
    </w:p>
    <w:p>
      <w:pPr>
        <w:pStyle w:val="TOC2"/>
        <w:tabs>
          <w:tab w:val="right" w:leader="dot" w:pos="8306"/>
        </w:tabs>
      </w:pPr>
      <w:hyperlink w:anchor="_Toc12911" w:history="1">
        <w:r>
          <w:rPr>
            <w:rFonts w:ascii="仿宋" w:eastAsia="仿宋" w:hAnsi="仿宋" w:cs="仿宋" w:hint="eastAsia"/>
            <w:lang w:eastAsia="zh-CN"/>
          </w:rPr>
          <w:t>(一)、经济费用效益或费用效果分析</w:t>
        </w:r>
        <w:r>
          <w:tab/>
        </w:r>
        <w:r>
          <w:fldChar w:fldCharType="begin"/>
        </w:r>
        <w:r>
          <w:instrText xml:space="preserve"> PAGEREF _Toc12911 \h </w:instrText>
        </w:r>
        <w:r>
          <w:fldChar w:fldCharType="separate"/>
        </w:r>
        <w:r>
          <w:t>10</w:t>
        </w:r>
        <w:r>
          <w:fldChar w:fldCharType="end"/>
        </w:r>
      </w:hyperlink>
    </w:p>
    <w:p>
      <w:pPr>
        <w:pStyle w:val="TOC2"/>
        <w:tabs>
          <w:tab w:val="right" w:leader="dot" w:pos="8306"/>
        </w:tabs>
      </w:pPr>
      <w:hyperlink w:anchor="_Toc29936" w:history="1">
        <w:r>
          <w:rPr>
            <w:rFonts w:ascii="仿宋" w:eastAsia="仿宋" w:hAnsi="仿宋" w:cs="仿宋" w:hint="eastAsia"/>
            <w:lang w:eastAsia="zh-CN"/>
          </w:rPr>
          <w:t>(二)、行业影响分析</w:t>
        </w:r>
        <w:r>
          <w:tab/>
        </w:r>
        <w:r>
          <w:fldChar w:fldCharType="begin"/>
        </w:r>
        <w:r>
          <w:instrText xml:space="preserve"> PAGEREF _Toc29936 \h </w:instrText>
        </w:r>
        <w:r>
          <w:fldChar w:fldCharType="separate"/>
        </w:r>
        <w:r>
          <w:t>13</w:t>
        </w:r>
        <w:r>
          <w:fldChar w:fldCharType="end"/>
        </w:r>
      </w:hyperlink>
    </w:p>
    <w:p>
      <w:pPr>
        <w:pStyle w:val="TOC2"/>
        <w:tabs>
          <w:tab w:val="right" w:leader="dot" w:pos="8306"/>
        </w:tabs>
      </w:pPr>
      <w:hyperlink w:anchor="_Toc25616" w:history="1">
        <w:r>
          <w:rPr>
            <w:rFonts w:ascii="仿宋" w:eastAsia="仿宋" w:hAnsi="仿宋" w:cs="仿宋" w:hint="eastAsia"/>
            <w:lang w:eastAsia="zh-CN"/>
          </w:rPr>
          <w:t>(三)、区域经济影响分析</w:t>
        </w:r>
        <w:r>
          <w:tab/>
        </w:r>
        <w:r>
          <w:fldChar w:fldCharType="begin"/>
        </w:r>
        <w:r>
          <w:instrText xml:space="preserve"> PAGEREF _Toc25616 \h </w:instrText>
        </w:r>
        <w:r>
          <w:fldChar w:fldCharType="separate"/>
        </w:r>
        <w:r>
          <w:t>14</w:t>
        </w:r>
        <w:r>
          <w:fldChar w:fldCharType="end"/>
        </w:r>
      </w:hyperlink>
    </w:p>
    <w:p>
      <w:pPr>
        <w:pStyle w:val="TOC2"/>
        <w:tabs>
          <w:tab w:val="right" w:leader="dot" w:pos="8306"/>
        </w:tabs>
      </w:pPr>
      <w:hyperlink w:anchor="_Toc31420" w:history="1">
        <w:r>
          <w:rPr>
            <w:rFonts w:ascii="仿宋" w:eastAsia="仿宋" w:hAnsi="仿宋" w:cs="仿宋" w:hint="eastAsia"/>
            <w:lang w:eastAsia="zh-CN"/>
          </w:rPr>
          <w:t>(四)、宏观经济影响分析</w:t>
        </w:r>
        <w:r>
          <w:tab/>
        </w:r>
        <w:r>
          <w:fldChar w:fldCharType="begin"/>
        </w:r>
        <w:r>
          <w:instrText xml:space="preserve"> PAGEREF _Toc31420 \h </w:instrText>
        </w:r>
        <w:r>
          <w:fldChar w:fldCharType="separate"/>
        </w:r>
        <w:r>
          <w:t>15</w:t>
        </w:r>
        <w:r>
          <w:fldChar w:fldCharType="end"/>
        </w:r>
      </w:hyperlink>
    </w:p>
    <w:p>
      <w:pPr>
        <w:pStyle w:val="TOC1"/>
        <w:tabs>
          <w:tab w:val="right" w:leader="dot" w:pos="8306"/>
        </w:tabs>
      </w:pPr>
      <w:hyperlink w:anchor="_Toc12995" w:history="1">
        <w:r>
          <w:rPr>
            <w:rFonts w:ascii="仿宋" w:eastAsia="仿宋" w:hAnsi="仿宋" w:cs="仿宋" w:hint="eastAsia"/>
            <w:lang w:eastAsia="zh-CN"/>
          </w:rPr>
          <w:t>三、项目监理与质量保证</w:t>
        </w:r>
        <w:r>
          <w:tab/>
        </w:r>
        <w:r>
          <w:fldChar w:fldCharType="begin"/>
        </w:r>
        <w:r>
          <w:instrText xml:space="preserve"> PAGEREF _Toc12995 \h </w:instrText>
        </w:r>
        <w:r>
          <w:fldChar w:fldCharType="separate"/>
        </w:r>
        <w:r>
          <w:t>17</w:t>
        </w:r>
        <w:r>
          <w:fldChar w:fldCharType="end"/>
        </w:r>
      </w:hyperlink>
    </w:p>
    <w:p>
      <w:pPr>
        <w:pStyle w:val="TOC2"/>
        <w:tabs>
          <w:tab w:val="right" w:leader="dot" w:pos="8306"/>
        </w:tabs>
      </w:pPr>
      <w:hyperlink w:anchor="_Toc24060" w:history="1">
        <w:r>
          <w:rPr>
            <w:rFonts w:ascii="仿宋" w:eastAsia="仿宋" w:hAnsi="仿宋" w:cs="仿宋" w:hint="eastAsia"/>
            <w:lang w:eastAsia="zh-CN"/>
          </w:rPr>
          <w:t>(一)、监理体系构建</w:t>
        </w:r>
        <w:r>
          <w:tab/>
        </w:r>
        <w:r>
          <w:fldChar w:fldCharType="begin"/>
        </w:r>
        <w:r>
          <w:instrText xml:space="preserve"> PAGEREF _Toc24060 \h </w:instrText>
        </w:r>
        <w:r>
          <w:fldChar w:fldCharType="separate"/>
        </w:r>
        <w:r>
          <w:t>17</w:t>
        </w:r>
        <w:r>
          <w:fldChar w:fldCharType="end"/>
        </w:r>
      </w:hyperlink>
    </w:p>
    <w:p>
      <w:pPr>
        <w:pStyle w:val="TOC2"/>
        <w:tabs>
          <w:tab w:val="right" w:leader="dot" w:pos="8306"/>
        </w:tabs>
      </w:pPr>
      <w:hyperlink w:anchor="_Toc19477" w:history="1">
        <w:r>
          <w:rPr>
            <w:rFonts w:ascii="仿宋" w:eastAsia="仿宋" w:hAnsi="仿宋" w:cs="仿宋" w:hint="eastAsia"/>
            <w:lang w:eastAsia="zh-CN"/>
          </w:rPr>
          <w:t>(二)、质量保证体系实施</w:t>
        </w:r>
        <w:r>
          <w:tab/>
        </w:r>
        <w:r>
          <w:fldChar w:fldCharType="begin"/>
        </w:r>
        <w:r>
          <w:instrText xml:space="preserve"> PAGEREF _Toc19477 \h </w:instrText>
        </w:r>
        <w:r>
          <w:fldChar w:fldCharType="separate"/>
        </w:r>
        <w:r>
          <w:t>17</w:t>
        </w:r>
        <w:r>
          <w:fldChar w:fldCharType="end"/>
        </w:r>
      </w:hyperlink>
    </w:p>
    <w:p>
      <w:pPr>
        <w:pStyle w:val="TOC2"/>
        <w:tabs>
          <w:tab w:val="right" w:leader="dot" w:pos="8306"/>
        </w:tabs>
      </w:pPr>
      <w:hyperlink w:anchor="_Toc13677" w:history="1">
        <w:r>
          <w:rPr>
            <w:rFonts w:ascii="仿宋" w:eastAsia="仿宋" w:hAnsi="仿宋" w:cs="仿宋" w:hint="eastAsia"/>
            <w:lang w:eastAsia="zh-CN"/>
          </w:rPr>
          <w:t>(三)、监理与质量控制流程</w:t>
        </w:r>
        <w:r>
          <w:tab/>
        </w:r>
        <w:r>
          <w:fldChar w:fldCharType="begin"/>
        </w:r>
        <w:r>
          <w:instrText xml:space="preserve"> PAGEREF _Toc13677 \h </w:instrText>
        </w:r>
        <w:r>
          <w:fldChar w:fldCharType="separate"/>
        </w:r>
        <w:r>
          <w:t>18</w:t>
        </w:r>
        <w:r>
          <w:fldChar w:fldCharType="end"/>
        </w:r>
      </w:hyperlink>
    </w:p>
    <w:p>
      <w:pPr>
        <w:pStyle w:val="TOC1"/>
        <w:tabs>
          <w:tab w:val="right" w:leader="dot" w:pos="8306"/>
        </w:tabs>
      </w:pPr>
      <w:hyperlink w:anchor="_Toc5547" w:history="1">
        <w:r>
          <w:rPr>
            <w:rFonts w:ascii="仿宋" w:eastAsia="仿宋" w:hAnsi="仿宋" w:cs="仿宋" w:hint="eastAsia"/>
            <w:lang w:eastAsia="zh-CN"/>
          </w:rPr>
          <w:t>四、财务管理与成本控制</w:t>
        </w:r>
        <w:r>
          <w:tab/>
        </w:r>
        <w:r>
          <w:fldChar w:fldCharType="begin"/>
        </w:r>
        <w:r>
          <w:instrText xml:space="preserve"> PAGEREF _Toc5547 \h </w:instrText>
        </w:r>
        <w:r>
          <w:fldChar w:fldCharType="separate"/>
        </w:r>
        <w:r>
          <w:t>19</w:t>
        </w:r>
        <w:r>
          <w:fldChar w:fldCharType="end"/>
        </w:r>
      </w:hyperlink>
    </w:p>
    <w:p>
      <w:pPr>
        <w:pStyle w:val="TOC2"/>
        <w:tabs>
          <w:tab w:val="right" w:leader="dot" w:pos="8306"/>
        </w:tabs>
      </w:pPr>
      <w:hyperlink w:anchor="_Toc14996" w:history="1">
        <w:r>
          <w:rPr>
            <w:rFonts w:ascii="仿宋" w:eastAsia="仿宋" w:hAnsi="仿宋" w:cs="仿宋" w:hint="eastAsia"/>
            <w:lang w:eastAsia="zh-CN"/>
          </w:rPr>
          <w:t>(一)、财务管理体系建设</w:t>
        </w:r>
        <w:r>
          <w:tab/>
        </w:r>
        <w:r>
          <w:fldChar w:fldCharType="begin"/>
        </w:r>
        <w:r>
          <w:instrText xml:space="preserve"> PAGEREF _Toc14996 \h </w:instrText>
        </w:r>
        <w:r>
          <w:fldChar w:fldCharType="separate"/>
        </w:r>
        <w:r>
          <w:t>19</w:t>
        </w:r>
        <w:r>
          <w:fldChar w:fldCharType="end"/>
        </w:r>
      </w:hyperlink>
    </w:p>
    <w:p>
      <w:pPr>
        <w:pStyle w:val="TOC2"/>
        <w:tabs>
          <w:tab w:val="right" w:leader="dot" w:pos="8306"/>
        </w:tabs>
      </w:pPr>
      <w:hyperlink w:anchor="_Toc27547" w:history="1">
        <w:r>
          <w:rPr>
            <w:rFonts w:ascii="仿宋" w:eastAsia="仿宋" w:hAnsi="仿宋" w:cs="仿宋" w:hint="eastAsia"/>
            <w:lang w:eastAsia="zh-CN"/>
          </w:rPr>
          <w:t>(二)、成本控制措施</w:t>
        </w:r>
        <w:r>
          <w:tab/>
        </w:r>
        <w:r>
          <w:fldChar w:fldCharType="begin"/>
        </w:r>
        <w:r>
          <w:instrText xml:space="preserve"> PAGEREF _Toc27547 \h </w:instrText>
        </w:r>
        <w:r>
          <w:fldChar w:fldCharType="separate"/>
        </w:r>
        <w:r>
          <w:t>20</w:t>
        </w:r>
        <w:r>
          <w:fldChar w:fldCharType="end"/>
        </w:r>
      </w:hyperlink>
    </w:p>
    <w:p>
      <w:pPr>
        <w:pStyle w:val="TOC1"/>
        <w:tabs>
          <w:tab w:val="right" w:leader="dot" w:pos="8306"/>
        </w:tabs>
      </w:pPr>
      <w:hyperlink w:anchor="_Toc26414" w:history="1">
        <w:r>
          <w:rPr>
            <w:rFonts w:ascii="仿宋" w:eastAsia="仿宋" w:hAnsi="仿宋" w:cs="仿宋" w:hint="eastAsia"/>
            <w:lang w:eastAsia="zh-CN"/>
          </w:rPr>
          <w:t>五、手机投影仪项目概论</w:t>
        </w:r>
        <w:r>
          <w:tab/>
        </w:r>
        <w:r>
          <w:fldChar w:fldCharType="begin"/>
        </w:r>
        <w:r>
          <w:instrText xml:space="preserve"> PAGEREF _Toc26414 \h </w:instrText>
        </w:r>
        <w:r>
          <w:fldChar w:fldCharType="separate"/>
        </w:r>
        <w:r>
          <w:t>21</w:t>
        </w:r>
        <w:r>
          <w:fldChar w:fldCharType="end"/>
        </w:r>
      </w:hyperlink>
    </w:p>
    <w:p>
      <w:pPr>
        <w:pStyle w:val="TOC2"/>
        <w:tabs>
          <w:tab w:val="right" w:leader="dot" w:pos="8306"/>
        </w:tabs>
      </w:pPr>
      <w:hyperlink w:anchor="_Toc16047" w:history="1">
        <w:r>
          <w:rPr>
            <w:rFonts w:ascii="仿宋" w:eastAsia="仿宋" w:hAnsi="仿宋" w:cs="仿宋" w:hint="eastAsia"/>
            <w:lang w:eastAsia="zh-CN"/>
          </w:rPr>
          <w:t>(一)、项目申报单位概况</w:t>
        </w:r>
        <w:r>
          <w:tab/>
        </w:r>
        <w:r>
          <w:fldChar w:fldCharType="begin"/>
        </w:r>
        <w:r>
          <w:instrText xml:space="preserve"> PAGEREF _Toc16047 \h </w:instrText>
        </w:r>
        <w:r>
          <w:fldChar w:fldCharType="separate"/>
        </w:r>
        <w:r>
          <w:t>21</w:t>
        </w:r>
        <w:r>
          <w:fldChar w:fldCharType="end"/>
        </w:r>
      </w:hyperlink>
    </w:p>
    <w:p>
      <w:pPr>
        <w:pStyle w:val="TOC2"/>
        <w:tabs>
          <w:tab w:val="right" w:leader="dot" w:pos="8306"/>
        </w:tabs>
      </w:pPr>
      <w:hyperlink w:anchor="_Toc14067" w:history="1">
        <w:r>
          <w:rPr>
            <w:rFonts w:ascii="仿宋" w:eastAsia="仿宋" w:hAnsi="仿宋" w:cs="仿宋" w:hint="eastAsia"/>
            <w:lang w:eastAsia="zh-CN"/>
          </w:rPr>
          <w:t>(二)、项目概况</w:t>
        </w:r>
        <w:r>
          <w:tab/>
        </w:r>
        <w:r>
          <w:fldChar w:fldCharType="begin"/>
        </w:r>
        <w:r>
          <w:instrText xml:space="preserve"> PAGEREF _Toc14067 \h </w:instrText>
        </w:r>
        <w:r>
          <w:fldChar w:fldCharType="separate"/>
        </w:r>
        <w:r>
          <w:t>22</w:t>
        </w:r>
        <w:r>
          <w:fldChar w:fldCharType="end"/>
        </w:r>
      </w:hyperlink>
    </w:p>
    <w:p>
      <w:pPr>
        <w:pStyle w:val="TOC1"/>
        <w:tabs>
          <w:tab w:val="right" w:leader="dot" w:pos="8306"/>
        </w:tabs>
      </w:pPr>
      <w:hyperlink w:anchor="_Toc31108" w:history="1">
        <w:r>
          <w:rPr>
            <w:rFonts w:ascii="仿宋" w:eastAsia="仿宋" w:hAnsi="仿宋" w:cs="仿宋" w:hint="eastAsia"/>
            <w:lang w:eastAsia="zh-CN"/>
          </w:rPr>
          <w:t>六、背景、必要性分析</w:t>
        </w:r>
        <w:r>
          <w:tab/>
        </w:r>
        <w:r>
          <w:fldChar w:fldCharType="begin"/>
        </w:r>
        <w:r>
          <w:instrText xml:space="preserve"> PAGEREF _Toc31108 \h </w:instrText>
        </w:r>
        <w:r>
          <w:fldChar w:fldCharType="separate"/>
        </w:r>
        <w:r>
          <w:t>25</w:t>
        </w:r>
        <w:r>
          <w:fldChar w:fldCharType="end"/>
        </w:r>
      </w:hyperlink>
    </w:p>
    <w:p>
      <w:pPr>
        <w:pStyle w:val="TOC2"/>
        <w:tabs>
          <w:tab w:val="right" w:leader="dot" w:pos="8306"/>
        </w:tabs>
      </w:pPr>
      <w:hyperlink w:anchor="_Toc30886" w:history="1">
        <w:r>
          <w:rPr>
            <w:rFonts w:ascii="仿宋" w:eastAsia="仿宋" w:hAnsi="仿宋" w:cs="仿宋" w:hint="eastAsia"/>
            <w:lang w:eastAsia="zh-CN"/>
          </w:rPr>
          <w:t>(一)、项目建设背景</w:t>
        </w:r>
        <w:r>
          <w:tab/>
        </w:r>
        <w:r>
          <w:fldChar w:fldCharType="begin"/>
        </w:r>
        <w:r>
          <w:instrText xml:space="preserve"> PAGEREF _Toc30886 \h </w:instrText>
        </w:r>
        <w:r>
          <w:fldChar w:fldCharType="separate"/>
        </w:r>
        <w:r>
          <w:t>25</w:t>
        </w:r>
        <w:r>
          <w:fldChar w:fldCharType="end"/>
        </w:r>
      </w:hyperlink>
    </w:p>
    <w:p>
      <w:pPr>
        <w:pStyle w:val="TOC2"/>
        <w:tabs>
          <w:tab w:val="right" w:leader="dot" w:pos="8306"/>
        </w:tabs>
      </w:pPr>
      <w:hyperlink w:anchor="_Toc3050" w:history="1">
        <w:r>
          <w:rPr>
            <w:rFonts w:ascii="仿宋" w:eastAsia="仿宋" w:hAnsi="仿宋" w:cs="仿宋" w:hint="eastAsia"/>
            <w:lang w:eastAsia="zh-CN"/>
          </w:rPr>
          <w:t>(二)、必要性分析</w:t>
        </w:r>
        <w:r>
          <w:tab/>
        </w:r>
        <w:r>
          <w:fldChar w:fldCharType="begin"/>
        </w:r>
        <w:r>
          <w:instrText xml:space="preserve"> PAGEREF _Toc3050 \h </w:instrText>
        </w:r>
        <w:r>
          <w:fldChar w:fldCharType="separate"/>
        </w:r>
        <w:r>
          <w:t>26</w:t>
        </w:r>
        <w:r>
          <w:fldChar w:fldCharType="end"/>
        </w:r>
      </w:hyperlink>
    </w:p>
    <w:p>
      <w:pPr>
        <w:pStyle w:val="TOC2"/>
        <w:tabs>
          <w:tab w:val="right" w:leader="dot" w:pos="8306"/>
        </w:tabs>
      </w:pPr>
      <w:hyperlink w:anchor="_Toc12436" w:history="1">
        <w:r>
          <w:rPr>
            <w:rFonts w:ascii="仿宋" w:eastAsia="仿宋" w:hAnsi="仿宋" w:cs="仿宋" w:hint="eastAsia"/>
            <w:lang w:eastAsia="zh-CN"/>
          </w:rPr>
          <w:t>(三)、项目建设有利条件</w:t>
        </w:r>
        <w:r>
          <w:tab/>
        </w:r>
        <w:r>
          <w:fldChar w:fldCharType="begin"/>
        </w:r>
        <w:r>
          <w:instrText xml:space="preserve"> PAGEREF _Toc12436 \h </w:instrText>
        </w:r>
        <w:r>
          <w:fldChar w:fldCharType="separate"/>
        </w:r>
        <w:r>
          <w:t>28</w:t>
        </w:r>
        <w:r>
          <w:fldChar w:fldCharType="end"/>
        </w:r>
      </w:hyperlink>
    </w:p>
    <w:p>
      <w:pPr>
        <w:pStyle w:val="TOC1"/>
        <w:tabs>
          <w:tab w:val="right" w:leader="dot" w:pos="8306"/>
        </w:tabs>
      </w:pPr>
      <w:hyperlink w:anchor="_Toc13802" w:history="1">
        <w:r>
          <w:rPr>
            <w:rFonts w:ascii="仿宋" w:eastAsia="仿宋" w:hAnsi="仿宋" w:cs="仿宋" w:hint="eastAsia"/>
            <w:lang w:eastAsia="zh-CN"/>
          </w:rPr>
          <w:t>七、安全与应急管理</w:t>
        </w:r>
        <w:r>
          <w:tab/>
        </w:r>
        <w:r>
          <w:fldChar w:fldCharType="begin"/>
        </w:r>
        <w:r>
          <w:instrText xml:space="preserve"> PAGEREF _Toc13802 \h </w:instrText>
        </w:r>
        <w:r>
          <w:fldChar w:fldCharType="separate"/>
        </w:r>
        <w:r>
          <w:t>29</w:t>
        </w:r>
        <w:r>
          <w:fldChar w:fldCharType="end"/>
        </w:r>
      </w:hyperlink>
    </w:p>
    <w:p>
      <w:pPr>
        <w:pStyle w:val="TOC2"/>
        <w:tabs>
          <w:tab w:val="right" w:leader="dot" w:pos="8306"/>
        </w:tabs>
      </w:pPr>
      <w:hyperlink w:anchor="_Toc24538" w:history="1">
        <w:r>
          <w:rPr>
            <w:rFonts w:ascii="仿宋" w:eastAsia="仿宋" w:hAnsi="仿宋" w:cs="仿宋" w:hint="eastAsia"/>
            <w:lang w:eastAsia="zh-CN"/>
          </w:rPr>
          <w:t>(一)、安全生产管理</w:t>
        </w:r>
        <w:r>
          <w:tab/>
        </w:r>
        <w:r>
          <w:fldChar w:fldCharType="begin"/>
        </w:r>
        <w:r>
          <w:instrText xml:space="preserve"> PAGEREF _Toc24538 \h </w:instrText>
        </w:r>
        <w:r>
          <w:fldChar w:fldCharType="separate"/>
        </w:r>
        <w:r>
          <w:t>29</w:t>
        </w:r>
        <w:r>
          <w:fldChar w:fldCharType="end"/>
        </w:r>
      </w:hyperlink>
    </w:p>
    <w:p>
      <w:pPr>
        <w:pStyle w:val="TOC2"/>
        <w:tabs>
          <w:tab w:val="right" w:leader="dot" w:pos="8306"/>
        </w:tabs>
      </w:pPr>
      <w:hyperlink w:anchor="_Toc14432" w:history="1">
        <w:r>
          <w:rPr>
            <w:rFonts w:ascii="仿宋" w:eastAsia="仿宋" w:hAnsi="仿宋" w:cs="仿宋" w:hint="eastAsia"/>
            <w:lang w:eastAsia="zh-CN"/>
          </w:rPr>
          <w:t>(二)、应急预案与响应</w:t>
        </w:r>
        <w:r>
          <w:tab/>
        </w:r>
        <w:r>
          <w:fldChar w:fldCharType="begin"/>
        </w:r>
        <w:r>
          <w:instrText xml:space="preserve"> PAGEREF _Toc14432 \h </w:instrText>
        </w:r>
        <w:r>
          <w:fldChar w:fldCharType="separate"/>
        </w:r>
        <w:r>
          <w:t>31</w:t>
        </w:r>
        <w:r>
          <w:fldChar w:fldCharType="end"/>
        </w:r>
      </w:hyperlink>
    </w:p>
    <w:p>
      <w:pPr>
        <w:pStyle w:val="TOC1"/>
        <w:tabs>
          <w:tab w:val="right" w:leader="dot" w:pos="8306"/>
        </w:tabs>
      </w:pPr>
      <w:hyperlink w:anchor="_Toc24380" w:history="1">
        <w:r>
          <w:rPr>
            <w:rFonts w:ascii="仿宋" w:eastAsia="仿宋" w:hAnsi="仿宋" w:cs="仿宋" w:hint="eastAsia"/>
            <w:lang w:eastAsia="zh-CN"/>
          </w:rPr>
          <w:t>八、环境保护与治理方案</w:t>
        </w:r>
        <w:r>
          <w:tab/>
        </w:r>
        <w:r>
          <w:fldChar w:fldCharType="begin"/>
        </w:r>
        <w:r>
          <w:instrText xml:space="preserve"> PAGEREF _Toc24380 \h </w:instrText>
        </w:r>
        <w:r>
          <w:fldChar w:fldCharType="separate"/>
        </w:r>
        <w:r>
          <w:t>32</w:t>
        </w:r>
        <w:r>
          <w:fldChar w:fldCharType="end"/>
        </w:r>
      </w:hyperlink>
    </w:p>
    <w:p>
      <w:pPr>
        <w:pStyle w:val="TOC2"/>
        <w:tabs>
          <w:tab w:val="right" w:leader="dot" w:pos="8306"/>
        </w:tabs>
      </w:pPr>
      <w:hyperlink w:anchor="_Toc32528" w:history="1">
        <w:r>
          <w:rPr>
            <w:rFonts w:ascii="仿宋" w:eastAsia="仿宋" w:hAnsi="仿宋" w:cs="仿宋" w:hint="eastAsia"/>
            <w:lang w:eastAsia="zh-CN"/>
          </w:rPr>
          <w:t>(一)、项目环境影响评估</w:t>
        </w:r>
        <w:r>
          <w:tab/>
        </w:r>
        <w:r>
          <w:fldChar w:fldCharType="begin"/>
        </w:r>
        <w:r>
          <w:instrText xml:space="preserve"> PAGEREF _Toc32528 \h </w:instrText>
        </w:r>
        <w:r>
          <w:fldChar w:fldCharType="separate"/>
        </w:r>
        <w:r>
          <w:t>32</w:t>
        </w:r>
        <w:r>
          <w:fldChar w:fldCharType="end"/>
        </w:r>
      </w:hyperlink>
    </w:p>
    <w:p>
      <w:pPr>
        <w:pStyle w:val="TOC2"/>
        <w:tabs>
          <w:tab w:val="right" w:leader="dot" w:pos="8306"/>
        </w:tabs>
      </w:pPr>
      <w:hyperlink w:anchor="_Toc12622" w:history="1">
        <w:r>
          <w:rPr>
            <w:rFonts w:ascii="仿宋" w:eastAsia="仿宋" w:hAnsi="仿宋" w:cs="仿宋" w:hint="eastAsia"/>
            <w:lang w:eastAsia="zh-CN"/>
          </w:rPr>
          <w:t>(二)、环境保护措施与治理方案</w:t>
        </w:r>
        <w:r>
          <w:tab/>
        </w:r>
        <w:r>
          <w:fldChar w:fldCharType="begin"/>
        </w:r>
        <w:r>
          <w:instrText xml:space="preserve"> PAGEREF _Toc12622 \h </w:instrText>
        </w:r>
        <w:r>
          <w:fldChar w:fldCharType="separate"/>
        </w:r>
        <w:r>
          <w:t>33</w:t>
        </w:r>
        <w:r>
          <w:fldChar w:fldCharType="end"/>
        </w:r>
      </w:hyperlink>
    </w:p>
    <w:p>
      <w:pPr>
        <w:pStyle w:val="TOC1"/>
        <w:tabs>
          <w:tab w:val="right" w:leader="dot" w:pos="8306"/>
        </w:tabs>
      </w:pPr>
      <w:hyperlink w:anchor="_Toc14482" w:history="1">
        <w:r>
          <w:rPr>
            <w:rFonts w:ascii="仿宋" w:eastAsia="仿宋" w:hAnsi="仿宋" w:cs="仿宋" w:hint="eastAsia"/>
            <w:lang w:eastAsia="zh-CN"/>
          </w:rPr>
          <w:t>九、资金管理与财务规划</w:t>
        </w:r>
        <w:r>
          <w:tab/>
        </w:r>
        <w:r>
          <w:fldChar w:fldCharType="begin"/>
        </w:r>
        <w:r>
          <w:instrText xml:space="preserve"> PAGEREF _Toc14482 \h </w:instrText>
        </w:r>
        <w:r>
          <w:fldChar w:fldCharType="separate"/>
        </w:r>
        <w:r>
          <w:t>33</w:t>
        </w:r>
        <w:r>
          <w:fldChar w:fldCharType="end"/>
        </w:r>
      </w:hyperlink>
    </w:p>
    <w:p>
      <w:pPr>
        <w:pStyle w:val="TOC2"/>
        <w:tabs>
          <w:tab w:val="right" w:leader="dot" w:pos="8306"/>
        </w:tabs>
      </w:pPr>
      <w:hyperlink w:anchor="_Toc3898" w:history="1">
        <w:r>
          <w:rPr>
            <w:rFonts w:ascii="仿宋" w:eastAsia="仿宋" w:hAnsi="仿宋" w:cs="仿宋" w:hint="eastAsia"/>
            <w:lang w:eastAsia="zh-CN"/>
          </w:rPr>
          <w:t>(一)、项目资金来源与筹措</w:t>
        </w:r>
        <w:r>
          <w:tab/>
        </w:r>
        <w:r>
          <w:fldChar w:fldCharType="begin"/>
        </w:r>
        <w:r>
          <w:instrText xml:space="preserve"> PAGEREF _Toc3898 \h </w:instrText>
        </w:r>
        <w:r>
          <w:fldChar w:fldCharType="separate"/>
        </w:r>
        <w:r>
          <w:t>33</w:t>
        </w:r>
        <w:r>
          <w:fldChar w:fldCharType="end"/>
        </w:r>
      </w:hyperlink>
    </w:p>
    <w:p>
      <w:pPr>
        <w:pStyle w:val="TOC2"/>
        <w:tabs>
          <w:tab w:val="right" w:leader="dot" w:pos="8306"/>
        </w:tabs>
      </w:pPr>
      <w:hyperlink w:anchor="_Toc12952" w:history="1">
        <w:r>
          <w:rPr>
            <w:rFonts w:ascii="仿宋" w:eastAsia="仿宋" w:hAnsi="仿宋" w:cs="仿宋" w:hint="eastAsia"/>
            <w:lang w:eastAsia="zh-CN"/>
          </w:rPr>
          <w:t>(二)、资金使用与监管</w:t>
        </w:r>
        <w:r>
          <w:tab/>
        </w:r>
        <w:r>
          <w:fldChar w:fldCharType="begin"/>
        </w:r>
        <w:r>
          <w:instrText xml:space="preserve"> PAGEREF _Toc12952 \h </w:instrText>
        </w:r>
        <w:r>
          <w:fldChar w:fldCharType="separate"/>
        </w:r>
        <w:r>
          <w:t>35</w:t>
        </w:r>
        <w:r>
          <w:fldChar w:fldCharType="end"/>
        </w:r>
      </w:hyperlink>
    </w:p>
    <w:p>
      <w:pPr>
        <w:pStyle w:val="TOC2"/>
        <w:tabs>
          <w:tab w:val="right" w:leader="dot" w:pos="8306"/>
        </w:tabs>
      </w:pPr>
      <w:hyperlink w:anchor="_Toc19565" w:history="1">
        <w:r>
          <w:rPr>
            <w:rFonts w:ascii="仿宋" w:eastAsia="仿宋" w:hAnsi="仿宋" w:cs="仿宋" w:hint="eastAsia"/>
            <w:lang w:eastAsia="zh-CN"/>
          </w:rPr>
          <w:t>(三)、财务规划与预测</w:t>
        </w:r>
        <w:r>
          <w:tab/>
        </w:r>
        <w:r>
          <w:fldChar w:fldCharType="begin"/>
        </w:r>
        <w:r>
          <w:instrText xml:space="preserve"> PAGEREF _Toc19565 \h </w:instrText>
        </w:r>
        <w:r>
          <w:fldChar w:fldCharType="separate"/>
        </w:r>
        <w:r>
          <w:t>36</w:t>
        </w:r>
        <w:r>
          <w:fldChar w:fldCharType="end"/>
        </w:r>
      </w:hyperlink>
    </w:p>
    <w:p>
      <w:pPr>
        <w:pStyle w:val="TOC1"/>
        <w:tabs>
          <w:tab w:val="right" w:leader="dot" w:pos="8306"/>
        </w:tabs>
      </w:pPr>
      <w:hyperlink w:anchor="_Toc17744" w:history="1">
        <w:r>
          <w:rPr>
            <w:rFonts w:ascii="仿宋" w:eastAsia="仿宋" w:hAnsi="仿宋" w:cs="仿宋" w:hint="eastAsia"/>
            <w:lang w:eastAsia="zh-CN"/>
          </w:rPr>
          <w:t>十、项目质量与标准</w:t>
        </w:r>
        <w:r>
          <w:tab/>
        </w:r>
        <w:r>
          <w:fldChar w:fldCharType="begin"/>
        </w:r>
        <w:r>
          <w:instrText xml:space="preserve"> PAGEREF _Toc17744 \h </w:instrText>
        </w:r>
        <w:r>
          <w:fldChar w:fldCharType="separate"/>
        </w:r>
        <w:r>
          <w:t>37</w:t>
        </w:r>
        <w:r>
          <w:fldChar w:fldCharType="end"/>
        </w:r>
      </w:hyperlink>
    </w:p>
    <w:p>
      <w:pPr>
        <w:pStyle w:val="TOC2"/>
        <w:tabs>
          <w:tab w:val="right" w:leader="dot" w:pos="8306"/>
        </w:tabs>
      </w:pPr>
      <w:hyperlink w:anchor="_Toc20717" w:history="1">
        <w:r>
          <w:rPr>
            <w:rFonts w:ascii="仿宋" w:eastAsia="仿宋" w:hAnsi="仿宋" w:cs="仿宋" w:hint="eastAsia"/>
            <w:lang w:eastAsia="zh-CN"/>
          </w:rPr>
          <w:t>(一)、质量保障体系</w:t>
        </w:r>
        <w:r>
          <w:tab/>
        </w:r>
        <w:r>
          <w:fldChar w:fldCharType="begin"/>
        </w:r>
        <w:r>
          <w:instrText xml:space="preserve"> PAGEREF _Toc20717 \h </w:instrText>
        </w:r>
        <w:r>
          <w:fldChar w:fldCharType="separate"/>
        </w:r>
        <w:r>
          <w:t>37</w:t>
        </w:r>
        <w:r>
          <w:fldChar w:fldCharType="end"/>
        </w:r>
      </w:hyperlink>
    </w:p>
    <w:p>
      <w:pPr>
        <w:pStyle w:val="TOC2"/>
        <w:tabs>
          <w:tab w:val="right" w:leader="dot" w:pos="8306"/>
        </w:tabs>
      </w:pPr>
      <w:hyperlink w:anchor="_Toc12022" w:history="1">
        <w:r>
          <w:rPr>
            <w:rFonts w:ascii="仿宋" w:eastAsia="仿宋" w:hAnsi="仿宋" w:cs="仿宋" w:hint="eastAsia"/>
            <w:lang w:eastAsia="zh-CN"/>
          </w:rPr>
          <w:t>(二)、标准化作业流程</w:t>
        </w:r>
        <w:r>
          <w:tab/>
        </w:r>
        <w:r>
          <w:fldChar w:fldCharType="begin"/>
        </w:r>
        <w:r>
          <w:instrText xml:space="preserve"> PAGEREF _Toc12022 \h </w:instrText>
        </w:r>
        <w:r>
          <w:fldChar w:fldCharType="separate"/>
        </w:r>
        <w:r>
          <w:t>39</w:t>
        </w:r>
        <w:r>
          <w:fldChar w:fldCharType="end"/>
        </w:r>
      </w:hyperlink>
    </w:p>
    <w:p>
      <w:pPr>
        <w:pStyle w:val="TOC2"/>
        <w:tabs>
          <w:tab w:val="right" w:leader="dot" w:pos="8306"/>
        </w:tabs>
      </w:pPr>
      <w:hyperlink w:anchor="_Toc10027" w:history="1">
        <w:r>
          <w:rPr>
            <w:rFonts w:ascii="仿宋" w:eastAsia="仿宋" w:hAnsi="仿宋" w:cs="仿宋" w:hint="eastAsia"/>
            <w:lang w:eastAsia="zh-CN"/>
          </w:rPr>
          <w:t>(三)、质量监控与评估</w:t>
        </w:r>
        <w:r>
          <w:tab/>
        </w:r>
        <w:r>
          <w:fldChar w:fldCharType="begin"/>
        </w:r>
        <w:r>
          <w:instrText xml:space="preserve"> PAGEREF _Toc10027 \h </w:instrText>
        </w:r>
        <w:r>
          <w:fldChar w:fldCharType="separate"/>
        </w:r>
        <w:r>
          <w:t>40</w:t>
        </w:r>
        <w:r>
          <w:fldChar w:fldCharType="end"/>
        </w:r>
      </w:hyperlink>
    </w:p>
    <w:p>
      <w:pPr>
        <w:pStyle w:val="TOC2"/>
        <w:tabs>
          <w:tab w:val="right" w:leader="dot" w:pos="8306"/>
        </w:tabs>
      </w:pPr>
      <w:hyperlink w:anchor="_Toc2255" w:history="1">
        <w:r>
          <w:rPr>
            <w:rFonts w:ascii="仿宋" w:eastAsia="仿宋" w:hAnsi="仿宋" w:cs="仿宋" w:hint="eastAsia"/>
            <w:lang w:eastAsia="zh-CN"/>
          </w:rPr>
          <w:t>(四)、质量改进计划</w:t>
        </w:r>
        <w:r>
          <w:tab/>
        </w:r>
        <w:r>
          <w:fldChar w:fldCharType="begin"/>
        </w:r>
        <w:r>
          <w:instrText xml:space="preserve"> PAGEREF _Toc2255 \h </w:instrText>
        </w:r>
        <w:r>
          <w:fldChar w:fldCharType="separate"/>
        </w:r>
        <w:r>
          <w:t>41</w:t>
        </w:r>
        <w:r>
          <w:fldChar w:fldCharType="end"/>
        </w:r>
      </w:hyperlink>
    </w:p>
    <w:p>
      <w:pPr>
        <w:pStyle w:val="TOC1"/>
        <w:tabs>
          <w:tab w:val="right" w:leader="dot" w:pos="8306"/>
        </w:tabs>
      </w:pPr>
      <w:hyperlink w:anchor="_Toc16776" w:history="1">
        <w:r>
          <w:rPr>
            <w:rFonts w:ascii="仿宋" w:eastAsia="仿宋" w:hAnsi="仿宋" w:cs="仿宋" w:hint="eastAsia"/>
            <w:lang w:eastAsia="zh-CN"/>
          </w:rPr>
          <w:t>十一、土地利用与规划方案</w:t>
        </w:r>
        <w:r>
          <w:tab/>
        </w:r>
        <w:r>
          <w:fldChar w:fldCharType="begin"/>
        </w:r>
        <w:r>
          <w:instrText xml:space="preserve"> PAGEREF _Toc16776 \h </w:instrText>
        </w:r>
        <w:r>
          <w:fldChar w:fldCharType="separate"/>
        </w:r>
        <w:r>
          <w:t>42</w:t>
        </w:r>
        <w:r>
          <w:fldChar w:fldCharType="end"/>
        </w:r>
      </w:hyperlink>
    </w:p>
    <w:p>
      <w:pPr>
        <w:pStyle w:val="TOC2"/>
        <w:tabs>
          <w:tab w:val="right" w:leader="dot" w:pos="8306"/>
        </w:tabs>
      </w:pPr>
      <w:hyperlink w:anchor="_Toc2340" w:history="1">
        <w:r>
          <w:rPr>
            <w:rFonts w:ascii="仿宋" w:eastAsia="仿宋" w:hAnsi="仿宋" w:cs="仿宋" w:hint="eastAsia"/>
            <w:lang w:eastAsia="zh-CN"/>
          </w:rPr>
          <w:t>(一)、项目用地情况分析</w:t>
        </w:r>
        <w:r>
          <w:tab/>
        </w:r>
        <w:r>
          <w:fldChar w:fldCharType="begin"/>
        </w:r>
        <w:r>
          <w:instrText xml:space="preserve"> PAGEREF _Toc2340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7" w:history="1">
        <w:r>
          <w:rPr>
            <w:rFonts w:ascii="仿宋" w:eastAsia="仿宋" w:hAnsi="仿宋" w:cs="仿宋" w:hint="eastAsia"/>
            <w:lang w:eastAsia="zh-CN"/>
          </w:rPr>
          <w:t>(二)、土地利用规划方案</w:t>
        </w:r>
        <w:r>
          <w:tab/>
        </w:r>
        <w:r>
          <w:fldChar w:fldCharType="begin"/>
        </w:r>
        <w:r>
          <w:instrText xml:space="preserve"> PAGEREF _Toc31977 \h </w:instrText>
        </w:r>
        <w:r>
          <w:fldChar w:fldCharType="separate"/>
        </w:r>
        <w:r>
          <w:t>43</w:t>
        </w:r>
        <w:r>
          <w:fldChar w:fldCharType="end"/>
        </w:r>
      </w:hyperlink>
    </w:p>
    <w:p>
      <w:pPr>
        <w:pStyle w:val="TOC1"/>
        <w:tabs>
          <w:tab w:val="right" w:leader="dot" w:pos="8306"/>
        </w:tabs>
      </w:pPr>
      <w:hyperlink w:anchor="_Toc8699" w:history="1">
        <w:r>
          <w:rPr>
            <w:rFonts w:ascii="仿宋" w:eastAsia="仿宋" w:hAnsi="仿宋" w:cs="仿宋" w:hint="eastAsia"/>
            <w:lang w:eastAsia="zh-CN"/>
          </w:rPr>
          <w:t>十二、环境保护与绿色发展</w:t>
        </w:r>
        <w:r>
          <w:tab/>
        </w:r>
        <w:r>
          <w:fldChar w:fldCharType="begin"/>
        </w:r>
        <w:r>
          <w:instrText xml:space="preserve"> PAGEREF _Toc8699 \h </w:instrText>
        </w:r>
        <w:r>
          <w:fldChar w:fldCharType="separate"/>
        </w:r>
        <w:r>
          <w:t>45</w:t>
        </w:r>
        <w:r>
          <w:fldChar w:fldCharType="end"/>
        </w:r>
      </w:hyperlink>
    </w:p>
    <w:p>
      <w:pPr>
        <w:pStyle w:val="TOC2"/>
        <w:tabs>
          <w:tab w:val="right" w:leader="dot" w:pos="8306"/>
        </w:tabs>
      </w:pPr>
      <w:hyperlink w:anchor="_Toc20754" w:history="1">
        <w:r>
          <w:rPr>
            <w:rFonts w:ascii="仿宋" w:eastAsia="仿宋" w:hAnsi="仿宋" w:cs="仿宋" w:hint="eastAsia"/>
            <w:lang w:eastAsia="zh-CN"/>
          </w:rPr>
          <w:t>(一)、环境保护措施</w:t>
        </w:r>
        <w:r>
          <w:tab/>
        </w:r>
        <w:r>
          <w:fldChar w:fldCharType="begin"/>
        </w:r>
        <w:r>
          <w:instrText xml:space="preserve"> PAGEREF _Toc20754 \h </w:instrText>
        </w:r>
        <w:r>
          <w:fldChar w:fldCharType="separate"/>
        </w:r>
        <w:r>
          <w:t>45</w:t>
        </w:r>
        <w:r>
          <w:fldChar w:fldCharType="end"/>
        </w:r>
      </w:hyperlink>
    </w:p>
    <w:p>
      <w:pPr>
        <w:pStyle w:val="TOC2"/>
        <w:tabs>
          <w:tab w:val="right" w:leader="dot" w:pos="8306"/>
        </w:tabs>
      </w:pPr>
      <w:hyperlink w:anchor="_Toc19095" w:history="1">
        <w:r>
          <w:rPr>
            <w:rFonts w:ascii="仿宋" w:eastAsia="仿宋" w:hAnsi="仿宋" w:cs="仿宋" w:hint="eastAsia"/>
            <w:lang w:eastAsia="zh-CN"/>
          </w:rPr>
          <w:t>(二)、绿色发展与可持续发展策略</w:t>
        </w:r>
        <w:r>
          <w:tab/>
        </w:r>
        <w:r>
          <w:fldChar w:fldCharType="begin"/>
        </w:r>
        <w:r>
          <w:instrText xml:space="preserve"> PAGEREF _Toc19095 \h </w:instrText>
        </w:r>
        <w:r>
          <w:fldChar w:fldCharType="separate"/>
        </w:r>
        <w:r>
          <w:t>46</w:t>
        </w:r>
        <w:r>
          <w:fldChar w:fldCharType="end"/>
        </w:r>
      </w:hyperlink>
    </w:p>
    <w:p>
      <w:pPr>
        <w:pStyle w:val="TOC1"/>
        <w:tabs>
          <w:tab w:val="right" w:leader="dot" w:pos="8306"/>
        </w:tabs>
      </w:pPr>
      <w:hyperlink w:anchor="_Toc25753" w:history="1">
        <w:r>
          <w:rPr>
            <w:rFonts w:ascii="仿宋" w:eastAsia="仿宋" w:hAnsi="仿宋" w:cs="仿宋" w:hint="eastAsia"/>
            <w:lang w:eastAsia="zh-CN"/>
          </w:rPr>
          <w:t>十三、产业协同与集群发展</w:t>
        </w:r>
        <w:r>
          <w:tab/>
        </w:r>
        <w:r>
          <w:fldChar w:fldCharType="begin"/>
        </w:r>
        <w:r>
          <w:instrText xml:space="preserve"> PAGEREF _Toc25753 \h </w:instrText>
        </w:r>
        <w:r>
          <w:fldChar w:fldCharType="separate"/>
        </w:r>
        <w:r>
          <w:t>48</w:t>
        </w:r>
        <w:r>
          <w:fldChar w:fldCharType="end"/>
        </w:r>
      </w:hyperlink>
    </w:p>
    <w:p>
      <w:pPr>
        <w:pStyle w:val="TOC2"/>
        <w:tabs>
          <w:tab w:val="right" w:leader="dot" w:pos="8306"/>
        </w:tabs>
      </w:pPr>
      <w:hyperlink w:anchor="_Toc29198" w:history="1">
        <w:r>
          <w:rPr>
            <w:rFonts w:ascii="仿宋" w:eastAsia="仿宋" w:hAnsi="仿宋" w:cs="仿宋" w:hint="eastAsia"/>
            <w:lang w:eastAsia="zh-CN"/>
          </w:rPr>
          <w:t>(一)、产业协同机制建设</w:t>
        </w:r>
        <w:r>
          <w:tab/>
        </w:r>
        <w:r>
          <w:fldChar w:fldCharType="begin"/>
        </w:r>
        <w:r>
          <w:instrText xml:space="preserve"> PAGEREF _Toc29198 \h </w:instrText>
        </w:r>
        <w:r>
          <w:fldChar w:fldCharType="separate"/>
        </w:r>
        <w:r>
          <w:t>48</w:t>
        </w:r>
        <w:r>
          <w:fldChar w:fldCharType="end"/>
        </w:r>
      </w:hyperlink>
    </w:p>
    <w:p>
      <w:pPr>
        <w:pStyle w:val="TOC2"/>
        <w:tabs>
          <w:tab w:val="right" w:leader="dot" w:pos="8306"/>
        </w:tabs>
      </w:pPr>
      <w:hyperlink w:anchor="_Toc10673" w:history="1">
        <w:r>
          <w:rPr>
            <w:rFonts w:ascii="仿宋" w:eastAsia="仿宋" w:hAnsi="仿宋" w:cs="仿宋" w:hint="eastAsia"/>
            <w:lang w:eastAsia="zh-CN"/>
          </w:rPr>
          <w:t>(二)、产业集群培育与发展</w:t>
        </w:r>
        <w:r>
          <w:tab/>
        </w:r>
        <w:r>
          <w:fldChar w:fldCharType="begin"/>
        </w:r>
        <w:r>
          <w:instrText xml:space="preserve"> PAGEREF _Toc10673 \h </w:instrText>
        </w:r>
        <w:r>
          <w:fldChar w:fldCharType="separate"/>
        </w:r>
        <w:r>
          <w:t>49</w:t>
        </w:r>
        <w:r>
          <w:fldChar w:fldCharType="end"/>
        </w:r>
      </w:hyperlink>
    </w:p>
    <w:p>
      <w:pPr>
        <w:pStyle w:val="TOC1"/>
        <w:tabs>
          <w:tab w:val="right" w:leader="dot" w:pos="8306"/>
        </w:tabs>
      </w:pPr>
      <w:hyperlink w:anchor="_Toc19315" w:history="1">
        <w:r>
          <w:rPr>
            <w:rFonts w:ascii="仿宋" w:eastAsia="仿宋" w:hAnsi="仿宋" w:cs="仿宋" w:hint="eastAsia"/>
            <w:lang w:eastAsia="zh-CN"/>
          </w:rPr>
          <w:t>十四、项目施工方案</w:t>
        </w:r>
        <w:r>
          <w:tab/>
        </w:r>
        <w:r>
          <w:fldChar w:fldCharType="begin"/>
        </w:r>
        <w:r>
          <w:instrText xml:space="preserve"> PAGEREF _Toc19315 \h </w:instrText>
        </w:r>
        <w:r>
          <w:fldChar w:fldCharType="separate"/>
        </w:r>
        <w:r>
          <w:t>50</w:t>
        </w:r>
        <w:r>
          <w:fldChar w:fldCharType="end"/>
        </w:r>
      </w:hyperlink>
    </w:p>
    <w:p>
      <w:pPr>
        <w:pStyle w:val="TOC2"/>
        <w:tabs>
          <w:tab w:val="right" w:leader="dot" w:pos="8306"/>
        </w:tabs>
      </w:pPr>
      <w:hyperlink w:anchor="_Toc4642" w:history="1">
        <w:r>
          <w:rPr>
            <w:rFonts w:ascii="仿宋" w:eastAsia="仿宋" w:hAnsi="仿宋" w:cs="仿宋" w:hint="eastAsia"/>
            <w:lang w:eastAsia="zh-CN"/>
          </w:rPr>
          <w:t>(一)、施工组织设计</w:t>
        </w:r>
        <w:r>
          <w:tab/>
        </w:r>
        <w:r>
          <w:fldChar w:fldCharType="begin"/>
        </w:r>
        <w:r>
          <w:instrText xml:space="preserve"> PAGEREF _Toc4642 \h </w:instrText>
        </w:r>
        <w:r>
          <w:fldChar w:fldCharType="separate"/>
        </w:r>
        <w:r>
          <w:t>50</w:t>
        </w:r>
        <w:r>
          <w:fldChar w:fldCharType="end"/>
        </w:r>
      </w:hyperlink>
    </w:p>
    <w:p>
      <w:pPr>
        <w:pStyle w:val="TOC2"/>
        <w:tabs>
          <w:tab w:val="right" w:leader="dot" w:pos="8306"/>
        </w:tabs>
      </w:pPr>
      <w:hyperlink w:anchor="_Toc26722" w:history="1">
        <w:r>
          <w:rPr>
            <w:rFonts w:ascii="仿宋" w:eastAsia="仿宋" w:hAnsi="仿宋" w:cs="仿宋" w:hint="eastAsia"/>
            <w:lang w:eastAsia="zh-CN"/>
          </w:rPr>
          <w:t>(二)、施工工艺与技术路线</w:t>
        </w:r>
        <w:r>
          <w:tab/>
        </w:r>
        <w:r>
          <w:fldChar w:fldCharType="begin"/>
        </w:r>
        <w:r>
          <w:instrText xml:space="preserve"> PAGEREF _Toc26722 \h </w:instrText>
        </w:r>
        <w:r>
          <w:fldChar w:fldCharType="separate"/>
        </w:r>
        <w:r>
          <w:t>51</w:t>
        </w:r>
        <w:r>
          <w:fldChar w:fldCharType="end"/>
        </w:r>
      </w:hyperlink>
    </w:p>
    <w:p>
      <w:pPr>
        <w:pStyle w:val="TOC2"/>
        <w:tabs>
          <w:tab w:val="right" w:leader="dot" w:pos="8306"/>
        </w:tabs>
      </w:pPr>
      <w:hyperlink w:anchor="_Toc7207" w:history="1">
        <w:r>
          <w:rPr>
            <w:rFonts w:ascii="仿宋" w:eastAsia="仿宋" w:hAnsi="仿宋" w:cs="仿宋" w:hint="eastAsia"/>
            <w:lang w:eastAsia="zh-CN"/>
          </w:rPr>
          <w:t>(三)、关键节点施工计划</w:t>
        </w:r>
        <w:r>
          <w:tab/>
        </w:r>
        <w:r>
          <w:fldChar w:fldCharType="begin"/>
        </w:r>
        <w:r>
          <w:instrText xml:space="preserve"> PAGEREF _Toc7207 \h </w:instrText>
        </w:r>
        <w:r>
          <w:fldChar w:fldCharType="separate"/>
        </w:r>
        <w:r>
          <w:t>53</w:t>
        </w:r>
        <w:r>
          <w:fldChar w:fldCharType="end"/>
        </w:r>
      </w:hyperlink>
    </w:p>
    <w:p>
      <w:pPr>
        <w:pStyle w:val="TOC2"/>
        <w:tabs>
          <w:tab w:val="right" w:leader="dot" w:pos="8306"/>
        </w:tabs>
      </w:pPr>
      <w:hyperlink w:anchor="_Toc31995" w:history="1">
        <w:r>
          <w:rPr>
            <w:rFonts w:ascii="仿宋" w:eastAsia="仿宋" w:hAnsi="仿宋" w:cs="仿宋" w:hint="eastAsia"/>
            <w:lang w:eastAsia="zh-CN"/>
          </w:rPr>
          <w:t>(四)、施工现场管理</w:t>
        </w:r>
        <w:r>
          <w:tab/>
        </w:r>
        <w:r>
          <w:fldChar w:fldCharType="begin"/>
        </w:r>
        <w:r>
          <w:instrText xml:space="preserve"> PAGEREF _Toc31995 \h </w:instrText>
        </w:r>
        <w:r>
          <w:fldChar w:fldCharType="separate"/>
        </w:r>
        <w:r>
          <w:t>54</w:t>
        </w:r>
        <w:r>
          <w:fldChar w:fldCharType="end"/>
        </w:r>
      </w:hyperlink>
    </w:p>
    <w:p>
      <w:pPr>
        <w:pStyle w:val="TOC1"/>
        <w:tabs>
          <w:tab w:val="right" w:leader="dot" w:pos="8306"/>
        </w:tabs>
      </w:pPr>
      <w:hyperlink w:anchor="_Toc18182" w:history="1">
        <w:r>
          <w:rPr>
            <w:rFonts w:ascii="仿宋" w:eastAsia="仿宋" w:hAnsi="仿宋" w:cs="仿宋" w:hint="eastAsia"/>
            <w:lang w:eastAsia="zh-CN"/>
          </w:rPr>
          <w:t>十五、成果转化与推广应用</w:t>
        </w:r>
        <w:r>
          <w:tab/>
        </w:r>
        <w:r>
          <w:fldChar w:fldCharType="begin"/>
        </w:r>
        <w:r>
          <w:instrText xml:space="preserve"> PAGEREF _Toc18182 \h </w:instrText>
        </w:r>
        <w:r>
          <w:fldChar w:fldCharType="separate"/>
        </w:r>
        <w:r>
          <w:t>56</w:t>
        </w:r>
        <w:r>
          <w:fldChar w:fldCharType="end"/>
        </w:r>
      </w:hyperlink>
    </w:p>
    <w:p>
      <w:pPr>
        <w:pStyle w:val="TOC2"/>
        <w:tabs>
          <w:tab w:val="right" w:leader="dot" w:pos="8306"/>
        </w:tabs>
      </w:pPr>
      <w:hyperlink w:anchor="_Toc16515" w:history="1">
        <w:r>
          <w:rPr>
            <w:rFonts w:ascii="仿宋" w:eastAsia="仿宋" w:hAnsi="仿宋" w:cs="仿宋" w:hint="eastAsia"/>
            <w:lang w:eastAsia="zh-CN"/>
          </w:rPr>
          <w:t>(一)、成果转化策略制定</w:t>
        </w:r>
        <w:r>
          <w:tab/>
        </w:r>
        <w:r>
          <w:fldChar w:fldCharType="begin"/>
        </w:r>
        <w:r>
          <w:instrText xml:space="preserve"> PAGEREF _Toc16515 \h </w:instrText>
        </w:r>
        <w:r>
          <w:fldChar w:fldCharType="separate"/>
        </w:r>
        <w:r>
          <w:t>56</w:t>
        </w:r>
        <w:r>
          <w:fldChar w:fldCharType="end"/>
        </w:r>
      </w:hyperlink>
    </w:p>
    <w:p>
      <w:pPr>
        <w:pStyle w:val="TOC2"/>
        <w:tabs>
          <w:tab w:val="right" w:leader="dot" w:pos="8306"/>
        </w:tabs>
      </w:pPr>
      <w:hyperlink w:anchor="_Toc13725" w:history="1">
        <w:r>
          <w:rPr>
            <w:rFonts w:ascii="仿宋" w:eastAsia="仿宋" w:hAnsi="仿宋" w:cs="仿宋" w:hint="eastAsia"/>
            <w:lang w:eastAsia="zh-CN"/>
          </w:rPr>
          <w:t>(二)、成果推广应用方案</w:t>
        </w:r>
        <w:r>
          <w:tab/>
        </w:r>
        <w:r>
          <w:fldChar w:fldCharType="begin"/>
        </w:r>
        <w:r>
          <w:instrText xml:space="preserve"> PAGEREF _Toc13725 \h </w:instrText>
        </w:r>
        <w:r>
          <w:fldChar w:fldCharType="separate"/>
        </w:r>
        <w:r>
          <w:t>58</w:t>
        </w:r>
        <w:r>
          <w:fldChar w:fldCharType="end"/>
        </w:r>
      </w:hyperlink>
    </w:p>
    <w:p>
      <w:pPr>
        <w:pStyle w:val="TOC1"/>
        <w:tabs>
          <w:tab w:val="right" w:leader="dot" w:pos="8306"/>
        </w:tabs>
      </w:pPr>
      <w:hyperlink w:anchor="_Toc14411" w:history="1">
        <w:r>
          <w:rPr>
            <w:rFonts w:ascii="仿宋" w:eastAsia="仿宋" w:hAnsi="仿宋" w:cs="仿宋" w:hint="eastAsia"/>
            <w:lang w:eastAsia="zh-CN"/>
          </w:rPr>
          <w:t>十六、创新驱动与持续发展</w:t>
        </w:r>
        <w:r>
          <w:tab/>
        </w:r>
        <w:r>
          <w:fldChar w:fldCharType="begin"/>
        </w:r>
        <w:r>
          <w:instrText xml:space="preserve"> PAGEREF _Toc14411 \h </w:instrText>
        </w:r>
        <w:r>
          <w:fldChar w:fldCharType="separate"/>
        </w:r>
        <w:r>
          <w:t>59</w:t>
        </w:r>
        <w:r>
          <w:fldChar w:fldCharType="end"/>
        </w:r>
      </w:hyperlink>
    </w:p>
    <w:p>
      <w:pPr>
        <w:pStyle w:val="TOC2"/>
        <w:tabs>
          <w:tab w:val="right" w:leader="dot" w:pos="8306"/>
        </w:tabs>
      </w:pPr>
      <w:hyperlink w:anchor="_Toc13890" w:history="1">
        <w:r>
          <w:rPr>
            <w:rFonts w:ascii="仿宋" w:eastAsia="仿宋" w:hAnsi="仿宋" w:cs="仿宋" w:hint="eastAsia"/>
            <w:lang w:eastAsia="zh-CN"/>
          </w:rPr>
          <w:t>(一)、创新驱动战略实施</w:t>
        </w:r>
        <w:r>
          <w:tab/>
        </w:r>
        <w:r>
          <w:fldChar w:fldCharType="begin"/>
        </w:r>
        <w:r>
          <w:instrText xml:space="preserve"> PAGEREF _Toc13890 \h </w:instrText>
        </w:r>
        <w:r>
          <w:fldChar w:fldCharType="separate"/>
        </w:r>
        <w:r>
          <w:t>59</w:t>
        </w:r>
        <w:r>
          <w:fldChar w:fldCharType="end"/>
        </w:r>
      </w:hyperlink>
    </w:p>
    <w:p>
      <w:pPr>
        <w:pStyle w:val="TOC2"/>
        <w:tabs>
          <w:tab w:val="right" w:leader="dot" w:pos="8306"/>
        </w:tabs>
      </w:pPr>
      <w:hyperlink w:anchor="_Toc26249" w:history="1">
        <w:r>
          <w:rPr>
            <w:rFonts w:ascii="仿宋" w:eastAsia="仿宋" w:hAnsi="仿宋" w:cs="仿宋" w:hint="eastAsia"/>
            <w:lang w:eastAsia="zh-CN"/>
          </w:rPr>
          <w:t>(二)、持续发展路径探索</w:t>
        </w:r>
        <w:r>
          <w:tab/>
        </w:r>
        <w:r>
          <w:fldChar w:fldCharType="begin"/>
        </w:r>
        <w:r>
          <w:instrText xml:space="preserve"> PAGEREF _Toc26249 \h </w:instrText>
        </w:r>
        <w:r>
          <w:fldChar w:fldCharType="separate"/>
        </w:r>
        <w:r>
          <w:t>61</w:t>
        </w:r>
        <w:r>
          <w:fldChar w:fldCharType="end"/>
        </w:r>
      </w:hyperlink>
    </w:p>
    <w:p>
      <w:pPr>
        <w:pStyle w:val="TOC1"/>
        <w:tabs>
          <w:tab w:val="right" w:leader="dot" w:pos="8306"/>
        </w:tabs>
      </w:pPr>
      <w:hyperlink w:anchor="_Toc25248" w:history="1">
        <w:r>
          <w:rPr>
            <w:rFonts w:ascii="仿宋" w:eastAsia="仿宋" w:hAnsi="仿宋" w:cs="仿宋" w:hint="eastAsia"/>
            <w:lang w:eastAsia="zh-CN"/>
          </w:rPr>
          <w:t>十七、质量管理与控制</w:t>
        </w:r>
        <w:r>
          <w:tab/>
        </w:r>
        <w:r>
          <w:fldChar w:fldCharType="begin"/>
        </w:r>
        <w:r>
          <w:instrText xml:space="preserve"> PAGEREF _Toc25248 \h </w:instrText>
        </w:r>
        <w:r>
          <w:fldChar w:fldCharType="separate"/>
        </w:r>
        <w:r>
          <w:t>65</w:t>
        </w:r>
        <w:r>
          <w:fldChar w:fldCharType="end"/>
        </w:r>
      </w:hyperlink>
    </w:p>
    <w:p>
      <w:pPr>
        <w:pStyle w:val="TOC2"/>
        <w:tabs>
          <w:tab w:val="right" w:leader="dot" w:pos="8306"/>
        </w:tabs>
      </w:pPr>
      <w:hyperlink w:anchor="_Toc25929" w:history="1">
        <w:r>
          <w:rPr>
            <w:rFonts w:ascii="仿宋" w:eastAsia="仿宋" w:hAnsi="仿宋" w:cs="仿宋" w:hint="eastAsia"/>
            <w:lang w:eastAsia="zh-CN"/>
          </w:rPr>
          <w:t>(一)、质量管理体系建设</w:t>
        </w:r>
        <w:r>
          <w:tab/>
        </w:r>
        <w:r>
          <w:fldChar w:fldCharType="begin"/>
        </w:r>
        <w:r>
          <w:instrText xml:space="preserve"> PAGEREF _Toc25929 \h </w:instrText>
        </w:r>
        <w:r>
          <w:fldChar w:fldCharType="separate"/>
        </w:r>
        <w:r>
          <w:t>65</w:t>
        </w:r>
        <w:r>
          <w:fldChar w:fldCharType="end"/>
        </w:r>
      </w:hyperlink>
    </w:p>
    <w:p>
      <w:pPr>
        <w:pStyle w:val="TOC2"/>
        <w:tabs>
          <w:tab w:val="right" w:leader="dot" w:pos="8306"/>
        </w:tabs>
      </w:pPr>
      <w:hyperlink w:anchor="_Toc24438" w:history="1">
        <w:r>
          <w:rPr>
            <w:rFonts w:ascii="仿宋" w:eastAsia="仿宋" w:hAnsi="仿宋" w:cs="仿宋" w:hint="eastAsia"/>
            <w:lang w:eastAsia="zh-CN"/>
          </w:rPr>
          <w:t>(二)、质量控制措施</w:t>
        </w:r>
        <w:r>
          <w:tab/>
        </w:r>
        <w:r>
          <w:fldChar w:fldCharType="begin"/>
        </w:r>
        <w:r>
          <w:instrText xml:space="preserve"> PAGEREF _Toc24438 \h </w:instrText>
        </w:r>
        <w:r>
          <w:fldChar w:fldCharType="separate"/>
        </w:r>
        <w:r>
          <w:t>66</w:t>
        </w:r>
        <w:r>
          <w:fldChar w:fldCharType="end"/>
        </w:r>
      </w:hyperlink>
    </w:p>
    <w:p>
      <w:pPr>
        <w:pStyle w:val="TOC1"/>
        <w:tabs>
          <w:tab w:val="right" w:leader="dot" w:pos="8306"/>
        </w:tabs>
      </w:pPr>
      <w:hyperlink w:anchor="_Toc30117" w:history="1">
        <w:r>
          <w:rPr>
            <w:rFonts w:ascii="仿宋" w:eastAsia="仿宋" w:hAnsi="仿宋" w:cs="仿宋" w:hint="eastAsia"/>
            <w:lang w:eastAsia="zh-CN"/>
          </w:rPr>
          <w:t>十八、人力资源管理与开发</w:t>
        </w:r>
        <w:r>
          <w:tab/>
        </w:r>
        <w:r>
          <w:fldChar w:fldCharType="begin"/>
        </w:r>
        <w:r>
          <w:instrText xml:space="preserve"> PAGEREF _Toc30117 \h </w:instrText>
        </w:r>
        <w:r>
          <w:fldChar w:fldCharType="separate"/>
        </w:r>
        <w:r>
          <w:t>67</w:t>
        </w:r>
        <w:r>
          <w:fldChar w:fldCharType="end"/>
        </w:r>
      </w:hyperlink>
    </w:p>
    <w:p>
      <w:pPr>
        <w:pStyle w:val="TOC2"/>
        <w:tabs>
          <w:tab w:val="right" w:leader="dot" w:pos="8306"/>
        </w:tabs>
      </w:pPr>
      <w:hyperlink w:anchor="_Toc17257" w:history="1">
        <w:r>
          <w:rPr>
            <w:rFonts w:ascii="仿宋" w:eastAsia="仿宋" w:hAnsi="仿宋" w:cs="仿宋" w:hint="eastAsia"/>
            <w:lang w:eastAsia="zh-CN"/>
          </w:rPr>
          <w:t>(一)、人力资源规划</w:t>
        </w:r>
        <w:r>
          <w:tab/>
        </w:r>
        <w:r>
          <w:fldChar w:fldCharType="begin"/>
        </w:r>
        <w:r>
          <w:instrText xml:space="preserve"> PAGEREF _Toc17257 \h </w:instrText>
        </w:r>
        <w:r>
          <w:fldChar w:fldCharType="separate"/>
        </w:r>
        <w:r>
          <w:t>67</w:t>
        </w:r>
        <w:r>
          <w:fldChar w:fldCharType="end"/>
        </w:r>
      </w:hyperlink>
    </w:p>
    <w:p>
      <w:pPr>
        <w:pStyle w:val="TOC2"/>
        <w:tabs>
          <w:tab w:val="right" w:leader="dot" w:pos="8306"/>
        </w:tabs>
      </w:pPr>
      <w:hyperlink w:anchor="_Toc3545" w:history="1">
        <w:r>
          <w:rPr>
            <w:rFonts w:ascii="仿宋" w:eastAsia="仿宋" w:hAnsi="仿宋" w:cs="仿宋" w:hint="eastAsia"/>
            <w:lang w:eastAsia="zh-CN"/>
          </w:rPr>
          <w:t>(二)、人力资源开发与培训</w:t>
        </w:r>
        <w:r>
          <w:tab/>
        </w:r>
        <w:r>
          <w:fldChar w:fldCharType="begin"/>
        </w:r>
        <w:r>
          <w:instrText xml:space="preserve"> PAGEREF _Toc3545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3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机投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机投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机投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投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机投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机投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6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为了融入当地社区，手机投影仪项目需深入理解当地的文化特色和社会习俗。例如，项目在设计广告和市场推广活动时，应考虑使用当地语言和符合地方文化的表达方式。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为了确保手机投影仪项目的成功并最大限度地减轻潜在的社会风险，详细的风险分析和具体的应对策略至关重要。以下是针对项目可能面临的具体社会风险及相应对策的分析：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风险描述：手机投影仪项目可能遭遇社区抵制，尤其如果社区成员认为项目会破坏他们的生活环境或忽略他们的意见。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风险描述：手机投影仪项目的商业实践可能与当地的文化和价值观存在冲突，导致社会紧张和文化冲突。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风险描述：手机投影仪项目可能会增加对公共资源和基础设施的需求，给当地带来额外压力，例如在水资源、能源供应和交通系统方面。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风险描述：手机投影仪项目可能会引起当地社会结构和动态的变化，例如改变社区的人口组成和社交模式。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风险描述：在手机投影仪项目运营过程中，可能涉及大量个人和商业敏感信息，存在信息安全和隐私保护的风险。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68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91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直接收益：假设手机投影仪项目的产品或服务年销售收入为XX万元。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https://d.book118.com/296041020200010033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21362"/>
    <w:rsid w:val="7C821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4102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2023-12-29T06:03:00Z</dcterms:created>
  <dcterms:modified xsi:type="dcterms:W3CDTF">2023-12-29T06:04:13Z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54328B550A4342FE824A401C1F7EF025_11</vt:lpwstr>
  </property>
  <property fmtid="{D5CDD505-2E9C-101B-9397-08002B2CF9AE}" pid="3" name="KSOProductBuildVer">
    <vt:lpwstr>2052-12.1.0.16120</vt:lpwstr>
  </property>
</Properties>
</file>