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纤维增强塑料制品项目可行性建设方案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18" w:history="1">
        <w:r>
          <w:rPr>
            <w:rFonts w:ascii="仿宋" w:eastAsia="仿宋" w:hAnsi="仿宋" w:cs="仿宋" w:hint="eastAsia"/>
            <w:lang w:eastAsia="zh-CN"/>
          </w:rPr>
          <w:t>序言</w:t>
        </w:r>
        <w:r>
          <w:tab/>
        </w:r>
        <w:r>
          <w:fldChar w:fldCharType="begin"/>
        </w:r>
        <w:r>
          <w:instrText xml:space="preserve"> PAGEREF _Toc29618 \h </w:instrText>
        </w:r>
        <w:r>
          <w:fldChar w:fldCharType="separate"/>
        </w:r>
        <w:r>
          <w:t>3</w:t>
        </w:r>
        <w:r>
          <w:fldChar w:fldCharType="end"/>
        </w:r>
      </w:hyperlink>
    </w:p>
    <w:p>
      <w:pPr>
        <w:pStyle w:val="TOC1"/>
        <w:tabs>
          <w:tab w:val="right" w:leader="dot" w:pos="8306"/>
        </w:tabs>
      </w:pPr>
      <w:hyperlink w:anchor="_Toc31173" w:history="1">
        <w:r>
          <w:rPr>
            <w:rFonts w:ascii="仿宋" w:eastAsia="仿宋" w:hAnsi="仿宋" w:cs="仿宋" w:hint="eastAsia"/>
            <w:lang w:eastAsia="zh-CN"/>
          </w:rPr>
          <w:t>一、环境和生态影响分析</w:t>
        </w:r>
        <w:r>
          <w:tab/>
        </w:r>
        <w:r>
          <w:fldChar w:fldCharType="begin"/>
        </w:r>
        <w:r>
          <w:instrText xml:space="preserve"> PAGEREF _Toc31173 \h </w:instrText>
        </w:r>
        <w:r>
          <w:fldChar w:fldCharType="separate"/>
        </w:r>
        <w:r>
          <w:t>3</w:t>
        </w:r>
        <w:r>
          <w:fldChar w:fldCharType="end"/>
        </w:r>
      </w:hyperlink>
    </w:p>
    <w:p>
      <w:pPr>
        <w:pStyle w:val="TOC2"/>
        <w:tabs>
          <w:tab w:val="right" w:leader="dot" w:pos="8306"/>
        </w:tabs>
      </w:pPr>
      <w:hyperlink w:anchor="_Toc28963" w:history="1">
        <w:r>
          <w:rPr>
            <w:rFonts w:ascii="仿宋" w:eastAsia="仿宋" w:hAnsi="仿宋" w:cs="仿宋" w:hint="eastAsia"/>
            <w:lang w:eastAsia="zh-CN"/>
          </w:rPr>
          <w:t>(一)、环境和生态现状</w:t>
        </w:r>
        <w:r>
          <w:tab/>
        </w:r>
        <w:r>
          <w:fldChar w:fldCharType="begin"/>
        </w:r>
        <w:r>
          <w:instrText xml:space="preserve"> PAGEREF _Toc28963 \h </w:instrText>
        </w:r>
        <w:r>
          <w:fldChar w:fldCharType="separate"/>
        </w:r>
        <w:r>
          <w:t>3</w:t>
        </w:r>
        <w:r>
          <w:fldChar w:fldCharType="end"/>
        </w:r>
      </w:hyperlink>
    </w:p>
    <w:p>
      <w:pPr>
        <w:pStyle w:val="TOC2"/>
        <w:tabs>
          <w:tab w:val="right" w:leader="dot" w:pos="8306"/>
        </w:tabs>
      </w:pPr>
      <w:hyperlink w:anchor="_Toc24693" w:history="1">
        <w:r>
          <w:rPr>
            <w:rFonts w:ascii="仿宋" w:eastAsia="仿宋" w:hAnsi="仿宋" w:cs="仿宋" w:hint="eastAsia"/>
            <w:lang w:eastAsia="zh-CN"/>
          </w:rPr>
          <w:t>(二)、生态环境影响分析</w:t>
        </w:r>
        <w:r>
          <w:tab/>
        </w:r>
        <w:r>
          <w:fldChar w:fldCharType="begin"/>
        </w:r>
        <w:r>
          <w:instrText xml:space="preserve"> PAGEREF _Toc24693 \h </w:instrText>
        </w:r>
        <w:r>
          <w:fldChar w:fldCharType="separate"/>
        </w:r>
        <w:r>
          <w:t>5</w:t>
        </w:r>
        <w:r>
          <w:fldChar w:fldCharType="end"/>
        </w:r>
      </w:hyperlink>
    </w:p>
    <w:p>
      <w:pPr>
        <w:pStyle w:val="TOC2"/>
        <w:tabs>
          <w:tab w:val="right" w:leader="dot" w:pos="8306"/>
        </w:tabs>
      </w:pPr>
      <w:hyperlink w:anchor="_Toc31660" w:history="1">
        <w:r>
          <w:rPr>
            <w:rFonts w:ascii="仿宋" w:eastAsia="仿宋" w:hAnsi="仿宋" w:cs="仿宋" w:hint="eastAsia"/>
            <w:lang w:eastAsia="zh-CN"/>
          </w:rPr>
          <w:t>(三)、生态环境保护措施</w:t>
        </w:r>
        <w:r>
          <w:tab/>
        </w:r>
        <w:r>
          <w:fldChar w:fldCharType="begin"/>
        </w:r>
        <w:r>
          <w:instrText xml:space="preserve"> PAGEREF _Toc31660 \h </w:instrText>
        </w:r>
        <w:r>
          <w:fldChar w:fldCharType="separate"/>
        </w:r>
        <w:r>
          <w:t>6</w:t>
        </w:r>
        <w:r>
          <w:fldChar w:fldCharType="end"/>
        </w:r>
      </w:hyperlink>
    </w:p>
    <w:p>
      <w:pPr>
        <w:pStyle w:val="TOC2"/>
        <w:tabs>
          <w:tab w:val="right" w:leader="dot" w:pos="8306"/>
        </w:tabs>
      </w:pPr>
      <w:hyperlink w:anchor="_Toc29233" w:history="1">
        <w:r>
          <w:rPr>
            <w:rFonts w:ascii="仿宋" w:eastAsia="仿宋" w:hAnsi="仿宋" w:cs="仿宋" w:hint="eastAsia"/>
            <w:lang w:eastAsia="zh-CN"/>
          </w:rPr>
          <w:t>(四)、地质灾害影响分析</w:t>
        </w:r>
        <w:r>
          <w:tab/>
        </w:r>
        <w:r>
          <w:fldChar w:fldCharType="begin"/>
        </w:r>
        <w:r>
          <w:instrText xml:space="preserve"> PAGEREF _Toc29233 \h </w:instrText>
        </w:r>
        <w:r>
          <w:fldChar w:fldCharType="separate"/>
        </w:r>
        <w:r>
          <w:t>8</w:t>
        </w:r>
        <w:r>
          <w:fldChar w:fldCharType="end"/>
        </w:r>
      </w:hyperlink>
    </w:p>
    <w:p>
      <w:pPr>
        <w:pStyle w:val="TOC2"/>
        <w:tabs>
          <w:tab w:val="right" w:leader="dot" w:pos="8306"/>
        </w:tabs>
      </w:pPr>
      <w:hyperlink w:anchor="_Toc27417" w:history="1">
        <w:r>
          <w:rPr>
            <w:rFonts w:ascii="仿宋" w:eastAsia="仿宋" w:hAnsi="仿宋" w:cs="仿宋" w:hint="eastAsia"/>
            <w:lang w:eastAsia="zh-CN"/>
          </w:rPr>
          <w:t>(五)、特殊环境影响</w:t>
        </w:r>
        <w:r>
          <w:tab/>
        </w:r>
        <w:r>
          <w:fldChar w:fldCharType="begin"/>
        </w:r>
        <w:r>
          <w:instrText xml:space="preserve"> PAGEREF _Toc27417 \h </w:instrText>
        </w:r>
        <w:r>
          <w:fldChar w:fldCharType="separate"/>
        </w:r>
        <w:r>
          <w:t>9</w:t>
        </w:r>
        <w:r>
          <w:fldChar w:fldCharType="end"/>
        </w:r>
      </w:hyperlink>
    </w:p>
    <w:p>
      <w:pPr>
        <w:pStyle w:val="TOC1"/>
        <w:tabs>
          <w:tab w:val="right" w:leader="dot" w:pos="8306"/>
        </w:tabs>
      </w:pPr>
      <w:hyperlink w:anchor="_Toc3116" w:history="1">
        <w:r>
          <w:rPr>
            <w:rFonts w:ascii="仿宋" w:eastAsia="仿宋" w:hAnsi="仿宋" w:cs="仿宋" w:hint="eastAsia"/>
            <w:lang w:eastAsia="zh-CN"/>
          </w:rPr>
          <w:t>二、财务管理与成本控制</w:t>
        </w:r>
        <w:r>
          <w:tab/>
        </w:r>
        <w:r>
          <w:fldChar w:fldCharType="begin"/>
        </w:r>
        <w:r>
          <w:instrText xml:space="preserve"> PAGEREF _Toc3116 \h </w:instrText>
        </w:r>
        <w:r>
          <w:fldChar w:fldCharType="separate"/>
        </w:r>
        <w:r>
          <w:t>10</w:t>
        </w:r>
        <w:r>
          <w:fldChar w:fldCharType="end"/>
        </w:r>
      </w:hyperlink>
    </w:p>
    <w:p>
      <w:pPr>
        <w:pStyle w:val="TOC2"/>
        <w:tabs>
          <w:tab w:val="right" w:leader="dot" w:pos="8306"/>
        </w:tabs>
      </w:pPr>
      <w:hyperlink w:anchor="_Toc25086" w:history="1">
        <w:r>
          <w:rPr>
            <w:rFonts w:ascii="仿宋" w:eastAsia="仿宋" w:hAnsi="仿宋" w:cs="仿宋" w:hint="eastAsia"/>
            <w:lang w:eastAsia="zh-CN"/>
          </w:rPr>
          <w:t>(一)、财务管理体系建设</w:t>
        </w:r>
        <w:r>
          <w:tab/>
        </w:r>
        <w:r>
          <w:fldChar w:fldCharType="begin"/>
        </w:r>
        <w:r>
          <w:instrText xml:space="preserve"> PAGEREF _Toc25086 \h </w:instrText>
        </w:r>
        <w:r>
          <w:fldChar w:fldCharType="separate"/>
        </w:r>
        <w:r>
          <w:t>10</w:t>
        </w:r>
        <w:r>
          <w:fldChar w:fldCharType="end"/>
        </w:r>
      </w:hyperlink>
    </w:p>
    <w:p>
      <w:pPr>
        <w:pStyle w:val="TOC2"/>
        <w:tabs>
          <w:tab w:val="right" w:leader="dot" w:pos="8306"/>
        </w:tabs>
      </w:pPr>
      <w:hyperlink w:anchor="_Toc24600" w:history="1">
        <w:r>
          <w:rPr>
            <w:rFonts w:ascii="仿宋" w:eastAsia="仿宋" w:hAnsi="仿宋" w:cs="仿宋" w:hint="eastAsia"/>
            <w:lang w:eastAsia="zh-CN"/>
          </w:rPr>
          <w:t>(二)、成本控制措施</w:t>
        </w:r>
        <w:r>
          <w:tab/>
        </w:r>
        <w:r>
          <w:fldChar w:fldCharType="begin"/>
        </w:r>
        <w:r>
          <w:instrText xml:space="preserve"> PAGEREF _Toc24600 \h </w:instrText>
        </w:r>
        <w:r>
          <w:fldChar w:fldCharType="separate"/>
        </w:r>
        <w:r>
          <w:t>11</w:t>
        </w:r>
        <w:r>
          <w:fldChar w:fldCharType="end"/>
        </w:r>
      </w:hyperlink>
    </w:p>
    <w:p>
      <w:pPr>
        <w:pStyle w:val="TOC1"/>
        <w:tabs>
          <w:tab w:val="right" w:leader="dot" w:pos="8306"/>
        </w:tabs>
      </w:pPr>
      <w:hyperlink w:anchor="_Toc9996" w:history="1">
        <w:r>
          <w:rPr>
            <w:rFonts w:ascii="仿宋" w:eastAsia="仿宋" w:hAnsi="仿宋" w:cs="仿宋" w:hint="eastAsia"/>
            <w:lang w:eastAsia="zh-CN"/>
          </w:rPr>
          <w:t>三、建设风险评估分析</w:t>
        </w:r>
        <w:r>
          <w:tab/>
        </w:r>
        <w:r>
          <w:fldChar w:fldCharType="begin"/>
        </w:r>
        <w:r>
          <w:instrText xml:space="preserve"> PAGEREF _Toc9996 \h </w:instrText>
        </w:r>
        <w:r>
          <w:fldChar w:fldCharType="separate"/>
        </w:r>
        <w:r>
          <w:t>13</w:t>
        </w:r>
        <w:r>
          <w:fldChar w:fldCharType="end"/>
        </w:r>
      </w:hyperlink>
    </w:p>
    <w:p>
      <w:pPr>
        <w:pStyle w:val="TOC2"/>
        <w:tabs>
          <w:tab w:val="right" w:leader="dot" w:pos="8306"/>
        </w:tabs>
      </w:pPr>
      <w:hyperlink w:anchor="_Toc3736" w:history="1">
        <w:r>
          <w:rPr>
            <w:rFonts w:ascii="仿宋" w:eastAsia="仿宋" w:hAnsi="仿宋" w:cs="仿宋" w:hint="eastAsia"/>
            <w:lang w:eastAsia="zh-CN"/>
          </w:rPr>
          <w:t>(一)、政策风险分析</w:t>
        </w:r>
        <w:r>
          <w:tab/>
        </w:r>
        <w:r>
          <w:fldChar w:fldCharType="begin"/>
        </w:r>
        <w:r>
          <w:instrText xml:space="preserve"> PAGEREF _Toc3736 \h </w:instrText>
        </w:r>
        <w:r>
          <w:fldChar w:fldCharType="separate"/>
        </w:r>
        <w:r>
          <w:t>13</w:t>
        </w:r>
        <w:r>
          <w:fldChar w:fldCharType="end"/>
        </w:r>
      </w:hyperlink>
    </w:p>
    <w:p>
      <w:pPr>
        <w:pStyle w:val="TOC2"/>
        <w:tabs>
          <w:tab w:val="right" w:leader="dot" w:pos="8306"/>
        </w:tabs>
      </w:pPr>
      <w:hyperlink w:anchor="_Toc25129" w:history="1">
        <w:r>
          <w:rPr>
            <w:rFonts w:ascii="仿宋" w:eastAsia="仿宋" w:hAnsi="仿宋" w:cs="仿宋" w:hint="eastAsia"/>
            <w:lang w:eastAsia="zh-CN"/>
          </w:rPr>
          <w:t>(二)、社会风险分析</w:t>
        </w:r>
        <w:r>
          <w:tab/>
        </w:r>
        <w:r>
          <w:fldChar w:fldCharType="begin"/>
        </w:r>
        <w:r>
          <w:instrText xml:space="preserve"> PAGEREF _Toc25129 \h </w:instrText>
        </w:r>
        <w:r>
          <w:fldChar w:fldCharType="separate"/>
        </w:r>
        <w:r>
          <w:t>14</w:t>
        </w:r>
        <w:r>
          <w:fldChar w:fldCharType="end"/>
        </w:r>
      </w:hyperlink>
    </w:p>
    <w:p>
      <w:pPr>
        <w:pStyle w:val="TOC2"/>
        <w:tabs>
          <w:tab w:val="right" w:leader="dot" w:pos="8306"/>
        </w:tabs>
      </w:pPr>
      <w:hyperlink w:anchor="_Toc19079" w:history="1">
        <w:r>
          <w:rPr>
            <w:rFonts w:ascii="仿宋" w:eastAsia="仿宋" w:hAnsi="仿宋" w:cs="仿宋" w:hint="eastAsia"/>
            <w:lang w:eastAsia="zh-CN"/>
          </w:rPr>
          <w:t>(三)、市场风险分析</w:t>
        </w:r>
        <w:r>
          <w:tab/>
        </w:r>
        <w:r>
          <w:fldChar w:fldCharType="begin"/>
        </w:r>
        <w:r>
          <w:instrText xml:space="preserve"> PAGEREF _Toc19079 \h </w:instrText>
        </w:r>
        <w:r>
          <w:fldChar w:fldCharType="separate"/>
        </w:r>
        <w:r>
          <w:t>15</w:t>
        </w:r>
        <w:r>
          <w:fldChar w:fldCharType="end"/>
        </w:r>
      </w:hyperlink>
    </w:p>
    <w:p>
      <w:pPr>
        <w:pStyle w:val="TOC2"/>
        <w:tabs>
          <w:tab w:val="right" w:leader="dot" w:pos="8306"/>
        </w:tabs>
      </w:pPr>
      <w:hyperlink w:anchor="_Toc8999" w:history="1">
        <w:r>
          <w:rPr>
            <w:rFonts w:ascii="仿宋" w:eastAsia="仿宋" w:hAnsi="仿宋" w:cs="仿宋" w:hint="eastAsia"/>
            <w:lang w:eastAsia="zh-CN"/>
          </w:rPr>
          <w:t>(四)、资金风险分析</w:t>
        </w:r>
        <w:r>
          <w:tab/>
        </w:r>
        <w:r>
          <w:fldChar w:fldCharType="begin"/>
        </w:r>
        <w:r>
          <w:instrText xml:space="preserve"> PAGEREF _Toc8999 \h </w:instrText>
        </w:r>
        <w:r>
          <w:fldChar w:fldCharType="separate"/>
        </w:r>
        <w:r>
          <w:t>16</w:t>
        </w:r>
        <w:r>
          <w:fldChar w:fldCharType="end"/>
        </w:r>
      </w:hyperlink>
    </w:p>
    <w:p>
      <w:pPr>
        <w:pStyle w:val="TOC2"/>
        <w:tabs>
          <w:tab w:val="right" w:leader="dot" w:pos="8306"/>
        </w:tabs>
      </w:pPr>
      <w:hyperlink w:anchor="_Toc29514" w:history="1">
        <w:r>
          <w:rPr>
            <w:rFonts w:ascii="仿宋" w:eastAsia="仿宋" w:hAnsi="仿宋" w:cs="仿宋" w:hint="eastAsia"/>
            <w:lang w:eastAsia="zh-CN"/>
          </w:rPr>
          <w:t>(五)、技术风险分析</w:t>
        </w:r>
        <w:r>
          <w:tab/>
        </w:r>
        <w:r>
          <w:fldChar w:fldCharType="begin"/>
        </w:r>
        <w:r>
          <w:instrText xml:space="preserve"> PAGEREF _Toc29514 \h </w:instrText>
        </w:r>
        <w:r>
          <w:fldChar w:fldCharType="separate"/>
        </w:r>
        <w:r>
          <w:t>17</w:t>
        </w:r>
        <w:r>
          <w:fldChar w:fldCharType="end"/>
        </w:r>
      </w:hyperlink>
    </w:p>
    <w:p>
      <w:pPr>
        <w:pStyle w:val="TOC2"/>
        <w:tabs>
          <w:tab w:val="right" w:leader="dot" w:pos="8306"/>
        </w:tabs>
      </w:pPr>
      <w:hyperlink w:anchor="_Toc1867" w:history="1">
        <w:r>
          <w:rPr>
            <w:rFonts w:ascii="仿宋" w:eastAsia="仿宋" w:hAnsi="仿宋" w:cs="仿宋" w:hint="eastAsia"/>
            <w:lang w:eastAsia="zh-CN"/>
          </w:rPr>
          <w:t>(六)、财务风险分析</w:t>
        </w:r>
        <w:r>
          <w:tab/>
        </w:r>
        <w:r>
          <w:fldChar w:fldCharType="begin"/>
        </w:r>
        <w:r>
          <w:instrText xml:space="preserve"> PAGEREF _Toc1867 \h </w:instrText>
        </w:r>
        <w:r>
          <w:fldChar w:fldCharType="separate"/>
        </w:r>
        <w:r>
          <w:t>19</w:t>
        </w:r>
        <w:r>
          <w:fldChar w:fldCharType="end"/>
        </w:r>
      </w:hyperlink>
    </w:p>
    <w:p>
      <w:pPr>
        <w:pStyle w:val="TOC2"/>
        <w:tabs>
          <w:tab w:val="right" w:leader="dot" w:pos="8306"/>
        </w:tabs>
      </w:pPr>
      <w:hyperlink w:anchor="_Toc18106" w:history="1">
        <w:r>
          <w:rPr>
            <w:rFonts w:ascii="仿宋" w:eastAsia="仿宋" w:hAnsi="仿宋" w:cs="仿宋" w:hint="eastAsia"/>
            <w:lang w:eastAsia="zh-CN"/>
          </w:rPr>
          <w:t>(七)、管理风险分析</w:t>
        </w:r>
        <w:r>
          <w:tab/>
        </w:r>
        <w:r>
          <w:fldChar w:fldCharType="begin"/>
        </w:r>
        <w:r>
          <w:instrText xml:space="preserve"> PAGEREF _Toc18106 \h </w:instrText>
        </w:r>
        <w:r>
          <w:fldChar w:fldCharType="separate"/>
        </w:r>
        <w:r>
          <w:t>20</w:t>
        </w:r>
        <w:r>
          <w:fldChar w:fldCharType="end"/>
        </w:r>
      </w:hyperlink>
    </w:p>
    <w:p>
      <w:pPr>
        <w:pStyle w:val="TOC2"/>
        <w:tabs>
          <w:tab w:val="right" w:leader="dot" w:pos="8306"/>
        </w:tabs>
      </w:pPr>
      <w:hyperlink w:anchor="_Toc15369" w:history="1">
        <w:r>
          <w:rPr>
            <w:rFonts w:ascii="仿宋" w:eastAsia="仿宋" w:hAnsi="仿宋" w:cs="仿宋" w:hint="eastAsia"/>
            <w:lang w:eastAsia="zh-CN"/>
          </w:rPr>
          <w:t>(八)、其它风险分析</w:t>
        </w:r>
        <w:r>
          <w:tab/>
        </w:r>
        <w:r>
          <w:fldChar w:fldCharType="begin"/>
        </w:r>
        <w:r>
          <w:instrText xml:space="preserve"> PAGEREF _Toc15369 \h </w:instrText>
        </w:r>
        <w:r>
          <w:fldChar w:fldCharType="separate"/>
        </w:r>
        <w:r>
          <w:t>22</w:t>
        </w:r>
        <w:r>
          <w:fldChar w:fldCharType="end"/>
        </w:r>
      </w:hyperlink>
    </w:p>
    <w:p>
      <w:pPr>
        <w:pStyle w:val="TOC2"/>
        <w:tabs>
          <w:tab w:val="right" w:leader="dot" w:pos="8306"/>
        </w:tabs>
      </w:pPr>
      <w:hyperlink w:anchor="_Toc3956" w:history="1">
        <w:r>
          <w:rPr>
            <w:rFonts w:ascii="仿宋" w:eastAsia="仿宋" w:hAnsi="仿宋" w:cs="仿宋" w:hint="eastAsia"/>
            <w:lang w:eastAsia="zh-CN"/>
          </w:rPr>
          <w:t>(九)、社会影响评估</w:t>
        </w:r>
        <w:r>
          <w:tab/>
        </w:r>
        <w:r>
          <w:fldChar w:fldCharType="begin"/>
        </w:r>
        <w:r>
          <w:instrText xml:space="preserve"> PAGEREF _Toc3956 \h </w:instrText>
        </w:r>
        <w:r>
          <w:fldChar w:fldCharType="separate"/>
        </w:r>
        <w:r>
          <w:t>23</w:t>
        </w:r>
        <w:r>
          <w:fldChar w:fldCharType="end"/>
        </w:r>
      </w:hyperlink>
    </w:p>
    <w:p>
      <w:pPr>
        <w:pStyle w:val="TOC1"/>
        <w:tabs>
          <w:tab w:val="right" w:leader="dot" w:pos="8306"/>
        </w:tabs>
      </w:pPr>
      <w:hyperlink w:anchor="_Toc20638" w:history="1">
        <w:r>
          <w:rPr>
            <w:rFonts w:ascii="仿宋" w:eastAsia="仿宋" w:hAnsi="仿宋" w:cs="仿宋" w:hint="eastAsia"/>
            <w:lang w:eastAsia="zh-CN"/>
          </w:rPr>
          <w:t>四、纤维增强塑料制品项目概论</w:t>
        </w:r>
        <w:r>
          <w:tab/>
        </w:r>
        <w:r>
          <w:fldChar w:fldCharType="begin"/>
        </w:r>
        <w:r>
          <w:instrText xml:space="preserve"> PAGEREF _Toc20638 \h </w:instrText>
        </w:r>
        <w:r>
          <w:fldChar w:fldCharType="separate"/>
        </w:r>
        <w:r>
          <w:t>25</w:t>
        </w:r>
        <w:r>
          <w:fldChar w:fldCharType="end"/>
        </w:r>
      </w:hyperlink>
    </w:p>
    <w:p>
      <w:pPr>
        <w:pStyle w:val="TOC2"/>
        <w:tabs>
          <w:tab w:val="right" w:leader="dot" w:pos="8306"/>
        </w:tabs>
      </w:pPr>
      <w:hyperlink w:anchor="_Toc6798" w:history="1">
        <w:r>
          <w:rPr>
            <w:rFonts w:ascii="仿宋" w:eastAsia="仿宋" w:hAnsi="仿宋" w:cs="仿宋" w:hint="eastAsia"/>
            <w:lang w:eastAsia="zh-CN"/>
          </w:rPr>
          <w:t>(一)、项目申报单位概况</w:t>
        </w:r>
        <w:r>
          <w:tab/>
        </w:r>
        <w:r>
          <w:fldChar w:fldCharType="begin"/>
        </w:r>
        <w:r>
          <w:instrText xml:space="preserve"> PAGEREF _Toc6798 \h </w:instrText>
        </w:r>
        <w:r>
          <w:fldChar w:fldCharType="separate"/>
        </w:r>
        <w:r>
          <w:t>25</w:t>
        </w:r>
        <w:r>
          <w:fldChar w:fldCharType="end"/>
        </w:r>
      </w:hyperlink>
    </w:p>
    <w:p>
      <w:pPr>
        <w:pStyle w:val="TOC2"/>
        <w:tabs>
          <w:tab w:val="right" w:leader="dot" w:pos="8306"/>
        </w:tabs>
      </w:pPr>
      <w:hyperlink w:anchor="_Toc5482" w:history="1">
        <w:r>
          <w:rPr>
            <w:rFonts w:ascii="仿宋" w:eastAsia="仿宋" w:hAnsi="仿宋" w:cs="仿宋" w:hint="eastAsia"/>
            <w:lang w:eastAsia="zh-CN"/>
          </w:rPr>
          <w:t>(二)、项目概况</w:t>
        </w:r>
        <w:r>
          <w:tab/>
        </w:r>
        <w:r>
          <w:fldChar w:fldCharType="begin"/>
        </w:r>
        <w:r>
          <w:instrText xml:space="preserve"> PAGEREF _Toc5482 \h </w:instrText>
        </w:r>
        <w:r>
          <w:fldChar w:fldCharType="separate"/>
        </w:r>
        <w:r>
          <w:t>26</w:t>
        </w:r>
        <w:r>
          <w:fldChar w:fldCharType="end"/>
        </w:r>
      </w:hyperlink>
    </w:p>
    <w:p>
      <w:pPr>
        <w:pStyle w:val="TOC1"/>
        <w:tabs>
          <w:tab w:val="right" w:leader="dot" w:pos="8306"/>
        </w:tabs>
      </w:pPr>
      <w:hyperlink w:anchor="_Toc22524" w:history="1">
        <w:r>
          <w:rPr>
            <w:rFonts w:ascii="仿宋" w:eastAsia="仿宋" w:hAnsi="仿宋" w:cs="仿宋" w:hint="eastAsia"/>
            <w:lang w:eastAsia="zh-CN"/>
          </w:rPr>
          <w:t>五、社会影响分析</w:t>
        </w:r>
        <w:r>
          <w:tab/>
        </w:r>
        <w:r>
          <w:fldChar w:fldCharType="begin"/>
        </w:r>
        <w:r>
          <w:instrText xml:space="preserve"> PAGEREF _Toc22524 \h </w:instrText>
        </w:r>
        <w:r>
          <w:fldChar w:fldCharType="separate"/>
        </w:r>
        <w:r>
          <w:t>29</w:t>
        </w:r>
        <w:r>
          <w:fldChar w:fldCharType="end"/>
        </w:r>
      </w:hyperlink>
    </w:p>
    <w:p>
      <w:pPr>
        <w:pStyle w:val="TOC2"/>
        <w:tabs>
          <w:tab w:val="right" w:leader="dot" w:pos="8306"/>
        </w:tabs>
      </w:pPr>
      <w:hyperlink w:anchor="_Toc32577" w:history="1">
        <w:r>
          <w:rPr>
            <w:rFonts w:ascii="仿宋" w:eastAsia="仿宋" w:hAnsi="仿宋" w:cs="仿宋" w:hint="eastAsia"/>
            <w:lang w:eastAsia="zh-CN"/>
          </w:rPr>
          <w:t>(一)、社会影响效果分析</w:t>
        </w:r>
        <w:r>
          <w:tab/>
        </w:r>
        <w:r>
          <w:fldChar w:fldCharType="begin"/>
        </w:r>
        <w:r>
          <w:instrText xml:space="preserve"> PAGEREF _Toc32577 \h </w:instrText>
        </w:r>
        <w:r>
          <w:fldChar w:fldCharType="separate"/>
        </w:r>
        <w:r>
          <w:t>29</w:t>
        </w:r>
        <w:r>
          <w:fldChar w:fldCharType="end"/>
        </w:r>
      </w:hyperlink>
    </w:p>
    <w:p>
      <w:pPr>
        <w:pStyle w:val="TOC2"/>
        <w:tabs>
          <w:tab w:val="right" w:leader="dot" w:pos="8306"/>
        </w:tabs>
      </w:pPr>
      <w:hyperlink w:anchor="_Toc25397" w:history="1">
        <w:r>
          <w:rPr>
            <w:rFonts w:ascii="仿宋" w:eastAsia="仿宋" w:hAnsi="仿宋" w:cs="仿宋" w:hint="eastAsia"/>
            <w:lang w:eastAsia="zh-CN"/>
          </w:rPr>
          <w:t>(二)、社会适应性分析</w:t>
        </w:r>
        <w:r>
          <w:tab/>
        </w:r>
        <w:r>
          <w:fldChar w:fldCharType="begin"/>
        </w:r>
        <w:r>
          <w:instrText xml:space="preserve"> PAGEREF _Toc25397 \h </w:instrText>
        </w:r>
        <w:r>
          <w:fldChar w:fldCharType="separate"/>
        </w:r>
        <w:r>
          <w:t>32</w:t>
        </w:r>
        <w:r>
          <w:fldChar w:fldCharType="end"/>
        </w:r>
      </w:hyperlink>
    </w:p>
    <w:p>
      <w:pPr>
        <w:pStyle w:val="TOC2"/>
        <w:tabs>
          <w:tab w:val="right" w:leader="dot" w:pos="8306"/>
        </w:tabs>
      </w:pPr>
      <w:hyperlink w:anchor="_Toc30210" w:history="1">
        <w:r>
          <w:rPr>
            <w:rFonts w:ascii="仿宋" w:eastAsia="仿宋" w:hAnsi="仿宋" w:cs="仿宋" w:hint="eastAsia"/>
            <w:lang w:eastAsia="zh-CN"/>
          </w:rPr>
          <w:t>(三)、社会风险及对策分析</w:t>
        </w:r>
        <w:r>
          <w:tab/>
        </w:r>
        <w:r>
          <w:fldChar w:fldCharType="begin"/>
        </w:r>
        <w:r>
          <w:instrText xml:space="preserve"> PAGEREF _Toc30210 \h </w:instrText>
        </w:r>
        <w:r>
          <w:fldChar w:fldCharType="separate"/>
        </w:r>
        <w:r>
          <w:t>33</w:t>
        </w:r>
        <w:r>
          <w:fldChar w:fldCharType="end"/>
        </w:r>
      </w:hyperlink>
    </w:p>
    <w:p>
      <w:pPr>
        <w:pStyle w:val="TOC1"/>
        <w:tabs>
          <w:tab w:val="right" w:leader="dot" w:pos="8306"/>
        </w:tabs>
      </w:pPr>
      <w:hyperlink w:anchor="_Toc24015" w:history="1">
        <w:r>
          <w:rPr>
            <w:rFonts w:ascii="仿宋" w:eastAsia="仿宋" w:hAnsi="仿宋" w:cs="仿宋" w:hint="eastAsia"/>
            <w:lang w:eastAsia="zh-CN"/>
          </w:rPr>
          <w:t>六、项目监理与质量保证</w:t>
        </w:r>
        <w:r>
          <w:tab/>
        </w:r>
        <w:r>
          <w:fldChar w:fldCharType="begin"/>
        </w:r>
        <w:r>
          <w:instrText xml:space="preserve"> PAGEREF _Toc24015 \h </w:instrText>
        </w:r>
        <w:r>
          <w:fldChar w:fldCharType="separate"/>
        </w:r>
        <w:r>
          <w:t>37</w:t>
        </w:r>
        <w:r>
          <w:fldChar w:fldCharType="end"/>
        </w:r>
      </w:hyperlink>
    </w:p>
    <w:p>
      <w:pPr>
        <w:pStyle w:val="TOC2"/>
        <w:tabs>
          <w:tab w:val="right" w:leader="dot" w:pos="8306"/>
        </w:tabs>
      </w:pPr>
      <w:hyperlink w:anchor="_Toc28987" w:history="1">
        <w:r>
          <w:rPr>
            <w:rFonts w:ascii="仿宋" w:eastAsia="仿宋" w:hAnsi="仿宋" w:cs="仿宋" w:hint="eastAsia"/>
            <w:lang w:eastAsia="zh-CN"/>
          </w:rPr>
          <w:t>(一)、监理体系构建</w:t>
        </w:r>
        <w:r>
          <w:tab/>
        </w:r>
        <w:r>
          <w:fldChar w:fldCharType="begin"/>
        </w:r>
        <w:r>
          <w:instrText xml:space="preserve"> PAGEREF _Toc28987 \h </w:instrText>
        </w:r>
        <w:r>
          <w:fldChar w:fldCharType="separate"/>
        </w:r>
        <w:r>
          <w:t>37</w:t>
        </w:r>
        <w:r>
          <w:fldChar w:fldCharType="end"/>
        </w:r>
      </w:hyperlink>
    </w:p>
    <w:p>
      <w:pPr>
        <w:pStyle w:val="TOC2"/>
        <w:tabs>
          <w:tab w:val="right" w:leader="dot" w:pos="8306"/>
        </w:tabs>
      </w:pPr>
      <w:hyperlink w:anchor="_Toc5165" w:history="1">
        <w:r>
          <w:rPr>
            <w:rFonts w:ascii="仿宋" w:eastAsia="仿宋" w:hAnsi="仿宋" w:cs="仿宋" w:hint="eastAsia"/>
            <w:lang w:eastAsia="zh-CN"/>
          </w:rPr>
          <w:t>(二)、质量保证体系实施</w:t>
        </w:r>
        <w:r>
          <w:tab/>
        </w:r>
        <w:r>
          <w:fldChar w:fldCharType="begin"/>
        </w:r>
        <w:r>
          <w:instrText xml:space="preserve"> PAGEREF _Toc5165 \h </w:instrText>
        </w:r>
        <w:r>
          <w:fldChar w:fldCharType="separate"/>
        </w:r>
        <w:r>
          <w:t>37</w:t>
        </w:r>
        <w:r>
          <w:fldChar w:fldCharType="end"/>
        </w:r>
      </w:hyperlink>
    </w:p>
    <w:p>
      <w:pPr>
        <w:pStyle w:val="TOC2"/>
        <w:tabs>
          <w:tab w:val="right" w:leader="dot" w:pos="8306"/>
        </w:tabs>
      </w:pPr>
      <w:hyperlink w:anchor="_Toc6822" w:history="1">
        <w:r>
          <w:rPr>
            <w:rFonts w:ascii="仿宋" w:eastAsia="仿宋" w:hAnsi="仿宋" w:cs="仿宋" w:hint="eastAsia"/>
            <w:lang w:eastAsia="zh-CN"/>
          </w:rPr>
          <w:t>(三)、监理与质量控制流程</w:t>
        </w:r>
        <w:r>
          <w:tab/>
        </w:r>
        <w:r>
          <w:fldChar w:fldCharType="begin"/>
        </w:r>
        <w:r>
          <w:instrText xml:space="preserve"> PAGEREF _Toc6822 \h </w:instrText>
        </w:r>
        <w:r>
          <w:fldChar w:fldCharType="separate"/>
        </w:r>
        <w:r>
          <w:t>38</w:t>
        </w:r>
        <w:r>
          <w:fldChar w:fldCharType="end"/>
        </w:r>
      </w:hyperlink>
    </w:p>
    <w:p>
      <w:pPr>
        <w:pStyle w:val="TOC1"/>
        <w:tabs>
          <w:tab w:val="right" w:leader="dot" w:pos="8306"/>
        </w:tabs>
      </w:pPr>
      <w:hyperlink w:anchor="_Toc25720" w:history="1">
        <w:r>
          <w:rPr>
            <w:rFonts w:ascii="仿宋" w:eastAsia="仿宋" w:hAnsi="仿宋" w:cs="仿宋" w:hint="eastAsia"/>
            <w:lang w:eastAsia="zh-CN"/>
          </w:rPr>
          <w:t>七、环境保护与治理方案</w:t>
        </w:r>
        <w:r>
          <w:tab/>
        </w:r>
        <w:r>
          <w:fldChar w:fldCharType="begin"/>
        </w:r>
        <w:r>
          <w:instrText xml:space="preserve"> PAGEREF _Toc25720 \h </w:instrText>
        </w:r>
        <w:r>
          <w:fldChar w:fldCharType="separate"/>
        </w:r>
        <w:r>
          <w:t>39</w:t>
        </w:r>
        <w:r>
          <w:fldChar w:fldCharType="end"/>
        </w:r>
      </w:hyperlink>
    </w:p>
    <w:p>
      <w:pPr>
        <w:pStyle w:val="TOC2"/>
        <w:tabs>
          <w:tab w:val="right" w:leader="dot" w:pos="8306"/>
        </w:tabs>
      </w:pPr>
      <w:hyperlink w:anchor="_Toc11709" w:history="1">
        <w:r>
          <w:rPr>
            <w:rFonts w:ascii="仿宋" w:eastAsia="仿宋" w:hAnsi="仿宋" w:cs="仿宋" w:hint="eastAsia"/>
            <w:lang w:eastAsia="zh-CN"/>
          </w:rPr>
          <w:t>(一)、项目环境影响评估</w:t>
        </w:r>
        <w:r>
          <w:tab/>
        </w:r>
        <w:r>
          <w:fldChar w:fldCharType="begin"/>
        </w:r>
        <w:r>
          <w:instrText xml:space="preserve"> PAGEREF _Toc11709 \h </w:instrText>
        </w:r>
        <w:r>
          <w:fldChar w:fldCharType="separate"/>
        </w:r>
        <w:r>
          <w:t>39</w:t>
        </w:r>
        <w:r>
          <w:fldChar w:fldCharType="end"/>
        </w:r>
      </w:hyperlink>
    </w:p>
    <w:p>
      <w:pPr>
        <w:pStyle w:val="TOC2"/>
        <w:tabs>
          <w:tab w:val="right" w:leader="dot" w:pos="8306"/>
        </w:tabs>
      </w:pPr>
      <w:hyperlink w:anchor="_Toc25203" w:history="1">
        <w:r>
          <w:rPr>
            <w:rFonts w:ascii="仿宋" w:eastAsia="仿宋" w:hAnsi="仿宋" w:cs="仿宋" w:hint="eastAsia"/>
            <w:lang w:eastAsia="zh-CN"/>
          </w:rPr>
          <w:t>(二)、环境保护措施与治理方案</w:t>
        </w:r>
        <w:r>
          <w:tab/>
        </w:r>
        <w:r>
          <w:fldChar w:fldCharType="begin"/>
        </w:r>
        <w:r>
          <w:instrText xml:space="preserve"> PAGEREF _Toc25203 \h </w:instrText>
        </w:r>
        <w:r>
          <w:fldChar w:fldCharType="separate"/>
        </w:r>
        <w:r>
          <w:t>39</w:t>
        </w:r>
        <w:r>
          <w:fldChar w:fldCharType="end"/>
        </w:r>
      </w:hyperlink>
    </w:p>
    <w:p>
      <w:pPr>
        <w:pStyle w:val="TOC1"/>
        <w:tabs>
          <w:tab w:val="right" w:leader="dot" w:pos="8306"/>
        </w:tabs>
      </w:pPr>
      <w:hyperlink w:anchor="_Toc17589" w:history="1">
        <w:r>
          <w:rPr>
            <w:rFonts w:ascii="仿宋" w:eastAsia="仿宋" w:hAnsi="仿宋" w:cs="仿宋" w:hint="eastAsia"/>
            <w:lang w:eastAsia="zh-CN"/>
          </w:rPr>
          <w:t>八、项目进度计划</w:t>
        </w:r>
        <w:r>
          <w:tab/>
        </w:r>
        <w:r>
          <w:fldChar w:fldCharType="begin"/>
        </w:r>
        <w:r>
          <w:instrText xml:space="preserve"> PAGEREF _Toc17589 \h </w:instrText>
        </w:r>
        <w:r>
          <w:fldChar w:fldCharType="separate"/>
        </w:r>
        <w:r>
          <w:t>40</w:t>
        </w:r>
        <w:r>
          <w:fldChar w:fldCharType="end"/>
        </w:r>
      </w:hyperlink>
    </w:p>
    <w:p>
      <w:pPr>
        <w:pStyle w:val="TOC2"/>
        <w:tabs>
          <w:tab w:val="right" w:leader="dot" w:pos="8306"/>
        </w:tabs>
      </w:pPr>
      <w:hyperlink w:anchor="_Toc18161" w:history="1">
        <w:r>
          <w:rPr>
            <w:rFonts w:ascii="仿宋" w:eastAsia="仿宋" w:hAnsi="仿宋" w:cs="仿宋" w:hint="eastAsia"/>
            <w:lang w:eastAsia="zh-CN"/>
          </w:rPr>
          <w:t>(一)、建设周期</w:t>
        </w:r>
        <w:r>
          <w:tab/>
        </w:r>
        <w:r>
          <w:fldChar w:fldCharType="begin"/>
        </w:r>
        <w:r>
          <w:instrText xml:space="preserve"> PAGEREF _Toc18161 \h </w:instrText>
        </w:r>
        <w:r>
          <w:fldChar w:fldCharType="separate"/>
        </w:r>
        <w:r>
          <w:t>40</w:t>
        </w:r>
        <w:r>
          <w:fldChar w:fldCharType="end"/>
        </w:r>
      </w:hyperlink>
    </w:p>
    <w:p>
      <w:pPr>
        <w:pStyle w:val="TOC2"/>
        <w:tabs>
          <w:tab w:val="right" w:leader="dot" w:pos="8306"/>
        </w:tabs>
      </w:pPr>
      <w:hyperlink w:anchor="_Toc1703" w:history="1">
        <w:r>
          <w:rPr>
            <w:rFonts w:ascii="仿宋" w:eastAsia="仿宋" w:hAnsi="仿宋" w:cs="仿宋" w:hint="eastAsia"/>
            <w:lang w:eastAsia="zh-CN"/>
          </w:rPr>
          <w:t>(二)、建设进度</w:t>
        </w:r>
        <w:r>
          <w:tab/>
        </w:r>
        <w:r>
          <w:fldChar w:fldCharType="begin"/>
        </w:r>
        <w:r>
          <w:instrText xml:space="preserve"> PAGEREF _Toc1703 \h </w:instrText>
        </w:r>
        <w:r>
          <w:fldChar w:fldCharType="separate"/>
        </w:r>
        <w:r>
          <w:t>40</w:t>
        </w:r>
        <w:r>
          <w:fldChar w:fldCharType="end"/>
        </w:r>
      </w:hyperlink>
    </w:p>
    <w:p>
      <w:pPr>
        <w:pStyle w:val="TOC2"/>
        <w:tabs>
          <w:tab w:val="right" w:leader="dot" w:pos="8306"/>
        </w:tabs>
      </w:pPr>
      <w:hyperlink w:anchor="_Toc28660" w:history="1">
        <w:r>
          <w:rPr>
            <w:rFonts w:ascii="仿宋" w:eastAsia="仿宋" w:hAnsi="仿宋" w:cs="仿宋" w:hint="eastAsia"/>
            <w:lang w:eastAsia="zh-CN"/>
          </w:rPr>
          <w:t>(三)、进度安排注意事项</w:t>
        </w:r>
        <w:r>
          <w:tab/>
        </w:r>
        <w:r>
          <w:fldChar w:fldCharType="begin"/>
        </w:r>
        <w:r>
          <w:instrText xml:space="preserve"> PAGEREF _Toc28660 \h </w:instrText>
        </w:r>
        <w:r>
          <w:fldChar w:fldCharType="separate"/>
        </w:r>
        <w:r>
          <w:t>41</w:t>
        </w:r>
        <w:r>
          <w:fldChar w:fldCharType="end"/>
        </w:r>
      </w:hyperlink>
    </w:p>
    <w:p>
      <w:pPr>
        <w:pStyle w:val="TOC2"/>
        <w:tabs>
          <w:tab w:val="right" w:leader="dot" w:pos="8306"/>
        </w:tabs>
      </w:pPr>
      <w:hyperlink w:anchor="_Toc1970" w:history="1">
        <w:r>
          <w:rPr>
            <w:rFonts w:ascii="仿宋" w:eastAsia="仿宋" w:hAnsi="仿宋" w:cs="仿宋" w:hint="eastAsia"/>
            <w:lang w:eastAsia="zh-CN"/>
          </w:rPr>
          <w:t>(四)、人力资源配置</w:t>
        </w:r>
        <w:r>
          <w:tab/>
        </w:r>
        <w:r>
          <w:fldChar w:fldCharType="begin"/>
        </w:r>
        <w:r>
          <w:instrText xml:space="preserve"> PAGEREF _Toc1970 \h </w:instrText>
        </w:r>
        <w:r>
          <w:fldChar w:fldCharType="separate"/>
        </w:r>
        <w:r>
          <w:t>42</w:t>
        </w:r>
        <w:r>
          <w:fldChar w:fldCharType="end"/>
        </w:r>
      </w:hyperlink>
    </w:p>
    <w:p>
      <w:pPr>
        <w:pStyle w:val="TOC2"/>
        <w:tabs>
          <w:tab w:val="right" w:leader="dot" w:pos="8306"/>
        </w:tabs>
      </w:pPr>
      <w:hyperlink w:anchor="_Toc7865" w:history="1">
        <w:r>
          <w:rPr>
            <w:rFonts w:ascii="仿宋" w:eastAsia="仿宋" w:hAnsi="仿宋" w:cs="仿宋" w:hint="eastAsia"/>
            <w:lang w:eastAsia="zh-CN"/>
          </w:rPr>
          <w:t>(五)、员工培训</w:t>
        </w:r>
        <w:r>
          <w:tab/>
        </w:r>
        <w:r>
          <w:fldChar w:fldCharType="begin"/>
        </w:r>
        <w:r>
          <w:instrText xml:space="preserve"> PAGEREF _Toc7865 \h </w:instrText>
        </w:r>
        <w:r>
          <w:fldChar w:fldCharType="separate"/>
        </w:r>
        <w:r>
          <w:t>44</w:t>
        </w:r>
        <w:r>
          <w:fldChar w:fldCharType="end"/>
        </w:r>
      </w:hyperlink>
    </w:p>
    <w:p>
      <w:pPr>
        <w:pStyle w:val="TOC2"/>
        <w:tabs>
          <w:tab w:val="right" w:leader="dot" w:pos="8306"/>
        </w:tabs>
      </w:pPr>
      <w:hyperlink w:anchor="_Toc29518" w:history="1">
        <w:r>
          <w:rPr>
            <w:rFonts w:ascii="仿宋" w:eastAsia="仿宋" w:hAnsi="仿宋" w:cs="仿宋" w:hint="eastAsia"/>
            <w:lang w:eastAsia="zh-CN"/>
          </w:rPr>
          <w:t>(六)、项目实施保障</w:t>
        </w:r>
        <w:r>
          <w:tab/>
        </w:r>
        <w:r>
          <w:fldChar w:fldCharType="begin"/>
        </w:r>
        <w:r>
          <w:instrText xml:space="preserve"> PAGEREF _Toc29518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68" w:history="1">
        <w:r>
          <w:rPr>
            <w:rFonts w:ascii="仿宋" w:eastAsia="仿宋" w:hAnsi="仿宋" w:cs="仿宋" w:hint="eastAsia"/>
            <w:lang w:eastAsia="zh-CN"/>
          </w:rPr>
          <w:t>(七)、安全规范管理</w:t>
        </w:r>
        <w:r>
          <w:tab/>
        </w:r>
        <w:r>
          <w:fldChar w:fldCharType="begin"/>
        </w:r>
        <w:r>
          <w:instrText xml:space="preserve"> PAGEREF _Toc19268 \h </w:instrText>
        </w:r>
        <w:r>
          <w:fldChar w:fldCharType="separate"/>
        </w:r>
        <w:r>
          <w:t>46</w:t>
        </w:r>
        <w:r>
          <w:fldChar w:fldCharType="end"/>
        </w:r>
      </w:hyperlink>
    </w:p>
    <w:p>
      <w:pPr>
        <w:pStyle w:val="TOC1"/>
        <w:tabs>
          <w:tab w:val="right" w:leader="dot" w:pos="8306"/>
        </w:tabs>
      </w:pPr>
      <w:hyperlink w:anchor="_Toc6706" w:history="1">
        <w:r>
          <w:rPr>
            <w:rFonts w:ascii="仿宋" w:eastAsia="仿宋" w:hAnsi="仿宋" w:cs="仿宋" w:hint="eastAsia"/>
            <w:lang w:eastAsia="zh-CN"/>
          </w:rPr>
          <w:t>九、土地利用与规划方案</w:t>
        </w:r>
        <w:r>
          <w:tab/>
        </w:r>
        <w:r>
          <w:fldChar w:fldCharType="begin"/>
        </w:r>
        <w:r>
          <w:instrText xml:space="preserve"> PAGEREF _Toc6706 \h </w:instrText>
        </w:r>
        <w:r>
          <w:fldChar w:fldCharType="separate"/>
        </w:r>
        <w:r>
          <w:t>47</w:t>
        </w:r>
        <w:r>
          <w:fldChar w:fldCharType="end"/>
        </w:r>
      </w:hyperlink>
    </w:p>
    <w:p>
      <w:pPr>
        <w:pStyle w:val="TOC2"/>
        <w:tabs>
          <w:tab w:val="right" w:leader="dot" w:pos="8306"/>
        </w:tabs>
      </w:pPr>
      <w:hyperlink w:anchor="_Toc24870" w:history="1">
        <w:r>
          <w:rPr>
            <w:rFonts w:ascii="仿宋" w:eastAsia="仿宋" w:hAnsi="仿宋" w:cs="仿宋" w:hint="eastAsia"/>
            <w:lang w:eastAsia="zh-CN"/>
          </w:rPr>
          <w:t>(一)、项目用地情况分析</w:t>
        </w:r>
        <w:r>
          <w:tab/>
        </w:r>
        <w:r>
          <w:fldChar w:fldCharType="begin"/>
        </w:r>
        <w:r>
          <w:instrText xml:space="preserve"> PAGEREF _Toc24870 \h </w:instrText>
        </w:r>
        <w:r>
          <w:fldChar w:fldCharType="separate"/>
        </w:r>
        <w:r>
          <w:t>47</w:t>
        </w:r>
        <w:r>
          <w:fldChar w:fldCharType="end"/>
        </w:r>
      </w:hyperlink>
    </w:p>
    <w:p>
      <w:pPr>
        <w:pStyle w:val="TOC2"/>
        <w:tabs>
          <w:tab w:val="right" w:leader="dot" w:pos="8306"/>
        </w:tabs>
      </w:pPr>
      <w:hyperlink w:anchor="_Toc2172" w:history="1">
        <w:r>
          <w:rPr>
            <w:rFonts w:ascii="仿宋" w:eastAsia="仿宋" w:hAnsi="仿宋" w:cs="仿宋" w:hint="eastAsia"/>
            <w:lang w:eastAsia="zh-CN"/>
          </w:rPr>
          <w:t>(二)、土地利用规划方案</w:t>
        </w:r>
        <w:r>
          <w:tab/>
        </w:r>
        <w:r>
          <w:fldChar w:fldCharType="begin"/>
        </w:r>
        <w:r>
          <w:instrText xml:space="preserve"> PAGEREF _Toc2172 \h </w:instrText>
        </w:r>
        <w:r>
          <w:fldChar w:fldCharType="separate"/>
        </w:r>
        <w:r>
          <w:t>48</w:t>
        </w:r>
        <w:r>
          <w:fldChar w:fldCharType="end"/>
        </w:r>
      </w:hyperlink>
    </w:p>
    <w:p>
      <w:pPr>
        <w:pStyle w:val="TOC1"/>
        <w:tabs>
          <w:tab w:val="right" w:leader="dot" w:pos="8306"/>
        </w:tabs>
      </w:pPr>
      <w:hyperlink w:anchor="_Toc6034" w:history="1">
        <w:r>
          <w:rPr>
            <w:rFonts w:ascii="仿宋" w:eastAsia="仿宋" w:hAnsi="仿宋" w:cs="仿宋" w:hint="eastAsia"/>
            <w:lang w:eastAsia="zh-CN"/>
          </w:rPr>
          <w:t>十、项目变更管理</w:t>
        </w:r>
        <w:r>
          <w:tab/>
        </w:r>
        <w:r>
          <w:fldChar w:fldCharType="begin"/>
        </w:r>
        <w:r>
          <w:instrText xml:space="preserve"> PAGEREF _Toc6034 \h </w:instrText>
        </w:r>
        <w:r>
          <w:fldChar w:fldCharType="separate"/>
        </w:r>
        <w:r>
          <w:t>49</w:t>
        </w:r>
        <w:r>
          <w:fldChar w:fldCharType="end"/>
        </w:r>
      </w:hyperlink>
    </w:p>
    <w:p>
      <w:pPr>
        <w:pStyle w:val="TOC2"/>
        <w:tabs>
          <w:tab w:val="right" w:leader="dot" w:pos="8306"/>
        </w:tabs>
      </w:pPr>
      <w:hyperlink w:anchor="_Toc11769" w:history="1">
        <w:r>
          <w:rPr>
            <w:rFonts w:ascii="仿宋" w:eastAsia="仿宋" w:hAnsi="仿宋" w:cs="仿宋" w:hint="eastAsia"/>
            <w:lang w:eastAsia="zh-CN"/>
          </w:rPr>
          <w:t>(一)、变更控制流程</w:t>
        </w:r>
        <w:r>
          <w:tab/>
        </w:r>
        <w:r>
          <w:fldChar w:fldCharType="begin"/>
        </w:r>
        <w:r>
          <w:instrText xml:space="preserve"> PAGEREF _Toc11769 \h </w:instrText>
        </w:r>
        <w:r>
          <w:fldChar w:fldCharType="separate"/>
        </w:r>
        <w:r>
          <w:t>49</w:t>
        </w:r>
        <w:r>
          <w:fldChar w:fldCharType="end"/>
        </w:r>
      </w:hyperlink>
    </w:p>
    <w:p>
      <w:pPr>
        <w:pStyle w:val="TOC2"/>
        <w:tabs>
          <w:tab w:val="right" w:leader="dot" w:pos="8306"/>
        </w:tabs>
      </w:pPr>
      <w:hyperlink w:anchor="_Toc26365" w:history="1">
        <w:r>
          <w:rPr>
            <w:rFonts w:ascii="仿宋" w:eastAsia="仿宋" w:hAnsi="仿宋" w:cs="仿宋" w:hint="eastAsia"/>
            <w:lang w:eastAsia="zh-CN"/>
          </w:rPr>
          <w:t>(二)、影响评估与处理</w:t>
        </w:r>
        <w:r>
          <w:tab/>
        </w:r>
        <w:r>
          <w:fldChar w:fldCharType="begin"/>
        </w:r>
        <w:r>
          <w:instrText xml:space="preserve"> PAGEREF _Toc26365 \h </w:instrText>
        </w:r>
        <w:r>
          <w:fldChar w:fldCharType="separate"/>
        </w:r>
        <w:r>
          <w:t>50</w:t>
        </w:r>
        <w:r>
          <w:fldChar w:fldCharType="end"/>
        </w:r>
      </w:hyperlink>
    </w:p>
    <w:p>
      <w:pPr>
        <w:pStyle w:val="TOC2"/>
        <w:tabs>
          <w:tab w:val="right" w:leader="dot" w:pos="8306"/>
        </w:tabs>
      </w:pPr>
      <w:hyperlink w:anchor="_Toc12729" w:history="1">
        <w:r>
          <w:rPr>
            <w:rFonts w:ascii="仿宋" w:eastAsia="仿宋" w:hAnsi="仿宋" w:cs="仿宋" w:hint="eastAsia"/>
            <w:lang w:eastAsia="zh-CN"/>
          </w:rPr>
          <w:t>(三)、变更记录与追踪</w:t>
        </w:r>
        <w:r>
          <w:tab/>
        </w:r>
        <w:r>
          <w:fldChar w:fldCharType="begin"/>
        </w:r>
        <w:r>
          <w:instrText xml:space="preserve"> PAGEREF _Toc12729 \h </w:instrText>
        </w:r>
        <w:r>
          <w:fldChar w:fldCharType="separate"/>
        </w:r>
        <w:r>
          <w:t>52</w:t>
        </w:r>
        <w:r>
          <w:fldChar w:fldCharType="end"/>
        </w:r>
      </w:hyperlink>
    </w:p>
    <w:p>
      <w:pPr>
        <w:pStyle w:val="TOC2"/>
        <w:tabs>
          <w:tab w:val="right" w:leader="dot" w:pos="8306"/>
        </w:tabs>
      </w:pPr>
      <w:hyperlink w:anchor="_Toc28892" w:history="1">
        <w:r>
          <w:rPr>
            <w:rFonts w:ascii="仿宋" w:eastAsia="仿宋" w:hAnsi="仿宋" w:cs="仿宋" w:hint="eastAsia"/>
            <w:lang w:eastAsia="zh-CN"/>
          </w:rPr>
          <w:t>(四)、变更管理策略</w:t>
        </w:r>
        <w:r>
          <w:tab/>
        </w:r>
        <w:r>
          <w:fldChar w:fldCharType="begin"/>
        </w:r>
        <w:r>
          <w:instrText xml:space="preserve"> PAGEREF _Toc28892 \h </w:instrText>
        </w:r>
        <w:r>
          <w:fldChar w:fldCharType="separate"/>
        </w:r>
        <w:r>
          <w:t>53</w:t>
        </w:r>
        <w:r>
          <w:fldChar w:fldCharType="end"/>
        </w:r>
      </w:hyperlink>
    </w:p>
    <w:p>
      <w:pPr>
        <w:pStyle w:val="TOC1"/>
        <w:tabs>
          <w:tab w:val="right" w:leader="dot" w:pos="8306"/>
        </w:tabs>
      </w:pPr>
      <w:hyperlink w:anchor="_Toc4960" w:history="1">
        <w:r>
          <w:rPr>
            <w:rFonts w:ascii="仿宋" w:eastAsia="仿宋" w:hAnsi="仿宋" w:cs="仿宋" w:hint="eastAsia"/>
            <w:lang w:eastAsia="zh-CN"/>
          </w:rPr>
          <w:t>十一、客户关系管理与市场拓展</w:t>
        </w:r>
        <w:r>
          <w:tab/>
        </w:r>
        <w:r>
          <w:fldChar w:fldCharType="begin"/>
        </w:r>
        <w:r>
          <w:instrText xml:space="preserve"> PAGEREF _Toc4960 \h </w:instrText>
        </w:r>
        <w:r>
          <w:fldChar w:fldCharType="separate"/>
        </w:r>
        <w:r>
          <w:t>55</w:t>
        </w:r>
        <w:r>
          <w:fldChar w:fldCharType="end"/>
        </w:r>
      </w:hyperlink>
    </w:p>
    <w:p>
      <w:pPr>
        <w:pStyle w:val="TOC2"/>
        <w:tabs>
          <w:tab w:val="right" w:leader="dot" w:pos="8306"/>
        </w:tabs>
      </w:pPr>
      <w:hyperlink w:anchor="_Toc4672" w:history="1">
        <w:r>
          <w:rPr>
            <w:rFonts w:ascii="仿宋" w:eastAsia="仿宋" w:hAnsi="仿宋" w:cs="仿宋" w:hint="eastAsia"/>
            <w:lang w:eastAsia="zh-CN"/>
          </w:rPr>
          <w:t>(一)、客户关系管理策略</w:t>
        </w:r>
        <w:r>
          <w:tab/>
        </w:r>
        <w:r>
          <w:fldChar w:fldCharType="begin"/>
        </w:r>
        <w:r>
          <w:instrText xml:space="preserve"> PAGEREF _Toc4672 \h </w:instrText>
        </w:r>
        <w:r>
          <w:fldChar w:fldCharType="separate"/>
        </w:r>
        <w:r>
          <w:t>55</w:t>
        </w:r>
        <w:r>
          <w:fldChar w:fldCharType="end"/>
        </w:r>
      </w:hyperlink>
    </w:p>
    <w:p>
      <w:pPr>
        <w:pStyle w:val="TOC2"/>
        <w:tabs>
          <w:tab w:val="right" w:leader="dot" w:pos="8306"/>
        </w:tabs>
      </w:pPr>
      <w:hyperlink w:anchor="_Toc4041" w:history="1">
        <w:r>
          <w:rPr>
            <w:rFonts w:ascii="仿宋" w:eastAsia="仿宋" w:hAnsi="仿宋" w:cs="仿宋" w:hint="eastAsia"/>
            <w:lang w:eastAsia="zh-CN"/>
          </w:rPr>
          <w:t>(二)、市场拓展方案</w:t>
        </w:r>
        <w:r>
          <w:tab/>
        </w:r>
        <w:r>
          <w:fldChar w:fldCharType="begin"/>
        </w:r>
        <w:r>
          <w:instrText xml:space="preserve"> PAGEREF _Toc4041 \h </w:instrText>
        </w:r>
        <w:r>
          <w:fldChar w:fldCharType="separate"/>
        </w:r>
        <w:r>
          <w:t>56</w:t>
        </w:r>
        <w:r>
          <w:fldChar w:fldCharType="end"/>
        </w:r>
      </w:hyperlink>
    </w:p>
    <w:p>
      <w:pPr>
        <w:pStyle w:val="TOC1"/>
        <w:tabs>
          <w:tab w:val="right" w:leader="dot" w:pos="8306"/>
        </w:tabs>
      </w:pPr>
      <w:hyperlink w:anchor="_Toc24671" w:history="1">
        <w:r>
          <w:rPr>
            <w:rFonts w:ascii="仿宋" w:eastAsia="仿宋" w:hAnsi="仿宋" w:cs="仿宋" w:hint="eastAsia"/>
            <w:lang w:eastAsia="zh-CN"/>
          </w:rPr>
          <w:t>十二、安全与应急管理</w:t>
        </w:r>
        <w:r>
          <w:tab/>
        </w:r>
        <w:r>
          <w:fldChar w:fldCharType="begin"/>
        </w:r>
        <w:r>
          <w:instrText xml:space="preserve"> PAGEREF _Toc24671 \h </w:instrText>
        </w:r>
        <w:r>
          <w:fldChar w:fldCharType="separate"/>
        </w:r>
        <w:r>
          <w:t>58</w:t>
        </w:r>
        <w:r>
          <w:fldChar w:fldCharType="end"/>
        </w:r>
      </w:hyperlink>
    </w:p>
    <w:p>
      <w:pPr>
        <w:pStyle w:val="TOC2"/>
        <w:tabs>
          <w:tab w:val="right" w:leader="dot" w:pos="8306"/>
        </w:tabs>
      </w:pPr>
      <w:hyperlink w:anchor="_Toc11258" w:history="1">
        <w:r>
          <w:rPr>
            <w:rFonts w:ascii="仿宋" w:eastAsia="仿宋" w:hAnsi="仿宋" w:cs="仿宋" w:hint="eastAsia"/>
            <w:lang w:eastAsia="zh-CN"/>
          </w:rPr>
          <w:t>(一)、安全生产管理</w:t>
        </w:r>
        <w:r>
          <w:tab/>
        </w:r>
        <w:r>
          <w:fldChar w:fldCharType="begin"/>
        </w:r>
        <w:r>
          <w:instrText xml:space="preserve"> PAGEREF _Toc11258 \h </w:instrText>
        </w:r>
        <w:r>
          <w:fldChar w:fldCharType="separate"/>
        </w:r>
        <w:r>
          <w:t>58</w:t>
        </w:r>
        <w:r>
          <w:fldChar w:fldCharType="end"/>
        </w:r>
      </w:hyperlink>
    </w:p>
    <w:p>
      <w:pPr>
        <w:pStyle w:val="TOC2"/>
        <w:tabs>
          <w:tab w:val="right" w:leader="dot" w:pos="8306"/>
        </w:tabs>
      </w:pPr>
      <w:hyperlink w:anchor="_Toc1607" w:history="1">
        <w:r>
          <w:rPr>
            <w:rFonts w:ascii="仿宋" w:eastAsia="仿宋" w:hAnsi="仿宋" w:cs="仿宋" w:hint="eastAsia"/>
            <w:lang w:eastAsia="zh-CN"/>
          </w:rPr>
          <w:t>(二)、应急预案与响应</w:t>
        </w:r>
        <w:r>
          <w:tab/>
        </w:r>
        <w:r>
          <w:fldChar w:fldCharType="begin"/>
        </w:r>
        <w:r>
          <w:instrText xml:space="preserve"> PAGEREF _Toc1607 \h </w:instrText>
        </w:r>
        <w:r>
          <w:fldChar w:fldCharType="separate"/>
        </w:r>
        <w:r>
          <w:t>59</w:t>
        </w:r>
        <w:r>
          <w:fldChar w:fldCharType="end"/>
        </w:r>
      </w:hyperlink>
    </w:p>
    <w:p>
      <w:pPr>
        <w:pStyle w:val="TOC1"/>
        <w:tabs>
          <w:tab w:val="right" w:leader="dot" w:pos="8306"/>
        </w:tabs>
      </w:pPr>
      <w:hyperlink w:anchor="_Toc8310" w:history="1">
        <w:r>
          <w:rPr>
            <w:rFonts w:ascii="仿宋" w:eastAsia="仿宋" w:hAnsi="仿宋" w:cs="仿宋" w:hint="eastAsia"/>
            <w:lang w:eastAsia="zh-CN"/>
          </w:rPr>
          <w:t>十三、成果转化与推广应用</w:t>
        </w:r>
        <w:r>
          <w:tab/>
        </w:r>
        <w:r>
          <w:fldChar w:fldCharType="begin"/>
        </w:r>
        <w:r>
          <w:instrText xml:space="preserve"> PAGEREF _Toc8310 \h </w:instrText>
        </w:r>
        <w:r>
          <w:fldChar w:fldCharType="separate"/>
        </w:r>
        <w:r>
          <w:t>61</w:t>
        </w:r>
        <w:r>
          <w:fldChar w:fldCharType="end"/>
        </w:r>
      </w:hyperlink>
    </w:p>
    <w:p>
      <w:pPr>
        <w:pStyle w:val="TOC2"/>
        <w:tabs>
          <w:tab w:val="right" w:leader="dot" w:pos="8306"/>
        </w:tabs>
      </w:pPr>
      <w:hyperlink w:anchor="_Toc30034" w:history="1">
        <w:r>
          <w:rPr>
            <w:rFonts w:ascii="仿宋" w:eastAsia="仿宋" w:hAnsi="仿宋" w:cs="仿宋" w:hint="eastAsia"/>
            <w:lang w:eastAsia="zh-CN"/>
          </w:rPr>
          <w:t>(一)、成果转化策略制定</w:t>
        </w:r>
        <w:r>
          <w:tab/>
        </w:r>
        <w:r>
          <w:fldChar w:fldCharType="begin"/>
        </w:r>
        <w:r>
          <w:instrText xml:space="preserve"> PAGEREF _Toc30034 \h </w:instrText>
        </w:r>
        <w:r>
          <w:fldChar w:fldCharType="separate"/>
        </w:r>
        <w:r>
          <w:t>61</w:t>
        </w:r>
        <w:r>
          <w:fldChar w:fldCharType="end"/>
        </w:r>
      </w:hyperlink>
    </w:p>
    <w:p>
      <w:pPr>
        <w:pStyle w:val="TOC2"/>
        <w:tabs>
          <w:tab w:val="right" w:leader="dot" w:pos="8306"/>
        </w:tabs>
      </w:pPr>
      <w:hyperlink w:anchor="_Toc28790" w:history="1">
        <w:r>
          <w:rPr>
            <w:rFonts w:ascii="仿宋" w:eastAsia="仿宋" w:hAnsi="仿宋" w:cs="仿宋" w:hint="eastAsia"/>
            <w:lang w:eastAsia="zh-CN"/>
          </w:rPr>
          <w:t>(二)、成果推广应用方案</w:t>
        </w:r>
        <w:r>
          <w:tab/>
        </w:r>
        <w:r>
          <w:fldChar w:fldCharType="begin"/>
        </w:r>
        <w:r>
          <w:instrText xml:space="preserve"> PAGEREF _Toc28790 \h </w:instrText>
        </w:r>
        <w:r>
          <w:fldChar w:fldCharType="separate"/>
        </w:r>
        <w:r>
          <w:t>62</w:t>
        </w:r>
        <w:r>
          <w:fldChar w:fldCharType="end"/>
        </w:r>
      </w:hyperlink>
    </w:p>
    <w:p>
      <w:pPr>
        <w:pStyle w:val="TOC1"/>
        <w:tabs>
          <w:tab w:val="right" w:leader="dot" w:pos="8306"/>
        </w:tabs>
      </w:pPr>
      <w:hyperlink w:anchor="_Toc9746" w:history="1">
        <w:r>
          <w:rPr>
            <w:rFonts w:ascii="仿宋" w:eastAsia="仿宋" w:hAnsi="仿宋" w:cs="仿宋" w:hint="eastAsia"/>
            <w:lang w:eastAsia="zh-CN"/>
          </w:rPr>
          <w:t>十四、人力资源管理与开发</w:t>
        </w:r>
        <w:r>
          <w:tab/>
        </w:r>
        <w:r>
          <w:fldChar w:fldCharType="begin"/>
        </w:r>
        <w:r>
          <w:instrText xml:space="preserve"> PAGEREF _Toc9746 \h </w:instrText>
        </w:r>
        <w:r>
          <w:fldChar w:fldCharType="separate"/>
        </w:r>
        <w:r>
          <w:t>64</w:t>
        </w:r>
        <w:r>
          <w:fldChar w:fldCharType="end"/>
        </w:r>
      </w:hyperlink>
    </w:p>
    <w:p>
      <w:pPr>
        <w:pStyle w:val="TOC2"/>
        <w:tabs>
          <w:tab w:val="right" w:leader="dot" w:pos="8306"/>
        </w:tabs>
      </w:pPr>
      <w:hyperlink w:anchor="_Toc5008" w:history="1">
        <w:r>
          <w:rPr>
            <w:rFonts w:ascii="仿宋" w:eastAsia="仿宋" w:hAnsi="仿宋" w:cs="仿宋" w:hint="eastAsia"/>
            <w:lang w:eastAsia="zh-CN"/>
          </w:rPr>
          <w:t>(一)、人力资源规划</w:t>
        </w:r>
        <w:r>
          <w:tab/>
        </w:r>
        <w:r>
          <w:fldChar w:fldCharType="begin"/>
        </w:r>
        <w:r>
          <w:instrText xml:space="preserve"> PAGEREF _Toc5008 \h </w:instrText>
        </w:r>
        <w:r>
          <w:fldChar w:fldCharType="separate"/>
        </w:r>
        <w:r>
          <w:t>64</w:t>
        </w:r>
        <w:r>
          <w:fldChar w:fldCharType="end"/>
        </w:r>
      </w:hyperlink>
    </w:p>
    <w:p>
      <w:pPr>
        <w:pStyle w:val="TOC2"/>
        <w:tabs>
          <w:tab w:val="right" w:leader="dot" w:pos="8306"/>
        </w:tabs>
      </w:pPr>
      <w:hyperlink w:anchor="_Toc21971" w:history="1">
        <w:r>
          <w:rPr>
            <w:rFonts w:ascii="仿宋" w:eastAsia="仿宋" w:hAnsi="仿宋" w:cs="仿宋" w:hint="eastAsia"/>
            <w:lang w:eastAsia="zh-CN"/>
          </w:rPr>
          <w:t>(二)、人力资源开发与培训</w:t>
        </w:r>
        <w:r>
          <w:tab/>
        </w:r>
        <w:r>
          <w:fldChar w:fldCharType="begin"/>
        </w:r>
        <w:r>
          <w:instrText xml:space="preserve"> PAGEREF _Toc21971 \h </w:instrText>
        </w:r>
        <w:r>
          <w:fldChar w:fldCharType="separate"/>
        </w:r>
        <w:r>
          <w:t>66</w:t>
        </w:r>
        <w:r>
          <w:fldChar w:fldCharType="end"/>
        </w:r>
      </w:hyperlink>
    </w:p>
    <w:p>
      <w:pPr>
        <w:pStyle w:val="TOC1"/>
        <w:tabs>
          <w:tab w:val="right" w:leader="dot" w:pos="8306"/>
        </w:tabs>
      </w:pPr>
      <w:hyperlink w:anchor="_Toc3527" w:history="1">
        <w:r>
          <w:rPr>
            <w:rFonts w:ascii="仿宋" w:eastAsia="仿宋" w:hAnsi="仿宋" w:cs="仿宋" w:hint="eastAsia"/>
            <w:lang w:eastAsia="zh-CN"/>
          </w:rPr>
          <w:t>十五、质量管理与控制</w:t>
        </w:r>
        <w:r>
          <w:tab/>
        </w:r>
        <w:r>
          <w:fldChar w:fldCharType="begin"/>
        </w:r>
        <w:r>
          <w:instrText xml:space="preserve"> PAGEREF _Toc3527 \h </w:instrText>
        </w:r>
        <w:r>
          <w:fldChar w:fldCharType="separate"/>
        </w:r>
        <w:r>
          <w:t>68</w:t>
        </w:r>
        <w:r>
          <w:fldChar w:fldCharType="end"/>
        </w:r>
      </w:hyperlink>
    </w:p>
    <w:p>
      <w:pPr>
        <w:pStyle w:val="TOC2"/>
        <w:tabs>
          <w:tab w:val="right" w:leader="dot" w:pos="8306"/>
        </w:tabs>
      </w:pPr>
      <w:hyperlink w:anchor="_Toc19678" w:history="1">
        <w:r>
          <w:rPr>
            <w:rFonts w:ascii="仿宋" w:eastAsia="仿宋" w:hAnsi="仿宋" w:cs="仿宋" w:hint="eastAsia"/>
            <w:lang w:eastAsia="zh-CN"/>
          </w:rPr>
          <w:t>(一)、质量管理体系建设</w:t>
        </w:r>
        <w:r>
          <w:tab/>
        </w:r>
        <w:r>
          <w:fldChar w:fldCharType="begin"/>
        </w:r>
        <w:r>
          <w:instrText xml:space="preserve"> PAGEREF _Toc19678 \h </w:instrText>
        </w:r>
        <w:r>
          <w:fldChar w:fldCharType="separate"/>
        </w:r>
        <w:r>
          <w:t>68</w:t>
        </w:r>
        <w:r>
          <w:fldChar w:fldCharType="end"/>
        </w:r>
      </w:hyperlink>
    </w:p>
    <w:p>
      <w:pPr>
        <w:pStyle w:val="TOC2"/>
        <w:tabs>
          <w:tab w:val="right" w:leader="dot" w:pos="8306"/>
        </w:tabs>
      </w:pPr>
      <w:hyperlink w:anchor="_Toc28977" w:history="1">
        <w:r>
          <w:rPr>
            <w:rFonts w:ascii="仿宋" w:eastAsia="仿宋" w:hAnsi="仿宋" w:cs="仿宋" w:hint="eastAsia"/>
            <w:lang w:eastAsia="zh-CN"/>
          </w:rPr>
          <w:t>(二)、质量控制措施</w:t>
        </w:r>
        <w:r>
          <w:tab/>
        </w:r>
        <w:r>
          <w:fldChar w:fldCharType="begin"/>
        </w:r>
        <w:r>
          <w:instrText xml:space="preserve"> PAGEREF _Toc28977 \h </w:instrText>
        </w:r>
        <w:r>
          <w:fldChar w:fldCharType="separate"/>
        </w:r>
        <w:r>
          <w:t>70</w:t>
        </w:r>
        <w:r>
          <w:fldChar w:fldCharType="end"/>
        </w:r>
      </w:hyperlink>
    </w:p>
    <w:p>
      <w:pPr>
        <w:pStyle w:val="TOC1"/>
        <w:tabs>
          <w:tab w:val="right" w:leader="dot" w:pos="8306"/>
        </w:tabs>
      </w:pPr>
      <w:hyperlink w:anchor="_Toc23586" w:history="1">
        <w:r>
          <w:rPr>
            <w:rFonts w:ascii="仿宋" w:eastAsia="仿宋" w:hAnsi="仿宋" w:cs="仿宋" w:hint="eastAsia"/>
            <w:lang w:eastAsia="zh-CN"/>
          </w:rPr>
          <w:t>十六、合作与交流机制建立</w:t>
        </w:r>
        <w:r>
          <w:tab/>
        </w:r>
        <w:r>
          <w:fldChar w:fldCharType="begin"/>
        </w:r>
        <w:r>
          <w:instrText xml:space="preserve"> PAGEREF _Toc23586 \h </w:instrText>
        </w:r>
        <w:r>
          <w:fldChar w:fldCharType="separate"/>
        </w:r>
        <w:r>
          <w:t>71</w:t>
        </w:r>
        <w:r>
          <w:fldChar w:fldCharType="end"/>
        </w:r>
      </w:hyperlink>
    </w:p>
    <w:p>
      <w:pPr>
        <w:pStyle w:val="TOC2"/>
        <w:tabs>
          <w:tab w:val="right" w:leader="dot" w:pos="8306"/>
        </w:tabs>
      </w:pPr>
      <w:hyperlink w:anchor="_Toc23939" w:history="1">
        <w:r>
          <w:rPr>
            <w:rFonts w:ascii="仿宋" w:eastAsia="仿宋" w:hAnsi="仿宋" w:cs="仿宋" w:hint="eastAsia"/>
            <w:lang w:eastAsia="zh-CN"/>
          </w:rPr>
          <w:t>(一)、合作伙伴选择与合作方式</w:t>
        </w:r>
        <w:r>
          <w:tab/>
        </w:r>
        <w:r>
          <w:fldChar w:fldCharType="begin"/>
        </w:r>
        <w:r>
          <w:instrText xml:space="preserve"> PAGEREF _Toc23939 \h </w:instrText>
        </w:r>
        <w:r>
          <w:fldChar w:fldCharType="separate"/>
        </w:r>
        <w:r>
          <w:t>71</w:t>
        </w:r>
        <w:r>
          <w:fldChar w:fldCharType="end"/>
        </w:r>
      </w:hyperlink>
    </w:p>
    <w:p>
      <w:pPr>
        <w:pStyle w:val="TOC2"/>
        <w:tabs>
          <w:tab w:val="right" w:leader="dot" w:pos="8306"/>
        </w:tabs>
      </w:pPr>
      <w:hyperlink w:anchor="_Toc29942" w:history="1">
        <w:r>
          <w:rPr>
            <w:rFonts w:ascii="仿宋" w:eastAsia="仿宋" w:hAnsi="仿宋" w:cs="仿宋" w:hint="eastAsia"/>
            <w:lang w:eastAsia="zh-CN"/>
          </w:rPr>
          <w:t>(二)、交流与合作平台搭建</w:t>
        </w:r>
        <w:r>
          <w:tab/>
        </w:r>
        <w:r>
          <w:fldChar w:fldCharType="begin"/>
        </w:r>
        <w:r>
          <w:instrText xml:space="preserve"> PAGEREF _Toc29942 \h </w:instrText>
        </w:r>
        <w:r>
          <w:fldChar w:fldCharType="separate"/>
        </w:r>
        <w:r>
          <w:t>72</w:t>
        </w:r>
        <w:r>
          <w:fldChar w:fldCharType="end"/>
        </w:r>
      </w:hyperlink>
    </w:p>
    <w:p>
      <w:pPr>
        <w:pStyle w:val="TOC1"/>
        <w:tabs>
          <w:tab w:val="right" w:leader="dot" w:pos="8306"/>
        </w:tabs>
      </w:pPr>
      <w:hyperlink w:anchor="_Toc30021" w:history="1">
        <w:r>
          <w:rPr>
            <w:rFonts w:ascii="仿宋" w:eastAsia="仿宋" w:hAnsi="仿宋" w:cs="仿宋" w:hint="eastAsia"/>
            <w:lang w:eastAsia="zh-CN"/>
          </w:rPr>
          <w:t>十七、产业协同与集群发展</w:t>
        </w:r>
        <w:r>
          <w:tab/>
        </w:r>
        <w:r>
          <w:fldChar w:fldCharType="begin"/>
        </w:r>
        <w:r>
          <w:instrText xml:space="preserve"> PAGEREF _Toc30021 \h </w:instrText>
        </w:r>
        <w:r>
          <w:fldChar w:fldCharType="separate"/>
        </w:r>
        <w:r>
          <w:t>74</w:t>
        </w:r>
        <w:r>
          <w:fldChar w:fldCharType="end"/>
        </w:r>
      </w:hyperlink>
    </w:p>
    <w:p>
      <w:pPr>
        <w:pStyle w:val="TOC2"/>
        <w:tabs>
          <w:tab w:val="right" w:leader="dot" w:pos="8306"/>
        </w:tabs>
      </w:pPr>
      <w:hyperlink w:anchor="_Toc5133" w:history="1">
        <w:r>
          <w:rPr>
            <w:rFonts w:ascii="仿宋" w:eastAsia="仿宋" w:hAnsi="仿宋" w:cs="仿宋" w:hint="eastAsia"/>
            <w:lang w:eastAsia="zh-CN"/>
          </w:rPr>
          <w:t>(一)、产业协同机制建设</w:t>
        </w:r>
        <w:r>
          <w:tab/>
        </w:r>
        <w:r>
          <w:fldChar w:fldCharType="begin"/>
        </w:r>
        <w:r>
          <w:instrText xml:space="preserve"> PAGEREF _Toc5133 \h </w:instrText>
        </w:r>
        <w:r>
          <w:fldChar w:fldCharType="separate"/>
        </w:r>
        <w:r>
          <w:t>74</w:t>
        </w:r>
        <w:r>
          <w:fldChar w:fldCharType="end"/>
        </w:r>
      </w:hyperlink>
    </w:p>
    <w:p>
      <w:pPr>
        <w:pStyle w:val="TOC2"/>
        <w:tabs>
          <w:tab w:val="right" w:leader="dot" w:pos="8306"/>
        </w:tabs>
      </w:pPr>
      <w:hyperlink w:anchor="_Toc15753" w:history="1">
        <w:r>
          <w:rPr>
            <w:rFonts w:ascii="仿宋" w:eastAsia="仿宋" w:hAnsi="仿宋" w:cs="仿宋" w:hint="eastAsia"/>
            <w:lang w:eastAsia="zh-CN"/>
          </w:rPr>
          <w:t>(二)、产业集群培育与发展</w:t>
        </w:r>
        <w:r>
          <w:tab/>
        </w:r>
        <w:r>
          <w:fldChar w:fldCharType="begin"/>
        </w:r>
        <w:r>
          <w:instrText xml:space="preserve"> PAGEREF _Toc15753 \h </w:instrText>
        </w:r>
        <w:r>
          <w:fldChar w:fldCharType="separate"/>
        </w:r>
        <w:r>
          <w:t>75</w:t>
        </w:r>
        <w:r>
          <w:fldChar w:fldCharType="end"/>
        </w:r>
      </w:hyperlink>
    </w:p>
    <w:p>
      <w:pPr>
        <w:pStyle w:val="TOC1"/>
        <w:tabs>
          <w:tab w:val="right" w:leader="dot" w:pos="8306"/>
        </w:tabs>
      </w:pPr>
      <w:hyperlink w:anchor="_Toc16588" w:history="1">
        <w:r>
          <w:rPr>
            <w:rFonts w:ascii="仿宋" w:eastAsia="仿宋" w:hAnsi="仿宋" w:cs="仿宋" w:hint="eastAsia"/>
            <w:lang w:eastAsia="zh-CN"/>
          </w:rPr>
          <w:t>十八、设施与设备管理</w:t>
        </w:r>
        <w:r>
          <w:tab/>
        </w:r>
        <w:r>
          <w:fldChar w:fldCharType="begin"/>
        </w:r>
        <w:r>
          <w:instrText xml:space="preserve"> PAGEREF _Toc16588 \h </w:instrText>
        </w:r>
        <w:r>
          <w:fldChar w:fldCharType="separate"/>
        </w:r>
        <w:r>
          <w:t>76</w:t>
        </w:r>
        <w:r>
          <w:fldChar w:fldCharType="end"/>
        </w:r>
      </w:hyperlink>
    </w:p>
    <w:p>
      <w:pPr>
        <w:pStyle w:val="TOC2"/>
        <w:tabs>
          <w:tab w:val="right" w:leader="dot" w:pos="8306"/>
        </w:tabs>
      </w:pPr>
      <w:hyperlink w:anchor="_Toc17482" w:history="1">
        <w:r>
          <w:rPr>
            <w:rFonts w:ascii="仿宋" w:eastAsia="仿宋" w:hAnsi="仿宋" w:cs="仿宋" w:hint="eastAsia"/>
            <w:lang w:eastAsia="zh-CN"/>
          </w:rPr>
          <w:t>(一)、设施规划与配置</w:t>
        </w:r>
        <w:r>
          <w:tab/>
        </w:r>
        <w:r>
          <w:fldChar w:fldCharType="begin"/>
        </w:r>
        <w:r>
          <w:instrText xml:space="preserve"> PAGEREF _Toc17482 \h </w:instrText>
        </w:r>
        <w:r>
          <w:fldChar w:fldCharType="separate"/>
        </w:r>
        <w:r>
          <w:t>76</w:t>
        </w:r>
        <w:r>
          <w:fldChar w:fldCharType="end"/>
        </w:r>
      </w:hyperlink>
    </w:p>
    <w:p>
      <w:pPr>
        <w:pStyle w:val="TOC2"/>
        <w:tabs>
          <w:tab w:val="right" w:leader="dot" w:pos="8306"/>
        </w:tabs>
      </w:pPr>
      <w:hyperlink w:anchor="_Toc11435" w:history="1">
        <w:r>
          <w:rPr>
            <w:rFonts w:ascii="仿宋" w:eastAsia="仿宋" w:hAnsi="仿宋" w:cs="仿宋" w:hint="eastAsia"/>
            <w:lang w:eastAsia="zh-CN"/>
          </w:rPr>
          <w:t>(二)、设备采购与维护管理</w:t>
        </w:r>
        <w:r>
          <w:tab/>
        </w:r>
        <w:r>
          <w:fldChar w:fldCharType="begin"/>
        </w:r>
        <w:r>
          <w:instrText xml:space="preserve"> PAGEREF _Toc11435 \h </w:instrText>
        </w:r>
        <w:r>
          <w:fldChar w:fldCharType="separate"/>
        </w:r>
        <w:r>
          <w:t>76</w:t>
        </w:r>
        <w:r>
          <w:fldChar w:fldCharType="end"/>
        </w:r>
      </w:hyperlink>
    </w:p>
    <w:p>
      <w:pPr>
        <w:pStyle w:val="TOC2"/>
        <w:tabs>
          <w:tab w:val="right" w:leader="dot" w:pos="8306"/>
        </w:tabs>
      </w:pPr>
      <w:hyperlink w:anchor="_Toc2791" w:history="1">
        <w:r>
          <w:rPr>
            <w:rFonts w:ascii="仿宋" w:eastAsia="仿宋" w:hAnsi="仿宋" w:cs="仿宋" w:hint="eastAsia"/>
            <w:lang w:eastAsia="zh-CN"/>
          </w:rPr>
          <w:t>(三)、设施设备升级策略</w:t>
        </w:r>
        <w:r>
          <w:tab/>
        </w:r>
        <w:r>
          <w:fldChar w:fldCharType="begin"/>
        </w:r>
        <w:r>
          <w:instrText xml:space="preserve"> PAGEREF _Toc2791 \h </w:instrText>
        </w:r>
        <w:r>
          <w:fldChar w:fldCharType="separate"/>
        </w:r>
        <w:r>
          <w:t>77</w:t>
        </w:r>
        <w:r>
          <w:fldChar w:fldCharType="end"/>
        </w:r>
      </w:hyperlink>
    </w:p>
    <w:p>
      <w:pPr>
        <w:pStyle w:val="TOC1"/>
        <w:tabs>
          <w:tab w:val="right" w:leader="dot" w:pos="8306"/>
        </w:tabs>
      </w:pPr>
      <w:hyperlink w:anchor="_Toc6728" w:history="1">
        <w:r>
          <w:rPr>
            <w:rFonts w:ascii="仿宋" w:eastAsia="仿宋" w:hAnsi="仿宋" w:cs="仿宋" w:hint="eastAsia"/>
            <w:lang w:eastAsia="zh-CN"/>
          </w:rPr>
          <w:t>十九、法律法规与政策遵循</w:t>
        </w:r>
        <w:r>
          <w:tab/>
        </w:r>
        <w:r>
          <w:fldChar w:fldCharType="begin"/>
        </w:r>
        <w:r>
          <w:instrText xml:space="preserve"> PAGEREF _Toc6728 \h </w:instrText>
        </w:r>
        <w:r>
          <w:fldChar w:fldCharType="separate"/>
        </w:r>
        <w:r>
          <w:t>78</w:t>
        </w:r>
        <w:r>
          <w:fldChar w:fldCharType="end"/>
        </w:r>
      </w:hyperlink>
    </w:p>
    <w:p>
      <w:pPr>
        <w:pStyle w:val="TOC2"/>
        <w:tabs>
          <w:tab w:val="right" w:leader="dot" w:pos="8306"/>
        </w:tabs>
      </w:pPr>
      <w:hyperlink w:anchor="_Toc23893" w:history="1">
        <w:r>
          <w:rPr>
            <w:rFonts w:ascii="仿宋" w:eastAsia="仿宋" w:hAnsi="仿宋" w:cs="仿宋" w:hint="eastAsia"/>
            <w:lang w:eastAsia="zh-CN"/>
          </w:rPr>
          <w:t>(一)、法律法规遵守</w:t>
        </w:r>
        <w:r>
          <w:tab/>
        </w:r>
        <w:r>
          <w:fldChar w:fldCharType="begin"/>
        </w:r>
        <w:r>
          <w:instrText xml:space="preserve"> PAGEREF _Toc23893 \h </w:instrText>
        </w:r>
        <w:r>
          <w:fldChar w:fldCharType="separate"/>
        </w:r>
        <w:r>
          <w:t>78</w:t>
        </w:r>
        <w:r>
          <w:fldChar w:fldCharType="end"/>
        </w:r>
      </w:hyperlink>
    </w:p>
    <w:p>
      <w:pPr>
        <w:pStyle w:val="TOC2"/>
        <w:tabs>
          <w:tab w:val="right" w:leader="dot" w:pos="8306"/>
        </w:tabs>
      </w:pPr>
      <w:hyperlink w:anchor="_Toc12877" w:history="1">
        <w:r>
          <w:rPr>
            <w:rFonts w:ascii="仿宋" w:eastAsia="仿宋" w:hAnsi="仿宋" w:cs="仿宋" w:hint="eastAsia"/>
            <w:lang w:eastAsia="zh-CN"/>
          </w:rPr>
          <w:t>(二)、政策导向与利用</w:t>
        </w:r>
        <w:r>
          <w:tab/>
        </w:r>
        <w:r>
          <w:fldChar w:fldCharType="begin"/>
        </w:r>
        <w:r>
          <w:instrText xml:space="preserve"> PAGEREF _Toc12877 \h </w:instrText>
        </w:r>
        <w:r>
          <w:fldChar w:fldCharType="separate"/>
        </w:r>
        <w:r>
          <w:t>79</w:t>
        </w:r>
        <w:r>
          <w:fldChar w:fldCharType="end"/>
        </w:r>
      </w:hyperlink>
    </w:p>
    <w:p>
      <w:pPr>
        <w:pStyle w:val="TOC1"/>
        <w:tabs>
          <w:tab w:val="right" w:leader="dot" w:pos="8306"/>
        </w:tabs>
      </w:pPr>
      <w:hyperlink w:anchor="_Toc17403" w:history="1">
        <w:r>
          <w:rPr>
            <w:rFonts w:ascii="仿宋" w:eastAsia="仿宋" w:hAnsi="仿宋" w:cs="仿宋" w:hint="eastAsia"/>
            <w:lang w:eastAsia="zh-CN"/>
          </w:rPr>
          <w:t>二十、企业合规与伦理</w:t>
        </w:r>
        <w:r>
          <w:tab/>
        </w:r>
        <w:r>
          <w:fldChar w:fldCharType="begin"/>
        </w:r>
        <w:r>
          <w:instrText xml:space="preserve"> PAGEREF _Toc17403 \h </w:instrText>
        </w:r>
        <w:r>
          <w:fldChar w:fldCharType="separate"/>
        </w:r>
        <w:r>
          <w:t>80</w:t>
        </w:r>
        <w:r>
          <w:fldChar w:fldCharType="end"/>
        </w:r>
      </w:hyperlink>
    </w:p>
    <w:p>
      <w:pPr>
        <w:pStyle w:val="TOC2"/>
        <w:tabs>
          <w:tab w:val="right" w:leader="dot" w:pos="8306"/>
        </w:tabs>
      </w:pPr>
      <w:hyperlink w:anchor="_Toc23648" w:history="1">
        <w:r>
          <w:rPr>
            <w:rFonts w:ascii="仿宋" w:eastAsia="仿宋" w:hAnsi="仿宋" w:cs="仿宋" w:hint="eastAsia"/>
            <w:lang w:eastAsia="zh-CN"/>
          </w:rPr>
          <w:t>(一)、合规政策与程序</w:t>
        </w:r>
        <w:r>
          <w:tab/>
        </w:r>
        <w:r>
          <w:fldChar w:fldCharType="begin"/>
        </w:r>
        <w:r>
          <w:instrText xml:space="preserve"> PAGEREF _Toc23648 \h </w:instrText>
        </w:r>
        <w:r>
          <w:fldChar w:fldCharType="separate"/>
        </w:r>
        <w:r>
          <w:t>80</w:t>
        </w:r>
        <w:r>
          <w:fldChar w:fldCharType="end"/>
        </w:r>
      </w:hyperlink>
    </w:p>
    <w:p>
      <w:pPr>
        <w:pStyle w:val="TOC2"/>
        <w:tabs>
          <w:tab w:val="right" w:leader="dot" w:pos="8306"/>
        </w:tabs>
      </w:pPr>
      <w:hyperlink w:anchor="_Toc27990" w:history="1">
        <w:r>
          <w:rPr>
            <w:rFonts w:ascii="仿宋" w:eastAsia="仿宋" w:hAnsi="仿宋" w:cs="仿宋" w:hint="eastAsia"/>
            <w:lang w:eastAsia="zh-CN"/>
          </w:rPr>
          <w:t>(二)、伦理规范与培训</w:t>
        </w:r>
        <w:r>
          <w:tab/>
        </w:r>
        <w:r>
          <w:fldChar w:fldCharType="begin"/>
        </w:r>
        <w:r>
          <w:instrText xml:space="preserve"> PAGEREF _Toc27990 \h </w:instrText>
        </w:r>
        <w:r>
          <w:fldChar w:fldCharType="separate"/>
        </w:r>
        <w:r>
          <w:t>81</w:t>
        </w:r>
        <w:r>
          <w:fldChar w:fldCharType="end"/>
        </w:r>
      </w:hyperlink>
    </w:p>
    <w:p>
      <w:pPr>
        <w:pStyle w:val="TOC2"/>
        <w:tabs>
          <w:tab w:val="right" w:leader="dot" w:pos="8306"/>
        </w:tabs>
      </w:pPr>
      <w:hyperlink w:anchor="_Toc9394" w:history="1">
        <w:r>
          <w:rPr>
            <w:rFonts w:ascii="仿宋" w:eastAsia="仿宋" w:hAnsi="仿宋" w:cs="仿宋" w:hint="eastAsia"/>
            <w:lang w:eastAsia="zh-CN"/>
          </w:rPr>
          <w:t>(三)、合规风险评估</w:t>
        </w:r>
        <w:r>
          <w:tab/>
        </w:r>
        <w:r>
          <w:fldChar w:fldCharType="begin"/>
        </w:r>
        <w:r>
          <w:instrText xml:space="preserve"> PAGEREF _Toc9394 \h </w:instrText>
        </w:r>
        <w:r>
          <w:fldChar w:fldCharType="separate"/>
        </w:r>
        <w:r>
          <w:t>82</w:t>
        </w:r>
        <w:r>
          <w:fldChar w:fldCharType="end"/>
        </w:r>
      </w:hyperlink>
    </w:p>
    <w:p>
      <w:pPr>
        <w:pStyle w:val="TOC2"/>
        <w:tabs>
          <w:tab w:val="right" w:leader="dot" w:pos="8306"/>
        </w:tabs>
      </w:pPr>
      <w:hyperlink w:anchor="_Toc5592" w:history="1">
        <w:r>
          <w:rPr>
            <w:rFonts w:ascii="仿宋" w:eastAsia="仿宋" w:hAnsi="仿宋" w:cs="仿宋" w:hint="eastAsia"/>
            <w:lang w:eastAsia="zh-CN"/>
          </w:rPr>
          <w:t>(四)、合规监督与执行</w:t>
        </w:r>
        <w:r>
          <w:tab/>
        </w:r>
        <w:r>
          <w:fldChar w:fldCharType="begin"/>
        </w:r>
        <w:r>
          <w:instrText xml:space="preserve"> PAGEREF _Toc5592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173"/>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896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塑料制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纤维增强塑料制品项目还将参与当地的环保活动和计划，如资助当地的环境保护项目或与社区合作进行环保宣传活动。通过这些活动，项目不仅能够提高自身的环境表现，还能在当地社区中树立积极的环保形象。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4693"/>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纤维增强塑料制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纤维增强塑料制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纤维增强塑料制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31660"/>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9233"/>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在纤维增强塑料制品项目启动前，将进行一系列深入的地质调查，包括钻探和土壤取样，以深入了解项目区域的地层结构和土壤组成。特别是对于土壤的承载能力和地下水位的深度进行详细评估。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完成初始的地质风险评估后，纤维增强塑料制品项目将安装长期地质监测设备，如倾斜仪、裂缝计和地下水位计，以持续监测地质条件的变化。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741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纤维增强塑料制品项目将通过这些措施来适应和尊重特殊环境条件，确保项目的可持续发展，同时减少对环境的负面影响。这不仅有助于保护自然和文化遗产，还能提升项目在社会责任方面的表现和形象。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116"/>
      <w:r>
        <w:rPr>
          <w:rFonts w:ascii="仿宋" w:eastAsia="仿宋" w:hAnsi="仿宋" w:cs="仿宋" w:hint="eastAsia"/>
          <w:sz w:val="28"/>
          <w:lang w:eastAsia="zh-CN"/>
        </w:rPr>
        <w:t>二、财务管理与成本控制</w:t>
      </w:r>
      <w:bookmarkEnd w:id="8"/>
    </w:p>
    <w:p>
      <w:pPr>
        <w:pStyle w:val="Heading2"/>
        <w:rPr>
          <w:rFonts w:ascii="仿宋" w:eastAsia="仿宋" w:hAnsi="仿宋" w:cs="仿宋" w:hint="eastAsia"/>
          <w:lang w:eastAsia="zh-CN"/>
        </w:rPr>
      </w:pPr>
      <w:bookmarkStart w:id="9" w:name="_Toc25086"/>
      <w:r>
        <w:rPr>
          <w:rFonts w:ascii="仿宋" w:eastAsia="仿宋" w:hAnsi="仿宋" w:cs="仿宋" w:hint="eastAsia"/>
          <w:lang w:eastAsia="zh-CN"/>
        </w:rPr>
        <w:t>(一)、财务管理体系建设</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纤维增强塑料制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0" w:name="_Toc24600"/>
      <w:r>
        <w:rPr>
          <w:rFonts w:ascii="仿宋" w:eastAsia="仿宋" w:hAnsi="仿宋" w:cs="仿宋" w:hint="eastAsia"/>
          <w:sz w:val="28"/>
          <w:lang w:eastAsia="zh-CN"/>
        </w:rPr>
        <w:t>(二)、成本控制措施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https://d.book118.com/296053053201010043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纤维增强塑料制品项目可行性建设方案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02096"/>
    <w:rsid w:val="18B020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6053053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2024-01-23T03:33:00Z</dcterms:created>
  <dcterms:modified xsi:type="dcterms:W3CDTF">2024-01-23T03:34:19Z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4677D4A863EC48EFAF08BCBF01CD02B0_11</vt:lpwstr>
  </property>
  <property fmtid="{D5CDD505-2E9C-101B-9397-08002B2CF9AE}" pid="3" name="KSOProductBuildVer">
    <vt:lpwstr>2052-12.1.0.16120</vt:lpwstr>
  </property>
</Properties>
</file>