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医用X射线设备相关行业公司成立方案及可行性研究报告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68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_Toc5688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90" w:history="1">
        <w:r>
          <w:rPr>
            <w:rFonts w:ascii="仿宋" w:eastAsia="仿宋" w:hAnsi="仿宋" w:cs="仿宋" w:hint="eastAsia"/>
            <w:lang w:eastAsia="zh-CN"/>
          </w:rPr>
          <w:t>一、医用X射线设备筹建公司基本信息</w:t>
        </w:r>
        <w:r>
          <w:tab/>
        </w:r>
        <w:r>
          <w:fldChar w:fldCharType="begin"/>
        </w:r>
        <w:r>
          <w:instrText xml:space="preserve"> PAGEREF _Toc4490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_Toc14369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_Toc31656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_Toc18522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_Toc9438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_Toc28214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_Toc16760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3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_Toc5638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_Toc22735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_Toc3274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4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_Toc714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9" w:history="1">
        <w:r>
          <w:rPr>
            <w:rFonts w:ascii="仿宋" w:eastAsia="仿宋" w:hAnsi="仿宋" w:cs="仿宋" w:hint="eastAsia"/>
            <w:lang w:eastAsia="zh-CN"/>
          </w:rPr>
          <w:t>(一)、医用X射线设备项目选址原则</w:t>
        </w:r>
        <w:r>
          <w:tab/>
        </w:r>
        <w:r>
          <w:fldChar w:fldCharType="begin"/>
        </w:r>
        <w:r>
          <w:instrText xml:space="preserve"> PAGEREF _Toc5669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_Toc14957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_Toc14136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_Toc13788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" w:history="1">
        <w:r>
          <w:rPr>
            <w:rFonts w:ascii="仿宋" w:eastAsia="仿宋" w:hAnsi="仿宋" w:cs="仿宋" w:hint="eastAsia"/>
            <w:lang w:eastAsia="zh-CN"/>
          </w:rPr>
          <w:t>(五)、医用X射线设备项目选址综合评价</w:t>
        </w:r>
        <w:r>
          <w:tab/>
        </w:r>
        <w:r>
          <w:fldChar w:fldCharType="begin"/>
        </w:r>
        <w:r>
          <w:instrText xml:space="preserve"> PAGEREF _Toc1298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87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_Toc30587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_Toc31697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_Toc10516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_Toc19373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_Toc6443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_Toc13190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_Toc13284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_Toc31915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92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_Toc23592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_Toc28400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_Toc15408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05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_Toc18905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_Toc16723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_Toc14195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_Toc17823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_Toc30437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" w:history="1">
        <w:r>
          <w:rPr>
            <w:rFonts w:ascii="仿宋" w:eastAsia="仿宋" w:hAnsi="仿宋" w:cs="仿宋" w:hint="eastAsia"/>
            <w:lang w:eastAsia="zh-CN"/>
          </w:rPr>
          <w:t>(五)、医用X射线设备项目总投资</w:t>
        </w:r>
        <w:r>
          <w:tab/>
        </w:r>
        <w:r>
          <w:fldChar w:fldCharType="begin"/>
        </w:r>
        <w:r>
          <w:instrText xml:space="preserve"> PAGEREF _Toc1893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5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_Toc945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_Toc28085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_Toc16323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_Toc28356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131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_Toc30131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_Toc23234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_Toc23794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_Toc9590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_Toc29985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_Toc6114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_Toc29555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_Toc20744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_Toc23325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_Toc14674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_Toc14987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_Toc28614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_Toc16400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63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_Toc28463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2" w:history="1">
        <w:r>
          <w:rPr>
            <w:rFonts w:ascii="仿宋" w:eastAsia="仿宋" w:hAnsi="仿宋" w:cs="仿宋" w:hint="eastAsia"/>
            <w:lang w:eastAsia="zh-CN"/>
          </w:rPr>
          <w:t>(一)、医用X射线设备项目背景分析</w:t>
        </w:r>
        <w:r>
          <w:tab/>
        </w:r>
        <w:r>
          <w:fldChar w:fldCharType="begin"/>
        </w:r>
        <w:r>
          <w:instrText xml:space="preserve"> PAGEREF _Toc29192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9" w:history="1">
        <w:r>
          <w:rPr>
            <w:rFonts w:ascii="仿宋" w:eastAsia="仿宋" w:hAnsi="仿宋" w:cs="仿宋" w:hint="eastAsia"/>
            <w:lang w:eastAsia="zh-CN"/>
          </w:rPr>
          <w:t>(二)、医用X射线设备项目建设必要性分析</w:t>
        </w:r>
        <w:r>
          <w:tab/>
        </w:r>
        <w:r>
          <w:fldChar w:fldCharType="begin"/>
        </w:r>
        <w:r>
          <w:instrText xml:space="preserve"> PAGEREF _Toc10319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_Toc15030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_Toc20153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50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_Toc12350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9" w:history="1">
        <w:r>
          <w:rPr>
            <w:rFonts w:ascii="仿宋" w:eastAsia="仿宋" w:hAnsi="仿宋" w:cs="仿宋" w:hint="eastAsia"/>
            <w:lang w:eastAsia="zh-CN"/>
          </w:rPr>
          <w:t>(一)、医用X射线设备项目进度安排</w:t>
        </w:r>
        <w:r>
          <w:tab/>
        </w:r>
        <w:r>
          <w:fldChar w:fldCharType="begin"/>
        </w:r>
        <w:r>
          <w:instrText xml:space="preserve"> PAGEREF _Toc30069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6" w:history="1">
        <w:r>
          <w:rPr>
            <w:rFonts w:ascii="仿宋" w:eastAsia="仿宋" w:hAnsi="仿宋" w:cs="仿宋" w:hint="eastAsia"/>
            <w:lang w:eastAsia="zh-CN"/>
          </w:rPr>
          <w:t>(二)、医用X射线设备项目实施保障措施</w:t>
        </w:r>
        <w:r>
          <w:tab/>
        </w:r>
        <w:r>
          <w:fldChar w:fldCharType="begin"/>
        </w:r>
        <w:r>
          <w:instrText xml:space="preserve"> PAGEREF _Toc24876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6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_Toc16866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_Toc29283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_Toc28263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_Toc25590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93" w:history="1">
        <w:r>
          <w:rPr>
            <w:rFonts w:ascii="仿宋" w:eastAsia="仿宋" w:hAnsi="仿宋" w:cs="仿宋" w:hint="eastAsia"/>
            <w:lang w:eastAsia="zh-CN"/>
          </w:rPr>
          <w:t>十二、医用X射线设备项目总结分析</w:t>
        </w:r>
        <w:r>
          <w:tab/>
        </w:r>
        <w:r>
          <w:fldChar w:fldCharType="begin"/>
        </w:r>
        <w:r>
          <w:instrText xml:space="preserve"> PAGEREF _Toc5793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68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490"/>
      <w:r>
        <w:rPr>
          <w:rFonts w:ascii="仿宋" w:eastAsia="仿宋" w:hAnsi="仿宋" w:cs="仿宋" w:hint="eastAsia"/>
          <w:sz w:val="28"/>
          <w:lang w:eastAsia="zh-CN"/>
        </w:rPr>
        <w:t>一、医用X射线设备筹建公司基本信息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369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656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522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438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214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经营范围：从事XXX相关业务(企业依法自主选择经营医用X射线设备项目，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开展经营活动；依法须经批准的医用X射线设备项目，经相关部门批准后依批准的内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容开展经营活动；不得从事本市产业政策禁止和限制类医用X射线设备项目的经营活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760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https://d.book118.com/296055001241010040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医用X射线设备相关行业公司成立方案及可行性研究报告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医用X射线设备相关行业公司成立方案及可行性研究报告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医用X射线设备相关行业公司成立方案及可行性研究报告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医用X射线设备相关行业公司成立方案及可行性研究报告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医用X射线设备相关行业公司成立方案及可行性研究报告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6055001241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2024-01-15T15:08:00Z</dcterms:created>
  <dcterms:modified xsi:type="dcterms:W3CDTF">2024-01-15T15:08:33Z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58CD3D28E46848E48B586ED0F684BB03_11</vt:lpwstr>
  </property>
  <property fmtid="{D5CDD505-2E9C-101B-9397-08002B2CF9AE}" pid="3" name="KSOProductBuildVer">
    <vt:lpwstr>2052-12.1.0.16120</vt:lpwstr>
  </property>
</Properties>
</file>