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长石项目规划设计纲要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68" w:history="1">
        <w:r>
          <w:rPr>
            <w:rFonts w:ascii="仿宋" w:eastAsia="仿宋" w:hAnsi="仿宋" w:cs="仿宋" w:hint="eastAsia"/>
            <w:lang w:eastAsia="zh-CN"/>
          </w:rPr>
          <w:t>前言</w:t>
        </w:r>
        <w:r>
          <w:tab/>
        </w:r>
        <w:r>
          <w:fldChar w:fldCharType="begin"/>
        </w:r>
        <w:r>
          <w:instrText xml:space="preserve"> PAGEREF _Toc13868 \h </w:instrText>
        </w:r>
        <w:r>
          <w:fldChar w:fldCharType="separate"/>
        </w:r>
        <w:r>
          <w:t>3</w:t>
        </w:r>
        <w:r>
          <w:fldChar w:fldCharType="end"/>
        </w:r>
      </w:hyperlink>
    </w:p>
    <w:p>
      <w:pPr>
        <w:pStyle w:val="TOC1"/>
        <w:tabs>
          <w:tab w:val="right" w:leader="dot" w:pos="8306"/>
        </w:tabs>
      </w:pPr>
      <w:hyperlink w:anchor="_Toc20965" w:history="1">
        <w:r>
          <w:rPr>
            <w:rFonts w:ascii="仿宋" w:eastAsia="仿宋" w:hAnsi="仿宋" w:cs="仿宋" w:hint="eastAsia"/>
            <w:lang w:eastAsia="zh-CN"/>
          </w:rPr>
          <w:t>一、工艺说明</w:t>
        </w:r>
        <w:r>
          <w:tab/>
        </w:r>
        <w:r>
          <w:fldChar w:fldCharType="begin"/>
        </w:r>
        <w:r>
          <w:instrText xml:space="preserve"> PAGEREF _Toc20965 \h </w:instrText>
        </w:r>
        <w:r>
          <w:fldChar w:fldCharType="separate"/>
        </w:r>
        <w:r>
          <w:t>3</w:t>
        </w:r>
        <w:r>
          <w:fldChar w:fldCharType="end"/>
        </w:r>
      </w:hyperlink>
    </w:p>
    <w:p>
      <w:pPr>
        <w:pStyle w:val="TOC2"/>
        <w:tabs>
          <w:tab w:val="right" w:leader="dot" w:pos="8306"/>
        </w:tabs>
      </w:pPr>
      <w:hyperlink w:anchor="_Toc6219" w:history="1">
        <w:r>
          <w:rPr>
            <w:rFonts w:ascii="仿宋" w:eastAsia="仿宋" w:hAnsi="仿宋" w:cs="仿宋" w:hint="eastAsia"/>
            <w:lang w:eastAsia="zh-CN"/>
          </w:rPr>
          <w:t>(一)、技术管理特点</w:t>
        </w:r>
        <w:r>
          <w:tab/>
        </w:r>
        <w:r>
          <w:fldChar w:fldCharType="begin"/>
        </w:r>
        <w:r>
          <w:instrText xml:space="preserve"> PAGEREF _Toc6219 \h </w:instrText>
        </w:r>
        <w:r>
          <w:fldChar w:fldCharType="separate"/>
        </w:r>
        <w:r>
          <w:t>3</w:t>
        </w:r>
        <w:r>
          <w:fldChar w:fldCharType="end"/>
        </w:r>
      </w:hyperlink>
    </w:p>
    <w:p>
      <w:pPr>
        <w:pStyle w:val="TOC2"/>
        <w:tabs>
          <w:tab w:val="right" w:leader="dot" w:pos="8306"/>
        </w:tabs>
      </w:pPr>
      <w:hyperlink w:anchor="_Toc29146" w:history="1">
        <w:r>
          <w:rPr>
            <w:rFonts w:ascii="仿宋" w:eastAsia="仿宋" w:hAnsi="仿宋" w:cs="仿宋" w:hint="eastAsia"/>
            <w:lang w:eastAsia="zh-CN"/>
          </w:rPr>
          <w:t>(二)、长石项目工艺技术设计方案</w:t>
        </w:r>
        <w:r>
          <w:tab/>
        </w:r>
        <w:r>
          <w:fldChar w:fldCharType="begin"/>
        </w:r>
        <w:r>
          <w:instrText xml:space="preserve"> PAGEREF _Toc29146 \h </w:instrText>
        </w:r>
        <w:r>
          <w:fldChar w:fldCharType="separate"/>
        </w:r>
        <w:r>
          <w:t>4</w:t>
        </w:r>
        <w:r>
          <w:fldChar w:fldCharType="end"/>
        </w:r>
      </w:hyperlink>
    </w:p>
    <w:p>
      <w:pPr>
        <w:pStyle w:val="TOC2"/>
        <w:tabs>
          <w:tab w:val="right" w:leader="dot" w:pos="8306"/>
        </w:tabs>
      </w:pPr>
      <w:hyperlink w:anchor="_Toc12953" w:history="1">
        <w:r>
          <w:rPr>
            <w:rFonts w:ascii="仿宋" w:eastAsia="仿宋" w:hAnsi="仿宋" w:cs="仿宋" w:hint="eastAsia"/>
            <w:lang w:eastAsia="zh-CN"/>
          </w:rPr>
          <w:t>(三)、设备选型方案</w:t>
        </w:r>
        <w:r>
          <w:tab/>
        </w:r>
        <w:r>
          <w:fldChar w:fldCharType="begin"/>
        </w:r>
        <w:r>
          <w:instrText xml:space="preserve"> PAGEREF _Toc12953 \h </w:instrText>
        </w:r>
        <w:r>
          <w:fldChar w:fldCharType="separate"/>
        </w:r>
        <w:r>
          <w:t>5</w:t>
        </w:r>
        <w:r>
          <w:fldChar w:fldCharType="end"/>
        </w:r>
      </w:hyperlink>
    </w:p>
    <w:p>
      <w:pPr>
        <w:pStyle w:val="TOC1"/>
        <w:tabs>
          <w:tab w:val="right" w:leader="dot" w:pos="8306"/>
        </w:tabs>
      </w:pPr>
      <w:hyperlink w:anchor="_Toc19718" w:history="1">
        <w:r>
          <w:rPr>
            <w:rFonts w:ascii="仿宋" w:eastAsia="仿宋" w:hAnsi="仿宋" w:cs="仿宋" w:hint="eastAsia"/>
            <w:lang w:eastAsia="zh-CN"/>
          </w:rPr>
          <w:t>二、长石项目建设背景及必要性分析</w:t>
        </w:r>
        <w:r>
          <w:tab/>
        </w:r>
        <w:r>
          <w:fldChar w:fldCharType="begin"/>
        </w:r>
        <w:r>
          <w:instrText xml:space="preserve"> PAGEREF _Toc19718 \h </w:instrText>
        </w:r>
        <w:r>
          <w:fldChar w:fldCharType="separate"/>
        </w:r>
        <w:r>
          <w:t>7</w:t>
        </w:r>
        <w:r>
          <w:fldChar w:fldCharType="end"/>
        </w:r>
      </w:hyperlink>
    </w:p>
    <w:p>
      <w:pPr>
        <w:pStyle w:val="TOC2"/>
        <w:tabs>
          <w:tab w:val="right" w:leader="dot" w:pos="8306"/>
        </w:tabs>
      </w:pPr>
      <w:hyperlink w:anchor="_Toc22768" w:history="1">
        <w:r>
          <w:rPr>
            <w:rFonts w:ascii="仿宋" w:eastAsia="仿宋" w:hAnsi="仿宋" w:cs="仿宋" w:hint="eastAsia"/>
            <w:lang w:eastAsia="zh-CN"/>
          </w:rPr>
          <w:t>(一)、长石项目背景分析</w:t>
        </w:r>
        <w:r>
          <w:tab/>
        </w:r>
        <w:r>
          <w:fldChar w:fldCharType="begin"/>
        </w:r>
        <w:r>
          <w:instrText xml:space="preserve"> PAGEREF _Toc22768 \h </w:instrText>
        </w:r>
        <w:r>
          <w:fldChar w:fldCharType="separate"/>
        </w:r>
        <w:r>
          <w:t>7</w:t>
        </w:r>
        <w:r>
          <w:fldChar w:fldCharType="end"/>
        </w:r>
      </w:hyperlink>
    </w:p>
    <w:p>
      <w:pPr>
        <w:pStyle w:val="TOC2"/>
        <w:tabs>
          <w:tab w:val="right" w:leader="dot" w:pos="8306"/>
        </w:tabs>
      </w:pPr>
      <w:hyperlink w:anchor="_Toc4114" w:history="1">
        <w:r>
          <w:rPr>
            <w:rFonts w:ascii="仿宋" w:eastAsia="仿宋" w:hAnsi="仿宋" w:cs="仿宋" w:hint="eastAsia"/>
            <w:lang w:eastAsia="zh-CN"/>
          </w:rPr>
          <w:t>(二)、长石项目建设必要性分析</w:t>
        </w:r>
        <w:r>
          <w:tab/>
        </w:r>
        <w:r>
          <w:fldChar w:fldCharType="begin"/>
        </w:r>
        <w:r>
          <w:instrText xml:space="preserve"> PAGEREF _Toc4114 \h </w:instrText>
        </w:r>
        <w:r>
          <w:fldChar w:fldCharType="separate"/>
        </w:r>
        <w:r>
          <w:t>8</w:t>
        </w:r>
        <w:r>
          <w:fldChar w:fldCharType="end"/>
        </w:r>
      </w:hyperlink>
    </w:p>
    <w:p>
      <w:pPr>
        <w:pStyle w:val="TOC1"/>
        <w:tabs>
          <w:tab w:val="right" w:leader="dot" w:pos="8306"/>
        </w:tabs>
      </w:pPr>
      <w:hyperlink w:anchor="_Toc21694" w:history="1">
        <w:r>
          <w:rPr>
            <w:rFonts w:ascii="仿宋" w:eastAsia="仿宋" w:hAnsi="仿宋" w:cs="仿宋" w:hint="eastAsia"/>
            <w:lang w:eastAsia="zh-CN"/>
          </w:rPr>
          <w:t>三、长石项目建设单位说明</w:t>
        </w:r>
        <w:r>
          <w:tab/>
        </w:r>
        <w:r>
          <w:fldChar w:fldCharType="begin"/>
        </w:r>
        <w:r>
          <w:instrText xml:space="preserve"> PAGEREF _Toc21694 \h </w:instrText>
        </w:r>
        <w:r>
          <w:fldChar w:fldCharType="separate"/>
        </w:r>
        <w:r>
          <w:t>10</w:t>
        </w:r>
        <w:r>
          <w:fldChar w:fldCharType="end"/>
        </w:r>
      </w:hyperlink>
    </w:p>
    <w:p>
      <w:pPr>
        <w:pStyle w:val="TOC2"/>
        <w:tabs>
          <w:tab w:val="right" w:leader="dot" w:pos="8306"/>
        </w:tabs>
      </w:pPr>
      <w:hyperlink w:anchor="_Toc6257" w:history="1">
        <w:r>
          <w:rPr>
            <w:rFonts w:ascii="仿宋" w:eastAsia="仿宋" w:hAnsi="仿宋" w:cs="仿宋" w:hint="eastAsia"/>
            <w:lang w:eastAsia="zh-CN"/>
          </w:rPr>
          <w:t>(一)、长石项目承办单位基本情况</w:t>
        </w:r>
        <w:r>
          <w:tab/>
        </w:r>
        <w:r>
          <w:fldChar w:fldCharType="begin"/>
        </w:r>
        <w:r>
          <w:instrText xml:space="preserve"> PAGEREF _Toc6257 \h </w:instrText>
        </w:r>
        <w:r>
          <w:fldChar w:fldCharType="separate"/>
        </w:r>
        <w:r>
          <w:t>10</w:t>
        </w:r>
        <w:r>
          <w:fldChar w:fldCharType="end"/>
        </w:r>
      </w:hyperlink>
    </w:p>
    <w:p>
      <w:pPr>
        <w:pStyle w:val="TOC2"/>
        <w:tabs>
          <w:tab w:val="right" w:leader="dot" w:pos="8306"/>
        </w:tabs>
      </w:pPr>
      <w:hyperlink w:anchor="_Toc26723" w:history="1">
        <w:r>
          <w:rPr>
            <w:rFonts w:ascii="仿宋" w:eastAsia="仿宋" w:hAnsi="仿宋" w:cs="仿宋" w:hint="eastAsia"/>
            <w:lang w:eastAsia="zh-CN"/>
          </w:rPr>
          <w:t>(二)、公司经济效益分析</w:t>
        </w:r>
        <w:r>
          <w:tab/>
        </w:r>
        <w:r>
          <w:fldChar w:fldCharType="begin"/>
        </w:r>
        <w:r>
          <w:instrText xml:space="preserve"> PAGEREF _Toc26723 \h </w:instrText>
        </w:r>
        <w:r>
          <w:fldChar w:fldCharType="separate"/>
        </w:r>
        <w:r>
          <w:t>10</w:t>
        </w:r>
        <w:r>
          <w:fldChar w:fldCharType="end"/>
        </w:r>
      </w:hyperlink>
    </w:p>
    <w:p>
      <w:pPr>
        <w:pStyle w:val="TOC1"/>
        <w:tabs>
          <w:tab w:val="right" w:leader="dot" w:pos="8306"/>
        </w:tabs>
      </w:pPr>
      <w:hyperlink w:anchor="_Toc30423" w:history="1">
        <w:r>
          <w:rPr>
            <w:rFonts w:ascii="仿宋" w:eastAsia="仿宋" w:hAnsi="仿宋" w:cs="仿宋" w:hint="eastAsia"/>
            <w:lang w:eastAsia="zh-CN"/>
          </w:rPr>
          <w:t>四、长石项目文档管理</w:t>
        </w:r>
        <w:r>
          <w:tab/>
        </w:r>
        <w:r>
          <w:fldChar w:fldCharType="begin"/>
        </w:r>
        <w:r>
          <w:instrText xml:space="preserve"> PAGEREF _Toc30423 \h </w:instrText>
        </w:r>
        <w:r>
          <w:fldChar w:fldCharType="separate"/>
        </w:r>
        <w:r>
          <w:t>11</w:t>
        </w:r>
        <w:r>
          <w:fldChar w:fldCharType="end"/>
        </w:r>
      </w:hyperlink>
    </w:p>
    <w:p>
      <w:pPr>
        <w:pStyle w:val="TOC2"/>
        <w:tabs>
          <w:tab w:val="right" w:leader="dot" w:pos="8306"/>
        </w:tabs>
      </w:pPr>
      <w:hyperlink w:anchor="_Toc8786" w:history="1">
        <w:r>
          <w:rPr>
            <w:rFonts w:ascii="仿宋" w:eastAsia="仿宋" w:hAnsi="仿宋" w:cs="仿宋" w:hint="eastAsia"/>
            <w:lang w:eastAsia="zh-CN"/>
          </w:rPr>
          <w:t>(一)、文档编制与审查</w:t>
        </w:r>
        <w:r>
          <w:tab/>
        </w:r>
        <w:r>
          <w:fldChar w:fldCharType="begin"/>
        </w:r>
        <w:r>
          <w:instrText xml:space="preserve"> PAGEREF _Toc8786 \h </w:instrText>
        </w:r>
        <w:r>
          <w:fldChar w:fldCharType="separate"/>
        </w:r>
        <w:r>
          <w:t>11</w:t>
        </w:r>
        <w:r>
          <w:fldChar w:fldCharType="end"/>
        </w:r>
      </w:hyperlink>
    </w:p>
    <w:p>
      <w:pPr>
        <w:pStyle w:val="TOC2"/>
        <w:tabs>
          <w:tab w:val="right" w:leader="dot" w:pos="8306"/>
        </w:tabs>
      </w:pPr>
      <w:hyperlink w:anchor="_Toc26189" w:history="1">
        <w:r>
          <w:rPr>
            <w:rFonts w:ascii="仿宋" w:eastAsia="仿宋" w:hAnsi="仿宋" w:cs="仿宋" w:hint="eastAsia"/>
            <w:lang w:eastAsia="zh-CN"/>
          </w:rPr>
          <w:t>(二)、文档发布与分发</w:t>
        </w:r>
        <w:r>
          <w:tab/>
        </w:r>
        <w:r>
          <w:fldChar w:fldCharType="begin"/>
        </w:r>
        <w:r>
          <w:instrText xml:space="preserve"> PAGEREF _Toc26189 \h </w:instrText>
        </w:r>
        <w:r>
          <w:fldChar w:fldCharType="separate"/>
        </w:r>
        <w:r>
          <w:t>12</w:t>
        </w:r>
        <w:r>
          <w:fldChar w:fldCharType="end"/>
        </w:r>
      </w:hyperlink>
    </w:p>
    <w:p>
      <w:pPr>
        <w:pStyle w:val="TOC2"/>
        <w:tabs>
          <w:tab w:val="right" w:leader="dot" w:pos="8306"/>
        </w:tabs>
      </w:pPr>
      <w:hyperlink w:anchor="_Toc9795" w:history="1">
        <w:r>
          <w:rPr>
            <w:rFonts w:ascii="仿宋" w:eastAsia="仿宋" w:hAnsi="仿宋" w:cs="仿宋" w:hint="eastAsia"/>
            <w:lang w:eastAsia="zh-CN"/>
          </w:rPr>
          <w:t>(三)、文档存档与归档</w:t>
        </w:r>
        <w:r>
          <w:tab/>
        </w:r>
        <w:r>
          <w:fldChar w:fldCharType="begin"/>
        </w:r>
        <w:r>
          <w:instrText xml:space="preserve"> PAGEREF _Toc9795 \h </w:instrText>
        </w:r>
        <w:r>
          <w:fldChar w:fldCharType="separate"/>
        </w:r>
        <w:r>
          <w:t>13</w:t>
        </w:r>
        <w:r>
          <w:fldChar w:fldCharType="end"/>
        </w:r>
      </w:hyperlink>
    </w:p>
    <w:p>
      <w:pPr>
        <w:pStyle w:val="TOC1"/>
        <w:tabs>
          <w:tab w:val="right" w:leader="dot" w:pos="8306"/>
        </w:tabs>
      </w:pPr>
      <w:hyperlink w:anchor="_Toc25888" w:history="1">
        <w:r>
          <w:rPr>
            <w:rFonts w:ascii="仿宋" w:eastAsia="仿宋" w:hAnsi="仿宋" w:cs="仿宋" w:hint="eastAsia"/>
            <w:lang w:eastAsia="zh-CN"/>
          </w:rPr>
          <w:t>五、产品规划分析</w:t>
        </w:r>
        <w:r>
          <w:tab/>
        </w:r>
        <w:r>
          <w:fldChar w:fldCharType="begin"/>
        </w:r>
        <w:r>
          <w:instrText xml:space="preserve"> PAGEREF _Toc25888 \h </w:instrText>
        </w:r>
        <w:r>
          <w:fldChar w:fldCharType="separate"/>
        </w:r>
        <w:r>
          <w:t>15</w:t>
        </w:r>
        <w:r>
          <w:fldChar w:fldCharType="end"/>
        </w:r>
      </w:hyperlink>
    </w:p>
    <w:p>
      <w:pPr>
        <w:pStyle w:val="TOC2"/>
        <w:tabs>
          <w:tab w:val="right" w:leader="dot" w:pos="8306"/>
        </w:tabs>
      </w:pPr>
      <w:hyperlink w:anchor="_Toc1278" w:history="1">
        <w:r>
          <w:rPr>
            <w:rFonts w:ascii="仿宋" w:eastAsia="仿宋" w:hAnsi="仿宋" w:cs="仿宋" w:hint="eastAsia"/>
            <w:lang w:eastAsia="zh-CN"/>
          </w:rPr>
          <w:t>(一)、产品规划</w:t>
        </w:r>
        <w:r>
          <w:tab/>
        </w:r>
        <w:r>
          <w:fldChar w:fldCharType="begin"/>
        </w:r>
        <w:r>
          <w:instrText xml:space="preserve"> PAGEREF _Toc1278 \h </w:instrText>
        </w:r>
        <w:r>
          <w:fldChar w:fldCharType="separate"/>
        </w:r>
        <w:r>
          <w:t>15</w:t>
        </w:r>
        <w:r>
          <w:fldChar w:fldCharType="end"/>
        </w:r>
      </w:hyperlink>
    </w:p>
    <w:p>
      <w:pPr>
        <w:pStyle w:val="TOC2"/>
        <w:tabs>
          <w:tab w:val="right" w:leader="dot" w:pos="8306"/>
        </w:tabs>
      </w:pPr>
      <w:hyperlink w:anchor="_Toc17908" w:history="1">
        <w:r>
          <w:rPr>
            <w:rFonts w:ascii="仿宋" w:eastAsia="仿宋" w:hAnsi="仿宋" w:cs="仿宋" w:hint="eastAsia"/>
            <w:lang w:eastAsia="zh-CN"/>
          </w:rPr>
          <w:t>(二)、建设规模</w:t>
        </w:r>
        <w:r>
          <w:tab/>
        </w:r>
        <w:r>
          <w:fldChar w:fldCharType="begin"/>
        </w:r>
        <w:r>
          <w:instrText xml:space="preserve"> PAGEREF _Toc17908 \h </w:instrText>
        </w:r>
        <w:r>
          <w:fldChar w:fldCharType="separate"/>
        </w:r>
        <w:r>
          <w:t>15</w:t>
        </w:r>
        <w:r>
          <w:fldChar w:fldCharType="end"/>
        </w:r>
      </w:hyperlink>
    </w:p>
    <w:p>
      <w:pPr>
        <w:pStyle w:val="TOC1"/>
        <w:tabs>
          <w:tab w:val="right" w:leader="dot" w:pos="8306"/>
        </w:tabs>
      </w:pPr>
      <w:hyperlink w:anchor="_Toc16268" w:history="1">
        <w:r>
          <w:rPr>
            <w:rFonts w:ascii="仿宋" w:eastAsia="仿宋" w:hAnsi="仿宋" w:cs="仿宋" w:hint="eastAsia"/>
            <w:lang w:eastAsia="zh-CN"/>
          </w:rPr>
          <w:t>六、市场分析、调研</w:t>
        </w:r>
        <w:r>
          <w:tab/>
        </w:r>
        <w:r>
          <w:fldChar w:fldCharType="begin"/>
        </w:r>
        <w:r>
          <w:instrText xml:space="preserve"> PAGEREF _Toc16268 \h </w:instrText>
        </w:r>
        <w:r>
          <w:fldChar w:fldCharType="separate"/>
        </w:r>
        <w:r>
          <w:t>17</w:t>
        </w:r>
        <w:r>
          <w:fldChar w:fldCharType="end"/>
        </w:r>
      </w:hyperlink>
    </w:p>
    <w:p>
      <w:pPr>
        <w:pStyle w:val="TOC2"/>
        <w:tabs>
          <w:tab w:val="right" w:leader="dot" w:pos="8306"/>
        </w:tabs>
      </w:pPr>
      <w:hyperlink w:anchor="_Toc709" w:history="1">
        <w:r>
          <w:rPr>
            <w:rFonts w:ascii="仿宋" w:eastAsia="仿宋" w:hAnsi="仿宋" w:cs="仿宋" w:hint="eastAsia"/>
            <w:lang w:eastAsia="zh-CN"/>
          </w:rPr>
          <w:t>(一)、长石行业分析</w:t>
        </w:r>
        <w:r>
          <w:tab/>
        </w:r>
        <w:r>
          <w:fldChar w:fldCharType="begin"/>
        </w:r>
        <w:r>
          <w:instrText xml:space="preserve"> PAGEREF _Toc709 \h </w:instrText>
        </w:r>
        <w:r>
          <w:fldChar w:fldCharType="separate"/>
        </w:r>
        <w:r>
          <w:t>17</w:t>
        </w:r>
        <w:r>
          <w:fldChar w:fldCharType="end"/>
        </w:r>
      </w:hyperlink>
    </w:p>
    <w:p>
      <w:pPr>
        <w:pStyle w:val="TOC2"/>
        <w:tabs>
          <w:tab w:val="right" w:leader="dot" w:pos="8306"/>
        </w:tabs>
      </w:pPr>
      <w:hyperlink w:anchor="_Toc14538" w:history="1">
        <w:r>
          <w:rPr>
            <w:rFonts w:ascii="仿宋" w:eastAsia="仿宋" w:hAnsi="仿宋" w:cs="仿宋" w:hint="eastAsia"/>
            <w:lang w:eastAsia="zh-CN"/>
          </w:rPr>
          <w:t>(二)、长石市场分析预测</w:t>
        </w:r>
        <w:r>
          <w:tab/>
        </w:r>
        <w:r>
          <w:fldChar w:fldCharType="begin"/>
        </w:r>
        <w:r>
          <w:instrText xml:space="preserve"> PAGEREF _Toc14538 \h </w:instrText>
        </w:r>
        <w:r>
          <w:fldChar w:fldCharType="separate"/>
        </w:r>
        <w:r>
          <w:t>17</w:t>
        </w:r>
        <w:r>
          <w:fldChar w:fldCharType="end"/>
        </w:r>
      </w:hyperlink>
    </w:p>
    <w:p>
      <w:pPr>
        <w:pStyle w:val="TOC1"/>
        <w:tabs>
          <w:tab w:val="right" w:leader="dot" w:pos="8306"/>
        </w:tabs>
      </w:pPr>
      <w:hyperlink w:anchor="_Toc10396" w:history="1">
        <w:r>
          <w:rPr>
            <w:rFonts w:ascii="仿宋" w:eastAsia="仿宋" w:hAnsi="仿宋" w:cs="仿宋" w:hint="eastAsia"/>
            <w:lang w:eastAsia="zh-CN"/>
          </w:rPr>
          <w:t>七、长石项目计划安排</w:t>
        </w:r>
        <w:r>
          <w:tab/>
        </w:r>
        <w:r>
          <w:fldChar w:fldCharType="begin"/>
        </w:r>
        <w:r>
          <w:instrText xml:space="preserve"> PAGEREF _Toc10396 \h </w:instrText>
        </w:r>
        <w:r>
          <w:fldChar w:fldCharType="separate"/>
        </w:r>
        <w:r>
          <w:t>18</w:t>
        </w:r>
        <w:r>
          <w:fldChar w:fldCharType="end"/>
        </w:r>
      </w:hyperlink>
    </w:p>
    <w:p>
      <w:pPr>
        <w:pStyle w:val="TOC2"/>
        <w:tabs>
          <w:tab w:val="right" w:leader="dot" w:pos="8306"/>
        </w:tabs>
      </w:pPr>
      <w:hyperlink w:anchor="_Toc12465" w:history="1">
        <w:r>
          <w:rPr>
            <w:rFonts w:ascii="仿宋" w:eastAsia="仿宋" w:hAnsi="仿宋" w:cs="仿宋" w:hint="eastAsia"/>
            <w:lang w:eastAsia="zh-CN"/>
          </w:rPr>
          <w:t>(一)、建设周期</w:t>
        </w:r>
        <w:r>
          <w:tab/>
        </w:r>
        <w:r>
          <w:fldChar w:fldCharType="begin"/>
        </w:r>
        <w:r>
          <w:instrText xml:space="preserve"> PAGEREF _Toc12465 \h </w:instrText>
        </w:r>
        <w:r>
          <w:fldChar w:fldCharType="separate"/>
        </w:r>
        <w:r>
          <w:t>18</w:t>
        </w:r>
        <w:r>
          <w:fldChar w:fldCharType="end"/>
        </w:r>
      </w:hyperlink>
    </w:p>
    <w:p>
      <w:pPr>
        <w:pStyle w:val="TOC2"/>
        <w:tabs>
          <w:tab w:val="right" w:leader="dot" w:pos="8306"/>
        </w:tabs>
      </w:pPr>
      <w:hyperlink w:anchor="_Toc10818" w:history="1">
        <w:r>
          <w:rPr>
            <w:rFonts w:ascii="仿宋" w:eastAsia="仿宋" w:hAnsi="仿宋" w:cs="仿宋" w:hint="eastAsia"/>
            <w:lang w:eastAsia="zh-CN"/>
          </w:rPr>
          <w:t>(二)、建设进度</w:t>
        </w:r>
        <w:r>
          <w:tab/>
        </w:r>
        <w:r>
          <w:fldChar w:fldCharType="begin"/>
        </w:r>
        <w:r>
          <w:instrText xml:space="preserve"> PAGEREF _Toc10818 \h </w:instrText>
        </w:r>
        <w:r>
          <w:fldChar w:fldCharType="separate"/>
        </w:r>
        <w:r>
          <w:t>19</w:t>
        </w:r>
        <w:r>
          <w:fldChar w:fldCharType="end"/>
        </w:r>
      </w:hyperlink>
    </w:p>
    <w:p>
      <w:pPr>
        <w:pStyle w:val="TOC2"/>
        <w:tabs>
          <w:tab w:val="right" w:leader="dot" w:pos="8306"/>
        </w:tabs>
      </w:pPr>
      <w:hyperlink w:anchor="_Toc32470" w:history="1">
        <w:r>
          <w:rPr>
            <w:rFonts w:ascii="仿宋" w:eastAsia="仿宋" w:hAnsi="仿宋" w:cs="仿宋" w:hint="eastAsia"/>
            <w:lang w:eastAsia="zh-CN"/>
          </w:rPr>
          <w:t>(三)、进度安排注意事项</w:t>
        </w:r>
        <w:r>
          <w:tab/>
        </w:r>
        <w:r>
          <w:fldChar w:fldCharType="begin"/>
        </w:r>
        <w:r>
          <w:instrText xml:space="preserve"> PAGEREF _Toc32470 \h </w:instrText>
        </w:r>
        <w:r>
          <w:fldChar w:fldCharType="separate"/>
        </w:r>
        <w:r>
          <w:t>20</w:t>
        </w:r>
        <w:r>
          <w:fldChar w:fldCharType="end"/>
        </w:r>
      </w:hyperlink>
    </w:p>
    <w:p>
      <w:pPr>
        <w:pStyle w:val="TOC2"/>
        <w:tabs>
          <w:tab w:val="right" w:leader="dot" w:pos="8306"/>
        </w:tabs>
      </w:pPr>
      <w:hyperlink w:anchor="_Toc6455" w:history="1">
        <w:r>
          <w:rPr>
            <w:rFonts w:ascii="仿宋" w:eastAsia="仿宋" w:hAnsi="仿宋" w:cs="仿宋" w:hint="eastAsia"/>
            <w:lang w:eastAsia="zh-CN"/>
          </w:rPr>
          <w:t>(四)、人力资源配置</w:t>
        </w:r>
        <w:r>
          <w:tab/>
        </w:r>
        <w:r>
          <w:fldChar w:fldCharType="begin"/>
        </w:r>
        <w:r>
          <w:instrText xml:space="preserve"> PAGEREF _Toc6455 \h </w:instrText>
        </w:r>
        <w:r>
          <w:fldChar w:fldCharType="separate"/>
        </w:r>
        <w:r>
          <w:t>21</w:t>
        </w:r>
        <w:r>
          <w:fldChar w:fldCharType="end"/>
        </w:r>
      </w:hyperlink>
    </w:p>
    <w:p>
      <w:pPr>
        <w:pStyle w:val="TOC1"/>
        <w:tabs>
          <w:tab w:val="right" w:leader="dot" w:pos="8306"/>
        </w:tabs>
      </w:pPr>
      <w:hyperlink w:anchor="_Toc11755" w:history="1">
        <w:r>
          <w:rPr>
            <w:rFonts w:ascii="仿宋" w:eastAsia="仿宋" w:hAnsi="仿宋" w:cs="仿宋" w:hint="eastAsia"/>
            <w:lang w:eastAsia="zh-CN"/>
          </w:rPr>
          <w:t>八、长石项目财务管理</w:t>
        </w:r>
        <w:r>
          <w:tab/>
        </w:r>
        <w:r>
          <w:fldChar w:fldCharType="begin"/>
        </w:r>
        <w:r>
          <w:instrText xml:space="preserve"> PAGEREF _Toc11755 \h </w:instrText>
        </w:r>
        <w:r>
          <w:fldChar w:fldCharType="separate"/>
        </w:r>
        <w:r>
          <w:t>22</w:t>
        </w:r>
        <w:r>
          <w:fldChar w:fldCharType="end"/>
        </w:r>
      </w:hyperlink>
    </w:p>
    <w:p>
      <w:pPr>
        <w:pStyle w:val="TOC2"/>
        <w:tabs>
          <w:tab w:val="right" w:leader="dot" w:pos="8306"/>
        </w:tabs>
      </w:pPr>
      <w:hyperlink w:anchor="_Toc32696" w:history="1">
        <w:r>
          <w:rPr>
            <w:rFonts w:ascii="仿宋" w:eastAsia="仿宋" w:hAnsi="仿宋" w:cs="仿宋" w:hint="eastAsia"/>
            <w:lang w:eastAsia="zh-CN"/>
          </w:rPr>
          <w:t>(一)、资金需求大</w:t>
        </w:r>
        <w:r>
          <w:tab/>
        </w:r>
        <w:r>
          <w:fldChar w:fldCharType="begin"/>
        </w:r>
        <w:r>
          <w:instrText xml:space="preserve"> PAGEREF _Toc32696 \h </w:instrText>
        </w:r>
        <w:r>
          <w:fldChar w:fldCharType="separate"/>
        </w:r>
        <w:r>
          <w:t>22</w:t>
        </w:r>
        <w:r>
          <w:fldChar w:fldCharType="end"/>
        </w:r>
      </w:hyperlink>
    </w:p>
    <w:p>
      <w:pPr>
        <w:pStyle w:val="TOC2"/>
        <w:tabs>
          <w:tab w:val="right" w:leader="dot" w:pos="8306"/>
        </w:tabs>
      </w:pPr>
      <w:hyperlink w:anchor="_Toc26698" w:history="1">
        <w:r>
          <w:rPr>
            <w:rFonts w:ascii="仿宋" w:eastAsia="仿宋" w:hAnsi="仿宋" w:cs="仿宋" w:hint="eastAsia"/>
            <w:lang w:eastAsia="zh-CN"/>
          </w:rPr>
          <w:t>(二)、研发周期长</w:t>
        </w:r>
        <w:r>
          <w:tab/>
        </w:r>
        <w:r>
          <w:fldChar w:fldCharType="begin"/>
        </w:r>
        <w:r>
          <w:instrText xml:space="preserve"> PAGEREF _Toc26698 \h </w:instrText>
        </w:r>
        <w:r>
          <w:fldChar w:fldCharType="separate"/>
        </w:r>
        <w:r>
          <w:t>23</w:t>
        </w:r>
        <w:r>
          <w:fldChar w:fldCharType="end"/>
        </w:r>
      </w:hyperlink>
    </w:p>
    <w:p>
      <w:pPr>
        <w:pStyle w:val="TOC2"/>
        <w:tabs>
          <w:tab w:val="right" w:leader="dot" w:pos="8306"/>
        </w:tabs>
      </w:pPr>
      <w:hyperlink w:anchor="_Toc11160" w:history="1">
        <w:r>
          <w:rPr>
            <w:rFonts w:ascii="仿宋" w:eastAsia="仿宋" w:hAnsi="仿宋" w:cs="仿宋" w:hint="eastAsia"/>
            <w:lang w:eastAsia="zh-CN"/>
          </w:rPr>
          <w:t>(三)、市场风险大</w:t>
        </w:r>
        <w:r>
          <w:tab/>
        </w:r>
        <w:r>
          <w:fldChar w:fldCharType="begin"/>
        </w:r>
        <w:r>
          <w:instrText xml:space="preserve"> PAGEREF _Toc11160 \h </w:instrText>
        </w:r>
        <w:r>
          <w:fldChar w:fldCharType="separate"/>
        </w:r>
        <w:r>
          <w:t>25</w:t>
        </w:r>
        <w:r>
          <w:fldChar w:fldCharType="end"/>
        </w:r>
      </w:hyperlink>
    </w:p>
    <w:p>
      <w:pPr>
        <w:pStyle w:val="TOC2"/>
        <w:tabs>
          <w:tab w:val="right" w:leader="dot" w:pos="8306"/>
        </w:tabs>
      </w:pPr>
      <w:hyperlink w:anchor="_Toc26064" w:history="1">
        <w:r>
          <w:rPr>
            <w:rFonts w:ascii="仿宋" w:eastAsia="仿宋" w:hAnsi="仿宋" w:cs="仿宋" w:hint="eastAsia"/>
            <w:lang w:eastAsia="zh-CN"/>
          </w:rPr>
          <w:t>(四)、利润率高</w:t>
        </w:r>
        <w:r>
          <w:tab/>
        </w:r>
        <w:r>
          <w:fldChar w:fldCharType="begin"/>
        </w:r>
        <w:r>
          <w:instrText xml:space="preserve"> PAGEREF _Toc26064 \h </w:instrText>
        </w:r>
        <w:r>
          <w:fldChar w:fldCharType="separate"/>
        </w:r>
        <w:r>
          <w:t>27</w:t>
        </w:r>
        <w:r>
          <w:fldChar w:fldCharType="end"/>
        </w:r>
      </w:hyperlink>
    </w:p>
    <w:p>
      <w:pPr>
        <w:pStyle w:val="TOC1"/>
        <w:tabs>
          <w:tab w:val="right" w:leader="dot" w:pos="8306"/>
        </w:tabs>
      </w:pPr>
      <w:hyperlink w:anchor="_Toc31028" w:history="1">
        <w:r>
          <w:rPr>
            <w:rFonts w:ascii="仿宋" w:eastAsia="仿宋" w:hAnsi="仿宋" w:cs="仿宋" w:hint="eastAsia"/>
            <w:lang w:eastAsia="zh-CN"/>
          </w:rPr>
          <w:t>九、长石项目经营效益</w:t>
        </w:r>
        <w:r>
          <w:tab/>
        </w:r>
        <w:r>
          <w:fldChar w:fldCharType="begin"/>
        </w:r>
        <w:r>
          <w:instrText xml:space="preserve"> PAGEREF _Toc31028 \h </w:instrText>
        </w:r>
        <w:r>
          <w:fldChar w:fldCharType="separate"/>
        </w:r>
        <w:r>
          <w:t>29</w:t>
        </w:r>
        <w:r>
          <w:fldChar w:fldCharType="end"/>
        </w:r>
      </w:hyperlink>
    </w:p>
    <w:p>
      <w:pPr>
        <w:pStyle w:val="TOC2"/>
        <w:tabs>
          <w:tab w:val="right" w:leader="dot" w:pos="8306"/>
        </w:tabs>
      </w:pPr>
      <w:hyperlink w:anchor="_Toc19855" w:history="1">
        <w:r>
          <w:rPr>
            <w:rFonts w:ascii="仿宋" w:eastAsia="仿宋" w:hAnsi="仿宋" w:cs="仿宋" w:hint="eastAsia"/>
            <w:lang w:eastAsia="zh-CN"/>
          </w:rPr>
          <w:t>(一)、经济评价财务测算</w:t>
        </w:r>
        <w:r>
          <w:tab/>
        </w:r>
        <w:r>
          <w:fldChar w:fldCharType="begin"/>
        </w:r>
        <w:r>
          <w:instrText xml:space="preserve"> PAGEREF _Toc19855 \h </w:instrText>
        </w:r>
        <w:r>
          <w:fldChar w:fldCharType="separate"/>
        </w:r>
        <w:r>
          <w:t>29</w:t>
        </w:r>
        <w:r>
          <w:fldChar w:fldCharType="end"/>
        </w:r>
      </w:hyperlink>
    </w:p>
    <w:p>
      <w:pPr>
        <w:pStyle w:val="TOC2"/>
        <w:tabs>
          <w:tab w:val="right" w:leader="dot" w:pos="8306"/>
        </w:tabs>
      </w:pPr>
      <w:hyperlink w:anchor="_Toc26326" w:history="1">
        <w:r>
          <w:rPr>
            <w:rFonts w:ascii="仿宋" w:eastAsia="仿宋" w:hAnsi="仿宋" w:cs="仿宋" w:hint="eastAsia"/>
            <w:lang w:eastAsia="zh-CN"/>
          </w:rPr>
          <w:t>(二)、长石项目盈利能力分析</w:t>
        </w:r>
        <w:r>
          <w:tab/>
        </w:r>
        <w:r>
          <w:fldChar w:fldCharType="begin"/>
        </w:r>
        <w:r>
          <w:instrText xml:space="preserve"> PAGEREF _Toc26326 \h </w:instrText>
        </w:r>
        <w:r>
          <w:fldChar w:fldCharType="separate"/>
        </w:r>
        <w:r>
          <w:t>30</w:t>
        </w:r>
        <w:r>
          <w:fldChar w:fldCharType="end"/>
        </w:r>
      </w:hyperlink>
    </w:p>
    <w:p>
      <w:pPr>
        <w:pStyle w:val="TOC1"/>
        <w:tabs>
          <w:tab w:val="right" w:leader="dot" w:pos="8306"/>
        </w:tabs>
      </w:pPr>
      <w:hyperlink w:anchor="_Toc21031" w:history="1">
        <w:r>
          <w:rPr>
            <w:rFonts w:ascii="仿宋" w:eastAsia="仿宋" w:hAnsi="仿宋" w:cs="仿宋" w:hint="eastAsia"/>
            <w:lang w:eastAsia="zh-CN"/>
          </w:rPr>
          <w:t>十、长石项目技术管理</w:t>
        </w:r>
        <w:r>
          <w:tab/>
        </w:r>
        <w:r>
          <w:fldChar w:fldCharType="begin"/>
        </w:r>
        <w:r>
          <w:instrText xml:space="preserve"> PAGEREF _Toc21031 \h </w:instrText>
        </w:r>
        <w:r>
          <w:fldChar w:fldCharType="separate"/>
        </w:r>
        <w:r>
          <w:t>31</w:t>
        </w:r>
        <w:r>
          <w:fldChar w:fldCharType="end"/>
        </w:r>
      </w:hyperlink>
    </w:p>
    <w:p>
      <w:pPr>
        <w:pStyle w:val="TOC2"/>
        <w:tabs>
          <w:tab w:val="right" w:leader="dot" w:pos="8306"/>
        </w:tabs>
      </w:pPr>
      <w:hyperlink w:anchor="_Toc15412" w:history="1">
        <w:r>
          <w:rPr>
            <w:rFonts w:ascii="仿宋" w:eastAsia="仿宋" w:hAnsi="仿宋" w:cs="仿宋" w:hint="eastAsia"/>
            <w:lang w:eastAsia="zh-CN"/>
          </w:rPr>
          <w:t>(一)、技术方案选用方向</w:t>
        </w:r>
        <w:r>
          <w:tab/>
        </w:r>
        <w:r>
          <w:fldChar w:fldCharType="begin"/>
        </w:r>
        <w:r>
          <w:instrText xml:space="preserve"> PAGEREF _Toc15412 \h </w:instrText>
        </w:r>
        <w:r>
          <w:fldChar w:fldCharType="separate"/>
        </w:r>
        <w:r>
          <w:t>31</w:t>
        </w:r>
        <w:r>
          <w:fldChar w:fldCharType="end"/>
        </w:r>
      </w:hyperlink>
    </w:p>
    <w:p>
      <w:pPr>
        <w:pStyle w:val="TOC2"/>
        <w:tabs>
          <w:tab w:val="right" w:leader="dot" w:pos="8306"/>
        </w:tabs>
      </w:pPr>
      <w:hyperlink w:anchor="_Toc17856" w:history="1">
        <w:r>
          <w:rPr>
            <w:rFonts w:ascii="仿宋" w:eastAsia="仿宋" w:hAnsi="仿宋" w:cs="仿宋" w:hint="eastAsia"/>
            <w:lang w:eastAsia="zh-CN"/>
          </w:rPr>
          <w:t>(二)、工艺技术方案选用原则</w:t>
        </w:r>
        <w:r>
          <w:tab/>
        </w:r>
        <w:r>
          <w:fldChar w:fldCharType="begin"/>
        </w:r>
        <w:r>
          <w:instrText xml:space="preserve"> PAGEREF _Toc17856 \h </w:instrText>
        </w:r>
        <w:r>
          <w:fldChar w:fldCharType="separate"/>
        </w:r>
        <w:r>
          <w:t>33</w:t>
        </w:r>
        <w:r>
          <w:fldChar w:fldCharType="end"/>
        </w:r>
      </w:hyperlink>
    </w:p>
    <w:p>
      <w:pPr>
        <w:pStyle w:val="TOC2"/>
        <w:tabs>
          <w:tab w:val="right" w:leader="dot" w:pos="8306"/>
        </w:tabs>
      </w:pPr>
      <w:hyperlink w:anchor="_Toc12021" w:history="1">
        <w:r>
          <w:rPr>
            <w:rFonts w:ascii="仿宋" w:eastAsia="仿宋" w:hAnsi="仿宋" w:cs="仿宋" w:hint="eastAsia"/>
            <w:lang w:eastAsia="zh-CN"/>
          </w:rPr>
          <w:t>(三)、工艺技术方案要求</w:t>
        </w:r>
        <w:r>
          <w:tab/>
        </w:r>
        <w:r>
          <w:fldChar w:fldCharType="begin"/>
        </w:r>
        <w:r>
          <w:instrText xml:space="preserve"> PAGEREF _Toc12021 \h </w:instrText>
        </w:r>
        <w:r>
          <w:fldChar w:fldCharType="separate"/>
        </w:r>
        <w:r>
          <w:t>35</w:t>
        </w:r>
        <w:r>
          <w:fldChar w:fldCharType="end"/>
        </w:r>
      </w:hyperlink>
    </w:p>
    <w:p>
      <w:pPr>
        <w:pStyle w:val="TOC1"/>
        <w:tabs>
          <w:tab w:val="right" w:leader="dot" w:pos="8306"/>
        </w:tabs>
      </w:pPr>
      <w:hyperlink w:anchor="_Toc2811" w:history="1">
        <w:r>
          <w:rPr>
            <w:rFonts w:ascii="仿宋" w:eastAsia="仿宋" w:hAnsi="仿宋" w:cs="仿宋" w:hint="eastAsia"/>
            <w:lang w:eastAsia="zh-CN"/>
          </w:rPr>
          <w:t>十一、长石项目投资规划</w:t>
        </w:r>
        <w:r>
          <w:tab/>
        </w:r>
        <w:r>
          <w:fldChar w:fldCharType="begin"/>
        </w:r>
        <w:r>
          <w:instrText xml:space="preserve"> PAGEREF _Toc2811 \h </w:instrText>
        </w:r>
        <w:r>
          <w:fldChar w:fldCharType="separate"/>
        </w:r>
        <w:r>
          <w:t>37</w:t>
        </w:r>
        <w:r>
          <w:fldChar w:fldCharType="end"/>
        </w:r>
      </w:hyperlink>
    </w:p>
    <w:p>
      <w:pPr>
        <w:pStyle w:val="TOC2"/>
        <w:tabs>
          <w:tab w:val="right" w:leader="dot" w:pos="8306"/>
        </w:tabs>
      </w:pPr>
      <w:hyperlink w:anchor="_Toc29799" w:history="1">
        <w:r>
          <w:rPr>
            <w:rFonts w:ascii="仿宋" w:eastAsia="仿宋" w:hAnsi="仿宋" w:cs="仿宋" w:hint="eastAsia"/>
            <w:lang w:eastAsia="zh-CN"/>
          </w:rPr>
          <w:t>(一)、长石项目总投资估算</w:t>
        </w:r>
        <w:r>
          <w:tab/>
        </w:r>
        <w:r>
          <w:fldChar w:fldCharType="begin"/>
        </w:r>
        <w:r>
          <w:instrText xml:space="preserve"> PAGEREF _Toc29799 \h </w:instrText>
        </w:r>
        <w:r>
          <w:fldChar w:fldCharType="separate"/>
        </w:r>
        <w:r>
          <w:t>37</w:t>
        </w:r>
        <w:r>
          <w:fldChar w:fldCharType="end"/>
        </w:r>
      </w:hyperlink>
    </w:p>
    <w:p>
      <w:pPr>
        <w:pStyle w:val="TOC2"/>
        <w:tabs>
          <w:tab w:val="right" w:leader="dot" w:pos="8306"/>
        </w:tabs>
      </w:pPr>
      <w:hyperlink w:anchor="_Toc12891" w:history="1">
        <w:r>
          <w:rPr>
            <w:rFonts w:ascii="仿宋" w:eastAsia="仿宋" w:hAnsi="仿宋" w:cs="仿宋" w:hint="eastAsia"/>
            <w:lang w:eastAsia="zh-CN"/>
          </w:rPr>
          <w:t>(二)、资金筹措</w:t>
        </w:r>
        <w:r>
          <w:tab/>
        </w:r>
        <w:r>
          <w:fldChar w:fldCharType="begin"/>
        </w:r>
        <w:r>
          <w:instrText xml:space="preserve"> PAGEREF _Toc12891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23" w:history="1">
        <w:r>
          <w:rPr>
            <w:rFonts w:ascii="仿宋" w:eastAsia="仿宋" w:hAnsi="仿宋" w:cs="仿宋" w:hint="eastAsia"/>
            <w:lang w:eastAsia="zh-CN"/>
          </w:rPr>
          <w:t>十二、长石项目社会影响</w:t>
        </w:r>
        <w:r>
          <w:tab/>
        </w:r>
        <w:r>
          <w:fldChar w:fldCharType="begin"/>
        </w:r>
        <w:r>
          <w:instrText xml:space="preserve"> PAGEREF _Toc29123 \h </w:instrText>
        </w:r>
        <w:r>
          <w:fldChar w:fldCharType="separate"/>
        </w:r>
        <w:r>
          <w:t>39</w:t>
        </w:r>
        <w:r>
          <w:fldChar w:fldCharType="end"/>
        </w:r>
      </w:hyperlink>
    </w:p>
    <w:p>
      <w:pPr>
        <w:pStyle w:val="TOC2"/>
        <w:tabs>
          <w:tab w:val="right" w:leader="dot" w:pos="8306"/>
        </w:tabs>
      </w:pPr>
      <w:hyperlink w:anchor="_Toc20462" w:history="1">
        <w:r>
          <w:rPr>
            <w:rFonts w:ascii="仿宋" w:eastAsia="仿宋" w:hAnsi="仿宋" w:cs="仿宋" w:hint="eastAsia"/>
            <w:lang w:eastAsia="zh-CN"/>
          </w:rPr>
          <w:t>(一)、社会责任与义务</w:t>
        </w:r>
        <w:r>
          <w:tab/>
        </w:r>
        <w:r>
          <w:fldChar w:fldCharType="begin"/>
        </w:r>
        <w:r>
          <w:instrText xml:space="preserve"> PAGEREF _Toc20462 \h </w:instrText>
        </w:r>
        <w:r>
          <w:fldChar w:fldCharType="separate"/>
        </w:r>
        <w:r>
          <w:t>39</w:t>
        </w:r>
        <w:r>
          <w:fldChar w:fldCharType="end"/>
        </w:r>
      </w:hyperlink>
    </w:p>
    <w:p>
      <w:pPr>
        <w:pStyle w:val="TOC2"/>
        <w:tabs>
          <w:tab w:val="right" w:leader="dot" w:pos="8306"/>
        </w:tabs>
      </w:pPr>
      <w:hyperlink w:anchor="_Toc1973" w:history="1">
        <w:r>
          <w:rPr>
            <w:rFonts w:ascii="仿宋" w:eastAsia="仿宋" w:hAnsi="仿宋" w:cs="仿宋" w:hint="eastAsia"/>
            <w:lang w:eastAsia="zh-CN"/>
          </w:rPr>
          <w:t>(二)、社会参与与沟通</w:t>
        </w:r>
        <w:r>
          <w:tab/>
        </w:r>
        <w:r>
          <w:fldChar w:fldCharType="begin"/>
        </w:r>
        <w:r>
          <w:instrText xml:space="preserve"> PAGEREF _Toc1973 \h </w:instrText>
        </w:r>
        <w:r>
          <w:fldChar w:fldCharType="separate"/>
        </w:r>
        <w:r>
          <w:t>40</w:t>
        </w:r>
        <w:r>
          <w:fldChar w:fldCharType="end"/>
        </w:r>
      </w:hyperlink>
    </w:p>
    <w:p>
      <w:pPr>
        <w:pStyle w:val="TOC1"/>
        <w:tabs>
          <w:tab w:val="right" w:leader="dot" w:pos="8306"/>
        </w:tabs>
      </w:pPr>
      <w:hyperlink w:anchor="_Toc13117" w:history="1">
        <w:r>
          <w:rPr>
            <w:rFonts w:ascii="仿宋" w:eastAsia="仿宋" w:hAnsi="仿宋" w:cs="仿宋" w:hint="eastAsia"/>
            <w:lang w:eastAsia="zh-CN"/>
          </w:rPr>
          <w:t>十三、长石项目实施保障措施</w:t>
        </w:r>
        <w:r>
          <w:tab/>
        </w:r>
        <w:r>
          <w:fldChar w:fldCharType="begin"/>
        </w:r>
        <w:r>
          <w:instrText xml:space="preserve"> PAGEREF _Toc13117 \h </w:instrText>
        </w:r>
        <w:r>
          <w:fldChar w:fldCharType="separate"/>
        </w:r>
        <w:r>
          <w:t>41</w:t>
        </w:r>
        <w:r>
          <w:fldChar w:fldCharType="end"/>
        </w:r>
      </w:hyperlink>
    </w:p>
    <w:p>
      <w:pPr>
        <w:pStyle w:val="TOC2"/>
        <w:tabs>
          <w:tab w:val="right" w:leader="dot" w:pos="8306"/>
        </w:tabs>
      </w:pPr>
      <w:hyperlink w:anchor="_Toc6913" w:history="1">
        <w:r>
          <w:rPr>
            <w:rFonts w:ascii="仿宋" w:eastAsia="仿宋" w:hAnsi="仿宋" w:cs="仿宋" w:hint="eastAsia"/>
            <w:lang w:eastAsia="zh-CN"/>
          </w:rPr>
          <w:t>(一)、长石项目实施保障机制</w:t>
        </w:r>
        <w:r>
          <w:tab/>
        </w:r>
        <w:r>
          <w:fldChar w:fldCharType="begin"/>
        </w:r>
        <w:r>
          <w:instrText xml:space="preserve"> PAGEREF _Toc6913 \h </w:instrText>
        </w:r>
        <w:r>
          <w:fldChar w:fldCharType="separate"/>
        </w:r>
        <w:r>
          <w:t>41</w:t>
        </w:r>
        <w:r>
          <w:fldChar w:fldCharType="end"/>
        </w:r>
      </w:hyperlink>
    </w:p>
    <w:p>
      <w:pPr>
        <w:pStyle w:val="TOC2"/>
        <w:tabs>
          <w:tab w:val="right" w:leader="dot" w:pos="8306"/>
        </w:tabs>
      </w:pPr>
      <w:hyperlink w:anchor="_Toc15312" w:history="1">
        <w:r>
          <w:rPr>
            <w:rFonts w:ascii="仿宋" w:eastAsia="仿宋" w:hAnsi="仿宋" w:cs="仿宋" w:hint="eastAsia"/>
            <w:lang w:eastAsia="zh-CN"/>
          </w:rPr>
          <w:t>(二)、长石项目法律合规要求</w:t>
        </w:r>
        <w:r>
          <w:tab/>
        </w:r>
        <w:r>
          <w:fldChar w:fldCharType="begin"/>
        </w:r>
        <w:r>
          <w:instrText xml:space="preserve"> PAGEREF _Toc15312 \h </w:instrText>
        </w:r>
        <w:r>
          <w:fldChar w:fldCharType="separate"/>
        </w:r>
        <w:r>
          <w:t>44</w:t>
        </w:r>
        <w:r>
          <w:fldChar w:fldCharType="end"/>
        </w:r>
      </w:hyperlink>
    </w:p>
    <w:p>
      <w:pPr>
        <w:pStyle w:val="TOC2"/>
        <w:tabs>
          <w:tab w:val="right" w:leader="dot" w:pos="8306"/>
        </w:tabs>
      </w:pPr>
      <w:hyperlink w:anchor="_Toc19327" w:history="1">
        <w:r>
          <w:rPr>
            <w:rFonts w:ascii="仿宋" w:eastAsia="仿宋" w:hAnsi="仿宋" w:cs="仿宋" w:hint="eastAsia"/>
            <w:lang w:eastAsia="zh-CN"/>
          </w:rPr>
          <w:t>(三)、长石项目合同管理与法律事务</w:t>
        </w:r>
        <w:r>
          <w:tab/>
        </w:r>
        <w:r>
          <w:fldChar w:fldCharType="begin"/>
        </w:r>
        <w:r>
          <w:instrText xml:space="preserve"> PAGEREF _Toc19327 \h </w:instrText>
        </w:r>
        <w:r>
          <w:fldChar w:fldCharType="separate"/>
        </w:r>
        <w:r>
          <w:t>48</w:t>
        </w:r>
        <w:r>
          <w:fldChar w:fldCharType="end"/>
        </w:r>
      </w:hyperlink>
    </w:p>
    <w:p>
      <w:pPr>
        <w:pStyle w:val="TOC2"/>
        <w:tabs>
          <w:tab w:val="right" w:leader="dot" w:pos="8306"/>
        </w:tabs>
      </w:pPr>
      <w:hyperlink w:anchor="_Toc5837" w:history="1">
        <w:r>
          <w:rPr>
            <w:rFonts w:ascii="仿宋" w:eastAsia="仿宋" w:hAnsi="仿宋" w:cs="仿宋" w:hint="eastAsia"/>
            <w:lang w:eastAsia="zh-CN"/>
          </w:rPr>
          <w:t>(四)、长石项目知识产权保护策略</w:t>
        </w:r>
        <w:r>
          <w:tab/>
        </w:r>
        <w:r>
          <w:fldChar w:fldCharType="begin"/>
        </w:r>
        <w:r>
          <w:instrText xml:space="preserve"> PAGEREF _Toc5837 \h </w:instrText>
        </w:r>
        <w:r>
          <w:fldChar w:fldCharType="separate"/>
        </w:r>
        <w:r>
          <w:t>54</w:t>
        </w:r>
        <w:r>
          <w:fldChar w:fldCharType="end"/>
        </w:r>
      </w:hyperlink>
    </w:p>
    <w:p>
      <w:pPr>
        <w:pStyle w:val="TOC1"/>
        <w:tabs>
          <w:tab w:val="right" w:leader="dot" w:pos="8306"/>
        </w:tabs>
      </w:pPr>
      <w:hyperlink w:anchor="_Toc5059" w:history="1">
        <w:r>
          <w:rPr>
            <w:rFonts w:ascii="仿宋" w:eastAsia="仿宋" w:hAnsi="仿宋" w:cs="仿宋" w:hint="eastAsia"/>
            <w:lang w:eastAsia="zh-CN"/>
          </w:rPr>
          <w:t>十四、供应链管理</w:t>
        </w:r>
        <w:r>
          <w:tab/>
        </w:r>
        <w:r>
          <w:fldChar w:fldCharType="begin"/>
        </w:r>
        <w:r>
          <w:instrText xml:space="preserve"> PAGEREF _Toc5059 \h </w:instrText>
        </w:r>
        <w:r>
          <w:fldChar w:fldCharType="separate"/>
        </w:r>
        <w:r>
          <w:t>56</w:t>
        </w:r>
        <w:r>
          <w:fldChar w:fldCharType="end"/>
        </w:r>
      </w:hyperlink>
    </w:p>
    <w:p>
      <w:pPr>
        <w:pStyle w:val="TOC2"/>
        <w:tabs>
          <w:tab w:val="right" w:leader="dot" w:pos="8306"/>
        </w:tabs>
      </w:pPr>
      <w:hyperlink w:anchor="_Toc22128" w:history="1">
        <w:r>
          <w:rPr>
            <w:rFonts w:ascii="仿宋" w:eastAsia="仿宋" w:hAnsi="仿宋" w:cs="仿宋" w:hint="eastAsia"/>
            <w:lang w:eastAsia="zh-CN"/>
          </w:rPr>
          <w:t>(一)、供应链战略规划</w:t>
        </w:r>
        <w:r>
          <w:tab/>
        </w:r>
        <w:r>
          <w:fldChar w:fldCharType="begin"/>
        </w:r>
        <w:r>
          <w:instrText xml:space="preserve"> PAGEREF _Toc22128 \h </w:instrText>
        </w:r>
        <w:r>
          <w:fldChar w:fldCharType="separate"/>
        </w:r>
        <w:r>
          <w:t>56</w:t>
        </w:r>
        <w:r>
          <w:fldChar w:fldCharType="end"/>
        </w:r>
      </w:hyperlink>
    </w:p>
    <w:p>
      <w:pPr>
        <w:pStyle w:val="TOC2"/>
        <w:tabs>
          <w:tab w:val="right" w:leader="dot" w:pos="8306"/>
        </w:tabs>
      </w:pPr>
      <w:hyperlink w:anchor="_Toc7976" w:history="1">
        <w:r>
          <w:rPr>
            <w:rFonts w:ascii="仿宋" w:eastAsia="仿宋" w:hAnsi="仿宋" w:cs="仿宋" w:hint="eastAsia"/>
            <w:lang w:eastAsia="zh-CN"/>
          </w:rPr>
          <w:t>(二)、供应商选择与合作</w:t>
        </w:r>
        <w:r>
          <w:tab/>
        </w:r>
        <w:r>
          <w:fldChar w:fldCharType="begin"/>
        </w:r>
        <w:r>
          <w:instrText xml:space="preserve"> PAGEREF _Toc7976 \h </w:instrText>
        </w:r>
        <w:r>
          <w:fldChar w:fldCharType="separate"/>
        </w:r>
        <w:r>
          <w:t>58</w:t>
        </w:r>
        <w:r>
          <w:fldChar w:fldCharType="end"/>
        </w:r>
      </w:hyperlink>
    </w:p>
    <w:p>
      <w:pPr>
        <w:pStyle w:val="TOC2"/>
        <w:tabs>
          <w:tab w:val="right" w:leader="dot" w:pos="8306"/>
        </w:tabs>
      </w:pPr>
      <w:hyperlink w:anchor="_Toc6775" w:history="1">
        <w:r>
          <w:rPr>
            <w:rFonts w:ascii="仿宋" w:eastAsia="仿宋" w:hAnsi="仿宋" w:cs="仿宋" w:hint="eastAsia"/>
            <w:lang w:eastAsia="zh-CN"/>
          </w:rPr>
          <w:t>(三)、物流与库存管理</w:t>
        </w:r>
        <w:r>
          <w:tab/>
        </w:r>
        <w:r>
          <w:fldChar w:fldCharType="begin"/>
        </w:r>
        <w:r>
          <w:instrText xml:space="preserve"> PAGEREF _Toc6775 \h </w:instrText>
        </w:r>
        <w:r>
          <w:fldChar w:fldCharType="separate"/>
        </w:r>
        <w:r>
          <w:t>59</w:t>
        </w:r>
        <w:r>
          <w:fldChar w:fldCharType="end"/>
        </w:r>
      </w:hyperlink>
    </w:p>
    <w:p>
      <w:pPr>
        <w:pStyle w:val="TOC1"/>
        <w:tabs>
          <w:tab w:val="right" w:leader="dot" w:pos="8306"/>
        </w:tabs>
      </w:pPr>
      <w:hyperlink w:anchor="_Toc20762" w:history="1">
        <w:r>
          <w:rPr>
            <w:rFonts w:ascii="仿宋" w:eastAsia="仿宋" w:hAnsi="仿宋" w:cs="仿宋" w:hint="eastAsia"/>
            <w:lang w:eastAsia="zh-CN"/>
          </w:rPr>
          <w:t>十五、长石项目变更管理</w:t>
        </w:r>
        <w:r>
          <w:tab/>
        </w:r>
        <w:r>
          <w:fldChar w:fldCharType="begin"/>
        </w:r>
        <w:r>
          <w:instrText xml:space="preserve"> PAGEREF _Toc20762 \h </w:instrText>
        </w:r>
        <w:r>
          <w:fldChar w:fldCharType="separate"/>
        </w:r>
        <w:r>
          <w:t>60</w:t>
        </w:r>
        <w:r>
          <w:fldChar w:fldCharType="end"/>
        </w:r>
      </w:hyperlink>
    </w:p>
    <w:p>
      <w:pPr>
        <w:pStyle w:val="TOC2"/>
        <w:tabs>
          <w:tab w:val="right" w:leader="dot" w:pos="8306"/>
        </w:tabs>
      </w:pPr>
      <w:hyperlink w:anchor="_Toc30898" w:history="1">
        <w:r>
          <w:rPr>
            <w:rFonts w:ascii="仿宋" w:eastAsia="仿宋" w:hAnsi="仿宋" w:cs="仿宋" w:hint="eastAsia"/>
            <w:lang w:eastAsia="zh-CN"/>
          </w:rPr>
          <w:t>(一)、变更申请与评估</w:t>
        </w:r>
        <w:r>
          <w:tab/>
        </w:r>
        <w:r>
          <w:fldChar w:fldCharType="begin"/>
        </w:r>
        <w:r>
          <w:instrText xml:space="preserve"> PAGEREF _Toc30898 \h </w:instrText>
        </w:r>
        <w:r>
          <w:fldChar w:fldCharType="separate"/>
        </w:r>
        <w:r>
          <w:t>60</w:t>
        </w:r>
        <w:r>
          <w:fldChar w:fldCharType="end"/>
        </w:r>
      </w:hyperlink>
    </w:p>
    <w:p>
      <w:pPr>
        <w:pStyle w:val="TOC2"/>
        <w:tabs>
          <w:tab w:val="right" w:leader="dot" w:pos="8306"/>
        </w:tabs>
      </w:pPr>
      <w:hyperlink w:anchor="_Toc4052" w:history="1">
        <w:r>
          <w:rPr>
            <w:rFonts w:ascii="仿宋" w:eastAsia="仿宋" w:hAnsi="仿宋" w:cs="仿宋" w:hint="eastAsia"/>
            <w:lang w:eastAsia="zh-CN"/>
          </w:rPr>
          <w:t>(二)、变更实施与控制</w:t>
        </w:r>
        <w:r>
          <w:tab/>
        </w:r>
        <w:r>
          <w:fldChar w:fldCharType="begin"/>
        </w:r>
        <w:r>
          <w:instrText xml:space="preserve"> PAGEREF _Toc4052 \h </w:instrText>
        </w:r>
        <w:r>
          <w:fldChar w:fldCharType="separate"/>
        </w:r>
        <w:r>
          <w:t>61</w:t>
        </w:r>
        <w:r>
          <w:fldChar w:fldCharType="end"/>
        </w:r>
      </w:hyperlink>
    </w:p>
    <w:p>
      <w:pPr>
        <w:pStyle w:val="TOC1"/>
        <w:tabs>
          <w:tab w:val="right" w:leader="dot" w:pos="8306"/>
        </w:tabs>
      </w:pPr>
      <w:hyperlink w:anchor="_Toc3932" w:history="1">
        <w:r>
          <w:rPr>
            <w:rFonts w:ascii="仿宋" w:eastAsia="仿宋" w:hAnsi="仿宋" w:cs="仿宋" w:hint="eastAsia"/>
            <w:lang w:eastAsia="zh-CN"/>
          </w:rPr>
          <w:t>十六、利益相关者分析与沟通计划</w:t>
        </w:r>
        <w:r>
          <w:tab/>
        </w:r>
        <w:r>
          <w:fldChar w:fldCharType="begin"/>
        </w:r>
        <w:r>
          <w:instrText xml:space="preserve"> PAGEREF _Toc3932 \h </w:instrText>
        </w:r>
        <w:r>
          <w:fldChar w:fldCharType="separate"/>
        </w:r>
        <w:r>
          <w:t>61</w:t>
        </w:r>
        <w:r>
          <w:fldChar w:fldCharType="end"/>
        </w:r>
      </w:hyperlink>
    </w:p>
    <w:p>
      <w:pPr>
        <w:pStyle w:val="TOC2"/>
        <w:tabs>
          <w:tab w:val="right" w:leader="dot" w:pos="8306"/>
        </w:tabs>
      </w:pPr>
      <w:hyperlink w:anchor="_Toc13807" w:history="1">
        <w:r>
          <w:rPr>
            <w:rFonts w:ascii="仿宋" w:eastAsia="仿宋" w:hAnsi="仿宋" w:cs="仿宋" w:hint="eastAsia"/>
            <w:lang w:eastAsia="zh-CN"/>
          </w:rPr>
          <w:t>(一)、利益相关者分析</w:t>
        </w:r>
        <w:r>
          <w:tab/>
        </w:r>
        <w:r>
          <w:fldChar w:fldCharType="begin"/>
        </w:r>
        <w:r>
          <w:instrText xml:space="preserve"> PAGEREF _Toc13807 \h </w:instrText>
        </w:r>
        <w:r>
          <w:fldChar w:fldCharType="separate"/>
        </w:r>
        <w:r>
          <w:t>61</w:t>
        </w:r>
        <w:r>
          <w:fldChar w:fldCharType="end"/>
        </w:r>
      </w:hyperlink>
    </w:p>
    <w:p>
      <w:pPr>
        <w:pStyle w:val="TOC2"/>
        <w:tabs>
          <w:tab w:val="right" w:leader="dot" w:pos="8306"/>
        </w:tabs>
      </w:pPr>
      <w:hyperlink w:anchor="_Toc14050" w:history="1">
        <w:r>
          <w:rPr>
            <w:rFonts w:ascii="仿宋" w:eastAsia="仿宋" w:hAnsi="仿宋" w:cs="仿宋" w:hint="eastAsia"/>
            <w:lang w:eastAsia="zh-CN"/>
          </w:rPr>
          <w:t>(二)、沟通计划</w:t>
        </w:r>
        <w:r>
          <w:tab/>
        </w:r>
        <w:r>
          <w:fldChar w:fldCharType="begin"/>
        </w:r>
        <w:r>
          <w:instrText xml:space="preserve"> PAGEREF _Toc14050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96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21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长石项目的技术管理特点体现在其创新导向。通过引入最先进的技术趋势和解决方案，长石项目致力于提升科技含量、提高质量和效率水平。这意味着我们将采用最新的工具和方法，确保长石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长石项目技术管理的显著特征。通过整合不同领域的技术资源，我们实现了跨学科的协同工作。这有助于优化技术架构，提高整体效能。此外，整合性策略还促进了不同技术团队之间的紧密沟通和高效合作，确保长石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长石项目所采用的技术。通过不断优化技术方案，长石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长石项目团队将在长石项目初期识别可能的技术风险，并采取相应的预防和应对措施。通过建立健全的风险评估机制，长石项目能够在实施过程中及时发现并解决潜在的技术问题，保障长石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通过这些独特的技术管理特点，我们确信在长石项目中，技术将成为长石项目成功的有力支持。这一深度剖析揭示了技术管理在长石项目实施中的关键作用，为长石项目的技术基础奠定了坚实的基础。</w:t>
      </w:r>
    </w:p>
    <w:p>
      <w:pPr>
        <w:pStyle w:val="Heading2"/>
        <w:ind w:firstLine="560" w:firstLineChars="200"/>
        <w:rPr>
          <w:rFonts w:ascii="仿宋" w:eastAsia="仿宋" w:hAnsi="仿宋" w:cs="仿宋" w:hint="eastAsia"/>
          <w:sz w:val="28"/>
          <w:lang w:eastAsia="zh-CN"/>
        </w:rPr>
      </w:pPr>
      <w:bookmarkStart w:id="4" w:name="_Toc29146"/>
      <w:r>
        <w:rPr>
          <w:rFonts w:ascii="仿宋" w:eastAsia="仿宋" w:hAnsi="仿宋" w:cs="仿宋" w:hint="eastAsia"/>
          <w:sz w:val="28"/>
          <w:lang w:eastAsia="zh-CN"/>
        </w:rPr>
        <w:t>(二)、长石项目工艺技术设计方案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长石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长石项目将严格按照相关行业规范要求进行组织。通过有效控制产品质量，长石项目将致力于为顾客提供优质的长石项目产品和良好的服务。这体现了长石项目对于生产活动合规性和质量标准的高度重视，为长石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长石项目注重生态效益和清洁生产原则。长石项目建设将紧密结合地方特色经济发展，与社会经济发展规划和区域环境保护规划方案相协调一致。通过与当地区域自然生态系统的结合，长石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长石项目产品具有多样化的客户需求和个性化的特点。因此，长石项目产品规格品种多样，且单批生产数量较小。为满足这一特点，长石项目承办单位将建设先进的柔性制造生产线。通过广泛应用柔性制造技术，长石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总体而言，长石项目采用的技术具有较高的技术含量和自动化水平，处于国内先进水平。这一技术选用不仅体现了对生产效率、质量和环境友好性的高标准要求，同时为长石项目的可持续发展奠定了坚实的基础。</w:t>
      </w:r>
    </w:p>
    <w:p>
      <w:pPr>
        <w:pStyle w:val="Heading2"/>
        <w:ind w:firstLine="560" w:firstLineChars="200"/>
        <w:rPr>
          <w:rFonts w:ascii="仿宋" w:eastAsia="仿宋" w:hAnsi="仿宋" w:cs="仿宋" w:hint="eastAsia"/>
          <w:sz w:val="28"/>
          <w:lang w:eastAsia="zh-CN"/>
        </w:rPr>
      </w:pPr>
      <w:bookmarkStart w:id="5" w:name="_Toc1295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为确保长石项目的高效生产和技术实施，我们制定了一套精心设计的设备选型方案，以满足长石项目生产、质量和环保的要求。该方案的主要特点如下：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长石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针对长石项目产品的多样性和小批量生产的特点，我们将建设柔性制造生产线。通过在设备选型中考虑柔性制造技术，可以灵活应对不同产品规格和生产需求，实现生产线的高度灵活性和适应性。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718"/>
      <w:r>
        <w:rPr>
          <w:rFonts w:ascii="仿宋" w:eastAsia="仿宋" w:hAnsi="仿宋" w:cs="仿宋" w:hint="eastAsia"/>
          <w:sz w:val="28"/>
          <w:lang w:eastAsia="zh-CN"/>
        </w:rPr>
        <w:t>二、长石项目建设背景及必要性分析</w:t>
      </w:r>
      <w:bookmarkEnd w:id="6"/>
    </w:p>
    <w:p>
      <w:pPr>
        <w:pStyle w:val="Heading2"/>
        <w:rPr>
          <w:rFonts w:ascii="仿宋" w:eastAsia="仿宋" w:hAnsi="仿宋" w:cs="仿宋" w:hint="eastAsia"/>
          <w:lang w:eastAsia="zh-CN"/>
        </w:rPr>
      </w:pPr>
      <w:bookmarkStart w:id="7" w:name="_Toc22768"/>
      <w:r>
        <w:rPr>
          <w:rFonts w:ascii="仿宋" w:eastAsia="仿宋" w:hAnsi="仿宋" w:cs="仿宋" w:hint="eastAsia"/>
          <w:lang w:eastAsia="zh-CN"/>
        </w:rPr>
        <w:t>(一)、长石项目背景分析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长石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长石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我们的背景分析将深入挖掘当前行业的发展趋势，通过对竞争态势的全面审视，找到长石项目在这个潮流中的定位。同时，我们将关注行业内涌现的新兴机遇，以便长石项目更好地融入行业发展的潮流中。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长石项目提供了强大的发展动力。我们将聚焦于行业内最新的技术发展趋势，包括但不限于人工智能、大数据分析、物联网等领域。通过深度的技术研究，我们将确保长石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长石项目发展的源泉。我们将投入更多的精力对市场需求进行深入剖析，超越表面的需求，深入挖掘潜在的市场痛点和机遇。通过对市场需求的细致了解，长石项目将更有针对性地设计解决方案，满足市场的多样化需求，从而更好地促进长石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长石项目战略至关重要。我们将对竞争态势进行更为深入的分析，包括但不限于市场份额、产品特点、客户满意度等多个维度。通过深度的竞争分析，长石项目将能够更准确地把握市场脉搏，制定具有竞争力的长石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长石项目的发展具有直接的影响。我们将进行更为全面的法规和政策分析，了解行业发展中的潜在法律风险和合规挑战。通过充分了解和遵守相关法规，长石项目将确保在法律框架内合法合规运营，为长石项目的稳健发展提供有力支持。</w:t>
      </w:r>
    </w:p>
    <w:p>
      <w:pPr>
        <w:pStyle w:val="Heading2"/>
        <w:ind w:firstLine="560" w:firstLineChars="200"/>
        <w:rPr>
          <w:rFonts w:ascii="仿宋" w:eastAsia="仿宋" w:hAnsi="仿宋" w:cs="仿宋" w:hint="eastAsia"/>
          <w:sz w:val="28"/>
          <w:lang w:eastAsia="zh-CN"/>
        </w:rPr>
      </w:pPr>
      <w:bookmarkStart w:id="8" w:name="_Toc4114"/>
      <w:r>
        <w:rPr>
          <w:rFonts w:ascii="仿宋" w:eastAsia="仿宋" w:hAnsi="仿宋" w:cs="仿宋" w:hint="eastAsia"/>
          <w:sz w:val="28"/>
          <w:lang w:eastAsia="zh-CN"/>
        </w:rPr>
        <w:t>(二)、长石项目建设必要性分析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长石项目建设的迫切性源于对行业发展趋势的深刻洞察。我们正处于一个行业变革的时代，科技创新、数字化转型成为企业发展的关键动力。长石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长石项目建设不仅仅是为了跟上潮流，更是为了通过技术创新推动企业的持续发展。通过引入先进的技术和解决方案，长石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长石项目的建设成为必然选择，通过提高产品质量、拓展服务领域，从而在竞争中获得更多的机会。长石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长石项目建设的必要性体现在对客户需求更精准的满足。通过长石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长石项目建设的背后是对企业持续创新的追求。只有通过不断创新，企业才能在竞争中立于不败之地。长石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1694"/>
      <w:r>
        <w:rPr>
          <w:rFonts w:ascii="仿宋" w:eastAsia="仿宋" w:hAnsi="仿宋" w:cs="仿宋" w:hint="eastAsia"/>
          <w:sz w:val="28"/>
          <w:lang w:eastAsia="zh-CN"/>
        </w:rPr>
        <w:t>三、长石项目建设单位说明</w:t>
      </w:r>
      <w:bookmarkEnd w:id="9"/>
    </w:p>
    <w:p>
      <w:pPr>
        <w:pStyle w:val="Heading2"/>
        <w:rPr>
          <w:rFonts w:ascii="仿宋" w:eastAsia="仿宋" w:hAnsi="仿宋" w:cs="仿宋" w:hint="eastAsia"/>
          <w:lang w:eastAsia="zh-CN"/>
        </w:rPr>
      </w:pPr>
      <w:bookmarkStart w:id="10" w:name="_Toc6257"/>
      <w:r>
        <w:rPr>
          <w:rFonts w:ascii="仿宋" w:eastAsia="仿宋" w:hAnsi="仿宋" w:cs="仿宋" w:hint="eastAsia"/>
          <w:lang w:eastAsia="zh-CN"/>
        </w:rPr>
        <w:t>(一)、长石项目承办单位基本情况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6723"/>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长石项目承办单位的XXXX，我们着眼于实现可持续的经济效益。通过技术创新和解决方案的提供，公司预计在长石项目执行期间将获得可观的收入增长。这一收入来源主要包括长石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同时，我们注重成本控制和效率提升，以确保长石项目的可持续盈利。透过精细的管理和资源优化，公司期望实现长石项目利润最大化。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长石项目实施进行全面的投资评估，包括长石项目启动阶段的资金投入和后续运营成本。通过对长石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为确保公司在长石项目实施过程中具备足够的资金流动性，公司将进行详尽的现金流分析。这包括资金需求的合理预测、长石项目周期内的资金峰谷分析以及灵活的财务管理策略，以应对各种潜在的经济变动。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30423"/>
      <w:r>
        <w:rPr>
          <w:rFonts w:ascii="仿宋" w:eastAsia="仿宋" w:hAnsi="仿宋" w:cs="仿宋" w:hint="eastAsia"/>
          <w:sz w:val="28"/>
          <w:lang w:eastAsia="zh-CN"/>
        </w:rPr>
        <w:t>四、长石项目文档管理</w:t>
      </w:r>
      <w:bookmarkEnd w:id="12"/>
    </w:p>
    <w:p>
      <w:pPr>
        <w:pStyle w:val="Heading2"/>
        <w:rPr>
          <w:rFonts w:ascii="仿宋" w:eastAsia="仿宋" w:hAnsi="仿宋" w:cs="仿宋" w:hint="eastAsia"/>
          <w:lang w:eastAsia="zh-CN"/>
        </w:rPr>
      </w:pPr>
      <w:bookmarkStart w:id="13" w:name="_Toc8786"/>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长石项目高度重视文档的质量和准确性，以支持长石项目的各项活动和决策。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长石项目文档的编制始于长石项目计划的初期，我们制定了详细的文档编制计划，明确了每个文档的内容、格式和编写责任人。在长石项目启动阶段，我们首先编制了长石项目章程，明确定义了长石项目的目标、范围、风险等关键要素。随后，长石项目团队根据计划陆续编制了需求文档、设计文档、测试文档等各类文档，确保长石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长石项目管理中的重要环节，旨在确保长石项目文档符合质量标准和长石项目需求。在长石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除了内部审查，我们还进行了外部审查，邀请长石项目相关利益方和专业领域的专家对文档进行独立审查。这有助于获取更全面、客观的反馈，确保长石项目文档不仅符合内部标准，也满足外部需求。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长石项目在文档编制与审查方面建立了严格的管理机制，通过规范的流程和多维度的审查，确保长石项目文档的质量、准确性和可靠性，为长石项目的顺利推进提供了有力支持。</w:t>
      </w:r>
    </w:p>
    <w:p>
      <w:pPr>
        <w:pStyle w:val="Heading2"/>
        <w:ind w:firstLine="560" w:firstLineChars="200"/>
        <w:rPr>
          <w:rFonts w:ascii="仿宋" w:eastAsia="仿宋" w:hAnsi="仿宋" w:cs="仿宋" w:hint="eastAsia"/>
          <w:sz w:val="28"/>
          <w:lang w:eastAsia="zh-CN"/>
        </w:rPr>
      </w:pPr>
      <w:bookmarkStart w:id="14" w:name="_Toc26189"/>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在长石项目中，我们致力于优化文档发布与分发过程，以确保信息的高效传递和团队间协作的顺畅进行。以下是我们采取的关键优化策略：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我们通过多渠道发布文档，包括电子邮件、长石项目管理平台、内部网站等，以满足不同团队成员的偏好和需求。多渠道发布确保了信息的全面覆盖。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我们采用了精细的权限控制，确保只有授权人员可以访问敏感信息。这种安全措施保护了长石项目文档的机密性，防止了未经授权的信息泄露。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9795"/>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文档存档与归档是长石项目生命周期中一个至关重要的环节，直接关系到长石项目信息的长期保存和历史记录的完整性。在长石项目中，我们实施了一系列有效的文档存档与归档管理策略：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5888"/>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278"/>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长石项目的主要产品是XXXX，预计年产值为XXX万元。这一产品在市场中占据着重要的地位，其广泛的应用范围使得该长石项目的市场前景非常广阔。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长石项目的xxx产品作为重要的原材料之一，将在多个领域发挥关键作用。其在建筑、交通、能源等方面的广泛应用将为整个产业链提供强大的支持，形成产业协同效应。长石项目的年产值XXX万XXX万XXX万万元不仅反映了其在市场上的巨大潜力，更预示着它对国民经济的积极贡献。这种关联度高、涉及面广的产业关系，使得该长石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7908"/>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长石项目总征地面积为XXXX平方米，相当于约XX.XX亩，其中净用地面积为XXXX平方米，红线范围内相当于约XX.XX亩。这一用地规模充分考虑了长石项目的建设需求，保障了长石项目在合适的空间内得以充分发展。长石项目规划的总建筑面积为XXXX平方米，其中主体工程建设占XXXX平方米，计容建筑面积达XXXX平方米。预计建筑工程的投资将达到XXXX万元，为长石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长石项目计划购置的设备共计XXXX台（套），设备购置费用为XXXX万元。这一设备购置计划充分考虑到长石项目的生产需求和技术要求，确保了长石项目在生产运营中具备先进的技术装备和高效的生产能力。设备的合理配置将为长石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长石项目计划总投资为XXXX万元，预计年实现营业收入为XXXX万元。这一产能规模的设定旨在确保长石项目能够在投资与回报之间取得平衡，实现长期可持续的发展。长石项目的总投资充分考虑到各个方面的需求，包括用地建设、设备购置等多个环节，以确保长石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https://d.book118.com/296120150154010030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长石项目规划设计纲要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323753"/>
    <w:rsid w:val="7E3237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6120150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2023-12-31T13:29:00Z</dcterms:created>
  <dcterms:modified xsi:type="dcterms:W3CDTF">2023-12-31T13:29:20Z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DA6A0BF0561F46D7B9FDB5799AC2E068_11</vt:lpwstr>
  </property>
  <property fmtid="{D5CDD505-2E9C-101B-9397-08002B2CF9AE}" pid="3" name="KSOProductBuildVer">
    <vt:lpwstr>2052-12.1.0.16120</vt:lpwstr>
  </property>
</Properties>
</file>