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硅-铝丝材项目规划设计纲要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20" w:history="1">
        <w:r>
          <w:rPr>
            <w:rFonts w:ascii="仿宋" w:eastAsia="仿宋" w:hAnsi="仿宋" w:cs="仿宋" w:hint="eastAsia"/>
            <w:lang w:eastAsia="zh-CN"/>
          </w:rPr>
          <w:t>序言</w:t>
        </w:r>
        <w:r>
          <w:tab/>
        </w:r>
        <w:r>
          <w:fldChar w:fldCharType="begin"/>
        </w:r>
        <w:r>
          <w:instrText xml:space="preserve"> PAGEREF _Toc26620 \h </w:instrText>
        </w:r>
        <w:r>
          <w:fldChar w:fldCharType="separate"/>
        </w:r>
        <w:r>
          <w:t>3</w:t>
        </w:r>
        <w:r>
          <w:fldChar w:fldCharType="end"/>
        </w:r>
      </w:hyperlink>
    </w:p>
    <w:p>
      <w:pPr>
        <w:pStyle w:val="TOC1"/>
        <w:tabs>
          <w:tab w:val="right" w:leader="dot" w:pos="8306"/>
        </w:tabs>
      </w:pPr>
      <w:hyperlink w:anchor="_Toc25100" w:history="1">
        <w:r>
          <w:rPr>
            <w:rFonts w:ascii="仿宋" w:eastAsia="仿宋" w:hAnsi="仿宋" w:cs="仿宋" w:hint="eastAsia"/>
            <w:lang w:eastAsia="zh-CN"/>
          </w:rPr>
          <w:t>一、产品规划分析</w:t>
        </w:r>
        <w:r>
          <w:tab/>
        </w:r>
        <w:r>
          <w:fldChar w:fldCharType="begin"/>
        </w:r>
        <w:r>
          <w:instrText xml:space="preserve"> PAGEREF _Toc25100 \h </w:instrText>
        </w:r>
        <w:r>
          <w:fldChar w:fldCharType="separate"/>
        </w:r>
        <w:r>
          <w:t>3</w:t>
        </w:r>
        <w:r>
          <w:fldChar w:fldCharType="end"/>
        </w:r>
      </w:hyperlink>
    </w:p>
    <w:p>
      <w:pPr>
        <w:pStyle w:val="TOC2"/>
        <w:tabs>
          <w:tab w:val="right" w:leader="dot" w:pos="8306"/>
        </w:tabs>
      </w:pPr>
      <w:hyperlink w:anchor="_Toc16884" w:history="1">
        <w:r>
          <w:rPr>
            <w:rFonts w:ascii="仿宋" w:eastAsia="仿宋" w:hAnsi="仿宋" w:cs="仿宋" w:hint="eastAsia"/>
            <w:lang w:eastAsia="zh-CN"/>
          </w:rPr>
          <w:t>(一)、产品规划</w:t>
        </w:r>
        <w:r>
          <w:tab/>
        </w:r>
        <w:r>
          <w:fldChar w:fldCharType="begin"/>
        </w:r>
        <w:r>
          <w:instrText xml:space="preserve"> PAGEREF _Toc16884 \h </w:instrText>
        </w:r>
        <w:r>
          <w:fldChar w:fldCharType="separate"/>
        </w:r>
        <w:r>
          <w:t>3</w:t>
        </w:r>
        <w:r>
          <w:fldChar w:fldCharType="end"/>
        </w:r>
      </w:hyperlink>
    </w:p>
    <w:p>
      <w:pPr>
        <w:pStyle w:val="TOC2"/>
        <w:tabs>
          <w:tab w:val="right" w:leader="dot" w:pos="8306"/>
        </w:tabs>
      </w:pPr>
      <w:hyperlink w:anchor="_Toc1500" w:history="1">
        <w:r>
          <w:rPr>
            <w:rFonts w:ascii="仿宋" w:eastAsia="仿宋" w:hAnsi="仿宋" w:cs="仿宋" w:hint="eastAsia"/>
            <w:lang w:eastAsia="zh-CN"/>
          </w:rPr>
          <w:t>(二)、建设规模</w:t>
        </w:r>
        <w:r>
          <w:tab/>
        </w:r>
        <w:r>
          <w:fldChar w:fldCharType="begin"/>
        </w:r>
        <w:r>
          <w:instrText xml:space="preserve"> PAGEREF _Toc1500 \h </w:instrText>
        </w:r>
        <w:r>
          <w:fldChar w:fldCharType="separate"/>
        </w:r>
        <w:r>
          <w:t>4</w:t>
        </w:r>
        <w:r>
          <w:fldChar w:fldCharType="end"/>
        </w:r>
      </w:hyperlink>
    </w:p>
    <w:p>
      <w:pPr>
        <w:pStyle w:val="TOC1"/>
        <w:tabs>
          <w:tab w:val="right" w:leader="dot" w:pos="8306"/>
        </w:tabs>
      </w:pPr>
      <w:hyperlink w:anchor="_Toc25973" w:history="1">
        <w:r>
          <w:rPr>
            <w:rFonts w:ascii="仿宋" w:eastAsia="仿宋" w:hAnsi="仿宋" w:cs="仿宋" w:hint="eastAsia"/>
            <w:lang w:eastAsia="zh-CN"/>
          </w:rPr>
          <w:t>二、硅-铝丝材项目土建工程</w:t>
        </w:r>
        <w:r>
          <w:tab/>
        </w:r>
        <w:r>
          <w:fldChar w:fldCharType="begin"/>
        </w:r>
        <w:r>
          <w:instrText xml:space="preserve"> PAGEREF _Toc25973 \h </w:instrText>
        </w:r>
        <w:r>
          <w:fldChar w:fldCharType="separate"/>
        </w:r>
        <w:r>
          <w:t>5</w:t>
        </w:r>
        <w:r>
          <w:fldChar w:fldCharType="end"/>
        </w:r>
      </w:hyperlink>
    </w:p>
    <w:p>
      <w:pPr>
        <w:pStyle w:val="TOC2"/>
        <w:tabs>
          <w:tab w:val="right" w:leader="dot" w:pos="8306"/>
        </w:tabs>
      </w:pPr>
      <w:hyperlink w:anchor="_Toc553" w:history="1">
        <w:r>
          <w:rPr>
            <w:rFonts w:ascii="仿宋" w:eastAsia="仿宋" w:hAnsi="仿宋" w:cs="仿宋" w:hint="eastAsia"/>
            <w:lang w:eastAsia="zh-CN"/>
          </w:rPr>
          <w:t>(一)、建筑工程设计原则</w:t>
        </w:r>
        <w:r>
          <w:tab/>
        </w:r>
        <w:r>
          <w:fldChar w:fldCharType="begin"/>
        </w:r>
        <w:r>
          <w:instrText xml:space="preserve"> PAGEREF _Toc553 \h </w:instrText>
        </w:r>
        <w:r>
          <w:fldChar w:fldCharType="separate"/>
        </w:r>
        <w:r>
          <w:t>5</w:t>
        </w:r>
        <w:r>
          <w:fldChar w:fldCharType="end"/>
        </w:r>
      </w:hyperlink>
    </w:p>
    <w:p>
      <w:pPr>
        <w:pStyle w:val="TOC2"/>
        <w:tabs>
          <w:tab w:val="right" w:leader="dot" w:pos="8306"/>
        </w:tabs>
      </w:pPr>
      <w:hyperlink w:anchor="_Toc322" w:history="1">
        <w:r>
          <w:rPr>
            <w:rFonts w:ascii="仿宋" w:eastAsia="仿宋" w:hAnsi="仿宋" w:cs="仿宋" w:hint="eastAsia"/>
            <w:lang w:eastAsia="zh-CN"/>
          </w:rPr>
          <w:t>(二)、土建工程设计年限及安全等级</w:t>
        </w:r>
        <w:r>
          <w:tab/>
        </w:r>
        <w:r>
          <w:fldChar w:fldCharType="begin"/>
        </w:r>
        <w:r>
          <w:instrText xml:space="preserve"> PAGEREF _Toc322 \h </w:instrText>
        </w:r>
        <w:r>
          <w:fldChar w:fldCharType="separate"/>
        </w:r>
        <w:r>
          <w:t>6</w:t>
        </w:r>
        <w:r>
          <w:fldChar w:fldCharType="end"/>
        </w:r>
      </w:hyperlink>
    </w:p>
    <w:p>
      <w:pPr>
        <w:pStyle w:val="TOC2"/>
        <w:tabs>
          <w:tab w:val="right" w:leader="dot" w:pos="8306"/>
        </w:tabs>
      </w:pPr>
      <w:hyperlink w:anchor="_Toc11593" w:history="1">
        <w:r>
          <w:rPr>
            <w:rFonts w:ascii="仿宋" w:eastAsia="仿宋" w:hAnsi="仿宋" w:cs="仿宋" w:hint="eastAsia"/>
            <w:lang w:eastAsia="zh-CN"/>
          </w:rPr>
          <w:t>(三)、建筑工程设计总体要求</w:t>
        </w:r>
        <w:r>
          <w:tab/>
        </w:r>
        <w:r>
          <w:fldChar w:fldCharType="begin"/>
        </w:r>
        <w:r>
          <w:instrText xml:space="preserve"> PAGEREF _Toc11593 \h </w:instrText>
        </w:r>
        <w:r>
          <w:fldChar w:fldCharType="separate"/>
        </w:r>
        <w:r>
          <w:t>7</w:t>
        </w:r>
        <w:r>
          <w:fldChar w:fldCharType="end"/>
        </w:r>
      </w:hyperlink>
    </w:p>
    <w:p>
      <w:pPr>
        <w:pStyle w:val="TOC2"/>
        <w:tabs>
          <w:tab w:val="right" w:leader="dot" w:pos="8306"/>
        </w:tabs>
      </w:pPr>
      <w:hyperlink w:anchor="_Toc29300" w:history="1">
        <w:r>
          <w:rPr>
            <w:rFonts w:ascii="仿宋" w:eastAsia="仿宋" w:hAnsi="仿宋" w:cs="仿宋" w:hint="eastAsia"/>
            <w:lang w:eastAsia="zh-CN"/>
          </w:rPr>
          <w:t>(四)、土建工程建设指标</w:t>
        </w:r>
        <w:r>
          <w:tab/>
        </w:r>
        <w:r>
          <w:fldChar w:fldCharType="begin"/>
        </w:r>
        <w:r>
          <w:instrText xml:space="preserve"> PAGEREF _Toc29300 \h </w:instrText>
        </w:r>
        <w:r>
          <w:fldChar w:fldCharType="separate"/>
        </w:r>
        <w:r>
          <w:t>8</w:t>
        </w:r>
        <w:r>
          <w:fldChar w:fldCharType="end"/>
        </w:r>
      </w:hyperlink>
    </w:p>
    <w:p>
      <w:pPr>
        <w:pStyle w:val="TOC1"/>
        <w:tabs>
          <w:tab w:val="right" w:leader="dot" w:pos="8306"/>
        </w:tabs>
      </w:pPr>
      <w:hyperlink w:anchor="_Toc14238" w:history="1">
        <w:r>
          <w:rPr>
            <w:rFonts w:ascii="仿宋" w:eastAsia="仿宋" w:hAnsi="仿宋" w:cs="仿宋" w:hint="eastAsia"/>
            <w:lang w:eastAsia="zh-CN"/>
          </w:rPr>
          <w:t>三、硅-铝丝材项目危机管理</w:t>
        </w:r>
        <w:r>
          <w:tab/>
        </w:r>
        <w:r>
          <w:fldChar w:fldCharType="begin"/>
        </w:r>
        <w:r>
          <w:instrText xml:space="preserve"> PAGEREF _Toc14238 \h </w:instrText>
        </w:r>
        <w:r>
          <w:fldChar w:fldCharType="separate"/>
        </w:r>
        <w:r>
          <w:t>8</w:t>
        </w:r>
        <w:r>
          <w:fldChar w:fldCharType="end"/>
        </w:r>
      </w:hyperlink>
    </w:p>
    <w:p>
      <w:pPr>
        <w:pStyle w:val="TOC2"/>
        <w:tabs>
          <w:tab w:val="right" w:leader="dot" w:pos="8306"/>
        </w:tabs>
      </w:pPr>
      <w:hyperlink w:anchor="_Toc6350" w:history="1">
        <w:r>
          <w:rPr>
            <w:rFonts w:ascii="仿宋" w:eastAsia="仿宋" w:hAnsi="仿宋" w:cs="仿宋" w:hint="eastAsia"/>
            <w:lang w:eastAsia="zh-CN"/>
          </w:rPr>
          <w:t>(一)、危机预警与识别</w:t>
        </w:r>
        <w:r>
          <w:tab/>
        </w:r>
        <w:r>
          <w:fldChar w:fldCharType="begin"/>
        </w:r>
        <w:r>
          <w:instrText xml:space="preserve"> PAGEREF _Toc6350 \h </w:instrText>
        </w:r>
        <w:r>
          <w:fldChar w:fldCharType="separate"/>
        </w:r>
        <w:r>
          <w:t>8</w:t>
        </w:r>
        <w:r>
          <w:fldChar w:fldCharType="end"/>
        </w:r>
      </w:hyperlink>
    </w:p>
    <w:p>
      <w:pPr>
        <w:pStyle w:val="TOC2"/>
        <w:tabs>
          <w:tab w:val="right" w:leader="dot" w:pos="8306"/>
        </w:tabs>
      </w:pPr>
      <w:hyperlink w:anchor="_Toc22313" w:history="1">
        <w:r>
          <w:rPr>
            <w:rFonts w:ascii="仿宋" w:eastAsia="仿宋" w:hAnsi="仿宋" w:cs="仿宋" w:hint="eastAsia"/>
            <w:lang w:eastAsia="zh-CN"/>
          </w:rPr>
          <w:t>(二)、危机应对与恢复</w:t>
        </w:r>
        <w:r>
          <w:tab/>
        </w:r>
        <w:r>
          <w:fldChar w:fldCharType="begin"/>
        </w:r>
        <w:r>
          <w:instrText xml:space="preserve"> PAGEREF _Toc22313 \h </w:instrText>
        </w:r>
        <w:r>
          <w:fldChar w:fldCharType="separate"/>
        </w:r>
        <w:r>
          <w:t>9</w:t>
        </w:r>
        <w:r>
          <w:fldChar w:fldCharType="end"/>
        </w:r>
      </w:hyperlink>
    </w:p>
    <w:p>
      <w:pPr>
        <w:pStyle w:val="TOC1"/>
        <w:tabs>
          <w:tab w:val="right" w:leader="dot" w:pos="8306"/>
        </w:tabs>
      </w:pPr>
      <w:hyperlink w:anchor="_Toc23174" w:history="1">
        <w:r>
          <w:rPr>
            <w:rFonts w:ascii="仿宋" w:eastAsia="仿宋" w:hAnsi="仿宋" w:cs="仿宋" w:hint="eastAsia"/>
            <w:lang w:eastAsia="zh-CN"/>
          </w:rPr>
          <w:t>四、硅-铝丝材项目建设背景及必要性分析</w:t>
        </w:r>
        <w:r>
          <w:tab/>
        </w:r>
        <w:r>
          <w:fldChar w:fldCharType="begin"/>
        </w:r>
        <w:r>
          <w:instrText xml:space="preserve"> PAGEREF _Toc23174 \h </w:instrText>
        </w:r>
        <w:r>
          <w:fldChar w:fldCharType="separate"/>
        </w:r>
        <w:r>
          <w:t>11</w:t>
        </w:r>
        <w:r>
          <w:fldChar w:fldCharType="end"/>
        </w:r>
      </w:hyperlink>
    </w:p>
    <w:p>
      <w:pPr>
        <w:pStyle w:val="TOC2"/>
        <w:tabs>
          <w:tab w:val="right" w:leader="dot" w:pos="8306"/>
        </w:tabs>
      </w:pPr>
      <w:hyperlink w:anchor="_Toc10389" w:history="1">
        <w:r>
          <w:rPr>
            <w:rFonts w:ascii="仿宋" w:eastAsia="仿宋" w:hAnsi="仿宋" w:cs="仿宋" w:hint="eastAsia"/>
            <w:lang w:eastAsia="zh-CN"/>
          </w:rPr>
          <w:t>(一)、硅-铝丝材项目背景分析</w:t>
        </w:r>
        <w:r>
          <w:tab/>
        </w:r>
        <w:r>
          <w:fldChar w:fldCharType="begin"/>
        </w:r>
        <w:r>
          <w:instrText xml:space="preserve"> PAGEREF _Toc10389 \h </w:instrText>
        </w:r>
        <w:r>
          <w:fldChar w:fldCharType="separate"/>
        </w:r>
        <w:r>
          <w:t>11</w:t>
        </w:r>
        <w:r>
          <w:fldChar w:fldCharType="end"/>
        </w:r>
      </w:hyperlink>
    </w:p>
    <w:p>
      <w:pPr>
        <w:pStyle w:val="TOC2"/>
        <w:tabs>
          <w:tab w:val="right" w:leader="dot" w:pos="8306"/>
        </w:tabs>
      </w:pPr>
      <w:hyperlink w:anchor="_Toc15269" w:history="1">
        <w:r>
          <w:rPr>
            <w:rFonts w:ascii="仿宋" w:eastAsia="仿宋" w:hAnsi="仿宋" w:cs="仿宋" w:hint="eastAsia"/>
            <w:lang w:eastAsia="zh-CN"/>
          </w:rPr>
          <w:t>(二)、硅-铝丝材项目建设必要性分析</w:t>
        </w:r>
        <w:r>
          <w:tab/>
        </w:r>
        <w:r>
          <w:fldChar w:fldCharType="begin"/>
        </w:r>
        <w:r>
          <w:instrText xml:space="preserve"> PAGEREF _Toc15269 \h </w:instrText>
        </w:r>
        <w:r>
          <w:fldChar w:fldCharType="separate"/>
        </w:r>
        <w:r>
          <w:t>12</w:t>
        </w:r>
        <w:r>
          <w:fldChar w:fldCharType="end"/>
        </w:r>
      </w:hyperlink>
    </w:p>
    <w:p>
      <w:pPr>
        <w:pStyle w:val="TOC1"/>
        <w:tabs>
          <w:tab w:val="right" w:leader="dot" w:pos="8306"/>
        </w:tabs>
      </w:pPr>
      <w:hyperlink w:anchor="_Toc14762" w:history="1">
        <w:r>
          <w:rPr>
            <w:rFonts w:ascii="仿宋" w:eastAsia="仿宋" w:hAnsi="仿宋" w:cs="仿宋" w:hint="eastAsia"/>
            <w:lang w:eastAsia="zh-CN"/>
          </w:rPr>
          <w:t>五、工艺说明</w:t>
        </w:r>
        <w:r>
          <w:tab/>
        </w:r>
        <w:r>
          <w:fldChar w:fldCharType="begin"/>
        </w:r>
        <w:r>
          <w:instrText xml:space="preserve"> PAGEREF _Toc14762 \h </w:instrText>
        </w:r>
        <w:r>
          <w:fldChar w:fldCharType="separate"/>
        </w:r>
        <w:r>
          <w:t>14</w:t>
        </w:r>
        <w:r>
          <w:fldChar w:fldCharType="end"/>
        </w:r>
      </w:hyperlink>
    </w:p>
    <w:p>
      <w:pPr>
        <w:pStyle w:val="TOC2"/>
        <w:tabs>
          <w:tab w:val="right" w:leader="dot" w:pos="8306"/>
        </w:tabs>
      </w:pPr>
      <w:hyperlink w:anchor="_Toc19761" w:history="1">
        <w:r>
          <w:rPr>
            <w:rFonts w:ascii="仿宋" w:eastAsia="仿宋" w:hAnsi="仿宋" w:cs="仿宋" w:hint="eastAsia"/>
            <w:lang w:eastAsia="zh-CN"/>
          </w:rPr>
          <w:t>(一)、技术管理特点</w:t>
        </w:r>
        <w:r>
          <w:tab/>
        </w:r>
        <w:r>
          <w:fldChar w:fldCharType="begin"/>
        </w:r>
        <w:r>
          <w:instrText xml:space="preserve"> PAGEREF _Toc19761 \h </w:instrText>
        </w:r>
        <w:r>
          <w:fldChar w:fldCharType="separate"/>
        </w:r>
        <w:r>
          <w:t>14</w:t>
        </w:r>
        <w:r>
          <w:fldChar w:fldCharType="end"/>
        </w:r>
      </w:hyperlink>
    </w:p>
    <w:p>
      <w:pPr>
        <w:pStyle w:val="TOC2"/>
        <w:tabs>
          <w:tab w:val="right" w:leader="dot" w:pos="8306"/>
        </w:tabs>
      </w:pPr>
      <w:hyperlink w:anchor="_Toc4168" w:history="1">
        <w:r>
          <w:rPr>
            <w:rFonts w:ascii="仿宋" w:eastAsia="仿宋" w:hAnsi="仿宋" w:cs="仿宋" w:hint="eastAsia"/>
            <w:lang w:eastAsia="zh-CN"/>
          </w:rPr>
          <w:t>(二)、硅-铝丝材项目工艺技术设计方案</w:t>
        </w:r>
        <w:r>
          <w:tab/>
        </w:r>
        <w:r>
          <w:fldChar w:fldCharType="begin"/>
        </w:r>
        <w:r>
          <w:instrText xml:space="preserve"> PAGEREF _Toc4168 \h </w:instrText>
        </w:r>
        <w:r>
          <w:fldChar w:fldCharType="separate"/>
        </w:r>
        <w:r>
          <w:t>15</w:t>
        </w:r>
        <w:r>
          <w:fldChar w:fldCharType="end"/>
        </w:r>
      </w:hyperlink>
    </w:p>
    <w:p>
      <w:pPr>
        <w:pStyle w:val="TOC2"/>
        <w:tabs>
          <w:tab w:val="right" w:leader="dot" w:pos="8306"/>
        </w:tabs>
      </w:pPr>
      <w:hyperlink w:anchor="_Toc6832" w:history="1">
        <w:r>
          <w:rPr>
            <w:rFonts w:ascii="仿宋" w:eastAsia="仿宋" w:hAnsi="仿宋" w:cs="仿宋" w:hint="eastAsia"/>
            <w:lang w:eastAsia="zh-CN"/>
          </w:rPr>
          <w:t>(三)、设备选型方案</w:t>
        </w:r>
        <w:r>
          <w:tab/>
        </w:r>
        <w:r>
          <w:fldChar w:fldCharType="begin"/>
        </w:r>
        <w:r>
          <w:instrText xml:space="preserve"> PAGEREF _Toc6832 \h </w:instrText>
        </w:r>
        <w:r>
          <w:fldChar w:fldCharType="separate"/>
        </w:r>
        <w:r>
          <w:t>16</w:t>
        </w:r>
        <w:r>
          <w:fldChar w:fldCharType="end"/>
        </w:r>
      </w:hyperlink>
    </w:p>
    <w:p>
      <w:pPr>
        <w:pStyle w:val="TOC1"/>
        <w:tabs>
          <w:tab w:val="right" w:leader="dot" w:pos="8306"/>
        </w:tabs>
      </w:pPr>
      <w:hyperlink w:anchor="_Toc23135" w:history="1">
        <w:r>
          <w:rPr>
            <w:rFonts w:ascii="仿宋" w:eastAsia="仿宋" w:hAnsi="仿宋" w:cs="仿宋" w:hint="eastAsia"/>
            <w:lang w:eastAsia="zh-CN"/>
          </w:rPr>
          <w:t>六、硅-铝丝材项目绩效评估</w:t>
        </w:r>
        <w:r>
          <w:tab/>
        </w:r>
        <w:r>
          <w:fldChar w:fldCharType="begin"/>
        </w:r>
        <w:r>
          <w:instrText xml:space="preserve"> PAGEREF _Toc23135 \h </w:instrText>
        </w:r>
        <w:r>
          <w:fldChar w:fldCharType="separate"/>
        </w:r>
        <w:r>
          <w:t>17</w:t>
        </w:r>
        <w:r>
          <w:fldChar w:fldCharType="end"/>
        </w:r>
      </w:hyperlink>
    </w:p>
    <w:p>
      <w:pPr>
        <w:pStyle w:val="TOC2"/>
        <w:tabs>
          <w:tab w:val="right" w:leader="dot" w:pos="8306"/>
        </w:tabs>
      </w:pPr>
      <w:hyperlink w:anchor="_Toc12495" w:history="1">
        <w:r>
          <w:rPr>
            <w:rFonts w:ascii="仿宋" w:eastAsia="仿宋" w:hAnsi="仿宋" w:cs="仿宋" w:hint="eastAsia"/>
            <w:lang w:eastAsia="zh-CN"/>
          </w:rPr>
          <w:t>(一)、绩效评估指标</w:t>
        </w:r>
        <w:r>
          <w:tab/>
        </w:r>
        <w:r>
          <w:fldChar w:fldCharType="begin"/>
        </w:r>
        <w:r>
          <w:instrText xml:space="preserve"> PAGEREF _Toc12495 \h </w:instrText>
        </w:r>
        <w:r>
          <w:fldChar w:fldCharType="separate"/>
        </w:r>
        <w:r>
          <w:t>17</w:t>
        </w:r>
        <w:r>
          <w:fldChar w:fldCharType="end"/>
        </w:r>
      </w:hyperlink>
    </w:p>
    <w:p>
      <w:pPr>
        <w:pStyle w:val="TOC2"/>
        <w:tabs>
          <w:tab w:val="right" w:leader="dot" w:pos="8306"/>
        </w:tabs>
      </w:pPr>
      <w:hyperlink w:anchor="_Toc5756" w:history="1">
        <w:r>
          <w:rPr>
            <w:rFonts w:ascii="仿宋" w:eastAsia="仿宋" w:hAnsi="仿宋" w:cs="仿宋" w:hint="eastAsia"/>
            <w:lang w:eastAsia="zh-CN"/>
          </w:rPr>
          <w:t>(二)、绩效评估方法</w:t>
        </w:r>
        <w:r>
          <w:tab/>
        </w:r>
        <w:r>
          <w:fldChar w:fldCharType="begin"/>
        </w:r>
        <w:r>
          <w:instrText xml:space="preserve"> PAGEREF _Toc5756 \h </w:instrText>
        </w:r>
        <w:r>
          <w:fldChar w:fldCharType="separate"/>
        </w:r>
        <w:r>
          <w:t>18</w:t>
        </w:r>
        <w:r>
          <w:fldChar w:fldCharType="end"/>
        </w:r>
      </w:hyperlink>
    </w:p>
    <w:p>
      <w:pPr>
        <w:pStyle w:val="TOC2"/>
        <w:tabs>
          <w:tab w:val="right" w:leader="dot" w:pos="8306"/>
        </w:tabs>
      </w:pPr>
      <w:hyperlink w:anchor="_Toc28204" w:history="1">
        <w:r>
          <w:rPr>
            <w:rFonts w:ascii="仿宋" w:eastAsia="仿宋" w:hAnsi="仿宋" w:cs="仿宋" w:hint="eastAsia"/>
            <w:lang w:eastAsia="zh-CN"/>
          </w:rPr>
          <w:t>(三)、绩效评估周期</w:t>
        </w:r>
        <w:r>
          <w:tab/>
        </w:r>
        <w:r>
          <w:fldChar w:fldCharType="begin"/>
        </w:r>
        <w:r>
          <w:instrText xml:space="preserve"> PAGEREF _Toc28204 \h </w:instrText>
        </w:r>
        <w:r>
          <w:fldChar w:fldCharType="separate"/>
        </w:r>
        <w:r>
          <w:t>19</w:t>
        </w:r>
        <w:r>
          <w:fldChar w:fldCharType="end"/>
        </w:r>
      </w:hyperlink>
    </w:p>
    <w:p>
      <w:pPr>
        <w:pStyle w:val="TOC1"/>
        <w:tabs>
          <w:tab w:val="right" w:leader="dot" w:pos="8306"/>
        </w:tabs>
      </w:pPr>
      <w:hyperlink w:anchor="_Toc16867" w:history="1">
        <w:r>
          <w:rPr>
            <w:rFonts w:ascii="仿宋" w:eastAsia="仿宋" w:hAnsi="仿宋" w:cs="仿宋" w:hint="eastAsia"/>
            <w:lang w:eastAsia="zh-CN"/>
          </w:rPr>
          <w:t>七、硅-铝丝材项目经营效益</w:t>
        </w:r>
        <w:r>
          <w:tab/>
        </w:r>
        <w:r>
          <w:fldChar w:fldCharType="begin"/>
        </w:r>
        <w:r>
          <w:instrText xml:space="preserve"> PAGEREF _Toc16867 \h </w:instrText>
        </w:r>
        <w:r>
          <w:fldChar w:fldCharType="separate"/>
        </w:r>
        <w:r>
          <w:t>21</w:t>
        </w:r>
        <w:r>
          <w:fldChar w:fldCharType="end"/>
        </w:r>
      </w:hyperlink>
    </w:p>
    <w:p>
      <w:pPr>
        <w:pStyle w:val="TOC2"/>
        <w:tabs>
          <w:tab w:val="right" w:leader="dot" w:pos="8306"/>
        </w:tabs>
      </w:pPr>
      <w:hyperlink w:anchor="_Toc6044" w:history="1">
        <w:r>
          <w:rPr>
            <w:rFonts w:ascii="仿宋" w:eastAsia="仿宋" w:hAnsi="仿宋" w:cs="仿宋" w:hint="eastAsia"/>
            <w:lang w:eastAsia="zh-CN"/>
          </w:rPr>
          <w:t>(一)、经济评价财务测算</w:t>
        </w:r>
        <w:r>
          <w:tab/>
        </w:r>
        <w:r>
          <w:fldChar w:fldCharType="begin"/>
        </w:r>
        <w:r>
          <w:instrText xml:space="preserve"> PAGEREF _Toc6044 \h </w:instrText>
        </w:r>
        <w:r>
          <w:fldChar w:fldCharType="separate"/>
        </w:r>
        <w:r>
          <w:t>21</w:t>
        </w:r>
        <w:r>
          <w:fldChar w:fldCharType="end"/>
        </w:r>
      </w:hyperlink>
    </w:p>
    <w:p>
      <w:pPr>
        <w:pStyle w:val="TOC2"/>
        <w:tabs>
          <w:tab w:val="right" w:leader="dot" w:pos="8306"/>
        </w:tabs>
      </w:pPr>
      <w:hyperlink w:anchor="_Toc16459" w:history="1">
        <w:r>
          <w:rPr>
            <w:rFonts w:ascii="仿宋" w:eastAsia="仿宋" w:hAnsi="仿宋" w:cs="仿宋" w:hint="eastAsia"/>
            <w:lang w:eastAsia="zh-CN"/>
          </w:rPr>
          <w:t>(二)、硅-铝丝材项目盈利能力分析</w:t>
        </w:r>
        <w:r>
          <w:tab/>
        </w:r>
        <w:r>
          <w:fldChar w:fldCharType="begin"/>
        </w:r>
        <w:r>
          <w:instrText xml:space="preserve"> PAGEREF _Toc16459 \h </w:instrText>
        </w:r>
        <w:r>
          <w:fldChar w:fldCharType="separate"/>
        </w:r>
        <w:r>
          <w:t>22</w:t>
        </w:r>
        <w:r>
          <w:fldChar w:fldCharType="end"/>
        </w:r>
      </w:hyperlink>
    </w:p>
    <w:p>
      <w:pPr>
        <w:pStyle w:val="TOC1"/>
        <w:tabs>
          <w:tab w:val="right" w:leader="dot" w:pos="8306"/>
        </w:tabs>
      </w:pPr>
      <w:hyperlink w:anchor="_Toc13147" w:history="1">
        <w:r>
          <w:rPr>
            <w:rFonts w:ascii="仿宋" w:eastAsia="仿宋" w:hAnsi="仿宋" w:cs="仿宋" w:hint="eastAsia"/>
            <w:lang w:eastAsia="zh-CN"/>
          </w:rPr>
          <w:t>八、硅-铝丝材项目人力资源管理</w:t>
        </w:r>
        <w:r>
          <w:tab/>
        </w:r>
        <w:r>
          <w:fldChar w:fldCharType="begin"/>
        </w:r>
        <w:r>
          <w:instrText xml:space="preserve"> PAGEREF _Toc13147 \h </w:instrText>
        </w:r>
        <w:r>
          <w:fldChar w:fldCharType="separate"/>
        </w:r>
        <w:r>
          <w:t>23</w:t>
        </w:r>
        <w:r>
          <w:fldChar w:fldCharType="end"/>
        </w:r>
      </w:hyperlink>
    </w:p>
    <w:p>
      <w:pPr>
        <w:pStyle w:val="TOC2"/>
        <w:tabs>
          <w:tab w:val="right" w:leader="dot" w:pos="8306"/>
        </w:tabs>
      </w:pPr>
      <w:hyperlink w:anchor="_Toc4799" w:history="1">
        <w:r>
          <w:rPr>
            <w:rFonts w:ascii="仿宋" w:eastAsia="仿宋" w:hAnsi="仿宋" w:cs="仿宋" w:hint="eastAsia"/>
            <w:lang w:eastAsia="zh-CN"/>
          </w:rPr>
          <w:t>(一)、建立健全的预算管理制度</w:t>
        </w:r>
        <w:r>
          <w:tab/>
        </w:r>
        <w:r>
          <w:fldChar w:fldCharType="begin"/>
        </w:r>
        <w:r>
          <w:instrText xml:space="preserve"> PAGEREF _Toc4799 \h </w:instrText>
        </w:r>
        <w:r>
          <w:fldChar w:fldCharType="separate"/>
        </w:r>
        <w:r>
          <w:t>23</w:t>
        </w:r>
        <w:r>
          <w:fldChar w:fldCharType="end"/>
        </w:r>
      </w:hyperlink>
    </w:p>
    <w:p>
      <w:pPr>
        <w:pStyle w:val="TOC2"/>
        <w:tabs>
          <w:tab w:val="right" w:leader="dot" w:pos="8306"/>
        </w:tabs>
      </w:pPr>
      <w:hyperlink w:anchor="_Toc2829" w:history="1">
        <w:r>
          <w:rPr>
            <w:rFonts w:ascii="仿宋" w:eastAsia="仿宋" w:hAnsi="仿宋" w:cs="仿宋" w:hint="eastAsia"/>
            <w:lang w:eastAsia="zh-CN"/>
          </w:rPr>
          <w:t>(二)、加强资金流动监控</w:t>
        </w:r>
        <w:r>
          <w:tab/>
        </w:r>
        <w:r>
          <w:fldChar w:fldCharType="begin"/>
        </w:r>
        <w:r>
          <w:instrText xml:space="preserve"> PAGEREF _Toc2829 \h </w:instrText>
        </w:r>
        <w:r>
          <w:fldChar w:fldCharType="separate"/>
        </w:r>
        <w:r>
          <w:t>24</w:t>
        </w:r>
        <w:r>
          <w:fldChar w:fldCharType="end"/>
        </w:r>
      </w:hyperlink>
    </w:p>
    <w:p>
      <w:pPr>
        <w:pStyle w:val="TOC2"/>
        <w:tabs>
          <w:tab w:val="right" w:leader="dot" w:pos="8306"/>
        </w:tabs>
      </w:pPr>
      <w:hyperlink w:anchor="_Toc24103" w:history="1">
        <w:r>
          <w:rPr>
            <w:rFonts w:ascii="仿宋" w:eastAsia="仿宋" w:hAnsi="仿宋" w:cs="仿宋" w:hint="eastAsia"/>
            <w:lang w:eastAsia="zh-CN"/>
          </w:rPr>
          <w:t>(三)、制定完善的风险控制机制</w:t>
        </w:r>
        <w:r>
          <w:tab/>
        </w:r>
        <w:r>
          <w:fldChar w:fldCharType="begin"/>
        </w:r>
        <w:r>
          <w:instrText xml:space="preserve"> PAGEREF _Toc24103 \h </w:instrText>
        </w:r>
        <w:r>
          <w:fldChar w:fldCharType="separate"/>
        </w:r>
        <w:r>
          <w:t>25</w:t>
        </w:r>
        <w:r>
          <w:fldChar w:fldCharType="end"/>
        </w:r>
      </w:hyperlink>
    </w:p>
    <w:p>
      <w:pPr>
        <w:pStyle w:val="TOC2"/>
        <w:tabs>
          <w:tab w:val="right" w:leader="dot" w:pos="8306"/>
        </w:tabs>
      </w:pPr>
      <w:hyperlink w:anchor="_Toc29305" w:history="1">
        <w:r>
          <w:rPr>
            <w:rFonts w:ascii="仿宋" w:eastAsia="仿宋" w:hAnsi="仿宋" w:cs="仿宋" w:hint="eastAsia"/>
            <w:lang w:eastAsia="zh-CN"/>
          </w:rPr>
          <w:t>(四)、优化成本管理</w:t>
        </w:r>
        <w:r>
          <w:tab/>
        </w:r>
        <w:r>
          <w:fldChar w:fldCharType="begin"/>
        </w:r>
        <w:r>
          <w:instrText xml:space="preserve"> PAGEREF _Toc29305 \h </w:instrText>
        </w:r>
        <w:r>
          <w:fldChar w:fldCharType="separate"/>
        </w:r>
        <w:r>
          <w:t>27</w:t>
        </w:r>
        <w:r>
          <w:fldChar w:fldCharType="end"/>
        </w:r>
      </w:hyperlink>
    </w:p>
    <w:p>
      <w:pPr>
        <w:pStyle w:val="TOC1"/>
        <w:tabs>
          <w:tab w:val="right" w:leader="dot" w:pos="8306"/>
        </w:tabs>
      </w:pPr>
      <w:hyperlink w:anchor="_Toc1933" w:history="1">
        <w:r>
          <w:rPr>
            <w:rFonts w:ascii="仿宋" w:eastAsia="仿宋" w:hAnsi="仿宋" w:cs="仿宋" w:hint="eastAsia"/>
            <w:lang w:eastAsia="zh-CN"/>
          </w:rPr>
          <w:t>九、硅-铝丝材项目风险管理</w:t>
        </w:r>
        <w:r>
          <w:tab/>
        </w:r>
        <w:r>
          <w:fldChar w:fldCharType="begin"/>
        </w:r>
        <w:r>
          <w:instrText xml:space="preserve"> PAGEREF _Toc1933 \h </w:instrText>
        </w:r>
        <w:r>
          <w:fldChar w:fldCharType="separate"/>
        </w:r>
        <w:r>
          <w:t>28</w:t>
        </w:r>
        <w:r>
          <w:fldChar w:fldCharType="end"/>
        </w:r>
      </w:hyperlink>
    </w:p>
    <w:p>
      <w:pPr>
        <w:pStyle w:val="TOC2"/>
        <w:tabs>
          <w:tab w:val="right" w:leader="dot" w:pos="8306"/>
        </w:tabs>
      </w:pPr>
      <w:hyperlink w:anchor="_Toc8547" w:history="1">
        <w:r>
          <w:rPr>
            <w:rFonts w:ascii="仿宋" w:eastAsia="仿宋" w:hAnsi="仿宋" w:cs="仿宋" w:hint="eastAsia"/>
            <w:lang w:eastAsia="zh-CN"/>
          </w:rPr>
          <w:t>(一)、风险识别与评估</w:t>
        </w:r>
        <w:r>
          <w:tab/>
        </w:r>
        <w:r>
          <w:fldChar w:fldCharType="begin"/>
        </w:r>
        <w:r>
          <w:instrText xml:space="preserve"> PAGEREF _Toc8547 \h </w:instrText>
        </w:r>
        <w:r>
          <w:fldChar w:fldCharType="separate"/>
        </w:r>
        <w:r>
          <w:t>28</w:t>
        </w:r>
        <w:r>
          <w:fldChar w:fldCharType="end"/>
        </w:r>
      </w:hyperlink>
    </w:p>
    <w:p>
      <w:pPr>
        <w:pStyle w:val="TOC2"/>
        <w:tabs>
          <w:tab w:val="right" w:leader="dot" w:pos="8306"/>
        </w:tabs>
      </w:pPr>
      <w:hyperlink w:anchor="_Toc6940" w:history="1">
        <w:r>
          <w:rPr>
            <w:rFonts w:ascii="仿宋" w:eastAsia="仿宋" w:hAnsi="仿宋" w:cs="仿宋" w:hint="eastAsia"/>
            <w:lang w:eastAsia="zh-CN"/>
          </w:rPr>
          <w:t>(二)、风险应对策略</w:t>
        </w:r>
        <w:r>
          <w:tab/>
        </w:r>
        <w:r>
          <w:fldChar w:fldCharType="begin"/>
        </w:r>
        <w:r>
          <w:instrText xml:space="preserve"> PAGEREF _Toc6940 \h </w:instrText>
        </w:r>
        <w:r>
          <w:fldChar w:fldCharType="separate"/>
        </w:r>
        <w:r>
          <w:t>29</w:t>
        </w:r>
        <w:r>
          <w:fldChar w:fldCharType="end"/>
        </w:r>
      </w:hyperlink>
    </w:p>
    <w:p>
      <w:pPr>
        <w:pStyle w:val="TOC2"/>
        <w:tabs>
          <w:tab w:val="right" w:leader="dot" w:pos="8306"/>
        </w:tabs>
      </w:pPr>
      <w:hyperlink w:anchor="_Toc8434" w:history="1">
        <w:r>
          <w:rPr>
            <w:rFonts w:ascii="仿宋" w:eastAsia="仿宋" w:hAnsi="仿宋" w:cs="仿宋" w:hint="eastAsia"/>
            <w:lang w:eastAsia="zh-CN"/>
          </w:rPr>
          <w:t>(三)、风险监控与控制</w:t>
        </w:r>
        <w:r>
          <w:tab/>
        </w:r>
        <w:r>
          <w:fldChar w:fldCharType="begin"/>
        </w:r>
        <w:r>
          <w:instrText xml:space="preserve"> PAGEREF _Toc8434 \h </w:instrText>
        </w:r>
        <w:r>
          <w:fldChar w:fldCharType="separate"/>
        </w:r>
        <w:r>
          <w:t>31</w:t>
        </w:r>
        <w:r>
          <w:fldChar w:fldCharType="end"/>
        </w:r>
      </w:hyperlink>
    </w:p>
    <w:p>
      <w:pPr>
        <w:pStyle w:val="TOC1"/>
        <w:tabs>
          <w:tab w:val="right" w:leader="dot" w:pos="8306"/>
        </w:tabs>
      </w:pPr>
      <w:hyperlink w:anchor="_Toc7262" w:history="1">
        <w:r>
          <w:rPr>
            <w:rFonts w:ascii="仿宋" w:eastAsia="仿宋" w:hAnsi="仿宋" w:cs="仿宋" w:hint="eastAsia"/>
            <w:lang w:eastAsia="zh-CN"/>
          </w:rPr>
          <w:t>十、硅-铝丝材项目技术管理</w:t>
        </w:r>
        <w:r>
          <w:tab/>
        </w:r>
        <w:r>
          <w:fldChar w:fldCharType="begin"/>
        </w:r>
        <w:r>
          <w:instrText xml:space="preserve"> PAGEREF _Toc7262 \h </w:instrText>
        </w:r>
        <w:r>
          <w:fldChar w:fldCharType="separate"/>
        </w:r>
        <w:r>
          <w:t>32</w:t>
        </w:r>
        <w:r>
          <w:fldChar w:fldCharType="end"/>
        </w:r>
      </w:hyperlink>
    </w:p>
    <w:p>
      <w:pPr>
        <w:pStyle w:val="TOC2"/>
        <w:tabs>
          <w:tab w:val="right" w:leader="dot" w:pos="8306"/>
        </w:tabs>
      </w:pPr>
      <w:hyperlink w:anchor="_Toc4481" w:history="1">
        <w:r>
          <w:rPr>
            <w:rFonts w:ascii="仿宋" w:eastAsia="仿宋" w:hAnsi="仿宋" w:cs="仿宋" w:hint="eastAsia"/>
            <w:lang w:eastAsia="zh-CN"/>
          </w:rPr>
          <w:t>(一)、技术方案选用方向</w:t>
        </w:r>
        <w:r>
          <w:tab/>
        </w:r>
        <w:r>
          <w:fldChar w:fldCharType="begin"/>
        </w:r>
        <w:r>
          <w:instrText xml:space="preserve"> PAGEREF _Toc4481 \h </w:instrText>
        </w:r>
        <w:r>
          <w:fldChar w:fldCharType="separate"/>
        </w:r>
        <w:r>
          <w:t>32</w:t>
        </w:r>
        <w:r>
          <w:fldChar w:fldCharType="end"/>
        </w:r>
      </w:hyperlink>
    </w:p>
    <w:p>
      <w:pPr>
        <w:pStyle w:val="TOC2"/>
        <w:tabs>
          <w:tab w:val="right" w:leader="dot" w:pos="8306"/>
        </w:tabs>
      </w:pPr>
      <w:hyperlink w:anchor="_Toc4437" w:history="1">
        <w:r>
          <w:rPr>
            <w:rFonts w:ascii="仿宋" w:eastAsia="仿宋" w:hAnsi="仿宋" w:cs="仿宋" w:hint="eastAsia"/>
            <w:lang w:eastAsia="zh-CN"/>
          </w:rPr>
          <w:t>(二)、工艺技术方案选用原则</w:t>
        </w:r>
        <w:r>
          <w:tab/>
        </w:r>
        <w:r>
          <w:fldChar w:fldCharType="begin"/>
        </w:r>
        <w:r>
          <w:instrText xml:space="preserve"> PAGEREF _Toc4437 \h </w:instrText>
        </w:r>
        <w:r>
          <w:fldChar w:fldCharType="separate"/>
        </w:r>
        <w:r>
          <w:t>34</w:t>
        </w:r>
        <w:r>
          <w:fldChar w:fldCharType="end"/>
        </w:r>
      </w:hyperlink>
    </w:p>
    <w:p>
      <w:pPr>
        <w:pStyle w:val="TOC2"/>
        <w:tabs>
          <w:tab w:val="right" w:leader="dot" w:pos="8306"/>
        </w:tabs>
      </w:pPr>
      <w:hyperlink w:anchor="_Toc29650" w:history="1">
        <w:r>
          <w:rPr>
            <w:rFonts w:ascii="仿宋" w:eastAsia="仿宋" w:hAnsi="仿宋" w:cs="仿宋" w:hint="eastAsia"/>
            <w:lang w:eastAsia="zh-CN"/>
          </w:rPr>
          <w:t>(三)、工艺技术方案要求</w:t>
        </w:r>
        <w:r>
          <w:tab/>
        </w:r>
        <w:r>
          <w:fldChar w:fldCharType="begin"/>
        </w:r>
        <w:r>
          <w:instrText xml:space="preserve"> PAGEREF _Toc29650 \h </w:instrText>
        </w:r>
        <w:r>
          <w:fldChar w:fldCharType="separate"/>
        </w:r>
        <w:r>
          <w:t>36</w:t>
        </w:r>
        <w:r>
          <w:fldChar w:fldCharType="end"/>
        </w:r>
      </w:hyperlink>
    </w:p>
    <w:p>
      <w:pPr>
        <w:pStyle w:val="TOC1"/>
        <w:tabs>
          <w:tab w:val="right" w:leader="dot" w:pos="8306"/>
        </w:tabs>
      </w:pPr>
      <w:hyperlink w:anchor="_Toc26458" w:history="1">
        <w:r>
          <w:rPr>
            <w:rFonts w:ascii="仿宋" w:eastAsia="仿宋" w:hAnsi="仿宋" w:cs="仿宋" w:hint="eastAsia"/>
            <w:lang w:eastAsia="zh-CN"/>
          </w:rPr>
          <w:t>十一、生产安全保护</w:t>
        </w:r>
        <w:r>
          <w:tab/>
        </w:r>
        <w:r>
          <w:fldChar w:fldCharType="begin"/>
        </w:r>
        <w:r>
          <w:instrText xml:space="preserve"> PAGEREF _Toc26458 \h </w:instrText>
        </w:r>
        <w:r>
          <w:fldChar w:fldCharType="separate"/>
        </w:r>
        <w:r>
          <w:t>38</w:t>
        </w:r>
        <w:r>
          <w:fldChar w:fldCharType="end"/>
        </w:r>
      </w:hyperlink>
    </w:p>
    <w:p>
      <w:pPr>
        <w:pStyle w:val="TOC2"/>
        <w:tabs>
          <w:tab w:val="right" w:leader="dot" w:pos="8306"/>
        </w:tabs>
      </w:pPr>
      <w:hyperlink w:anchor="_Toc14586" w:history="1">
        <w:r>
          <w:rPr>
            <w:rFonts w:ascii="仿宋" w:eastAsia="仿宋" w:hAnsi="仿宋" w:cs="仿宋" w:hint="eastAsia"/>
            <w:lang w:eastAsia="zh-CN"/>
          </w:rPr>
          <w:t>(一)、消防安全</w:t>
        </w:r>
        <w:r>
          <w:tab/>
        </w:r>
        <w:r>
          <w:fldChar w:fldCharType="begin"/>
        </w:r>
        <w:r>
          <w:instrText xml:space="preserve"> PAGEREF _Toc14586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8" w:history="1">
        <w:r>
          <w:rPr>
            <w:rFonts w:ascii="仿宋" w:eastAsia="仿宋" w:hAnsi="仿宋" w:cs="仿宋" w:hint="eastAsia"/>
            <w:lang w:eastAsia="zh-CN"/>
          </w:rPr>
          <w:t>(二)、防火防爆总图布置措施</w:t>
        </w:r>
        <w:r>
          <w:tab/>
        </w:r>
        <w:r>
          <w:fldChar w:fldCharType="begin"/>
        </w:r>
        <w:r>
          <w:instrText xml:space="preserve"> PAGEREF _Toc2018 \h </w:instrText>
        </w:r>
        <w:r>
          <w:fldChar w:fldCharType="separate"/>
        </w:r>
        <w:r>
          <w:t>40</w:t>
        </w:r>
        <w:r>
          <w:fldChar w:fldCharType="end"/>
        </w:r>
      </w:hyperlink>
    </w:p>
    <w:p>
      <w:pPr>
        <w:pStyle w:val="TOC2"/>
        <w:tabs>
          <w:tab w:val="right" w:leader="dot" w:pos="8306"/>
        </w:tabs>
      </w:pPr>
      <w:hyperlink w:anchor="_Toc13949" w:history="1">
        <w:r>
          <w:rPr>
            <w:rFonts w:ascii="仿宋" w:eastAsia="仿宋" w:hAnsi="仿宋" w:cs="仿宋" w:hint="eastAsia"/>
            <w:lang w:eastAsia="zh-CN"/>
          </w:rPr>
          <w:t>(三)、自然灾害防范措施</w:t>
        </w:r>
        <w:r>
          <w:tab/>
        </w:r>
        <w:r>
          <w:fldChar w:fldCharType="begin"/>
        </w:r>
        <w:r>
          <w:instrText xml:space="preserve"> PAGEREF _Toc13949 \h </w:instrText>
        </w:r>
        <w:r>
          <w:fldChar w:fldCharType="separate"/>
        </w:r>
        <w:r>
          <w:t>40</w:t>
        </w:r>
        <w:r>
          <w:fldChar w:fldCharType="end"/>
        </w:r>
      </w:hyperlink>
    </w:p>
    <w:p>
      <w:pPr>
        <w:pStyle w:val="TOC2"/>
        <w:tabs>
          <w:tab w:val="right" w:leader="dot" w:pos="8306"/>
        </w:tabs>
      </w:pPr>
      <w:hyperlink w:anchor="_Toc25766" w:history="1">
        <w:r>
          <w:rPr>
            <w:rFonts w:ascii="仿宋" w:eastAsia="仿宋" w:hAnsi="仿宋" w:cs="仿宋" w:hint="eastAsia"/>
            <w:lang w:eastAsia="zh-CN"/>
          </w:rPr>
          <w:t>(四)、安全色及安全标志使用要求</w:t>
        </w:r>
        <w:r>
          <w:tab/>
        </w:r>
        <w:r>
          <w:fldChar w:fldCharType="begin"/>
        </w:r>
        <w:r>
          <w:instrText xml:space="preserve"> PAGEREF _Toc25766 \h </w:instrText>
        </w:r>
        <w:r>
          <w:fldChar w:fldCharType="separate"/>
        </w:r>
        <w:r>
          <w:t>41</w:t>
        </w:r>
        <w:r>
          <w:fldChar w:fldCharType="end"/>
        </w:r>
      </w:hyperlink>
    </w:p>
    <w:p>
      <w:pPr>
        <w:pStyle w:val="TOC2"/>
        <w:tabs>
          <w:tab w:val="right" w:leader="dot" w:pos="8306"/>
        </w:tabs>
      </w:pPr>
      <w:hyperlink w:anchor="_Toc18543" w:history="1">
        <w:r>
          <w:rPr>
            <w:rFonts w:ascii="仿宋" w:eastAsia="仿宋" w:hAnsi="仿宋" w:cs="仿宋" w:hint="eastAsia"/>
            <w:lang w:eastAsia="zh-CN"/>
          </w:rPr>
          <w:t>(五)、防尘防毒措施</w:t>
        </w:r>
        <w:r>
          <w:tab/>
        </w:r>
        <w:r>
          <w:fldChar w:fldCharType="begin"/>
        </w:r>
        <w:r>
          <w:instrText xml:space="preserve"> PAGEREF _Toc18543 \h </w:instrText>
        </w:r>
        <w:r>
          <w:fldChar w:fldCharType="separate"/>
        </w:r>
        <w:r>
          <w:t>42</w:t>
        </w:r>
        <w:r>
          <w:fldChar w:fldCharType="end"/>
        </w:r>
      </w:hyperlink>
    </w:p>
    <w:p>
      <w:pPr>
        <w:pStyle w:val="TOC2"/>
        <w:tabs>
          <w:tab w:val="right" w:leader="dot" w:pos="8306"/>
        </w:tabs>
      </w:pPr>
      <w:hyperlink w:anchor="_Toc15801" w:history="1">
        <w:r>
          <w:rPr>
            <w:rFonts w:ascii="仿宋" w:eastAsia="仿宋" w:hAnsi="仿宋" w:cs="仿宋" w:hint="eastAsia"/>
            <w:lang w:eastAsia="zh-CN"/>
          </w:rPr>
          <w:t>(六)、防静电、触电防护及防雷措施</w:t>
        </w:r>
        <w:r>
          <w:tab/>
        </w:r>
        <w:r>
          <w:fldChar w:fldCharType="begin"/>
        </w:r>
        <w:r>
          <w:instrText xml:space="preserve"> PAGEREF _Toc15801 \h </w:instrText>
        </w:r>
        <w:r>
          <w:fldChar w:fldCharType="separate"/>
        </w:r>
        <w:r>
          <w:t>43</w:t>
        </w:r>
        <w:r>
          <w:fldChar w:fldCharType="end"/>
        </w:r>
      </w:hyperlink>
    </w:p>
    <w:p>
      <w:pPr>
        <w:pStyle w:val="TOC2"/>
        <w:tabs>
          <w:tab w:val="right" w:leader="dot" w:pos="8306"/>
        </w:tabs>
      </w:pPr>
      <w:hyperlink w:anchor="_Toc31136" w:history="1">
        <w:r>
          <w:rPr>
            <w:rFonts w:ascii="仿宋" w:eastAsia="仿宋" w:hAnsi="仿宋" w:cs="仿宋" w:hint="eastAsia"/>
            <w:lang w:eastAsia="zh-CN"/>
          </w:rPr>
          <w:t>(七)、机械设备安全保障措施</w:t>
        </w:r>
        <w:r>
          <w:tab/>
        </w:r>
        <w:r>
          <w:fldChar w:fldCharType="begin"/>
        </w:r>
        <w:r>
          <w:instrText xml:space="preserve"> PAGEREF _Toc31136 \h </w:instrText>
        </w:r>
        <w:r>
          <w:fldChar w:fldCharType="separate"/>
        </w:r>
        <w:r>
          <w:t>45</w:t>
        </w:r>
        <w:r>
          <w:fldChar w:fldCharType="end"/>
        </w:r>
      </w:hyperlink>
    </w:p>
    <w:p>
      <w:pPr>
        <w:pStyle w:val="TOC1"/>
        <w:tabs>
          <w:tab w:val="right" w:leader="dot" w:pos="8306"/>
        </w:tabs>
      </w:pPr>
      <w:hyperlink w:anchor="_Toc14731" w:history="1">
        <w:r>
          <w:rPr>
            <w:rFonts w:ascii="仿宋" w:eastAsia="仿宋" w:hAnsi="仿宋" w:cs="仿宋" w:hint="eastAsia"/>
            <w:lang w:eastAsia="zh-CN"/>
          </w:rPr>
          <w:t>十二、硅-铝丝材项目财务管理</w:t>
        </w:r>
        <w:r>
          <w:tab/>
        </w:r>
        <w:r>
          <w:fldChar w:fldCharType="begin"/>
        </w:r>
        <w:r>
          <w:instrText xml:space="preserve"> PAGEREF _Toc14731 \h </w:instrText>
        </w:r>
        <w:r>
          <w:fldChar w:fldCharType="separate"/>
        </w:r>
        <w:r>
          <w:t>46</w:t>
        </w:r>
        <w:r>
          <w:fldChar w:fldCharType="end"/>
        </w:r>
      </w:hyperlink>
    </w:p>
    <w:p>
      <w:pPr>
        <w:pStyle w:val="TOC2"/>
        <w:tabs>
          <w:tab w:val="right" w:leader="dot" w:pos="8306"/>
        </w:tabs>
      </w:pPr>
      <w:hyperlink w:anchor="_Toc2584" w:history="1">
        <w:r>
          <w:rPr>
            <w:rFonts w:ascii="仿宋" w:eastAsia="仿宋" w:hAnsi="仿宋" w:cs="仿宋" w:hint="eastAsia"/>
            <w:lang w:eastAsia="zh-CN"/>
          </w:rPr>
          <w:t>(一)、资金需求大</w:t>
        </w:r>
        <w:r>
          <w:tab/>
        </w:r>
        <w:r>
          <w:fldChar w:fldCharType="begin"/>
        </w:r>
        <w:r>
          <w:instrText xml:space="preserve"> PAGEREF _Toc2584 \h </w:instrText>
        </w:r>
        <w:r>
          <w:fldChar w:fldCharType="separate"/>
        </w:r>
        <w:r>
          <w:t>46</w:t>
        </w:r>
        <w:r>
          <w:fldChar w:fldCharType="end"/>
        </w:r>
      </w:hyperlink>
    </w:p>
    <w:p>
      <w:pPr>
        <w:pStyle w:val="TOC2"/>
        <w:tabs>
          <w:tab w:val="right" w:leader="dot" w:pos="8306"/>
        </w:tabs>
      </w:pPr>
      <w:hyperlink w:anchor="_Toc26106" w:history="1">
        <w:r>
          <w:rPr>
            <w:rFonts w:ascii="仿宋" w:eastAsia="仿宋" w:hAnsi="仿宋" w:cs="仿宋" w:hint="eastAsia"/>
            <w:lang w:eastAsia="zh-CN"/>
          </w:rPr>
          <w:t>(二)、研发周期长</w:t>
        </w:r>
        <w:r>
          <w:tab/>
        </w:r>
        <w:r>
          <w:fldChar w:fldCharType="begin"/>
        </w:r>
        <w:r>
          <w:instrText xml:space="preserve"> PAGEREF _Toc26106 \h </w:instrText>
        </w:r>
        <w:r>
          <w:fldChar w:fldCharType="separate"/>
        </w:r>
        <w:r>
          <w:t>47</w:t>
        </w:r>
        <w:r>
          <w:fldChar w:fldCharType="end"/>
        </w:r>
      </w:hyperlink>
    </w:p>
    <w:p>
      <w:pPr>
        <w:pStyle w:val="TOC2"/>
        <w:tabs>
          <w:tab w:val="right" w:leader="dot" w:pos="8306"/>
        </w:tabs>
      </w:pPr>
      <w:hyperlink w:anchor="_Toc11879" w:history="1">
        <w:r>
          <w:rPr>
            <w:rFonts w:ascii="仿宋" w:eastAsia="仿宋" w:hAnsi="仿宋" w:cs="仿宋" w:hint="eastAsia"/>
            <w:lang w:eastAsia="zh-CN"/>
          </w:rPr>
          <w:t>(三)、市场风险大</w:t>
        </w:r>
        <w:r>
          <w:tab/>
        </w:r>
        <w:r>
          <w:fldChar w:fldCharType="begin"/>
        </w:r>
        <w:r>
          <w:instrText xml:space="preserve"> PAGEREF _Toc11879 \h </w:instrText>
        </w:r>
        <w:r>
          <w:fldChar w:fldCharType="separate"/>
        </w:r>
        <w:r>
          <w:t>48</w:t>
        </w:r>
        <w:r>
          <w:fldChar w:fldCharType="end"/>
        </w:r>
      </w:hyperlink>
    </w:p>
    <w:p>
      <w:pPr>
        <w:pStyle w:val="TOC2"/>
        <w:tabs>
          <w:tab w:val="right" w:leader="dot" w:pos="8306"/>
        </w:tabs>
      </w:pPr>
      <w:hyperlink w:anchor="_Toc13012" w:history="1">
        <w:r>
          <w:rPr>
            <w:rFonts w:ascii="仿宋" w:eastAsia="仿宋" w:hAnsi="仿宋" w:cs="仿宋" w:hint="eastAsia"/>
            <w:lang w:eastAsia="zh-CN"/>
          </w:rPr>
          <w:t>(四)、利润率高</w:t>
        </w:r>
        <w:r>
          <w:tab/>
        </w:r>
        <w:r>
          <w:fldChar w:fldCharType="begin"/>
        </w:r>
        <w:r>
          <w:instrText xml:space="preserve"> PAGEREF _Toc13012 \h </w:instrText>
        </w:r>
        <w:r>
          <w:fldChar w:fldCharType="separate"/>
        </w:r>
        <w:r>
          <w:t>51</w:t>
        </w:r>
        <w:r>
          <w:fldChar w:fldCharType="end"/>
        </w:r>
      </w:hyperlink>
    </w:p>
    <w:p>
      <w:pPr>
        <w:pStyle w:val="TOC1"/>
        <w:tabs>
          <w:tab w:val="right" w:leader="dot" w:pos="8306"/>
        </w:tabs>
      </w:pPr>
      <w:hyperlink w:anchor="_Toc30368" w:history="1">
        <w:r>
          <w:rPr>
            <w:rFonts w:ascii="仿宋" w:eastAsia="仿宋" w:hAnsi="仿宋" w:cs="仿宋" w:hint="eastAsia"/>
            <w:lang w:eastAsia="zh-CN"/>
          </w:rPr>
          <w:t>十三、硅-铝丝材项目实施时间节点</w:t>
        </w:r>
        <w:r>
          <w:tab/>
        </w:r>
        <w:r>
          <w:fldChar w:fldCharType="begin"/>
        </w:r>
        <w:r>
          <w:instrText xml:space="preserve"> PAGEREF _Toc30368 \h </w:instrText>
        </w:r>
        <w:r>
          <w:fldChar w:fldCharType="separate"/>
        </w:r>
        <w:r>
          <w:t>53</w:t>
        </w:r>
        <w:r>
          <w:fldChar w:fldCharType="end"/>
        </w:r>
      </w:hyperlink>
    </w:p>
    <w:p>
      <w:pPr>
        <w:pStyle w:val="TOC2"/>
        <w:tabs>
          <w:tab w:val="right" w:leader="dot" w:pos="8306"/>
        </w:tabs>
      </w:pPr>
      <w:hyperlink w:anchor="_Toc14711" w:history="1">
        <w:r>
          <w:rPr>
            <w:rFonts w:ascii="仿宋" w:eastAsia="仿宋" w:hAnsi="仿宋" w:cs="仿宋" w:hint="eastAsia"/>
            <w:lang w:eastAsia="zh-CN"/>
          </w:rPr>
          <w:t>(一)、硅-铝丝材项目启动阶段时间节点</w:t>
        </w:r>
        <w:r>
          <w:tab/>
        </w:r>
        <w:r>
          <w:fldChar w:fldCharType="begin"/>
        </w:r>
        <w:r>
          <w:instrText xml:space="preserve"> PAGEREF _Toc14711 \h </w:instrText>
        </w:r>
        <w:r>
          <w:fldChar w:fldCharType="separate"/>
        </w:r>
        <w:r>
          <w:t>53</w:t>
        </w:r>
        <w:r>
          <w:fldChar w:fldCharType="end"/>
        </w:r>
      </w:hyperlink>
    </w:p>
    <w:p>
      <w:pPr>
        <w:pStyle w:val="TOC2"/>
        <w:tabs>
          <w:tab w:val="right" w:leader="dot" w:pos="8306"/>
        </w:tabs>
      </w:pPr>
      <w:hyperlink w:anchor="_Toc497" w:history="1">
        <w:r>
          <w:rPr>
            <w:rFonts w:ascii="仿宋" w:eastAsia="仿宋" w:hAnsi="仿宋" w:cs="仿宋" w:hint="eastAsia"/>
            <w:lang w:eastAsia="zh-CN"/>
          </w:rPr>
          <w:t>(二)、硅-铝丝材项目执行阶段时间节点</w:t>
        </w:r>
        <w:r>
          <w:tab/>
        </w:r>
        <w:r>
          <w:fldChar w:fldCharType="begin"/>
        </w:r>
        <w:r>
          <w:instrText xml:space="preserve"> PAGEREF _Toc497 \h </w:instrText>
        </w:r>
        <w:r>
          <w:fldChar w:fldCharType="separate"/>
        </w:r>
        <w:r>
          <w:t>54</w:t>
        </w:r>
        <w:r>
          <w:fldChar w:fldCharType="end"/>
        </w:r>
      </w:hyperlink>
    </w:p>
    <w:p>
      <w:pPr>
        <w:pStyle w:val="TOC2"/>
        <w:tabs>
          <w:tab w:val="right" w:leader="dot" w:pos="8306"/>
        </w:tabs>
      </w:pPr>
      <w:hyperlink w:anchor="_Toc631" w:history="1">
        <w:r>
          <w:rPr>
            <w:rFonts w:ascii="仿宋" w:eastAsia="仿宋" w:hAnsi="仿宋" w:cs="仿宋" w:hint="eastAsia"/>
            <w:lang w:eastAsia="zh-CN"/>
          </w:rPr>
          <w:t>(三)、硅-铝丝材项目完成阶段时间节点</w:t>
        </w:r>
        <w:r>
          <w:tab/>
        </w:r>
        <w:r>
          <w:fldChar w:fldCharType="begin"/>
        </w:r>
        <w:r>
          <w:instrText xml:space="preserve"> PAGEREF _Toc631 \h </w:instrText>
        </w:r>
        <w:r>
          <w:fldChar w:fldCharType="separate"/>
        </w:r>
        <w:r>
          <w:t>55</w:t>
        </w:r>
        <w:r>
          <w:fldChar w:fldCharType="end"/>
        </w:r>
      </w:hyperlink>
    </w:p>
    <w:p>
      <w:pPr>
        <w:pStyle w:val="TOC1"/>
        <w:tabs>
          <w:tab w:val="right" w:leader="dot" w:pos="8306"/>
        </w:tabs>
      </w:pPr>
      <w:hyperlink w:anchor="_Toc3126" w:history="1">
        <w:r>
          <w:rPr>
            <w:rFonts w:ascii="仿宋" w:eastAsia="仿宋" w:hAnsi="仿宋" w:cs="仿宋" w:hint="eastAsia"/>
            <w:lang w:eastAsia="zh-CN"/>
          </w:rPr>
          <w:t>十四、硅-铝丝材项目实施保障措施</w:t>
        </w:r>
        <w:r>
          <w:tab/>
        </w:r>
        <w:r>
          <w:fldChar w:fldCharType="begin"/>
        </w:r>
        <w:r>
          <w:instrText xml:space="preserve"> PAGEREF _Toc3126 \h </w:instrText>
        </w:r>
        <w:r>
          <w:fldChar w:fldCharType="separate"/>
        </w:r>
        <w:r>
          <w:t>56</w:t>
        </w:r>
        <w:r>
          <w:fldChar w:fldCharType="end"/>
        </w:r>
      </w:hyperlink>
    </w:p>
    <w:p>
      <w:pPr>
        <w:pStyle w:val="TOC2"/>
        <w:tabs>
          <w:tab w:val="right" w:leader="dot" w:pos="8306"/>
        </w:tabs>
      </w:pPr>
      <w:hyperlink w:anchor="_Toc16755" w:history="1">
        <w:r>
          <w:rPr>
            <w:rFonts w:ascii="仿宋" w:eastAsia="仿宋" w:hAnsi="仿宋" w:cs="仿宋" w:hint="eastAsia"/>
            <w:lang w:eastAsia="zh-CN"/>
          </w:rPr>
          <w:t>(一)、硅-铝丝材项目实施保障机制</w:t>
        </w:r>
        <w:r>
          <w:tab/>
        </w:r>
        <w:r>
          <w:fldChar w:fldCharType="begin"/>
        </w:r>
        <w:r>
          <w:instrText xml:space="preserve"> PAGEREF _Toc16755 \h </w:instrText>
        </w:r>
        <w:r>
          <w:fldChar w:fldCharType="separate"/>
        </w:r>
        <w:r>
          <w:t>56</w:t>
        </w:r>
        <w:r>
          <w:fldChar w:fldCharType="end"/>
        </w:r>
      </w:hyperlink>
    </w:p>
    <w:p>
      <w:pPr>
        <w:pStyle w:val="TOC2"/>
        <w:tabs>
          <w:tab w:val="right" w:leader="dot" w:pos="8306"/>
        </w:tabs>
      </w:pPr>
      <w:hyperlink w:anchor="_Toc3329" w:history="1">
        <w:r>
          <w:rPr>
            <w:rFonts w:ascii="仿宋" w:eastAsia="仿宋" w:hAnsi="仿宋" w:cs="仿宋" w:hint="eastAsia"/>
            <w:lang w:eastAsia="zh-CN"/>
          </w:rPr>
          <w:t>(二)、硅-铝丝材项目法律合规要求</w:t>
        </w:r>
        <w:r>
          <w:tab/>
        </w:r>
        <w:r>
          <w:fldChar w:fldCharType="begin"/>
        </w:r>
        <w:r>
          <w:instrText xml:space="preserve"> PAGEREF _Toc3329 \h </w:instrText>
        </w:r>
        <w:r>
          <w:fldChar w:fldCharType="separate"/>
        </w:r>
        <w:r>
          <w:t>60</w:t>
        </w:r>
        <w:r>
          <w:fldChar w:fldCharType="end"/>
        </w:r>
      </w:hyperlink>
    </w:p>
    <w:p>
      <w:pPr>
        <w:pStyle w:val="TOC2"/>
        <w:tabs>
          <w:tab w:val="right" w:leader="dot" w:pos="8306"/>
        </w:tabs>
      </w:pPr>
      <w:hyperlink w:anchor="_Toc120" w:history="1">
        <w:r>
          <w:rPr>
            <w:rFonts w:ascii="仿宋" w:eastAsia="仿宋" w:hAnsi="仿宋" w:cs="仿宋" w:hint="eastAsia"/>
            <w:lang w:eastAsia="zh-CN"/>
          </w:rPr>
          <w:t>(三)、硅-铝丝材项目合同管理与法律事务</w:t>
        </w:r>
        <w:r>
          <w:tab/>
        </w:r>
        <w:r>
          <w:fldChar w:fldCharType="begin"/>
        </w:r>
        <w:r>
          <w:instrText xml:space="preserve"> PAGEREF _Toc120 \h </w:instrText>
        </w:r>
        <w:r>
          <w:fldChar w:fldCharType="separate"/>
        </w:r>
        <w:r>
          <w:t>64</w:t>
        </w:r>
        <w:r>
          <w:fldChar w:fldCharType="end"/>
        </w:r>
      </w:hyperlink>
    </w:p>
    <w:p>
      <w:pPr>
        <w:pStyle w:val="TOC2"/>
        <w:tabs>
          <w:tab w:val="right" w:leader="dot" w:pos="8306"/>
        </w:tabs>
      </w:pPr>
      <w:hyperlink w:anchor="_Toc7137" w:history="1">
        <w:r>
          <w:rPr>
            <w:rFonts w:ascii="仿宋" w:eastAsia="仿宋" w:hAnsi="仿宋" w:cs="仿宋" w:hint="eastAsia"/>
            <w:lang w:eastAsia="zh-CN"/>
          </w:rPr>
          <w:t>(四)、硅-铝丝材项目知识产权保护策略</w:t>
        </w:r>
        <w:r>
          <w:tab/>
        </w:r>
        <w:r>
          <w:fldChar w:fldCharType="begin"/>
        </w:r>
        <w:r>
          <w:instrText xml:space="preserve"> PAGEREF _Toc7137 \h </w:instrText>
        </w:r>
        <w:r>
          <w:fldChar w:fldCharType="separate"/>
        </w:r>
        <w:r>
          <w:t>70</w:t>
        </w:r>
        <w:r>
          <w:fldChar w:fldCharType="end"/>
        </w:r>
      </w:hyperlink>
    </w:p>
    <w:p>
      <w:pPr>
        <w:pStyle w:val="TOC1"/>
        <w:tabs>
          <w:tab w:val="right" w:leader="dot" w:pos="8306"/>
        </w:tabs>
      </w:pPr>
      <w:hyperlink w:anchor="_Toc16298" w:history="1">
        <w:r>
          <w:rPr>
            <w:rFonts w:ascii="仿宋" w:eastAsia="仿宋" w:hAnsi="仿宋" w:cs="仿宋" w:hint="eastAsia"/>
            <w:lang w:eastAsia="zh-CN"/>
          </w:rPr>
          <w:t>十五、硅-铝丝材项目工程方案分析</w:t>
        </w:r>
        <w:r>
          <w:tab/>
        </w:r>
        <w:r>
          <w:fldChar w:fldCharType="begin"/>
        </w:r>
        <w:r>
          <w:instrText xml:space="preserve"> PAGEREF _Toc16298 \h </w:instrText>
        </w:r>
        <w:r>
          <w:fldChar w:fldCharType="separate"/>
        </w:r>
        <w:r>
          <w:t>73</w:t>
        </w:r>
        <w:r>
          <w:fldChar w:fldCharType="end"/>
        </w:r>
      </w:hyperlink>
    </w:p>
    <w:p>
      <w:pPr>
        <w:pStyle w:val="TOC2"/>
        <w:tabs>
          <w:tab w:val="right" w:leader="dot" w:pos="8306"/>
        </w:tabs>
      </w:pPr>
      <w:hyperlink w:anchor="_Toc11254" w:history="1">
        <w:r>
          <w:rPr>
            <w:rFonts w:ascii="仿宋" w:eastAsia="仿宋" w:hAnsi="仿宋" w:cs="仿宋" w:hint="eastAsia"/>
            <w:lang w:eastAsia="zh-CN"/>
          </w:rPr>
          <w:t>(一)、建筑工程设计原则</w:t>
        </w:r>
        <w:r>
          <w:tab/>
        </w:r>
        <w:r>
          <w:fldChar w:fldCharType="begin"/>
        </w:r>
        <w:r>
          <w:instrText xml:space="preserve"> PAGEREF _Toc11254 \h </w:instrText>
        </w:r>
        <w:r>
          <w:fldChar w:fldCharType="separate"/>
        </w:r>
        <w:r>
          <w:t>73</w:t>
        </w:r>
        <w:r>
          <w:fldChar w:fldCharType="end"/>
        </w:r>
      </w:hyperlink>
    </w:p>
    <w:p>
      <w:pPr>
        <w:pStyle w:val="TOC2"/>
        <w:tabs>
          <w:tab w:val="right" w:leader="dot" w:pos="8306"/>
        </w:tabs>
      </w:pPr>
      <w:hyperlink w:anchor="_Toc29451" w:history="1">
        <w:r>
          <w:rPr>
            <w:rFonts w:ascii="仿宋" w:eastAsia="仿宋" w:hAnsi="仿宋" w:cs="仿宋" w:hint="eastAsia"/>
            <w:lang w:eastAsia="zh-CN"/>
          </w:rPr>
          <w:t>(二)、土建工程建设指标</w:t>
        </w:r>
        <w:r>
          <w:tab/>
        </w:r>
        <w:r>
          <w:fldChar w:fldCharType="begin"/>
        </w:r>
        <w:r>
          <w:instrText xml:space="preserve"> PAGEREF _Toc29451 \h </w:instrText>
        </w:r>
        <w:r>
          <w:fldChar w:fldCharType="separate"/>
        </w:r>
        <w:r>
          <w:t>76</w:t>
        </w:r>
        <w:r>
          <w:fldChar w:fldCharType="end"/>
        </w:r>
      </w:hyperlink>
    </w:p>
    <w:p>
      <w:pPr>
        <w:pStyle w:val="TOC1"/>
        <w:tabs>
          <w:tab w:val="right" w:leader="dot" w:pos="8306"/>
        </w:tabs>
      </w:pPr>
      <w:hyperlink w:anchor="_Toc275" w:history="1">
        <w:r>
          <w:rPr>
            <w:rFonts w:ascii="仿宋" w:eastAsia="仿宋" w:hAnsi="仿宋" w:cs="仿宋" w:hint="eastAsia"/>
            <w:lang w:eastAsia="zh-CN"/>
          </w:rPr>
          <w:t>十六、风险识别与分类</w:t>
        </w:r>
        <w:r>
          <w:tab/>
        </w:r>
        <w:r>
          <w:fldChar w:fldCharType="begin"/>
        </w:r>
        <w:r>
          <w:instrText xml:space="preserve"> PAGEREF _Toc275 \h </w:instrText>
        </w:r>
        <w:r>
          <w:fldChar w:fldCharType="separate"/>
        </w:r>
        <w:r>
          <w:t>78</w:t>
        </w:r>
        <w:r>
          <w:fldChar w:fldCharType="end"/>
        </w:r>
      </w:hyperlink>
    </w:p>
    <w:p>
      <w:pPr>
        <w:pStyle w:val="TOC2"/>
        <w:tabs>
          <w:tab w:val="right" w:leader="dot" w:pos="8306"/>
        </w:tabs>
      </w:pPr>
      <w:hyperlink w:anchor="_Toc22418" w:history="1">
        <w:r>
          <w:rPr>
            <w:rFonts w:ascii="仿宋" w:eastAsia="仿宋" w:hAnsi="仿宋" w:cs="仿宋" w:hint="eastAsia"/>
            <w:lang w:eastAsia="zh-CN"/>
          </w:rPr>
          <w:t>(一)、风险识别</w:t>
        </w:r>
        <w:r>
          <w:tab/>
        </w:r>
        <w:r>
          <w:fldChar w:fldCharType="begin"/>
        </w:r>
        <w:r>
          <w:instrText xml:space="preserve"> PAGEREF _Toc22418 \h </w:instrText>
        </w:r>
        <w:r>
          <w:fldChar w:fldCharType="separate"/>
        </w:r>
        <w:r>
          <w:t>78</w:t>
        </w:r>
        <w:r>
          <w:fldChar w:fldCharType="end"/>
        </w:r>
      </w:hyperlink>
    </w:p>
    <w:p>
      <w:pPr>
        <w:pStyle w:val="TOC2"/>
        <w:tabs>
          <w:tab w:val="right" w:leader="dot" w:pos="8306"/>
        </w:tabs>
      </w:pPr>
      <w:hyperlink w:anchor="_Toc4861" w:history="1">
        <w:r>
          <w:rPr>
            <w:rFonts w:ascii="仿宋" w:eastAsia="仿宋" w:hAnsi="仿宋" w:cs="仿宋" w:hint="eastAsia"/>
            <w:lang w:eastAsia="zh-CN"/>
          </w:rPr>
          <w:t>(二)、风险分类</w:t>
        </w:r>
        <w:r>
          <w:tab/>
        </w:r>
        <w:r>
          <w:fldChar w:fldCharType="begin"/>
        </w:r>
        <w:r>
          <w:instrText xml:space="preserve"> PAGEREF _Toc4861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10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88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硅-铝丝材项目的主要产品是XXXX，预计年产值为XXX万元。这一产品在市场中占据着重要的地位，其广泛的应用范围使得该硅-铝丝材项目的市场前景非常广阔。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硅-铝丝材项目的xxx产品作为重要的原材料之一，将在多个领域发挥关键作用。其在建筑、交通、能源等方面的广泛应用将为整个产业链提供强大的支持，形成产业协同效应。硅-铝丝材项目的年产值XXX万XXX万XXX万万元不仅反映了其在市场上的巨大潜力，更预示着它对国民经济的积极贡献。这种关联度高、涉及面广的产业关系，使得该硅-铝丝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0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总征地面积为XXXX平方米，相当于约XX.XX亩，其中净用地面积为XXXX平方米，红线范围内相当于约XX.XX亩。这一用地规模充分考虑了硅-铝丝材项目的建设需求，保障了硅-铝丝材项目在合适的空间内得以充分发展。硅-铝丝材项目规划的总建筑面积为XXXX平方米，其中主体工程建设占XXXX平方米，计容建筑面积达XXXX平方米。预计建筑工程的投资将达到XXXX万元，为硅-铝丝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计划购置的设备共计XXXX台（套），设备购置费用为XXXX万元。这一设备购置计划充分考虑到硅-铝丝材项目的生产需求和技术要求，确保了硅-铝丝材项目在生产运营中具备先进的技术装备和高效的生产能力。设备的合理配置将为硅-铝丝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计划总投资为XXXX万元，预计年实现营业收入为XXXX万元。这一产能规模的设定旨在确保硅-铝丝材项目能够在投资与回报之间取得平衡，实现长期可持续的发展。硅-铝丝材项目的总投资充分考虑到各个方面的需求，包括用地建设、设备购置等多个环节，以确保硅-铝丝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973"/>
      <w:r>
        <w:rPr>
          <w:rFonts w:ascii="仿宋" w:eastAsia="仿宋" w:hAnsi="仿宋" w:cs="仿宋" w:hint="eastAsia"/>
          <w:sz w:val="28"/>
          <w:lang w:eastAsia="zh-CN"/>
        </w:rPr>
        <w:t>二、硅-铝丝材项目土建工程</w:t>
      </w:r>
      <w:bookmarkEnd w:id="5"/>
    </w:p>
    <w:p>
      <w:pPr>
        <w:pStyle w:val="Heading2"/>
        <w:rPr>
          <w:rFonts w:ascii="仿宋" w:eastAsia="仿宋" w:hAnsi="仿宋" w:cs="仿宋" w:hint="eastAsia"/>
          <w:lang w:eastAsia="zh-CN"/>
        </w:rPr>
      </w:pPr>
      <w:bookmarkStart w:id="6" w:name="_Toc55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在硅-铝丝材项目的建筑工程设计中，我们将秉承一系列重要的设计原则，以确保硅-铝丝材项目建筑在功能、美观、可持续性等方面达到最佳效果。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首要原则是确保建筑的功能性得到最大化的发挥。我们将充分理解硅-铝丝材项目的实际需求，合理布局各个功能区域，保证建筑在满足业务需求的同时，提供高效的工作环境。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在建筑设计中，我们将综合考虑建设和运营成本。通过精细的经济效益分析，确保设计方案在高效利用资源的同时，对硅-铝丝材项目的长期盈利能力有积极的贡献。</w:t>
      </w:r>
    </w:p>
    <w:p>
      <w:pPr>
        <w:pStyle w:val="Heading2"/>
        <w:ind w:firstLine="560" w:firstLineChars="200"/>
        <w:rPr>
          <w:rFonts w:ascii="仿宋" w:eastAsia="仿宋" w:hAnsi="仿宋" w:cs="仿宋" w:hint="eastAsia"/>
          <w:sz w:val="28"/>
          <w:lang w:eastAsia="zh-CN"/>
        </w:rPr>
      </w:pPr>
      <w:bookmarkStart w:id="7" w:name="_Toc32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铝丝材项目的土建工程设计中，我们将精准设定设计年限，结合硅-铝丝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硅-铝丝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159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硅-铝丝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硅-铝丝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硅-铝丝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930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本期工程硅-铝丝材项目预计总建筑面积XXX平方米，其中：计容建筑面积XXX平方米，计划建筑工程投资XX万元，占硅-铝丝材项目总投资的XX%。</w:t>
      </w:r>
    </w:p>
    <w:p>
      <w:pPr>
        <w:pStyle w:val="Heading1"/>
        <w:ind w:firstLine="560" w:firstLineChars="200"/>
        <w:rPr>
          <w:rFonts w:ascii="仿宋" w:eastAsia="仿宋" w:hAnsi="仿宋" w:cs="仿宋" w:hint="eastAsia"/>
          <w:sz w:val="28"/>
          <w:lang w:eastAsia="zh-CN"/>
        </w:rPr>
      </w:pPr>
      <w:bookmarkStart w:id="10" w:name="_Toc14238"/>
      <w:r>
        <w:rPr>
          <w:rFonts w:ascii="仿宋" w:eastAsia="仿宋" w:hAnsi="仿宋" w:cs="仿宋" w:hint="eastAsia"/>
          <w:sz w:val="28"/>
          <w:lang w:eastAsia="zh-CN"/>
        </w:rPr>
        <w:t>三、硅-铝丝材项目危机管理</w:t>
      </w:r>
      <w:bookmarkEnd w:id="10"/>
    </w:p>
    <w:p>
      <w:pPr>
        <w:pStyle w:val="Heading2"/>
        <w:rPr>
          <w:rFonts w:ascii="仿宋" w:eastAsia="仿宋" w:hAnsi="仿宋" w:cs="仿宋" w:hint="eastAsia"/>
          <w:lang w:eastAsia="zh-CN"/>
        </w:rPr>
      </w:pPr>
      <w:bookmarkStart w:id="11" w:name="_Toc635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硅-铝丝材项目危机管理中，危机预警与识别是确保硅-铝丝材项目稳健运行的核心步骤。通过建立全面的监测机制，硅-铝丝材项目团队旨在及时发现和理解潜在的风险和危机因素，以便采取及时的预防和应对措施，确保硅-铝丝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首先，通过深入的风险评估，硅-铝丝材项目团队全面分析了整个硅-铝丝材项目和各个阶段可能存在的威胁。这包括准确评估每个潜在风险的发生概率和可能影响的程度，为后续危机预警提供了有力支持。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硅-铝丝材项目团队着重于明确定义硅-铝丝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硅-铝丝材项目进展的持续监控，团队能够及时发现潜在问题并作出迅速反应。硅-铝丝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在这一阶段，团队的专业素养和反应速度将发挥至关重要的作用，以确保潜在危机能够在初期得到有效的处理，最大程度地减轻负面影响。通过危机预警与识别，硅-铝丝材项目得以更有序、可控地推进。</w:t>
      </w:r>
    </w:p>
    <w:p>
      <w:pPr>
        <w:pStyle w:val="Heading2"/>
        <w:ind w:firstLine="560" w:firstLineChars="200"/>
        <w:rPr>
          <w:rFonts w:ascii="仿宋" w:eastAsia="仿宋" w:hAnsi="仿宋" w:cs="仿宋" w:hint="eastAsia"/>
          <w:sz w:val="28"/>
          <w:lang w:eastAsia="zh-CN"/>
        </w:rPr>
      </w:pPr>
      <w:bookmarkStart w:id="12" w:name="_Toc22313"/>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在危机发生时，硅-铝丝材项目团队立即行动，成立了应急小组。该小组的任务是迅速制定并实施紧急应对措施，以最小化潜在损失。以下是采取的主要措施：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暂停硅-铝丝材项目进度：为遏制危机蔓延，硅-铝丝材项目暂时停止进行，以便全面评估当前状况。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资源重新分配：重新评估硅-铝丝材项目资源的分配，确保最大限度地减小损失。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实时沟通：与关键利益相关者建立实时沟通机制，向他们传递硅-铝丝材项目危机的实际状况，保障硅-铝丝材项目核心利益。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在紧急应对的同时，硅-铝丝材项目团队强调了团队协作和有效沟通的重要性。以下是团队协作的关键举措：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信息共享机制：建立了信息共享平台，确保团队成员能够及时获取硅-铝丝材项目危机的实时信息。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领导者沟通：硅-铝丝材项目领导者通过定期会议和即时沟通工具，指导团队应对危机，保持团队稳定运行。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随着危机得到初步控制，硅-铝丝材项目团队转向制定恢复计划，以确保硅-铝丝材项目能够从中迅速恢复。主要恢复计划包括：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修复受损的进度计划：重新评估硅-铝丝材项目进度，制定修复计划，确保硅-铝丝材项目尽快回归正常进程。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重新调整资源分配：优化资源分配，确保硅-铝丝材项目在有限资源下高效运转。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风险管理机制加强：对硅-铝丝材项目风险进行全面评估，制定更强化的风险管理策略，以预防未来可能的危机。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3174"/>
      <w:r>
        <w:rPr>
          <w:rFonts w:ascii="仿宋" w:eastAsia="仿宋" w:hAnsi="仿宋" w:cs="仿宋" w:hint="eastAsia"/>
          <w:sz w:val="28"/>
          <w:lang w:eastAsia="zh-CN"/>
        </w:rPr>
        <w:t>四、硅-铝丝材项目建设背景及必要性分析</w:t>
      </w:r>
      <w:bookmarkEnd w:id="13"/>
    </w:p>
    <w:p>
      <w:pPr>
        <w:pStyle w:val="Heading2"/>
        <w:rPr>
          <w:rFonts w:ascii="仿宋" w:eastAsia="仿宋" w:hAnsi="仿宋" w:cs="仿宋" w:hint="eastAsia"/>
          <w:lang w:eastAsia="zh-CN"/>
        </w:rPr>
      </w:pPr>
      <w:bookmarkStart w:id="14" w:name="_Toc10389"/>
      <w:r>
        <w:rPr>
          <w:rFonts w:ascii="仿宋" w:eastAsia="仿宋" w:hAnsi="仿宋" w:cs="仿宋" w:hint="eastAsia"/>
          <w:lang w:eastAsia="zh-CN"/>
        </w:rPr>
        <w:t>(一)、硅-铝丝材项目背景分析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硅-铝丝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硅-铝丝材项目在这个潮流中的定位。同时，我们将关注行业内涌现的新兴机遇，以便硅-铝丝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硅-铝丝材项目提供了强大的发展动力。我们将聚焦于行业内最新的技术发展趋势，包括但不限于人工智能、大数据分析、物联网等领域。通过深度的技术研究，我们将确保硅-铝丝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硅-铝丝材项目发展的源泉。我们将投入更多的精力对市场需求进行深入剖析，超越表面的需求，深入挖掘潜在的市场痛点和机遇。通过对市场需求的细致了解，硅-铝丝材项目将更有针对性地设计解决方案，满足市场的多样化需求，从而更好地促进硅-铝丝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硅-铝丝材项目战略至关重要。我们将对竞争态势进行更为深入的分析，包括但不限于市场份额、产品特点、客户满意度等多个维度。通过深度的竞争分析，硅-铝丝材项目将能够更准确地把握市场脉搏，制定具有竞争力的硅-铝丝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硅-铝丝材项目的发展具有直接的影响。我们将进行更为全面的法规和政策分析，了解行业发展中的潜在法律风险和合规挑战。通过充分了解和遵守相关法规，硅-铝丝材项目将确保在法律框架内合法合规运营，为硅-铝丝材项目的稳健发展提供有力支持。</w:t>
      </w:r>
    </w:p>
    <w:p>
      <w:pPr>
        <w:pStyle w:val="Heading2"/>
        <w:ind w:firstLine="560" w:firstLineChars="200"/>
        <w:rPr>
          <w:rFonts w:ascii="仿宋" w:eastAsia="仿宋" w:hAnsi="仿宋" w:cs="仿宋" w:hint="eastAsia"/>
          <w:sz w:val="28"/>
          <w:lang w:eastAsia="zh-CN"/>
        </w:rPr>
      </w:pPr>
      <w:bookmarkStart w:id="15" w:name="_Toc15269"/>
      <w:r>
        <w:rPr>
          <w:rFonts w:ascii="仿宋" w:eastAsia="仿宋" w:hAnsi="仿宋" w:cs="仿宋" w:hint="eastAsia"/>
          <w:sz w:val="28"/>
          <w:lang w:eastAsia="zh-CN"/>
        </w:rPr>
        <w:t>(二)、硅-铝丝材项目建设必要性分析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硅-铝丝材项目建设的迫切性源于对行业发展趋势的深刻洞察。我们正处于一个行业变革的时代，科技创新、数字化转型成为企业发展的关键动力。硅-铝丝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建设不仅仅是为了跟上潮流，更是为了通过技术创新推动企业的持续发展。通过引入先进的技术和解决方案，硅-铝丝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硅-铝丝材项目的建设成为必然选择，通过提高产品质量、拓展服务领域，从而在竞争中获得更多的机会。硅-铝丝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硅-铝丝材项目建设的必要性体现在对客户需求更精准的满足。通过硅-铝丝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硅-铝丝材项目建设的背后是对企业持续创新的追求。只有通过不断创新，企业才能在竞争中立于不败之地。硅-铝丝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476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976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的技术管理特点体现在其创新导向。通过引入最先进的技术趋势和解决方案，硅-铝丝材项目致力于提升科技含量、提高质量和效率水平。这意味着我们将采用最新的工具和方法，确保硅-铝丝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硅-铝丝材项目技术管理的显著特征。通过整合不同领域的技术资源，我们实现了跨学科的协同工作。这有助于优化技术架构，提高整体效能。此外，整合性策略还促进了不同技术团队之间的紧密沟通和高效合作，确保硅-铝丝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硅-铝丝材项目所采用的技术。通过不断优化技术方案，硅-铝丝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硅-铝丝材项目团队将在硅-铝丝材项目初期识别可能的技术风险，并采取相应的预防和应对措施。通过建立健全的风险评估机制，硅-铝丝材项目能够在实施过程中及时发现并解决潜在的技术问题，保障硅-铝丝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硅-铝丝材项目中，技术将成为硅-铝丝材项目成功的有力支持。这一深度剖析揭示了技术管理在硅-铝丝材项目实施中的关键作用，为硅-铝丝材项目的技术基础奠定了坚实的基础。</w:t>
      </w:r>
    </w:p>
    <w:p>
      <w:pPr>
        <w:pStyle w:val="Heading2"/>
        <w:ind w:firstLine="560" w:firstLineChars="200"/>
        <w:rPr>
          <w:rFonts w:ascii="仿宋" w:eastAsia="仿宋" w:hAnsi="仿宋" w:cs="仿宋" w:hint="eastAsia"/>
          <w:sz w:val="28"/>
          <w:lang w:eastAsia="zh-CN"/>
        </w:rPr>
      </w:pPr>
      <w:bookmarkStart w:id="18" w:name="_Toc4168"/>
      <w:r>
        <w:rPr>
          <w:rFonts w:ascii="仿宋" w:eastAsia="仿宋" w:hAnsi="仿宋" w:cs="仿宋" w:hint="eastAsia"/>
          <w:sz w:val="28"/>
          <w:lang w:eastAsia="zh-CN"/>
        </w:rPr>
        <w:t>(二)、硅-铝丝材项目工艺技术设计方案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硅-铝丝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硅-铝丝材项目将严格按照相关行业规范要求进行组织。通过有效控制产品质量，硅-铝丝材项目将致力于为顾客提供优质的硅-铝丝材项目产品和良好的服务。这体现了硅-铝丝材项目对于生产活动合规性和质量标准的高度重视，为硅-铝丝材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硅-铝丝材项目注重生态效益和清洁生产原则。硅-铝丝材项目建设将紧密结合地方特色经济发展，与社会经济发展规划和区域环境保护规划方案相协调一致。通过与当地区域自然生态系统的结合，硅-铝丝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硅-铝丝材项目产品具有多样化的客户需求和个性化的特点。因此，硅-铝丝材项目产品规格品种多样，且单批生产数量较小。为满足这一特点，硅-铝丝材项目承办单位将建设先进的柔性制造生产线。通过广泛应用柔性制造技术，硅-铝丝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硅-铝丝材项目采用的技术具有较高的技术含量和自动化水平，处于国内先进水平。这一技术选用不仅体现了对生产效率、质量和环境友好性的高标准要求，同时为硅-铝丝材项目的可持续发展奠定了坚实的基础。</w:t>
      </w:r>
    </w:p>
    <w:p>
      <w:pPr>
        <w:pStyle w:val="Heading2"/>
        <w:ind w:firstLine="560" w:firstLineChars="200"/>
        <w:rPr>
          <w:rFonts w:ascii="仿宋" w:eastAsia="仿宋" w:hAnsi="仿宋" w:cs="仿宋" w:hint="eastAsia"/>
          <w:sz w:val="28"/>
          <w:lang w:eastAsia="zh-CN"/>
        </w:rPr>
      </w:pPr>
      <w:bookmarkStart w:id="19" w:name="_Toc683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为确保硅-铝丝材项目的高效生产和技术实施，我们制定了一套精心设计的设备选型方案，以满足硅-铝丝材项目生产、质量和环保的要求。该方案的主要特点如下：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https://d.book118.com/296123042200010042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CC2F96"/>
    <w:rsid w:val="04CC2F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123042200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2024-01-29T23:45:00Z</dcterms:created>
  <dcterms:modified xsi:type="dcterms:W3CDTF">2024-01-29T23:46:00Z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68239EB65E334E92811FF4A1B1DBC411_11</vt:lpwstr>
  </property>
  <property fmtid="{D5CDD505-2E9C-101B-9397-08002B2CF9AE}" pid="3" name="KSOProductBuildVer">
    <vt:lpwstr>2052-12.1.0.16250</vt:lpwstr>
  </property>
</Properties>
</file>