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31" w:line="172" w:lineRule="auto"/>
        <w:ind w:left="52"/>
        <w:rPr>
          <w:rFonts w:ascii="SimSun" w:eastAsia="SimSun" w:hAnsi="SimSun" w:cs="SimSun"/>
          <w:sz w:val="23"/>
          <w:szCs w:val="23"/>
        </w:rPr>
      </w:pPr>
      <w:r>
        <w:drawing>
          <wp:anchor distT="0" distB="0" distL="0" distR="0" simplePos="0" relativeHeight="251660288" behindDoc="0" locked="0" layoutInCell="0" allowOverlap="1">
            <wp:simplePos x="0" y="0"/>
            <wp:positionH relativeFrom="page">
              <wp:posOffset>977875</wp:posOffset>
            </wp:positionH>
            <wp:positionV relativeFrom="page">
              <wp:posOffset>2819396</wp:posOffset>
            </wp:positionV>
            <wp:extent cx="6115035" cy="635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6115035" cy="6350"/>
                    </a:xfrm>
                    <a:prstGeom prst="rect">
                      <a:avLst/>
                    </a:prstGeom>
                  </pic:spPr>
                </pic:pic>
              </a:graphicData>
            </a:graphic>
          </wp:anchor>
        </w:drawing>
      </w:r>
      <w:r>
        <w:drawing>
          <wp:anchor distT="0" distB="0" distL="0" distR="0" simplePos="0" relativeHeight="251659264" behindDoc="0" locked="0" layoutInCell="0" allowOverlap="1">
            <wp:simplePos x="0" y="0"/>
            <wp:positionH relativeFrom="page">
              <wp:posOffset>984223</wp:posOffset>
            </wp:positionH>
            <wp:positionV relativeFrom="page">
              <wp:posOffset>9328120</wp:posOffset>
            </wp:positionV>
            <wp:extent cx="6121460" cy="12691"/>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6121460" cy="12691"/>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4140163</wp:posOffset>
            </wp:positionH>
            <wp:positionV relativeFrom="page">
              <wp:posOffset>546067</wp:posOffset>
            </wp:positionV>
            <wp:extent cx="2387603" cy="819156"/>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2387603" cy="819156"/>
                    </a:xfrm>
                    <a:prstGeom prst="rect">
                      <a:avLst/>
                    </a:prstGeom>
                  </pic:spPr>
                </pic:pic>
              </a:graphicData>
            </a:graphic>
          </wp:anchor>
        </w:drawing>
      </w:r>
      <w:r>
        <w:rPr>
          <w:rFonts w:ascii="SimSun" w:eastAsia="SimSun" w:hAnsi="SimSun" w:cs="SimSun"/>
          <w:b/>
          <w:bCs/>
          <w:spacing w:val="-18"/>
          <w:sz w:val="23"/>
          <w:szCs w:val="23"/>
        </w:rPr>
        <w:t>ICS</w:t>
      </w:r>
      <w:r>
        <w:rPr>
          <w:rFonts w:ascii="SimSun" w:eastAsia="SimSun" w:hAnsi="SimSun" w:cs="SimSun"/>
          <w:spacing w:val="19"/>
          <w:sz w:val="23"/>
          <w:szCs w:val="23"/>
        </w:rPr>
        <w:t xml:space="preserve"> </w:t>
      </w:r>
      <w:r>
        <w:rPr>
          <w:rFonts w:ascii="SimSun" w:eastAsia="SimSun" w:hAnsi="SimSun" w:cs="SimSun"/>
          <w:b/>
          <w:bCs/>
          <w:spacing w:val="-18"/>
          <w:sz w:val="23"/>
          <w:szCs w:val="23"/>
        </w:rPr>
        <w:t>11.020</w:t>
      </w:r>
    </w:p>
    <w:p>
      <w:pPr>
        <w:spacing w:line="188" w:lineRule="auto"/>
        <w:ind w:left="49"/>
        <w:rPr>
          <w:rFonts w:ascii="Times New Roman" w:eastAsia="Times New Roman" w:hAnsi="Times New Roman" w:cs="Times New Roman"/>
          <w:sz w:val="23"/>
          <w:szCs w:val="23"/>
        </w:rPr>
      </w:pPr>
      <w:r>
        <w:rPr>
          <w:rFonts w:ascii="Times New Roman" w:eastAsia="Times New Roman" w:hAnsi="Times New Roman" w:cs="Times New Roman"/>
          <w:b/>
          <w:bCs/>
          <w:spacing w:val="-4"/>
          <w:sz w:val="23"/>
          <w:szCs w:val="23"/>
        </w:rPr>
        <w:t>CCS</w:t>
      </w:r>
      <w:r>
        <w:rPr>
          <w:rFonts w:ascii="Times New Roman" w:eastAsia="Times New Roman" w:hAnsi="Times New Roman" w:cs="Times New Roman"/>
          <w:b/>
          <w:bCs/>
          <w:spacing w:val="23"/>
          <w:sz w:val="23"/>
          <w:szCs w:val="23"/>
        </w:rPr>
        <w:t xml:space="preserve"> </w:t>
      </w:r>
      <w:r>
        <w:rPr>
          <w:rFonts w:ascii="Times New Roman" w:eastAsia="Times New Roman" w:hAnsi="Times New Roman" w:cs="Times New Roman"/>
          <w:b/>
          <w:bCs/>
          <w:spacing w:val="-4"/>
          <w:sz w:val="23"/>
          <w:szCs w:val="23"/>
        </w:rPr>
        <w:t>C</w:t>
      </w:r>
      <w:r>
        <w:rPr>
          <w:rFonts w:ascii="Times New Roman" w:eastAsia="Times New Roman" w:hAnsi="Times New Roman" w:cs="Times New Roman"/>
          <w:b/>
          <w:bCs/>
          <w:spacing w:val="21"/>
          <w:sz w:val="23"/>
          <w:szCs w:val="23"/>
        </w:rPr>
        <w:t xml:space="preserve"> </w:t>
      </w:r>
      <w:r>
        <w:rPr>
          <w:rFonts w:ascii="Times New Roman" w:eastAsia="Times New Roman" w:hAnsi="Times New Roman" w:cs="Times New Roman"/>
          <w:b/>
          <w:bCs/>
          <w:spacing w:val="-4"/>
          <w:sz w:val="23"/>
          <w:szCs w:val="23"/>
        </w:rPr>
        <w:t>50</w:t>
      </w:r>
    </w:p>
    <w:p>
      <w:pPr>
        <w:spacing w:line="292" w:lineRule="auto"/>
        <w:rPr>
          <w:rFonts w:ascii="Arial"/>
          <w:sz w:val="21"/>
        </w:rPr>
      </w:pPr>
    </w:p>
    <w:p>
      <w:pPr>
        <w:spacing w:line="292" w:lineRule="auto"/>
        <w:rPr>
          <w:rFonts w:ascii="Arial"/>
          <w:sz w:val="21"/>
        </w:rPr>
      </w:pPr>
    </w:p>
    <w:p>
      <w:pPr>
        <w:spacing w:line="292" w:lineRule="auto"/>
        <w:rPr>
          <w:rFonts w:ascii="Arial"/>
          <w:sz w:val="21"/>
        </w:rPr>
      </w:pPr>
    </w:p>
    <w:p>
      <w:pPr>
        <w:spacing w:line="293" w:lineRule="auto"/>
        <w:rPr>
          <w:rFonts w:ascii="Arial"/>
          <w:sz w:val="21"/>
        </w:rPr>
      </w:pPr>
    </w:p>
    <w:p>
      <w:pPr>
        <w:pStyle w:val="BodyText"/>
        <w:spacing w:before="156" w:line="221" w:lineRule="auto"/>
        <w:ind w:left="256"/>
        <w:outlineLvl w:val="0"/>
        <w:rPr>
          <w:sz w:val="48"/>
          <w:szCs w:val="48"/>
        </w:rPr>
      </w:pPr>
      <w:r>
        <w:rPr>
          <w:b/>
          <w:bCs/>
          <w:spacing w:val="-13"/>
          <w:sz w:val="48"/>
          <w:szCs w:val="48"/>
        </w:rPr>
        <w:t>江</w:t>
      </w:r>
      <w:r>
        <w:rPr>
          <w:spacing w:val="-13"/>
          <w:sz w:val="48"/>
          <w:szCs w:val="48"/>
        </w:rPr>
        <w:t xml:space="preserve">    </w:t>
      </w:r>
      <w:r>
        <w:rPr>
          <w:b/>
          <w:bCs/>
          <w:spacing w:val="-13"/>
          <w:sz w:val="48"/>
          <w:szCs w:val="48"/>
        </w:rPr>
        <w:t>苏</w:t>
      </w:r>
      <w:r>
        <w:rPr>
          <w:spacing w:val="-13"/>
          <w:sz w:val="48"/>
          <w:szCs w:val="48"/>
        </w:rPr>
        <w:t xml:space="preserve">    </w:t>
      </w:r>
      <w:r>
        <w:rPr>
          <w:b/>
          <w:bCs/>
          <w:spacing w:val="-13"/>
          <w:sz w:val="48"/>
          <w:szCs w:val="48"/>
        </w:rPr>
        <w:t>省</w:t>
      </w:r>
      <w:r>
        <w:rPr>
          <w:spacing w:val="5"/>
          <w:sz w:val="48"/>
          <w:szCs w:val="48"/>
        </w:rPr>
        <w:t xml:space="preserve">    </w:t>
      </w:r>
      <w:r>
        <w:rPr>
          <w:b/>
          <w:bCs/>
          <w:spacing w:val="-13"/>
          <w:sz w:val="48"/>
          <w:szCs w:val="48"/>
        </w:rPr>
        <w:t>地</w:t>
      </w:r>
      <w:r>
        <w:rPr>
          <w:spacing w:val="5"/>
          <w:sz w:val="48"/>
          <w:szCs w:val="48"/>
        </w:rPr>
        <w:t xml:space="preserve">    </w:t>
      </w:r>
      <w:r>
        <w:rPr>
          <w:b/>
          <w:bCs/>
          <w:spacing w:val="-13"/>
          <w:sz w:val="48"/>
          <w:szCs w:val="48"/>
        </w:rPr>
        <w:t>方</w:t>
      </w:r>
      <w:r>
        <w:rPr>
          <w:spacing w:val="76"/>
          <w:sz w:val="48"/>
          <w:szCs w:val="48"/>
        </w:rPr>
        <w:t xml:space="preserve">   </w:t>
      </w:r>
      <w:r>
        <w:rPr>
          <w:b/>
          <w:bCs/>
          <w:spacing w:val="-13"/>
          <w:sz w:val="48"/>
          <w:szCs w:val="48"/>
        </w:rPr>
        <w:t>标</w:t>
      </w:r>
      <w:r>
        <w:rPr>
          <w:spacing w:val="5"/>
          <w:sz w:val="48"/>
          <w:szCs w:val="48"/>
        </w:rPr>
        <w:t xml:space="preserve">    </w:t>
      </w:r>
      <w:r>
        <w:rPr>
          <w:b/>
          <w:bCs/>
          <w:spacing w:val="-13"/>
          <w:sz w:val="48"/>
          <w:szCs w:val="48"/>
        </w:rPr>
        <w:t>准</w:t>
      </w:r>
    </w:p>
    <w:p>
      <w:pPr>
        <w:spacing w:line="312" w:lineRule="auto"/>
        <w:rPr>
          <w:rFonts w:ascii="Arial"/>
          <w:sz w:val="21"/>
        </w:rPr>
      </w:pPr>
    </w:p>
    <w:p>
      <w:pPr>
        <w:spacing w:before="75" w:line="224" w:lineRule="auto"/>
        <w:ind w:left="7003"/>
        <w:rPr>
          <w:rFonts w:ascii="SimSun" w:eastAsia="SimSun" w:hAnsi="SimSun" w:cs="SimSun"/>
          <w:sz w:val="23"/>
          <w:szCs w:val="23"/>
        </w:rPr>
      </w:pPr>
      <w:r>
        <w:rPr>
          <w:rFonts w:ascii="SimSun" w:eastAsia="SimSun" w:hAnsi="SimSun" w:cs="SimSun"/>
          <w:b/>
          <w:bCs/>
          <w:spacing w:val="-4"/>
          <w:sz w:val="23"/>
          <w:szCs w:val="23"/>
        </w:rPr>
        <w:t>DB32/T</w:t>
      </w:r>
      <w:r>
        <w:rPr>
          <w:rFonts w:ascii="SimSun" w:eastAsia="SimSun" w:hAnsi="SimSun" w:cs="SimSun"/>
          <w:spacing w:val="11"/>
          <w:sz w:val="23"/>
          <w:szCs w:val="23"/>
        </w:rPr>
        <w:t xml:space="preserve">    </w:t>
      </w:r>
      <w:r>
        <w:rPr>
          <w:rFonts w:ascii="SimSun" w:eastAsia="SimSun" w:hAnsi="SimSun" w:cs="SimSun"/>
          <w:b/>
          <w:bCs/>
          <w:spacing w:val="-4"/>
          <w:sz w:val="23"/>
          <w:szCs w:val="23"/>
        </w:rPr>
        <w:t>4643—2024</w:t>
      </w: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pStyle w:val="BodyText"/>
        <w:spacing w:before="156" w:line="743" w:lineRule="exact"/>
        <w:ind w:left="270"/>
        <w:rPr>
          <w:sz w:val="48"/>
          <w:szCs w:val="48"/>
        </w:rPr>
      </w:pPr>
      <w:r>
        <w:rPr>
          <w:spacing w:val="72"/>
          <w:position w:val="18"/>
          <w:sz w:val="48"/>
          <w:szCs w:val="48"/>
        </w:rPr>
        <w:t>超声波岩盐气溶胶治疗呼吸系统疾病</w:t>
      </w:r>
    </w:p>
    <w:p>
      <w:pPr>
        <w:pStyle w:val="BodyText"/>
        <w:spacing w:before="1" w:line="222" w:lineRule="auto"/>
        <w:ind w:left="3620"/>
        <w:rPr>
          <w:sz w:val="48"/>
          <w:szCs w:val="48"/>
        </w:rPr>
      </w:pPr>
      <w:r>
        <w:rPr>
          <w:spacing w:val="56"/>
          <w:sz w:val="48"/>
          <w:szCs w:val="48"/>
        </w:rPr>
        <w:t>技术规范</w:t>
      </w:r>
    </w:p>
    <w:p>
      <w:pPr>
        <w:spacing w:line="407" w:lineRule="auto"/>
        <w:rPr>
          <w:rFonts w:ascii="Arial"/>
          <w:sz w:val="21"/>
        </w:rPr>
      </w:pPr>
    </w:p>
    <w:p>
      <w:pPr>
        <w:spacing w:before="81" w:line="232" w:lineRule="auto"/>
        <w:ind w:left="2889" w:right="1192" w:hanging="2079"/>
        <w:rPr>
          <w:rFonts w:ascii="Times New Roman" w:eastAsia="Times New Roman" w:hAnsi="Times New Roman" w:cs="Times New Roman"/>
          <w:sz w:val="28"/>
          <w:szCs w:val="28"/>
        </w:rPr>
      </w:pPr>
      <w:r>
        <w:rPr>
          <w:rFonts w:ascii="Times New Roman" w:eastAsia="Times New Roman" w:hAnsi="Times New Roman" w:cs="Times New Roman"/>
          <w:b/>
          <w:bCs/>
          <w:spacing w:val="-1"/>
          <w:sz w:val="28"/>
          <w:szCs w:val="28"/>
        </w:rPr>
        <w:t>Technical specification fo</w:t>
      </w:r>
      <w:r>
        <w:rPr>
          <w:rFonts w:ascii="Times New Roman" w:eastAsia="Times New Roman" w:hAnsi="Times New Roman" w:cs="Times New Roman"/>
          <w:b/>
          <w:bCs/>
          <w:spacing w:val="-2"/>
          <w:sz w:val="28"/>
          <w:szCs w:val="28"/>
        </w:rPr>
        <w:t>r treatment of respiratory diseases with</w:t>
      </w:r>
      <w:r>
        <w:rPr>
          <w:rFonts w:ascii="Times New Roman" w:eastAsia="Times New Roman" w:hAnsi="Times New Roman" w:cs="Times New Roman"/>
          <w:b/>
          <w:bCs/>
          <w:sz w:val="28"/>
          <w:szCs w:val="28"/>
        </w:rPr>
        <w:t xml:space="preserve"> </w:t>
      </w:r>
      <w:r>
        <w:rPr>
          <w:rFonts w:ascii="Times New Roman" w:eastAsia="Times New Roman" w:hAnsi="Times New Roman" w:cs="Times New Roman"/>
          <w:b/>
          <w:bCs/>
          <w:spacing w:val="-1"/>
          <w:sz w:val="28"/>
          <w:szCs w:val="28"/>
        </w:rPr>
        <w:t>ultrasonic salt aer</w:t>
      </w:r>
      <w:r>
        <w:rPr>
          <w:rFonts w:ascii="Times New Roman" w:eastAsia="Times New Roman" w:hAnsi="Times New Roman" w:cs="Times New Roman"/>
          <w:b/>
          <w:bCs/>
          <w:spacing w:val="-2"/>
          <w:sz w:val="28"/>
          <w:szCs w:val="28"/>
        </w:rPr>
        <w:t>osol therapy</w:t>
      </w:r>
    </w:p>
    <w:p>
      <w:pPr>
        <w:spacing w:before="6"/>
      </w:pPr>
    </w:p>
    <w:p>
      <w:pPr>
        <w:spacing w:before="6"/>
      </w:pPr>
    </w:p>
    <w:p>
      <w:pPr>
        <w:spacing w:before="6"/>
      </w:pPr>
    </w:p>
    <w:p>
      <w:pPr>
        <w:spacing w:before="6"/>
      </w:pPr>
    </w:p>
    <w:p>
      <w:pPr>
        <w:spacing w:before="6"/>
      </w:pPr>
    </w:p>
    <w:p>
      <w:pPr>
        <w:spacing w:before="6"/>
      </w:pPr>
    </w:p>
    <w:p>
      <w:pPr>
        <w:spacing w:before="6"/>
      </w:pPr>
    </w:p>
    <w:p>
      <w:pPr>
        <w:spacing w:before="6"/>
      </w:pPr>
    </w:p>
    <w:p>
      <w:pPr>
        <w:spacing w:before="6"/>
      </w:pPr>
    </w:p>
    <w:p>
      <w:pPr>
        <w:spacing w:before="6"/>
      </w:pPr>
    </w:p>
    <w:p>
      <w:pPr>
        <w:spacing w:before="6"/>
      </w:pPr>
    </w:p>
    <w:p>
      <w:pPr>
        <w:spacing w:before="5"/>
        <w:sectPr>
          <w:pgSz w:w="12190" w:h="17230"/>
          <w:pgMar w:top="772" w:right="999" w:bottom="0" w:left="1539" w:header="0" w:footer="0" w:gutter="0"/>
          <w:cols w:num="1" w:space="708" w:equalWidth="0">
            <w:col w:w="9651" w:space="0"/>
          </w:cols>
        </w:sectPr>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ectPr>
          <w:type w:val="nextPage"/>
          <w:pgSz w:w="12190" w:h="17230"/>
          <w:pgMar w:top="772" w:right="999" w:bottom="0" w:left="1539" w:header="0" w:footer="0" w:gutter="0"/>
          <w:pgNumType w:start="2"/>
          <w:cols w:num="1" w:space="708" w:equalWidth="0">
            <w:col w:w="9651" w:space="0"/>
          </w:cols>
          <w:titlePg w:val="0"/>
        </w:sectPr>
      </w:pPr>
    </w:p>
    <w:p>
      <w:pPr>
        <w:pStyle w:val="BodyText"/>
        <w:spacing w:before="81" w:line="161" w:lineRule="auto"/>
        <w:ind w:left="53"/>
      </w:pPr>
      <w:r>
        <w:rPr>
          <w:b/>
          <w:bCs/>
          <w:spacing w:val="-4"/>
        </w:rPr>
        <w:t>2024-01-09</w:t>
      </w:r>
    </w:p>
    <w:p>
      <w:pPr>
        <w:spacing w:line="14" w:lineRule="auto"/>
        <w:rPr>
          <w:rFonts w:ascii="Arial"/>
          <w:sz w:val="2"/>
        </w:rPr>
      </w:pPr>
      <w:r>
        <w:rPr>
          <w:rFonts w:ascii="Arial" w:eastAsia="Arial" w:hAnsi="Arial" w:cs="Arial"/>
          <w:sz w:val="2"/>
          <w:szCs w:val="2"/>
        </w:rPr>
        <w:br w:type="column"/>
      </w:r>
    </w:p>
    <w:p>
      <w:pPr>
        <w:pStyle w:val="BodyText"/>
        <w:spacing w:before="46" w:line="188" w:lineRule="auto"/>
      </w:pPr>
      <w:r>
        <w:rPr>
          <w:b/>
          <w:bCs/>
          <w:spacing w:val="29"/>
        </w:rPr>
        <w:t>发布</w:t>
      </w:r>
    </w:p>
    <w:p>
      <w:pPr>
        <w:spacing w:line="14" w:lineRule="auto"/>
        <w:rPr>
          <w:rFonts w:ascii="Arial"/>
          <w:sz w:val="2"/>
        </w:rPr>
      </w:pPr>
      <w:r>
        <w:rPr>
          <w:rFonts w:ascii="Arial" w:eastAsia="Arial" w:hAnsi="Arial" w:cs="Arial"/>
          <w:sz w:val="2"/>
          <w:szCs w:val="2"/>
        </w:rPr>
        <w:br w:type="column"/>
      </w:r>
    </w:p>
    <w:p>
      <w:pPr>
        <w:pStyle w:val="BodyText"/>
        <w:spacing w:before="47" w:line="187" w:lineRule="auto"/>
      </w:pPr>
      <w:r>
        <w:rPr>
          <w:b/>
          <w:bCs/>
          <w:spacing w:val="-4"/>
        </w:rPr>
        <w:t>2024-02-09</w:t>
      </w:r>
      <w:r>
        <w:rPr>
          <w:spacing w:val="-4"/>
        </w:rPr>
        <w:t xml:space="preserve">   </w:t>
      </w:r>
      <w:r>
        <w:rPr>
          <w:b/>
          <w:bCs/>
          <w:spacing w:val="-4"/>
        </w:rPr>
        <w:t>实</w:t>
      </w:r>
      <w:r>
        <w:rPr>
          <w:spacing w:val="-39"/>
        </w:rPr>
        <w:t xml:space="preserve"> </w:t>
      </w:r>
      <w:r>
        <w:rPr>
          <w:b/>
          <w:bCs/>
          <w:spacing w:val="-4"/>
        </w:rPr>
        <w:t>施</w:t>
      </w:r>
    </w:p>
    <w:p>
      <w:pPr>
        <w:spacing w:line="187" w:lineRule="auto"/>
        <w:sectPr>
          <w:type w:val="continuous"/>
          <w:pgSz w:w="12190" w:h="17230"/>
          <w:pgMar w:top="772" w:right="999" w:bottom="0" w:left="1539" w:header="0" w:footer="0" w:gutter="0"/>
          <w:pgNumType w:start="3"/>
          <w:cols w:num="3" w:space="708" w:equalWidth="0">
            <w:col w:w="1424" w:space="100"/>
            <w:col w:w="5980" w:space="100"/>
            <w:col w:w="2047" w:space="0"/>
          </w:cols>
        </w:sectPr>
      </w:pPr>
    </w:p>
    <w:p>
      <w:pPr>
        <w:spacing w:line="391" w:lineRule="auto"/>
        <w:rPr>
          <w:rFonts w:ascii="Arial"/>
          <w:sz w:val="21"/>
        </w:rPr>
      </w:pPr>
    </w:p>
    <w:p>
      <w:pPr>
        <w:pStyle w:val="BodyText"/>
        <w:spacing w:before="75" w:line="221" w:lineRule="auto"/>
        <w:ind w:left="2670"/>
      </w:pPr>
      <w:r>
        <w:rPr>
          <w:spacing w:val="-9"/>
        </w:rPr>
        <w:t>江</w:t>
      </w:r>
      <w:r>
        <w:rPr>
          <w:spacing w:val="-9"/>
        </w:rPr>
        <w:t xml:space="preserve"> </w:t>
      </w:r>
      <w:r>
        <w:rPr>
          <w:spacing w:val="-9"/>
        </w:rPr>
        <w:t>苏</w:t>
      </w:r>
      <w:r>
        <w:rPr>
          <w:spacing w:val="-9"/>
        </w:rPr>
        <w:t xml:space="preserve"> </w:t>
      </w:r>
      <w:r>
        <w:rPr>
          <w:spacing w:val="-9"/>
        </w:rPr>
        <w:t>省</w:t>
      </w:r>
      <w:r>
        <w:rPr>
          <w:spacing w:val="-9"/>
        </w:rPr>
        <w:t xml:space="preserve"> </w:t>
      </w:r>
      <w:r>
        <w:rPr>
          <w:spacing w:val="-9"/>
        </w:rPr>
        <w:t>市</w:t>
      </w:r>
      <w:r>
        <w:rPr>
          <w:spacing w:val="-9"/>
        </w:rPr>
        <w:t xml:space="preserve"> </w:t>
      </w:r>
      <w:r>
        <w:rPr>
          <w:spacing w:val="-9"/>
        </w:rPr>
        <w:t>场</w:t>
      </w:r>
      <w:r>
        <w:rPr>
          <w:spacing w:val="-10"/>
        </w:rPr>
        <w:t xml:space="preserve"> </w:t>
      </w:r>
      <w:r>
        <w:rPr>
          <w:spacing w:val="-9"/>
        </w:rPr>
        <w:t>监</w:t>
      </w:r>
      <w:r>
        <w:rPr>
          <w:spacing w:val="-9"/>
        </w:rPr>
        <w:t xml:space="preserve"> </w:t>
      </w:r>
      <w:r>
        <w:rPr>
          <w:spacing w:val="-9"/>
        </w:rPr>
        <w:t>督</w:t>
      </w:r>
      <w:r>
        <w:rPr>
          <w:spacing w:val="-9"/>
        </w:rPr>
        <w:t xml:space="preserve"> </w:t>
      </w:r>
      <w:r>
        <w:rPr>
          <w:spacing w:val="-9"/>
        </w:rPr>
        <w:t>管</w:t>
      </w:r>
      <w:r>
        <w:rPr>
          <w:spacing w:val="-11"/>
        </w:rPr>
        <w:t xml:space="preserve"> </w:t>
      </w:r>
      <w:r>
        <w:rPr>
          <w:spacing w:val="-9"/>
        </w:rPr>
        <w:t>理</w:t>
      </w:r>
      <w:r>
        <w:rPr>
          <w:spacing w:val="-10"/>
        </w:rPr>
        <w:t xml:space="preserve"> </w:t>
      </w:r>
      <w:r>
        <w:rPr>
          <w:spacing w:val="-9"/>
        </w:rPr>
        <w:t>局</w:t>
      </w:r>
      <w:r>
        <w:rPr>
          <w:spacing w:val="16"/>
        </w:rPr>
        <w:t xml:space="preserve">    </w:t>
      </w:r>
      <w:r>
        <w:rPr>
          <w:spacing w:val="-9"/>
        </w:rPr>
        <w:t>发</w:t>
      </w:r>
      <w:r>
        <w:rPr>
          <w:spacing w:val="51"/>
        </w:rPr>
        <w:t xml:space="preserve">  </w:t>
      </w:r>
      <w:r>
        <w:rPr>
          <w:spacing w:val="-9"/>
        </w:rPr>
        <w:t>布</w:t>
      </w:r>
    </w:p>
    <w:p>
      <w:pPr>
        <w:pStyle w:val="BodyText"/>
        <w:spacing w:before="216" w:line="187" w:lineRule="auto"/>
        <w:ind w:left="2720"/>
      </w:pPr>
      <w:r>
        <w:rPr>
          <w:spacing w:val="-11"/>
        </w:rPr>
        <w:t>中</w:t>
      </w:r>
      <w:r>
        <w:rPr>
          <w:spacing w:val="16"/>
        </w:rPr>
        <w:t xml:space="preserve">  </w:t>
      </w:r>
      <w:r>
        <w:rPr>
          <w:spacing w:val="-11"/>
        </w:rPr>
        <w:t>国</w:t>
      </w:r>
      <w:r>
        <w:rPr>
          <w:spacing w:val="19"/>
        </w:rPr>
        <w:t xml:space="preserve">  </w:t>
      </w:r>
      <w:r>
        <w:rPr>
          <w:spacing w:val="-11"/>
        </w:rPr>
        <w:t>标</w:t>
      </w:r>
      <w:r>
        <w:rPr>
          <w:spacing w:val="22"/>
        </w:rPr>
        <w:t xml:space="preserve">  </w:t>
      </w:r>
      <w:r>
        <w:rPr>
          <w:spacing w:val="-11"/>
        </w:rPr>
        <w:t>准</w:t>
      </w:r>
      <w:r>
        <w:rPr>
          <w:spacing w:val="28"/>
        </w:rPr>
        <w:t xml:space="preserve">  </w:t>
      </w:r>
      <w:r>
        <w:rPr>
          <w:spacing w:val="-11"/>
        </w:rPr>
        <w:t>出</w:t>
      </w:r>
      <w:r>
        <w:rPr>
          <w:spacing w:val="98"/>
        </w:rPr>
        <w:t xml:space="preserve"> </w:t>
      </w:r>
      <w:r>
        <w:rPr>
          <w:spacing w:val="-11"/>
        </w:rPr>
        <w:t>版</w:t>
      </w:r>
      <w:r>
        <w:rPr>
          <w:spacing w:val="-11"/>
        </w:rPr>
        <w:t xml:space="preserve">   </w:t>
      </w:r>
      <w:r>
        <w:rPr>
          <w:spacing w:val="-11"/>
        </w:rPr>
        <w:t>社</w:t>
      </w:r>
      <w:r>
        <w:rPr>
          <w:spacing w:val="-11"/>
        </w:rPr>
        <w:t xml:space="preserve">     </w:t>
      </w:r>
      <w:r>
        <w:rPr>
          <w:spacing w:val="-11"/>
        </w:rPr>
        <w:t>出</w:t>
      </w:r>
      <w:r>
        <w:rPr>
          <w:spacing w:val="-11"/>
        </w:rPr>
        <w:t xml:space="preserve">   </w:t>
      </w:r>
      <w:r>
        <w:rPr>
          <w:spacing w:val="-11"/>
        </w:rPr>
        <w:t>版</w:t>
      </w:r>
    </w:p>
    <w:p>
      <w:pPr>
        <w:spacing w:line="187" w:lineRule="auto"/>
        <w:sectPr>
          <w:type w:val="continuous"/>
          <w:pgSz w:w="12190" w:h="17230"/>
          <w:pgMar w:top="772" w:right="999" w:bottom="0" w:left="1539" w:header="0" w:footer="0" w:gutter="0"/>
          <w:pgNumType w:start="4"/>
          <w:cols w:num="1" w:space="708" w:equalWidth="0">
            <w:col w:w="9651" w:space="0"/>
          </w:cols>
        </w:sectPr>
      </w:pPr>
    </w:p>
    <w:p>
      <w:pPr>
        <w:spacing w:before="205" w:line="188" w:lineRule="auto"/>
        <w:ind w:right="7"/>
        <w:jc w:val="right"/>
        <w:rPr>
          <w:rFonts w:ascii="Times New Roman" w:eastAsia="Times New Roman" w:hAnsi="Times New Roman" w:cs="Times New Roman"/>
          <w:sz w:val="20"/>
          <w:szCs w:val="20"/>
        </w:rPr>
      </w:pPr>
      <w:r>
        <w:rPr>
          <w:rFonts w:ascii="Times New Roman" w:eastAsia="Times New Roman" w:hAnsi="Times New Roman" w:cs="Times New Roman"/>
          <w:b/>
          <w:bCs/>
          <w:spacing w:val="-1"/>
          <w:sz w:val="20"/>
          <w:szCs w:val="20"/>
        </w:rPr>
        <w:t>DB32/ T  4643—2024</w:t>
      </w:r>
    </w:p>
    <w:p>
      <w:pPr>
        <w:spacing w:line="353" w:lineRule="auto"/>
        <w:rPr>
          <w:rFonts w:ascii="Arial"/>
          <w:sz w:val="21"/>
        </w:rPr>
      </w:pPr>
    </w:p>
    <w:p>
      <w:pPr>
        <w:spacing w:line="353" w:lineRule="auto"/>
        <w:rPr>
          <w:rFonts w:ascii="Arial"/>
          <w:sz w:val="21"/>
        </w:rPr>
      </w:pPr>
    </w:p>
    <w:p>
      <w:pPr>
        <w:spacing w:before="97" w:line="219" w:lineRule="auto"/>
        <w:ind w:left="4084"/>
        <w:rPr>
          <w:rFonts w:ascii="SimSun" w:eastAsia="SimSun" w:hAnsi="SimSun" w:cs="SimSun"/>
          <w:sz w:val="30"/>
          <w:szCs w:val="30"/>
        </w:rPr>
      </w:pPr>
      <w:bookmarkStart w:id="0" w:name="bookmark1"/>
      <w:bookmarkEnd w:id="0"/>
      <w:r>
        <w:rPr>
          <w:rFonts w:ascii="SimSun" w:eastAsia="SimSun" w:hAnsi="SimSun" w:cs="SimSun"/>
          <w:b/>
          <w:bCs/>
          <w:spacing w:val="-38"/>
          <w:sz w:val="30"/>
          <w:szCs w:val="30"/>
        </w:rPr>
        <w:t>目</w:t>
      </w:r>
      <w:r>
        <w:rPr>
          <w:rFonts w:ascii="SimSun" w:eastAsia="SimSun" w:hAnsi="SimSun" w:cs="SimSun"/>
          <w:spacing w:val="25"/>
          <w:sz w:val="30"/>
          <w:szCs w:val="30"/>
        </w:rPr>
        <w:t xml:space="preserve">    </w:t>
      </w:r>
      <w:r>
        <w:rPr>
          <w:rFonts w:ascii="SimSun" w:eastAsia="SimSun" w:hAnsi="SimSun" w:cs="SimSun"/>
          <w:b/>
          <w:bCs/>
          <w:spacing w:val="-38"/>
          <w:sz w:val="30"/>
          <w:szCs w:val="30"/>
        </w:rPr>
        <w:t>次</w:t>
      </w:r>
    </w:p>
    <w:p>
      <w:pPr>
        <w:spacing w:line="308" w:lineRule="auto"/>
        <w:rPr>
          <w:rFonts w:ascii="Arial"/>
          <w:sz w:val="21"/>
        </w:rPr>
      </w:pPr>
    </w:p>
    <w:p>
      <w:pPr>
        <w:spacing w:line="308" w:lineRule="auto"/>
        <w:rPr>
          <w:rFonts w:ascii="Arial"/>
          <w:sz w:val="21"/>
        </w:rPr>
      </w:pPr>
    </w:p>
    <w:sdt>
      <w:sdtPr>
        <w:rPr>
          <w:rFonts w:ascii="SimSun" w:eastAsia="SimSun" w:hAnsi="SimSun" w:cs="SimSun"/>
          <w:sz w:val="20"/>
          <w:szCs w:val="20"/>
        </w:rPr>
        <w:id w:val="2101660584"/>
        <w:docPartObj>
          <w:docPartGallery w:val="Table of Contents"/>
          <w:docPartUnique/>
        </w:docPartObj>
      </w:sdtPr>
      <w:sdtEndPr>
        <w:rPr>
          <w:rFonts w:ascii="Times New Roman" w:eastAsia="Times New Roman" w:hAnsi="Times New Roman" w:cs="Times New Roman"/>
          <w:sz w:val="20"/>
          <w:szCs w:val="20"/>
        </w:rPr>
      </w:sdtEndPr>
      <w:sdtContent>
        <w:p>
          <w:pPr>
            <w:tabs>
              <w:tab w:val="right" w:leader="dot" w:pos="9292"/>
            </w:tabs>
            <w:spacing w:before="65" w:line="221" w:lineRule="auto"/>
            <w:rPr>
              <w:rFonts w:ascii="Times New Roman" w:eastAsia="Times New Roman" w:hAnsi="Times New Roman" w:cs="Times New Roman"/>
              <w:sz w:val="20"/>
              <w:szCs w:val="20"/>
            </w:rPr>
          </w:pPr>
          <w:r>
            <w:rPr>
              <w:rFonts w:ascii="SimSun" w:eastAsia="SimSun" w:hAnsi="SimSun" w:cs="SimSun"/>
              <w:spacing w:val="4"/>
              <w:sz w:val="20"/>
              <w:szCs w:val="20"/>
            </w:rPr>
            <w:t>前言</w:t>
          </w:r>
          <w:r>
            <w:rPr>
              <w:rFonts w:ascii="SimSun" w:eastAsia="SimSun" w:hAnsi="SimSun" w:cs="SimSun"/>
              <w:spacing w:val="51"/>
              <w:sz w:val="20"/>
              <w:szCs w:val="20"/>
            </w:rPr>
            <w:t xml:space="preserve"> </w:t>
          </w:r>
          <w:r>
            <w:rPr>
              <w:rFonts w:ascii="SimSun" w:eastAsia="SimSun" w:hAnsi="SimSun" w:cs="SimSun"/>
              <w:sz w:val="20"/>
              <w:szCs w:val="20"/>
            </w:rPr>
            <w:tab/>
          </w:r>
          <w:r>
            <w:rPr>
              <w:rFonts w:ascii="Times New Roman" w:eastAsia="Times New Roman" w:hAnsi="Times New Roman" w:cs="Times New Roman"/>
              <w:spacing w:val="-8"/>
              <w:w w:val="85"/>
              <w:sz w:val="20"/>
              <w:szCs w:val="20"/>
            </w:rPr>
            <w:t>Ⅲ</w:t>
          </w:r>
        </w:p>
        <w:p>
          <w:pPr>
            <w:tabs>
              <w:tab w:val="right" w:leader="dot" w:pos="9285"/>
            </w:tabs>
            <w:spacing w:before="120" w:line="220" w:lineRule="auto"/>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1</w:t>
          </w:r>
          <w:r>
            <w:rPr>
              <w:rFonts w:ascii="Times New Roman" w:eastAsia="Times New Roman" w:hAnsi="Times New Roman" w:cs="Times New Roman"/>
              <w:spacing w:val="5"/>
              <w:sz w:val="20"/>
              <w:szCs w:val="20"/>
            </w:rPr>
            <w:t xml:space="preserve">    </w:t>
          </w:r>
          <w:r>
            <w:rPr>
              <w:rFonts w:ascii="SimSun" w:eastAsia="SimSun" w:hAnsi="SimSun" w:cs="SimSun"/>
              <w:spacing w:val="-7"/>
              <w:sz w:val="20"/>
              <w:szCs w:val="20"/>
            </w:rPr>
            <w:t>范围</w:t>
          </w:r>
          <w:r>
            <w:rPr>
              <w:rFonts w:ascii="SimSun" w:eastAsia="SimSun" w:hAnsi="SimSun" w:cs="SimSun"/>
              <w:spacing w:val="50"/>
              <w:sz w:val="20"/>
              <w:szCs w:val="20"/>
            </w:rPr>
            <w:t xml:space="preserve"> </w:t>
          </w:r>
          <w:r>
            <w:rPr>
              <w:rFonts w:ascii="SimSun" w:eastAsia="SimSun" w:hAnsi="SimSun" w:cs="SimSun"/>
              <w:sz w:val="20"/>
              <w:szCs w:val="20"/>
            </w:rPr>
            <w:tab/>
          </w:r>
          <w:hyperlink w:anchor="bookmark2" w:history="1">
            <w:r>
              <w:rPr>
                <w:rFonts w:ascii="Times New Roman" w:eastAsia="Times New Roman" w:hAnsi="Times New Roman" w:cs="Times New Roman"/>
                <w:sz w:val="20"/>
                <w:szCs w:val="20"/>
              </w:rPr>
              <w:t>1</w:t>
            </w:r>
          </w:hyperlink>
        </w:p>
        <w:p>
          <w:pPr>
            <w:tabs>
              <w:tab w:val="right" w:leader="dot" w:pos="9295"/>
            </w:tabs>
            <w:spacing w:before="121" w:line="219" w:lineRule="auto"/>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2</w:t>
          </w:r>
          <w:r>
            <w:rPr>
              <w:rFonts w:ascii="Times New Roman" w:eastAsia="Times New Roman" w:hAnsi="Times New Roman" w:cs="Times New Roman"/>
              <w:spacing w:val="16"/>
              <w:w w:val="101"/>
              <w:sz w:val="20"/>
              <w:szCs w:val="20"/>
            </w:rPr>
            <w:t xml:space="preserve">   </w:t>
          </w:r>
          <w:r>
            <w:rPr>
              <w:rFonts w:ascii="SimSun" w:eastAsia="SimSun" w:hAnsi="SimSun" w:cs="SimSun"/>
              <w:spacing w:val="7"/>
              <w:sz w:val="20"/>
              <w:szCs w:val="20"/>
            </w:rPr>
            <w:t>规范性引用文件</w:t>
          </w:r>
          <w:r>
            <w:rPr>
              <w:rFonts w:ascii="SimSun" w:eastAsia="SimSun" w:hAnsi="SimSun" w:cs="SimSun"/>
              <w:spacing w:val="43"/>
              <w:sz w:val="20"/>
              <w:szCs w:val="20"/>
            </w:rPr>
            <w:t xml:space="preserve"> </w:t>
          </w:r>
          <w:r>
            <w:rPr>
              <w:rFonts w:ascii="SimSun" w:eastAsia="SimSun" w:hAnsi="SimSun" w:cs="SimSun"/>
              <w:sz w:val="20"/>
              <w:szCs w:val="20"/>
            </w:rPr>
            <w:tab/>
          </w:r>
          <w:hyperlink w:anchor="bookmark3" w:history="1">
            <w:r>
              <w:rPr>
                <w:rFonts w:ascii="Times New Roman" w:eastAsia="Times New Roman" w:hAnsi="Times New Roman" w:cs="Times New Roman"/>
                <w:sz w:val="20"/>
                <w:szCs w:val="20"/>
              </w:rPr>
              <w:t>1</w:t>
            </w:r>
          </w:hyperlink>
        </w:p>
        <w:p>
          <w:pPr>
            <w:tabs>
              <w:tab w:val="right" w:leader="dot" w:pos="9285"/>
            </w:tabs>
            <w:spacing w:before="122" w:line="219" w:lineRule="auto"/>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3</w:t>
          </w:r>
          <w:r>
            <w:rPr>
              <w:rFonts w:ascii="Times New Roman" w:eastAsia="Times New Roman" w:hAnsi="Times New Roman" w:cs="Times New Roman"/>
              <w:spacing w:val="5"/>
              <w:sz w:val="20"/>
              <w:szCs w:val="20"/>
            </w:rPr>
            <w:t xml:space="preserve">    </w:t>
          </w:r>
          <w:r>
            <w:rPr>
              <w:rFonts w:ascii="SimSun" w:eastAsia="SimSun" w:hAnsi="SimSun" w:cs="SimSun"/>
              <w:spacing w:val="4"/>
              <w:sz w:val="20"/>
              <w:szCs w:val="20"/>
            </w:rPr>
            <w:t>术语和定义</w:t>
          </w:r>
          <w:r>
            <w:rPr>
              <w:rFonts w:ascii="SimSun" w:eastAsia="SimSun" w:hAnsi="SimSun" w:cs="SimSun"/>
              <w:spacing w:val="45"/>
              <w:sz w:val="20"/>
              <w:szCs w:val="20"/>
            </w:rPr>
            <w:t xml:space="preserve"> </w:t>
          </w:r>
          <w:r>
            <w:rPr>
              <w:rFonts w:ascii="SimSun" w:eastAsia="SimSun" w:hAnsi="SimSun" w:cs="SimSun"/>
              <w:sz w:val="20"/>
              <w:szCs w:val="20"/>
            </w:rPr>
            <w:tab/>
          </w:r>
          <w:hyperlink w:anchor="bookmark4" w:history="1">
            <w:r>
              <w:rPr>
                <w:rFonts w:ascii="Times New Roman" w:eastAsia="Times New Roman" w:hAnsi="Times New Roman" w:cs="Times New Roman"/>
                <w:sz w:val="20"/>
                <w:szCs w:val="20"/>
              </w:rPr>
              <w:t>1</w:t>
            </w:r>
          </w:hyperlink>
        </w:p>
        <w:p>
          <w:pPr>
            <w:tabs>
              <w:tab w:val="right" w:leader="dot" w:pos="9315"/>
            </w:tabs>
            <w:spacing w:before="152" w:line="219" w:lineRule="auto"/>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4</w:t>
          </w:r>
          <w:r>
            <w:rPr>
              <w:rFonts w:ascii="Times New Roman" w:eastAsia="Times New Roman" w:hAnsi="Times New Roman" w:cs="Times New Roman"/>
              <w:spacing w:val="11"/>
              <w:sz w:val="20"/>
              <w:szCs w:val="20"/>
            </w:rPr>
            <w:t xml:space="preserve">   </w:t>
          </w:r>
          <w:r>
            <w:rPr>
              <w:rFonts w:ascii="SimSun" w:eastAsia="SimSun" w:hAnsi="SimSun" w:cs="SimSun"/>
              <w:spacing w:val="5"/>
              <w:sz w:val="20"/>
              <w:szCs w:val="20"/>
            </w:rPr>
            <w:t>缩略语</w:t>
          </w:r>
          <w:r>
            <w:rPr>
              <w:rFonts w:ascii="SimSun" w:eastAsia="SimSun" w:hAnsi="SimSun" w:cs="SimSun"/>
              <w:spacing w:val="46"/>
              <w:sz w:val="20"/>
              <w:szCs w:val="20"/>
            </w:rPr>
            <w:t xml:space="preserve"> </w:t>
          </w:r>
          <w:r>
            <w:rPr>
              <w:rFonts w:ascii="SimSun" w:eastAsia="SimSun" w:hAnsi="SimSun" w:cs="SimSun"/>
              <w:sz w:val="20"/>
              <w:szCs w:val="20"/>
            </w:rPr>
            <w:tab/>
          </w:r>
          <w:hyperlink w:anchor="bookmark5" w:history="1">
            <w:r>
              <w:rPr>
                <w:rFonts w:ascii="Times New Roman" w:eastAsia="Times New Roman" w:hAnsi="Times New Roman" w:cs="Times New Roman"/>
                <w:spacing w:val="-11"/>
                <w:sz w:val="20"/>
                <w:szCs w:val="20"/>
              </w:rPr>
              <w:t>1</w:t>
            </w:r>
          </w:hyperlink>
        </w:p>
        <w:p>
          <w:pPr>
            <w:tabs>
              <w:tab w:val="right" w:leader="dot" w:pos="9295"/>
            </w:tabs>
            <w:spacing w:before="114" w:line="219" w:lineRule="auto"/>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5</w:t>
          </w:r>
          <w:r>
            <w:rPr>
              <w:rFonts w:ascii="Times New Roman" w:eastAsia="Times New Roman" w:hAnsi="Times New Roman" w:cs="Times New Roman"/>
              <w:spacing w:val="16"/>
              <w:w w:val="101"/>
              <w:sz w:val="20"/>
              <w:szCs w:val="20"/>
            </w:rPr>
            <w:t xml:space="preserve">   </w:t>
          </w:r>
          <w:r>
            <w:rPr>
              <w:rFonts w:ascii="SimSun" w:eastAsia="SimSun" w:hAnsi="SimSun" w:cs="SimSun"/>
              <w:spacing w:val="5"/>
              <w:sz w:val="20"/>
              <w:szCs w:val="20"/>
            </w:rPr>
            <w:t>病种分类</w:t>
          </w:r>
          <w:r>
            <w:rPr>
              <w:rFonts w:ascii="SimSun" w:eastAsia="SimSun" w:hAnsi="SimSun" w:cs="SimSun"/>
              <w:spacing w:val="44"/>
              <w:sz w:val="20"/>
              <w:szCs w:val="20"/>
            </w:rPr>
            <w:t xml:space="preserve"> </w:t>
          </w:r>
          <w:r>
            <w:rPr>
              <w:rFonts w:ascii="SimSun" w:eastAsia="SimSun" w:hAnsi="SimSun" w:cs="SimSun"/>
              <w:sz w:val="20"/>
              <w:szCs w:val="20"/>
            </w:rPr>
            <w:tab/>
          </w:r>
          <w:hyperlink w:anchor="bookmark6" w:history="1">
            <w:r>
              <w:rPr>
                <w:rFonts w:ascii="Times New Roman" w:eastAsia="Times New Roman" w:hAnsi="Times New Roman" w:cs="Times New Roman"/>
                <w:sz w:val="20"/>
                <w:szCs w:val="20"/>
              </w:rPr>
              <w:t>1</w:t>
            </w:r>
          </w:hyperlink>
        </w:p>
        <w:p>
          <w:pPr>
            <w:tabs>
              <w:tab w:val="right" w:leader="dot" w:pos="9295"/>
            </w:tabs>
            <w:spacing w:before="133" w:line="220"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5.1</w:t>
          </w:r>
          <w:r>
            <w:rPr>
              <w:rFonts w:ascii="Times New Roman" w:eastAsia="Times New Roman" w:hAnsi="Times New Roman" w:cs="Times New Roman"/>
              <w:spacing w:val="10"/>
              <w:sz w:val="20"/>
              <w:szCs w:val="20"/>
            </w:rPr>
            <w:t xml:space="preserve">    </w:t>
          </w:r>
          <w:r>
            <w:rPr>
              <w:rFonts w:ascii="SimSun" w:eastAsia="SimSun" w:hAnsi="SimSun" w:cs="SimSun"/>
              <w:spacing w:val="5"/>
              <w:sz w:val="20"/>
              <w:szCs w:val="20"/>
            </w:rPr>
            <w:t>慢性阻塞性肺疾病</w:t>
          </w:r>
          <w:r>
            <w:rPr>
              <w:rFonts w:ascii="SimSun" w:eastAsia="SimSun" w:hAnsi="SimSun" w:cs="SimSun"/>
              <w:spacing w:val="44"/>
              <w:sz w:val="20"/>
              <w:szCs w:val="20"/>
            </w:rPr>
            <w:t xml:space="preserve"> </w:t>
          </w:r>
          <w:r>
            <w:rPr>
              <w:rFonts w:ascii="SimSun" w:eastAsia="SimSun" w:hAnsi="SimSun" w:cs="SimSun"/>
              <w:sz w:val="20"/>
              <w:szCs w:val="20"/>
            </w:rPr>
            <w:tab/>
          </w:r>
          <w:hyperlink w:anchor="bookmark7" w:history="1">
            <w:r>
              <w:rPr>
                <w:rFonts w:ascii="Times New Roman" w:eastAsia="Times New Roman" w:hAnsi="Times New Roman" w:cs="Times New Roman"/>
                <w:sz w:val="20"/>
                <w:szCs w:val="20"/>
              </w:rPr>
              <w:t>1</w:t>
            </w:r>
          </w:hyperlink>
        </w:p>
        <w:p>
          <w:pPr>
            <w:tabs>
              <w:tab w:val="right" w:leader="dot" w:pos="9295"/>
            </w:tabs>
            <w:spacing w:before="142" w:line="221"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5.2</w:t>
          </w:r>
          <w:r>
            <w:rPr>
              <w:rFonts w:ascii="Times New Roman" w:eastAsia="Times New Roman" w:hAnsi="Times New Roman" w:cs="Times New Roman"/>
              <w:spacing w:val="10"/>
              <w:sz w:val="20"/>
              <w:szCs w:val="20"/>
            </w:rPr>
            <w:t xml:space="preserve">    </w:t>
          </w:r>
          <w:r>
            <w:rPr>
              <w:rFonts w:ascii="SimSun" w:eastAsia="SimSun" w:hAnsi="SimSun" w:cs="SimSun"/>
              <w:spacing w:val="6"/>
              <w:sz w:val="20"/>
              <w:szCs w:val="20"/>
            </w:rPr>
            <w:t>尘肺病</w:t>
          </w:r>
          <w:r>
            <w:rPr>
              <w:rFonts w:ascii="SimSun" w:eastAsia="SimSun" w:hAnsi="SimSun" w:cs="SimSun"/>
              <w:spacing w:val="63"/>
              <w:sz w:val="20"/>
              <w:szCs w:val="20"/>
            </w:rPr>
            <w:t xml:space="preserve"> </w:t>
          </w:r>
          <w:r>
            <w:rPr>
              <w:rFonts w:ascii="SimSun" w:eastAsia="SimSun" w:hAnsi="SimSun" w:cs="SimSun"/>
              <w:sz w:val="20"/>
              <w:szCs w:val="20"/>
            </w:rPr>
            <w:tab/>
          </w:r>
          <w:hyperlink w:anchor="bookmark1" w:history="1">
            <w:r>
              <w:rPr>
                <w:rFonts w:ascii="Times New Roman" w:eastAsia="Times New Roman" w:hAnsi="Times New Roman" w:cs="Times New Roman"/>
                <w:spacing w:val="3"/>
                <w:sz w:val="20"/>
                <w:szCs w:val="20"/>
              </w:rPr>
              <w:t>2</w:t>
            </w:r>
          </w:hyperlink>
        </w:p>
        <w:p>
          <w:pPr>
            <w:tabs>
              <w:tab w:val="right" w:leader="dot" w:pos="9285"/>
            </w:tabs>
            <w:spacing w:before="110" w:line="219"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5.3</w:t>
          </w:r>
          <w:r>
            <w:rPr>
              <w:rFonts w:ascii="Times New Roman" w:eastAsia="Times New Roman" w:hAnsi="Times New Roman" w:cs="Times New Roman"/>
              <w:spacing w:val="5"/>
              <w:sz w:val="20"/>
              <w:szCs w:val="20"/>
            </w:rPr>
            <w:t xml:space="preserve">    </w:t>
          </w:r>
          <w:r>
            <w:rPr>
              <w:rFonts w:ascii="SimSun" w:eastAsia="SimSun" w:hAnsi="SimSun" w:cs="SimSun"/>
              <w:spacing w:val="4"/>
              <w:sz w:val="20"/>
              <w:szCs w:val="20"/>
            </w:rPr>
            <w:t>支气管哮喘</w:t>
          </w:r>
          <w:r>
            <w:rPr>
              <w:rFonts w:ascii="SimSun" w:eastAsia="SimSun" w:hAnsi="SimSun" w:cs="SimSun"/>
              <w:spacing w:val="47"/>
              <w:sz w:val="20"/>
              <w:szCs w:val="20"/>
            </w:rPr>
            <w:t xml:space="preserve"> </w:t>
          </w:r>
          <w:r>
            <w:rPr>
              <w:rFonts w:ascii="SimSun" w:eastAsia="SimSun" w:hAnsi="SimSun" w:cs="SimSun"/>
              <w:sz w:val="20"/>
              <w:szCs w:val="20"/>
            </w:rPr>
            <w:tab/>
          </w:r>
          <w:hyperlink w:anchor="bookmark1" w:history="1">
            <w:r>
              <w:rPr>
                <w:rFonts w:ascii="Times New Roman" w:eastAsia="Times New Roman" w:hAnsi="Times New Roman" w:cs="Times New Roman"/>
                <w:spacing w:val="3"/>
                <w:sz w:val="20"/>
                <w:szCs w:val="20"/>
              </w:rPr>
              <w:t>2</w:t>
            </w:r>
          </w:hyperlink>
        </w:p>
        <w:p>
          <w:pPr>
            <w:tabs>
              <w:tab w:val="right" w:leader="dot" w:pos="9285"/>
            </w:tabs>
            <w:spacing w:before="142" w:line="219" w:lineRule="auto"/>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6</w:t>
          </w:r>
          <w:r>
            <w:rPr>
              <w:rFonts w:ascii="Times New Roman" w:eastAsia="Times New Roman" w:hAnsi="Times New Roman" w:cs="Times New Roman"/>
              <w:spacing w:val="13"/>
              <w:w w:val="101"/>
              <w:sz w:val="20"/>
              <w:szCs w:val="20"/>
            </w:rPr>
            <w:t xml:space="preserve">   </w:t>
          </w:r>
          <w:r>
            <w:rPr>
              <w:rFonts w:ascii="SimSun" w:eastAsia="SimSun" w:hAnsi="SimSun" w:cs="SimSun"/>
              <w:spacing w:val="6"/>
              <w:sz w:val="20"/>
              <w:szCs w:val="20"/>
            </w:rPr>
            <w:t>技术要求</w:t>
          </w:r>
          <w:r>
            <w:rPr>
              <w:rFonts w:ascii="SimSun" w:eastAsia="SimSun" w:hAnsi="SimSun" w:cs="SimSun"/>
              <w:spacing w:val="48"/>
              <w:sz w:val="20"/>
              <w:szCs w:val="20"/>
            </w:rPr>
            <w:t xml:space="preserve"> </w:t>
          </w:r>
          <w:r>
            <w:rPr>
              <w:rFonts w:ascii="SimSun" w:eastAsia="SimSun" w:hAnsi="SimSun" w:cs="SimSun"/>
              <w:sz w:val="20"/>
              <w:szCs w:val="20"/>
            </w:rPr>
            <w:tab/>
          </w:r>
          <w:hyperlink w:anchor="bookmark1" w:history="1">
            <w:r>
              <w:rPr>
                <w:rFonts w:ascii="Times New Roman" w:eastAsia="Times New Roman" w:hAnsi="Times New Roman" w:cs="Times New Roman"/>
                <w:spacing w:val="3"/>
                <w:sz w:val="20"/>
                <w:szCs w:val="20"/>
              </w:rPr>
              <w:t>2</w:t>
            </w:r>
          </w:hyperlink>
        </w:p>
        <w:p>
          <w:pPr>
            <w:tabs>
              <w:tab w:val="right" w:leader="dot" w:pos="9285"/>
            </w:tabs>
            <w:spacing w:before="113" w:line="219"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 xml:space="preserve">6.1    </w:t>
          </w:r>
          <w:r>
            <w:rPr>
              <w:rFonts w:ascii="SimSun" w:eastAsia="SimSun" w:hAnsi="SimSun" w:cs="SimSun"/>
              <w:spacing w:val="6"/>
              <w:sz w:val="20"/>
              <w:szCs w:val="20"/>
            </w:rPr>
            <w:t>治疗使用准备</w:t>
          </w:r>
          <w:r>
            <w:rPr>
              <w:rFonts w:ascii="SimSun" w:eastAsia="SimSun" w:hAnsi="SimSun" w:cs="SimSun"/>
              <w:spacing w:val="51"/>
              <w:sz w:val="20"/>
              <w:szCs w:val="20"/>
            </w:rPr>
            <w:t xml:space="preserve"> </w:t>
          </w:r>
          <w:r>
            <w:rPr>
              <w:rFonts w:ascii="SimSun" w:eastAsia="SimSun" w:hAnsi="SimSun" w:cs="SimSun"/>
              <w:sz w:val="20"/>
              <w:szCs w:val="20"/>
            </w:rPr>
            <w:tab/>
          </w:r>
          <w:hyperlink w:anchor="bookmark1" w:history="1">
            <w:r>
              <w:rPr>
                <w:rFonts w:ascii="Times New Roman" w:eastAsia="Times New Roman" w:hAnsi="Times New Roman" w:cs="Times New Roman"/>
                <w:spacing w:val="3"/>
                <w:sz w:val="20"/>
                <w:szCs w:val="20"/>
              </w:rPr>
              <w:t>2</w:t>
            </w:r>
          </w:hyperlink>
        </w:p>
        <w:p>
          <w:pPr>
            <w:tabs>
              <w:tab w:val="right" w:leader="dot" w:pos="9285"/>
            </w:tabs>
            <w:spacing w:before="133" w:line="220"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 xml:space="preserve">6.2    </w:t>
          </w:r>
          <w:r>
            <w:rPr>
              <w:rFonts w:ascii="SimSun" w:eastAsia="SimSun" w:hAnsi="SimSun" w:cs="SimSun"/>
              <w:spacing w:val="5"/>
              <w:sz w:val="20"/>
              <w:szCs w:val="20"/>
            </w:rPr>
            <w:t>慢性阻塞性肺疾病</w:t>
          </w:r>
          <w:r>
            <w:rPr>
              <w:rFonts w:ascii="SimSun" w:eastAsia="SimSun" w:hAnsi="SimSun" w:cs="SimSun"/>
              <w:spacing w:val="44"/>
              <w:sz w:val="20"/>
              <w:szCs w:val="20"/>
            </w:rPr>
            <w:t xml:space="preserve"> </w:t>
          </w:r>
          <w:r>
            <w:rPr>
              <w:rFonts w:ascii="SimSun" w:eastAsia="SimSun" w:hAnsi="SimSun" w:cs="SimSun"/>
              <w:sz w:val="20"/>
              <w:szCs w:val="20"/>
            </w:rPr>
            <w:tab/>
          </w:r>
          <w:hyperlink w:anchor="bookmark1" w:history="1">
            <w:r>
              <w:rPr>
                <w:rFonts w:ascii="Times New Roman" w:eastAsia="Times New Roman" w:hAnsi="Times New Roman" w:cs="Times New Roman"/>
                <w:spacing w:val="3"/>
                <w:sz w:val="20"/>
                <w:szCs w:val="20"/>
              </w:rPr>
              <w:t>2</w:t>
            </w:r>
          </w:hyperlink>
        </w:p>
        <w:p>
          <w:pPr>
            <w:tabs>
              <w:tab w:val="right" w:leader="dot" w:pos="9290"/>
            </w:tabs>
            <w:spacing w:before="123" w:line="221"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 xml:space="preserve">6.3    </w:t>
          </w:r>
          <w:r>
            <w:rPr>
              <w:rFonts w:ascii="SimSun" w:eastAsia="SimSun" w:hAnsi="SimSun" w:cs="SimSun"/>
              <w:spacing w:val="5"/>
              <w:sz w:val="20"/>
              <w:szCs w:val="20"/>
            </w:rPr>
            <w:t>尘肺病</w:t>
          </w:r>
          <w:r>
            <w:rPr>
              <w:rFonts w:ascii="SimSun" w:eastAsia="SimSun" w:hAnsi="SimSun" w:cs="SimSun"/>
              <w:spacing w:val="58"/>
              <w:sz w:val="20"/>
              <w:szCs w:val="20"/>
            </w:rPr>
            <w:t xml:space="preserve"> </w:t>
          </w:r>
          <w:r>
            <w:rPr>
              <w:rFonts w:ascii="SimSun" w:eastAsia="SimSun" w:hAnsi="SimSun" w:cs="SimSun"/>
              <w:sz w:val="20"/>
              <w:szCs w:val="20"/>
            </w:rPr>
            <w:tab/>
          </w:r>
          <w:hyperlink w:anchor="bookmark8" w:history="1">
            <w:r>
              <w:rPr>
                <w:rFonts w:ascii="Times New Roman" w:eastAsia="Times New Roman" w:hAnsi="Times New Roman" w:cs="Times New Roman"/>
                <w:sz w:val="20"/>
                <w:szCs w:val="20"/>
              </w:rPr>
              <w:t>3</w:t>
            </w:r>
          </w:hyperlink>
        </w:p>
        <w:p>
          <w:pPr>
            <w:tabs>
              <w:tab w:val="right" w:leader="dot" w:pos="9225"/>
            </w:tabs>
            <w:spacing w:before="139" w:line="219"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 xml:space="preserve">6.4    </w:t>
          </w:r>
          <w:r>
            <w:rPr>
              <w:rFonts w:ascii="SimSun" w:eastAsia="SimSun" w:hAnsi="SimSun" w:cs="SimSun"/>
              <w:spacing w:val="5"/>
              <w:sz w:val="20"/>
              <w:szCs w:val="20"/>
            </w:rPr>
            <w:t>支气管哮喘</w:t>
          </w:r>
          <w:r>
            <w:rPr>
              <w:rFonts w:ascii="SimSun" w:eastAsia="SimSun" w:hAnsi="SimSun" w:cs="SimSun"/>
              <w:spacing w:val="49"/>
              <w:sz w:val="20"/>
              <w:szCs w:val="20"/>
            </w:rPr>
            <w:t xml:space="preserve"> </w:t>
          </w:r>
          <w:r>
            <w:rPr>
              <w:rFonts w:ascii="SimSun" w:eastAsia="SimSun" w:hAnsi="SimSun" w:cs="SimSun"/>
              <w:sz w:val="20"/>
              <w:szCs w:val="20"/>
            </w:rPr>
            <w:tab/>
          </w:r>
          <w:r>
            <w:rPr>
              <w:rFonts w:ascii="SimSun" w:eastAsia="SimSun" w:hAnsi="SimSun" w:cs="SimSun"/>
              <w:spacing w:val="-27"/>
              <w:sz w:val="20"/>
              <w:szCs w:val="20"/>
            </w:rPr>
            <w:t xml:space="preserve"> </w:t>
          </w:r>
          <w:hyperlink w:anchor="bookmark9" w:history="1">
            <w:r>
              <w:rPr>
                <w:rFonts w:ascii="Times New Roman" w:eastAsia="Times New Roman" w:hAnsi="Times New Roman" w:cs="Times New Roman"/>
                <w:sz w:val="20"/>
                <w:szCs w:val="20"/>
              </w:rPr>
              <w:t>4</w:t>
            </w:r>
          </w:hyperlink>
        </w:p>
        <w:p>
          <w:pPr>
            <w:tabs>
              <w:tab w:val="right" w:leader="dot" w:pos="9230"/>
            </w:tabs>
            <w:spacing w:before="113" w:line="219" w:lineRule="auto"/>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7</w:t>
          </w:r>
          <w:r>
            <w:rPr>
              <w:rFonts w:ascii="Times New Roman" w:eastAsia="Times New Roman" w:hAnsi="Times New Roman" w:cs="Times New Roman"/>
              <w:spacing w:val="17"/>
              <w:w w:val="101"/>
              <w:sz w:val="20"/>
              <w:szCs w:val="20"/>
            </w:rPr>
            <w:t xml:space="preserve">   </w:t>
          </w:r>
          <w:r>
            <w:rPr>
              <w:rFonts w:ascii="SimSun" w:eastAsia="SimSun" w:hAnsi="SimSun" w:cs="SimSun"/>
              <w:spacing w:val="7"/>
              <w:sz w:val="20"/>
              <w:szCs w:val="20"/>
            </w:rPr>
            <w:t>异常反应应急处置</w:t>
          </w:r>
          <w:r>
            <w:rPr>
              <w:rFonts w:ascii="SimSun" w:eastAsia="SimSun" w:hAnsi="SimSun" w:cs="SimSun"/>
              <w:spacing w:val="43"/>
              <w:sz w:val="20"/>
              <w:szCs w:val="20"/>
            </w:rPr>
            <w:t xml:space="preserve"> </w:t>
          </w:r>
          <w:r>
            <w:rPr>
              <w:rFonts w:ascii="SimSun" w:eastAsia="SimSun" w:hAnsi="SimSun" w:cs="SimSun"/>
              <w:sz w:val="20"/>
              <w:szCs w:val="20"/>
            </w:rPr>
            <w:tab/>
          </w:r>
          <w:r>
            <w:rPr>
              <w:rFonts w:ascii="SimSun" w:eastAsia="SimSun" w:hAnsi="SimSun" w:cs="SimSun"/>
              <w:spacing w:val="-47"/>
              <w:sz w:val="20"/>
              <w:szCs w:val="20"/>
            </w:rPr>
            <w:t xml:space="preserve"> </w:t>
          </w:r>
          <w:hyperlink w:anchor="bookmark10" w:history="1">
            <w:r>
              <w:rPr>
                <w:rFonts w:ascii="Times New Roman" w:eastAsia="Times New Roman" w:hAnsi="Times New Roman" w:cs="Times New Roman"/>
                <w:sz w:val="20"/>
                <w:szCs w:val="20"/>
              </w:rPr>
              <w:t>5</w:t>
            </w:r>
          </w:hyperlink>
        </w:p>
        <w:p>
          <w:pPr>
            <w:tabs>
              <w:tab w:val="right" w:leader="dot" w:pos="9290"/>
            </w:tabs>
            <w:spacing w:before="131" w:line="219" w:lineRule="auto"/>
            <w:rPr>
              <w:rFonts w:ascii="Times New Roman" w:eastAsia="Times New Roman" w:hAnsi="Times New Roman" w:cs="Times New Roman"/>
              <w:sz w:val="20"/>
              <w:szCs w:val="20"/>
            </w:rPr>
          </w:pPr>
          <w:r>
            <w:rPr>
              <w:rFonts w:ascii="SimSun" w:eastAsia="SimSun" w:hAnsi="SimSun" w:cs="SimSun"/>
              <w:spacing w:val="13"/>
              <w:sz w:val="20"/>
              <w:szCs w:val="20"/>
            </w:rPr>
            <w:t>附录</w:t>
          </w:r>
          <w:r>
            <w:rPr>
              <w:rFonts w:ascii="Times New Roman" w:eastAsia="Times New Roman" w:hAnsi="Times New Roman" w:cs="Times New Roman"/>
              <w:spacing w:val="13"/>
              <w:sz w:val="20"/>
              <w:szCs w:val="20"/>
            </w:rPr>
            <w:t>A</w:t>
          </w:r>
          <w:r>
            <w:rPr>
              <w:rFonts w:ascii="SimSun" w:eastAsia="SimSun" w:hAnsi="SimSun" w:cs="SimSun"/>
              <w:spacing w:val="13"/>
              <w:sz w:val="20"/>
              <w:szCs w:val="20"/>
            </w:rPr>
            <w:t>(规范性)</w:t>
          </w:r>
          <w:r>
            <w:rPr>
              <w:rFonts w:ascii="SimSun" w:eastAsia="SimSun" w:hAnsi="SimSun" w:cs="SimSun"/>
              <w:spacing w:val="39"/>
              <w:sz w:val="20"/>
              <w:szCs w:val="20"/>
            </w:rPr>
            <w:t xml:space="preserve"> </w:t>
          </w:r>
          <w:r>
            <w:rPr>
              <w:rFonts w:ascii="SimSun" w:eastAsia="SimSun" w:hAnsi="SimSun" w:cs="SimSun"/>
              <w:spacing w:val="13"/>
              <w:sz w:val="20"/>
              <w:szCs w:val="20"/>
            </w:rPr>
            <w:t>超声波岩盐气溶胶治疗使用</w:t>
          </w:r>
          <w:r>
            <w:rPr>
              <w:rFonts w:ascii="SimSun" w:eastAsia="SimSun" w:hAnsi="SimSun" w:cs="SimSun"/>
              <w:spacing w:val="12"/>
              <w:sz w:val="20"/>
              <w:szCs w:val="20"/>
            </w:rPr>
            <w:t>准备</w:t>
          </w:r>
          <w:r>
            <w:rPr>
              <w:rFonts w:ascii="SimSun" w:eastAsia="SimSun" w:hAnsi="SimSun" w:cs="SimSun"/>
              <w:spacing w:val="-79"/>
              <w:sz w:val="20"/>
              <w:szCs w:val="20"/>
            </w:rPr>
            <w:t xml:space="preserve"> </w:t>
          </w:r>
          <w:r>
            <w:rPr>
              <w:rFonts w:ascii="SimSun" w:eastAsia="SimSun" w:hAnsi="SimSun" w:cs="SimSun"/>
              <w:sz w:val="20"/>
              <w:szCs w:val="20"/>
            </w:rPr>
            <w:tab/>
          </w:r>
          <w:r>
            <w:rPr>
              <w:rFonts w:ascii="SimSun" w:eastAsia="SimSun" w:hAnsi="SimSun" w:cs="SimSun"/>
              <w:spacing w:val="-67"/>
              <w:sz w:val="20"/>
              <w:szCs w:val="20"/>
            </w:rPr>
            <w:t xml:space="preserve"> </w:t>
          </w:r>
          <w:hyperlink w:anchor="bookmark11" w:history="1">
            <w:r>
              <w:rPr>
                <w:rFonts w:ascii="Times New Roman" w:eastAsia="Times New Roman" w:hAnsi="Times New Roman" w:cs="Times New Roman"/>
                <w:sz w:val="20"/>
                <w:szCs w:val="20"/>
              </w:rPr>
              <w:t>6</w:t>
            </w:r>
          </w:hyperlink>
        </w:p>
        <w:p>
          <w:pPr>
            <w:tabs>
              <w:tab w:val="right" w:leader="dot" w:pos="9297"/>
            </w:tabs>
            <w:spacing w:before="123" w:line="219" w:lineRule="auto"/>
            <w:rPr>
              <w:rFonts w:ascii="Times New Roman" w:eastAsia="Times New Roman" w:hAnsi="Times New Roman" w:cs="Times New Roman"/>
              <w:sz w:val="20"/>
              <w:szCs w:val="20"/>
            </w:rPr>
          </w:pPr>
          <w:r>
            <w:rPr>
              <w:rFonts w:ascii="SimSun" w:eastAsia="SimSun" w:hAnsi="SimSun" w:cs="SimSun"/>
              <w:spacing w:val="11"/>
              <w:sz w:val="20"/>
              <w:szCs w:val="20"/>
            </w:rPr>
            <w:t>附录</w:t>
          </w:r>
          <w:r>
            <w:rPr>
              <w:rFonts w:ascii="Times New Roman" w:eastAsia="Times New Roman" w:hAnsi="Times New Roman" w:cs="Times New Roman"/>
              <w:spacing w:val="11"/>
              <w:sz w:val="20"/>
              <w:szCs w:val="20"/>
            </w:rPr>
            <w:t>B</w:t>
          </w:r>
          <w:r>
            <w:rPr>
              <w:rFonts w:ascii="SimSun" w:eastAsia="SimSun" w:hAnsi="SimSun" w:cs="SimSun"/>
              <w:spacing w:val="11"/>
              <w:sz w:val="20"/>
              <w:szCs w:val="20"/>
            </w:rPr>
            <w:t>(资料性)</w:t>
          </w:r>
          <w:r>
            <w:rPr>
              <w:rFonts w:ascii="SimSun" w:eastAsia="SimSun" w:hAnsi="SimSun" w:cs="SimSun"/>
              <w:spacing w:val="35"/>
              <w:sz w:val="20"/>
              <w:szCs w:val="20"/>
            </w:rPr>
            <w:t xml:space="preserve"> </w:t>
          </w:r>
          <w:r>
            <w:rPr>
              <w:rFonts w:ascii="SimSun" w:eastAsia="SimSun" w:hAnsi="SimSun" w:cs="SimSun"/>
              <w:spacing w:val="11"/>
              <w:sz w:val="20"/>
              <w:szCs w:val="20"/>
            </w:rPr>
            <w:t>超声波岩盐气溶胶治疗呼吸系统疾病流程图</w:t>
          </w:r>
          <w:r>
            <w:rPr>
              <w:rFonts w:ascii="SimSun" w:eastAsia="SimSun" w:hAnsi="SimSun" w:cs="SimSun"/>
              <w:spacing w:val="44"/>
              <w:sz w:val="20"/>
              <w:szCs w:val="20"/>
            </w:rPr>
            <w:t xml:space="preserve"> </w:t>
          </w:r>
          <w:r>
            <w:rPr>
              <w:rFonts w:ascii="SimSun" w:eastAsia="SimSun" w:hAnsi="SimSun" w:cs="SimSun"/>
              <w:sz w:val="20"/>
              <w:szCs w:val="20"/>
            </w:rPr>
            <w:tab/>
          </w:r>
          <w:hyperlink w:anchor="bookmark12" w:history="1">
            <w:r>
              <w:rPr>
                <w:rFonts w:ascii="Times New Roman" w:eastAsia="Times New Roman" w:hAnsi="Times New Roman" w:cs="Times New Roman"/>
                <w:sz w:val="20"/>
                <w:szCs w:val="20"/>
              </w:rPr>
              <w:t>8</w:t>
            </w:r>
          </w:hyperlink>
        </w:p>
        <w:p>
          <w:pPr>
            <w:tabs>
              <w:tab w:val="right" w:leader="dot" w:pos="9214"/>
            </w:tabs>
            <w:spacing w:before="134" w:line="219" w:lineRule="auto"/>
            <w:rPr>
              <w:rFonts w:ascii="Times New Roman" w:eastAsia="Times New Roman" w:hAnsi="Times New Roman" w:cs="Times New Roman"/>
              <w:sz w:val="20"/>
              <w:szCs w:val="20"/>
            </w:rPr>
          </w:pPr>
          <w:r>
            <w:rPr>
              <w:rFonts w:ascii="SimSun" w:eastAsia="SimSun" w:hAnsi="SimSun" w:cs="SimSun"/>
              <w:spacing w:val="5"/>
              <w:sz w:val="20"/>
              <w:szCs w:val="20"/>
            </w:rPr>
            <w:t>参考文献</w:t>
          </w:r>
          <w:r>
            <w:rPr>
              <w:rFonts w:ascii="SimSun" w:eastAsia="SimSun" w:hAnsi="SimSun" w:cs="SimSun"/>
              <w:spacing w:val="39"/>
              <w:sz w:val="20"/>
              <w:szCs w:val="20"/>
            </w:rPr>
            <w:t xml:space="preserve"> </w:t>
          </w:r>
          <w:r>
            <w:rPr>
              <w:rFonts w:ascii="SimSun" w:eastAsia="SimSun" w:hAnsi="SimSun" w:cs="SimSun"/>
              <w:sz w:val="20"/>
              <w:szCs w:val="20"/>
            </w:rPr>
            <w:tab/>
          </w:r>
          <w:r>
            <w:rPr>
              <w:rFonts w:ascii="SimSun" w:eastAsia="SimSun" w:hAnsi="SimSun" w:cs="SimSun"/>
              <w:spacing w:val="-92"/>
              <w:sz w:val="20"/>
              <w:szCs w:val="20"/>
            </w:rPr>
            <w:t xml:space="preserve"> </w:t>
          </w:r>
          <w:r>
            <w:rPr>
              <w:rFonts w:ascii="Times New Roman" w:eastAsia="Times New Roman" w:hAnsi="Times New Roman" w:cs="Times New Roman"/>
              <w:spacing w:val="-2"/>
              <w:sz w:val="20"/>
              <w:szCs w:val="20"/>
            </w:rPr>
            <w:t>ll</w:t>
          </w:r>
        </w:p>
      </w:sdtContent>
    </w:sdt>
    <w:p>
      <w:pPr>
        <w:spacing w:line="219" w:lineRule="auto"/>
        <w:rPr>
          <w:rFonts w:ascii="Times New Roman" w:eastAsia="Times New Roman" w:hAnsi="Times New Roman" w:cs="Times New Roman"/>
          <w:sz w:val="20"/>
          <w:szCs w:val="20"/>
        </w:rPr>
        <w:sectPr>
          <w:pgSz w:w="12190" w:h="17230"/>
          <w:pgMar w:top="1464" w:right="1313" w:bottom="0" w:left="1559" w:header="0" w:footer="0" w:gutter="0"/>
          <w:pgNumType w:start="5"/>
          <w:cols w:space="708"/>
        </w:sectPr>
      </w:pPr>
    </w:p>
    <w:p>
      <w:pPr>
        <w:spacing w:before="166" w:line="224" w:lineRule="auto"/>
        <w:ind w:left="7472"/>
        <w:rPr>
          <w:rFonts w:ascii="SimSun" w:eastAsia="SimSun" w:hAnsi="SimSun" w:cs="SimSun"/>
          <w:sz w:val="19"/>
          <w:szCs w:val="19"/>
        </w:rPr>
      </w:pPr>
      <w:r>
        <w:rPr>
          <w:rFonts w:ascii="SimSun" w:eastAsia="SimSun" w:hAnsi="SimSun" w:cs="SimSun"/>
          <w:b/>
          <w:bCs/>
          <w:spacing w:val="-2"/>
          <w:sz w:val="19"/>
          <w:szCs w:val="19"/>
        </w:rPr>
        <w:t>DB32/T</w:t>
      </w:r>
      <w:r>
        <w:rPr>
          <w:rFonts w:ascii="SimSun" w:eastAsia="SimSun" w:hAnsi="SimSun" w:cs="SimSun"/>
          <w:spacing w:val="-2"/>
          <w:sz w:val="19"/>
          <w:szCs w:val="19"/>
        </w:rPr>
        <w:t xml:space="preserve">   </w:t>
      </w:r>
      <w:r>
        <w:rPr>
          <w:rFonts w:ascii="SimSun" w:eastAsia="SimSun" w:hAnsi="SimSun" w:cs="SimSun"/>
          <w:b/>
          <w:bCs/>
          <w:spacing w:val="-2"/>
          <w:sz w:val="19"/>
          <w:szCs w:val="19"/>
        </w:rPr>
        <w:t>4643—2024</w:t>
      </w:r>
    </w:p>
    <w:p>
      <w:pPr>
        <w:rPr>
          <w:rFonts w:ascii="Arial"/>
          <w:sz w:val="21"/>
        </w:rPr>
      </w:pPr>
    </w:p>
    <w:p>
      <w:pPr>
        <w:rPr>
          <w:rFonts w:ascii="Arial"/>
          <w:sz w:val="21"/>
        </w:rPr>
      </w:pPr>
    </w:p>
    <w:p>
      <w:pPr>
        <w:rPr>
          <w:rFonts w:ascii="Arial"/>
          <w:sz w:val="21"/>
        </w:rPr>
      </w:pPr>
    </w:p>
    <w:p>
      <w:pPr>
        <w:pStyle w:val="BodyText"/>
        <w:spacing w:before="92" w:line="222" w:lineRule="auto"/>
        <w:ind w:left="4014"/>
        <w:rPr>
          <w:sz w:val="28"/>
          <w:szCs w:val="28"/>
        </w:rPr>
      </w:pPr>
      <w:bookmarkStart w:id="1" w:name="bookmark8"/>
      <w:bookmarkEnd w:id="1"/>
      <w:r>
        <w:rPr>
          <w:b/>
          <w:bCs/>
          <w:spacing w:val="-9"/>
          <w:sz w:val="28"/>
          <w:szCs w:val="28"/>
        </w:rPr>
        <w:t>前</w:t>
      </w:r>
      <w:r>
        <w:rPr>
          <w:spacing w:val="30"/>
          <w:sz w:val="28"/>
          <w:szCs w:val="28"/>
        </w:rPr>
        <w:t xml:space="preserve">    </w:t>
      </w:r>
      <w:r>
        <w:rPr>
          <w:b/>
          <w:bCs/>
          <w:spacing w:val="-9"/>
          <w:sz w:val="28"/>
          <w:szCs w:val="28"/>
        </w:rPr>
        <w:t>言</w:t>
      </w:r>
    </w:p>
    <w:p>
      <w:pPr>
        <w:spacing w:line="323" w:lineRule="auto"/>
        <w:rPr>
          <w:rFonts w:ascii="Arial"/>
          <w:sz w:val="21"/>
        </w:rPr>
      </w:pPr>
    </w:p>
    <w:p>
      <w:pPr>
        <w:spacing w:line="323" w:lineRule="auto"/>
        <w:rPr>
          <w:rFonts w:ascii="Arial"/>
          <w:sz w:val="21"/>
        </w:rPr>
      </w:pPr>
    </w:p>
    <w:p>
      <w:pPr>
        <w:spacing w:before="61" w:line="261" w:lineRule="auto"/>
        <w:ind w:right="52" w:firstLine="390"/>
        <w:rPr>
          <w:rFonts w:ascii="SimSun" w:eastAsia="SimSun" w:hAnsi="SimSun" w:cs="SimSun"/>
          <w:sz w:val="19"/>
          <w:szCs w:val="19"/>
        </w:rPr>
      </w:pPr>
      <w:r>
        <w:rPr>
          <w:rFonts w:ascii="SimSun" w:eastAsia="SimSun" w:hAnsi="SimSun" w:cs="SimSun"/>
          <w:spacing w:val="15"/>
          <w:sz w:val="19"/>
          <w:szCs w:val="19"/>
        </w:rPr>
        <w:t>本文件按照</w:t>
      </w:r>
      <w:r>
        <w:rPr>
          <w:rFonts w:ascii="SimSun" w:eastAsia="SimSun" w:hAnsi="SimSun" w:cs="SimSun"/>
          <w:sz w:val="19"/>
          <w:szCs w:val="19"/>
        </w:rPr>
        <w:t>GB</w:t>
      </w:r>
      <w:r>
        <w:rPr>
          <w:rFonts w:ascii="SimSun" w:eastAsia="SimSun" w:hAnsi="SimSun" w:cs="SimSun"/>
          <w:spacing w:val="15"/>
          <w:sz w:val="19"/>
          <w:szCs w:val="19"/>
        </w:rPr>
        <w:t>/T1.1—2020《  标准化工作导则  第1部分：标准化</w:t>
      </w:r>
      <w:r>
        <w:rPr>
          <w:rFonts w:ascii="SimSun" w:eastAsia="SimSun" w:hAnsi="SimSun" w:cs="SimSun"/>
          <w:spacing w:val="14"/>
          <w:sz w:val="19"/>
          <w:szCs w:val="19"/>
        </w:rPr>
        <w:t>文件的结构和起草规则》的规定</w:t>
      </w:r>
      <w:r>
        <w:rPr>
          <w:rFonts w:ascii="SimSun" w:eastAsia="SimSun" w:hAnsi="SimSun" w:cs="SimSun"/>
          <w:sz w:val="19"/>
          <w:szCs w:val="19"/>
        </w:rPr>
        <w:t xml:space="preserve"> </w:t>
      </w:r>
      <w:r>
        <w:rPr>
          <w:rFonts w:ascii="SimSun" w:eastAsia="SimSun" w:hAnsi="SimSun" w:cs="SimSun"/>
          <w:spacing w:val="5"/>
          <w:sz w:val="19"/>
          <w:szCs w:val="19"/>
        </w:rPr>
        <w:t>起草。</w:t>
      </w:r>
    </w:p>
    <w:p>
      <w:pPr>
        <w:spacing w:before="83" w:line="219" w:lineRule="auto"/>
        <w:ind w:left="420"/>
        <w:rPr>
          <w:rFonts w:ascii="SimSun" w:eastAsia="SimSun" w:hAnsi="SimSun" w:cs="SimSun"/>
          <w:sz w:val="19"/>
          <w:szCs w:val="19"/>
        </w:rPr>
      </w:pPr>
      <w:r>
        <w:rPr>
          <w:rFonts w:ascii="SimSun" w:eastAsia="SimSun" w:hAnsi="SimSun" w:cs="SimSun"/>
          <w:spacing w:val="18"/>
          <w:sz w:val="19"/>
          <w:szCs w:val="19"/>
        </w:rPr>
        <w:t>请注意本文件的某些内容可能涉及专利。本文件的发布</w:t>
      </w:r>
      <w:r>
        <w:rPr>
          <w:rFonts w:ascii="SimSun" w:eastAsia="SimSun" w:hAnsi="SimSun" w:cs="SimSun"/>
          <w:spacing w:val="17"/>
          <w:sz w:val="19"/>
          <w:szCs w:val="19"/>
        </w:rPr>
        <w:t>机构不承担识别专利的责任。</w:t>
      </w:r>
    </w:p>
    <w:p>
      <w:pPr>
        <w:spacing w:before="84" w:line="219" w:lineRule="auto"/>
        <w:ind w:left="420"/>
        <w:rPr>
          <w:rFonts w:ascii="SimSun" w:eastAsia="SimSun" w:hAnsi="SimSun" w:cs="SimSun"/>
          <w:sz w:val="19"/>
          <w:szCs w:val="19"/>
        </w:rPr>
      </w:pPr>
      <w:r>
        <w:rPr>
          <w:rFonts w:ascii="SimSun" w:eastAsia="SimSun" w:hAnsi="SimSun" w:cs="SimSun"/>
          <w:spacing w:val="15"/>
          <w:sz w:val="19"/>
          <w:szCs w:val="19"/>
        </w:rPr>
        <w:t>本文件由江苏省卫生健康委员会提出。</w:t>
      </w:r>
    </w:p>
    <w:p>
      <w:pPr>
        <w:spacing w:before="94" w:line="219" w:lineRule="auto"/>
        <w:ind w:left="420"/>
        <w:rPr>
          <w:rFonts w:ascii="SimSun" w:eastAsia="SimSun" w:hAnsi="SimSun" w:cs="SimSun"/>
          <w:sz w:val="19"/>
          <w:szCs w:val="19"/>
        </w:rPr>
      </w:pPr>
      <w:r>
        <w:rPr>
          <w:rFonts w:ascii="SimSun" w:eastAsia="SimSun" w:hAnsi="SimSun" w:cs="SimSun"/>
          <w:spacing w:val="14"/>
          <w:sz w:val="19"/>
          <w:szCs w:val="19"/>
        </w:rPr>
        <w:t>本文件由江苏省卫生标准化技术委员会归口。</w:t>
      </w:r>
    </w:p>
    <w:p>
      <w:pPr>
        <w:spacing w:before="95" w:line="280" w:lineRule="auto"/>
        <w:ind w:firstLine="420"/>
        <w:rPr>
          <w:rFonts w:ascii="SimSun" w:eastAsia="SimSun" w:hAnsi="SimSun" w:cs="SimSun"/>
          <w:sz w:val="19"/>
          <w:szCs w:val="19"/>
        </w:rPr>
      </w:pPr>
      <w:r>
        <w:rPr>
          <w:rFonts w:ascii="SimSun" w:eastAsia="SimSun" w:hAnsi="SimSun" w:cs="SimSun"/>
          <w:spacing w:val="11"/>
          <w:sz w:val="19"/>
          <w:szCs w:val="19"/>
        </w:rPr>
        <w:t>本文件起草单位：江苏省疾病预防控制中心、东南大学附属中大</w:t>
      </w:r>
      <w:r>
        <w:rPr>
          <w:rFonts w:ascii="SimSun" w:eastAsia="SimSun" w:hAnsi="SimSun" w:cs="SimSun"/>
          <w:spacing w:val="10"/>
          <w:sz w:val="19"/>
          <w:szCs w:val="19"/>
        </w:rPr>
        <w:t>医院、南京宽诚科技有限公司、南京</w:t>
      </w:r>
      <w:r>
        <w:rPr>
          <w:rFonts w:ascii="SimSun" w:eastAsia="SimSun" w:hAnsi="SimSun" w:cs="SimSun"/>
          <w:sz w:val="19"/>
          <w:szCs w:val="19"/>
        </w:rPr>
        <w:t xml:space="preserve">  </w:t>
      </w:r>
      <w:r>
        <w:rPr>
          <w:rFonts w:ascii="SimSun" w:eastAsia="SimSun" w:hAnsi="SimSun" w:cs="SimSun"/>
          <w:spacing w:val="9"/>
          <w:sz w:val="19"/>
          <w:szCs w:val="19"/>
        </w:rPr>
        <w:t>医科大学第一附属医院、南京市儿童医院、南京市职业病防治院</w:t>
      </w:r>
      <w:r>
        <w:rPr>
          <w:rFonts w:ascii="SimSun" w:eastAsia="SimSun" w:hAnsi="SimSun" w:cs="SimSun"/>
          <w:spacing w:val="8"/>
          <w:sz w:val="19"/>
          <w:szCs w:val="19"/>
        </w:rPr>
        <w:t>、苏州市立医院、苏州大学附属儿童医院、</w:t>
      </w:r>
      <w:r>
        <w:rPr>
          <w:rFonts w:ascii="SimSun" w:eastAsia="SimSun" w:hAnsi="SimSun" w:cs="SimSun"/>
          <w:sz w:val="19"/>
          <w:szCs w:val="19"/>
        </w:rPr>
        <w:t xml:space="preserve"> </w:t>
      </w:r>
      <w:r>
        <w:rPr>
          <w:rFonts w:ascii="SimSun" w:eastAsia="SimSun" w:hAnsi="SimSun" w:cs="SimSun"/>
          <w:spacing w:val="9"/>
          <w:sz w:val="19"/>
          <w:szCs w:val="19"/>
        </w:rPr>
        <w:t>苏州市第五人民医院、扬中市人民医院。</w:t>
      </w:r>
    </w:p>
    <w:p>
      <w:pPr>
        <w:spacing w:before="46" w:line="275" w:lineRule="auto"/>
        <w:ind w:firstLine="420"/>
        <w:rPr>
          <w:rFonts w:ascii="SimSun" w:eastAsia="SimSun" w:hAnsi="SimSun" w:cs="SimSun"/>
          <w:sz w:val="19"/>
          <w:szCs w:val="19"/>
        </w:rPr>
      </w:pPr>
      <w:r>
        <w:rPr>
          <w:rFonts w:ascii="SimSun" w:eastAsia="SimSun" w:hAnsi="SimSun" w:cs="SimSun"/>
          <w:spacing w:val="4"/>
          <w:sz w:val="19"/>
          <w:szCs w:val="19"/>
        </w:rPr>
        <w:t>本文件主要起草人：韩磊、陈文莉、高茜茜、谢丽庄、沈晓玲、姚欣、殷稚飞、</w:t>
      </w:r>
      <w:r>
        <w:rPr>
          <w:rFonts w:ascii="SimSun" w:eastAsia="SimSun" w:hAnsi="SimSun" w:cs="SimSun"/>
          <w:spacing w:val="3"/>
          <w:sz w:val="19"/>
          <w:szCs w:val="19"/>
        </w:rPr>
        <w:t>田曼、赵德育、魏春龙、</w:t>
      </w:r>
      <w:r>
        <w:rPr>
          <w:rFonts w:ascii="SimSun" w:eastAsia="SimSun" w:hAnsi="SimSun" w:cs="SimSun"/>
          <w:sz w:val="19"/>
          <w:szCs w:val="19"/>
        </w:rPr>
        <w:t xml:space="preserve"> </w:t>
      </w:r>
      <w:r>
        <w:rPr>
          <w:rFonts w:ascii="SimSun" w:eastAsia="SimSun" w:hAnsi="SimSun" w:cs="SimSun"/>
          <w:spacing w:val="-8"/>
          <w:sz w:val="19"/>
          <w:szCs w:val="19"/>
        </w:rPr>
        <w:t>林量、郝创利、陶涛、王建中。</w:t>
      </w:r>
    </w:p>
    <w:p>
      <w:pPr>
        <w:spacing w:line="275" w:lineRule="auto"/>
        <w:rPr>
          <w:rFonts w:ascii="SimSun" w:eastAsia="SimSun" w:hAnsi="SimSun" w:cs="SimSun"/>
          <w:sz w:val="19"/>
          <w:szCs w:val="19"/>
        </w:rPr>
        <w:sectPr>
          <w:footerReference w:type="default" r:id="rId7"/>
          <w:pgSz w:w="12190" w:h="17230"/>
          <w:pgMar w:top="1464" w:right="1264" w:bottom="1353" w:left="1589" w:header="0" w:footer="1188" w:gutter="0"/>
          <w:pgNumType w:start="6"/>
          <w:cols w:space="708"/>
        </w:sectPr>
      </w:pPr>
    </w:p>
    <w:p>
      <w:pPr>
        <w:spacing w:before="166" w:line="224" w:lineRule="auto"/>
        <w:ind w:left="7492"/>
        <w:rPr>
          <w:rFonts w:ascii="SimSun" w:eastAsia="SimSun" w:hAnsi="SimSun" w:cs="SimSun"/>
          <w:sz w:val="19"/>
          <w:szCs w:val="19"/>
        </w:rPr>
      </w:pPr>
      <w:r>
        <w:rPr>
          <w:rFonts w:ascii="SimSun" w:eastAsia="SimSun" w:hAnsi="SimSun" w:cs="SimSun"/>
          <w:b/>
          <w:bCs/>
          <w:spacing w:val="-3"/>
          <w:sz w:val="19"/>
          <w:szCs w:val="19"/>
        </w:rPr>
        <w:t>DB32/T</w:t>
      </w:r>
      <w:r>
        <w:rPr>
          <w:rFonts w:ascii="SimSun" w:eastAsia="SimSun" w:hAnsi="SimSun" w:cs="SimSun"/>
          <w:spacing w:val="47"/>
          <w:sz w:val="19"/>
          <w:szCs w:val="19"/>
        </w:rPr>
        <w:t xml:space="preserve">  </w:t>
      </w:r>
      <w:r>
        <w:rPr>
          <w:rFonts w:ascii="SimSun" w:eastAsia="SimSun" w:hAnsi="SimSun" w:cs="SimSun"/>
          <w:b/>
          <w:bCs/>
          <w:spacing w:val="-3"/>
          <w:sz w:val="19"/>
          <w:szCs w:val="19"/>
        </w:rPr>
        <w:t>4643—2024</w:t>
      </w: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pStyle w:val="BodyText"/>
        <w:spacing w:before="98" w:line="462" w:lineRule="exact"/>
        <w:ind w:left="2140"/>
        <w:rPr>
          <w:sz w:val="30"/>
          <w:szCs w:val="30"/>
        </w:rPr>
      </w:pPr>
      <w:bookmarkStart w:id="2" w:name="bookmark9"/>
      <w:bookmarkEnd w:id="2"/>
      <w:r>
        <w:rPr>
          <w:spacing w:val="15"/>
          <w:position w:val="11"/>
          <w:sz w:val="30"/>
          <w:szCs w:val="30"/>
        </w:rPr>
        <w:t>超声波岩盐气溶胶治疗呼吸系统疾病</w:t>
      </w:r>
    </w:p>
    <w:p>
      <w:pPr>
        <w:pStyle w:val="BodyText"/>
        <w:spacing w:line="222" w:lineRule="auto"/>
        <w:ind w:left="4040"/>
        <w:rPr>
          <w:sz w:val="30"/>
          <w:szCs w:val="30"/>
        </w:rPr>
      </w:pPr>
      <w:r>
        <w:rPr>
          <w:spacing w:val="8"/>
          <w:sz w:val="30"/>
          <w:szCs w:val="30"/>
        </w:rPr>
        <w:t>技术规范</w:t>
      </w:r>
    </w:p>
    <w:p>
      <w:pPr>
        <w:spacing w:line="263" w:lineRule="auto"/>
        <w:rPr>
          <w:rFonts w:ascii="Arial"/>
          <w:sz w:val="21"/>
        </w:rPr>
      </w:pPr>
    </w:p>
    <w:p>
      <w:pPr>
        <w:spacing w:line="264" w:lineRule="auto"/>
        <w:rPr>
          <w:rFonts w:ascii="Arial"/>
          <w:sz w:val="21"/>
        </w:rPr>
      </w:pPr>
    </w:p>
    <w:p>
      <w:pPr>
        <w:pStyle w:val="BodyText"/>
        <w:spacing w:before="62" w:line="223" w:lineRule="auto"/>
        <w:ind w:left="2"/>
        <w:rPr>
          <w:sz w:val="19"/>
          <w:szCs w:val="19"/>
        </w:rPr>
      </w:pPr>
      <w:r>
        <w:rPr>
          <w:b/>
          <w:bCs/>
          <w:sz w:val="19"/>
          <w:szCs w:val="19"/>
        </w:rPr>
        <w:t>1</w:t>
      </w:r>
      <w:r>
        <w:rPr>
          <w:spacing w:val="11"/>
          <w:sz w:val="19"/>
          <w:szCs w:val="19"/>
        </w:rPr>
        <w:t xml:space="preserve">  </w:t>
      </w:r>
      <w:r>
        <w:rPr>
          <w:b/>
          <w:bCs/>
          <w:sz w:val="19"/>
          <w:szCs w:val="19"/>
        </w:rPr>
        <w:t>范围</w:t>
      </w:r>
    </w:p>
    <w:p>
      <w:pPr>
        <w:spacing w:line="297" w:lineRule="auto"/>
        <w:rPr>
          <w:rFonts w:ascii="Arial"/>
          <w:sz w:val="21"/>
        </w:rPr>
      </w:pPr>
    </w:p>
    <w:p>
      <w:pPr>
        <w:spacing w:before="62" w:line="219" w:lineRule="auto"/>
        <w:ind w:left="410"/>
        <w:rPr>
          <w:rFonts w:ascii="SimSun" w:eastAsia="SimSun" w:hAnsi="SimSun" w:cs="SimSun"/>
          <w:sz w:val="19"/>
          <w:szCs w:val="19"/>
        </w:rPr>
      </w:pPr>
      <w:r>
        <w:rPr>
          <w:rFonts w:ascii="SimSun" w:eastAsia="SimSun" w:hAnsi="SimSun" w:cs="SimSun"/>
          <w:spacing w:val="16"/>
          <w:sz w:val="19"/>
          <w:szCs w:val="19"/>
        </w:rPr>
        <w:t>本文件规定了医疗机构使用超声波岩盐气溶胶治疗呼吸系统疾病的技术管理规范。</w:t>
      </w:r>
    </w:p>
    <w:p>
      <w:pPr>
        <w:spacing w:before="55" w:line="274" w:lineRule="auto"/>
        <w:ind w:right="137" w:firstLine="410"/>
        <w:rPr>
          <w:rFonts w:ascii="SimSun" w:eastAsia="SimSun" w:hAnsi="SimSun" w:cs="SimSun"/>
          <w:sz w:val="19"/>
          <w:szCs w:val="19"/>
        </w:rPr>
      </w:pPr>
      <w:r>
        <w:rPr>
          <w:rFonts w:ascii="SimSun" w:eastAsia="SimSun" w:hAnsi="SimSun" w:cs="SimSun"/>
          <w:spacing w:val="15"/>
          <w:sz w:val="19"/>
          <w:szCs w:val="19"/>
        </w:rPr>
        <w:t>本文件适用于江苏省内使用超声波岩盐气溶胶开展慢性阻塞性肺疾病、尘肺病、支气管哮喘等呼吸</w:t>
      </w:r>
      <w:r>
        <w:rPr>
          <w:rFonts w:ascii="SimSun" w:eastAsia="SimSun" w:hAnsi="SimSun" w:cs="SimSun"/>
          <w:spacing w:val="11"/>
          <w:sz w:val="19"/>
          <w:szCs w:val="19"/>
        </w:rPr>
        <w:t xml:space="preserve"> </w:t>
      </w:r>
      <w:r>
        <w:rPr>
          <w:rFonts w:ascii="SimSun" w:eastAsia="SimSun" w:hAnsi="SimSun" w:cs="SimSun"/>
          <w:spacing w:val="14"/>
          <w:sz w:val="19"/>
          <w:szCs w:val="19"/>
        </w:rPr>
        <w:t>系统疾病治疗及康复治疗活动的医疗机构，康养机构与居家使用亦可参照执行。</w:t>
      </w:r>
    </w:p>
    <w:p>
      <w:pPr>
        <w:spacing w:line="328" w:lineRule="auto"/>
        <w:rPr>
          <w:rFonts w:ascii="Arial"/>
          <w:sz w:val="21"/>
        </w:rPr>
      </w:pPr>
    </w:p>
    <w:p>
      <w:pPr>
        <w:pStyle w:val="BodyText"/>
        <w:spacing w:before="62" w:line="222" w:lineRule="auto"/>
        <w:ind w:left="2"/>
        <w:rPr>
          <w:sz w:val="19"/>
          <w:szCs w:val="19"/>
        </w:rPr>
      </w:pPr>
      <w:r>
        <w:rPr>
          <w:b/>
          <w:bCs/>
          <w:spacing w:val="11"/>
          <w:sz w:val="19"/>
          <w:szCs w:val="19"/>
        </w:rPr>
        <w:t>2</w:t>
      </w:r>
      <w:r>
        <w:rPr>
          <w:spacing w:val="11"/>
          <w:sz w:val="19"/>
          <w:szCs w:val="19"/>
        </w:rPr>
        <w:t xml:space="preserve">  </w:t>
      </w:r>
      <w:r>
        <w:rPr>
          <w:b/>
          <w:bCs/>
          <w:spacing w:val="11"/>
          <w:sz w:val="19"/>
          <w:szCs w:val="19"/>
        </w:rPr>
        <w:t>规范性引用文件</w:t>
      </w:r>
    </w:p>
    <w:p>
      <w:pPr>
        <w:spacing w:line="310" w:lineRule="auto"/>
        <w:rPr>
          <w:rFonts w:ascii="Arial"/>
          <w:sz w:val="21"/>
        </w:rPr>
      </w:pPr>
    </w:p>
    <w:p>
      <w:pPr>
        <w:spacing w:before="62" w:line="219" w:lineRule="auto"/>
        <w:ind w:left="410"/>
        <w:rPr>
          <w:rFonts w:ascii="SimSun" w:eastAsia="SimSun" w:hAnsi="SimSun" w:cs="SimSun"/>
          <w:sz w:val="19"/>
          <w:szCs w:val="19"/>
        </w:rPr>
      </w:pPr>
      <w:r>
        <w:rPr>
          <w:rFonts w:ascii="SimSun" w:eastAsia="SimSun" w:hAnsi="SimSun" w:cs="SimSun"/>
          <w:spacing w:val="15"/>
          <w:sz w:val="19"/>
          <w:szCs w:val="19"/>
        </w:rPr>
        <w:t>本文件没有规范性引用文件。</w:t>
      </w:r>
    </w:p>
    <w:p>
      <w:pPr>
        <w:spacing w:line="319" w:lineRule="auto"/>
        <w:rPr>
          <w:rFonts w:ascii="Arial"/>
          <w:sz w:val="21"/>
        </w:rPr>
      </w:pPr>
    </w:p>
    <w:p>
      <w:pPr>
        <w:pStyle w:val="BodyText"/>
        <w:spacing w:before="63" w:line="222" w:lineRule="auto"/>
        <w:ind w:left="2"/>
        <w:rPr>
          <w:sz w:val="19"/>
          <w:szCs w:val="19"/>
        </w:rPr>
      </w:pPr>
      <w:r>
        <w:rPr>
          <w:b/>
          <w:bCs/>
          <w:spacing w:val="11"/>
          <w:sz w:val="19"/>
          <w:szCs w:val="19"/>
        </w:rPr>
        <w:t>3</w:t>
      </w:r>
      <w:r>
        <w:rPr>
          <w:spacing w:val="6"/>
          <w:sz w:val="19"/>
          <w:szCs w:val="19"/>
        </w:rPr>
        <w:t xml:space="preserve">  </w:t>
      </w:r>
      <w:r>
        <w:rPr>
          <w:b/>
          <w:bCs/>
          <w:spacing w:val="11"/>
          <w:sz w:val="19"/>
          <w:szCs w:val="19"/>
        </w:rPr>
        <w:t>术语和定义</w:t>
      </w:r>
    </w:p>
    <w:p>
      <w:pPr>
        <w:spacing w:line="309" w:lineRule="auto"/>
        <w:rPr>
          <w:rFonts w:ascii="Arial"/>
          <w:sz w:val="21"/>
        </w:rPr>
      </w:pPr>
    </w:p>
    <w:p>
      <w:pPr>
        <w:spacing w:before="62" w:line="219" w:lineRule="auto"/>
        <w:ind w:left="410"/>
        <w:rPr>
          <w:rFonts w:ascii="SimSun" w:eastAsia="SimSun" w:hAnsi="SimSun" w:cs="SimSun"/>
          <w:sz w:val="19"/>
          <w:szCs w:val="19"/>
        </w:rPr>
      </w:pPr>
      <w:r>
        <w:rPr>
          <w:rFonts w:ascii="SimSun" w:eastAsia="SimSun" w:hAnsi="SimSun" w:cs="SimSun"/>
          <w:spacing w:val="13"/>
          <w:sz w:val="19"/>
          <w:szCs w:val="19"/>
        </w:rPr>
        <w:t>下列术语和定义适用于本文件。</w:t>
      </w:r>
    </w:p>
    <w:p>
      <w:pPr>
        <w:spacing w:before="136" w:line="184" w:lineRule="auto"/>
        <w:ind w:left="2"/>
        <w:rPr>
          <w:rFonts w:ascii="SimSun" w:eastAsia="SimSun" w:hAnsi="SimSun" w:cs="SimSun"/>
          <w:sz w:val="17"/>
          <w:szCs w:val="17"/>
        </w:rPr>
      </w:pPr>
      <w:r>
        <w:rPr>
          <w:rFonts w:ascii="SimSun" w:eastAsia="SimSun" w:hAnsi="SimSun" w:cs="SimSun"/>
          <w:b/>
          <w:bCs/>
          <w:spacing w:val="-5"/>
          <w:sz w:val="17"/>
          <w:szCs w:val="17"/>
        </w:rPr>
        <w:t>3.1</w:t>
      </w:r>
    </w:p>
    <w:p>
      <w:pPr>
        <w:pStyle w:val="BodyText"/>
        <w:spacing w:before="98" w:line="212" w:lineRule="auto"/>
        <w:ind w:left="412"/>
        <w:rPr>
          <w:rFonts w:ascii="Times New Roman" w:eastAsia="Times New Roman" w:hAnsi="Times New Roman" w:cs="Times New Roman"/>
          <w:sz w:val="19"/>
          <w:szCs w:val="19"/>
        </w:rPr>
      </w:pPr>
      <w:r>
        <w:rPr>
          <w:b/>
          <w:bCs/>
          <w:spacing w:val="11"/>
          <w:sz w:val="19"/>
          <w:szCs w:val="19"/>
        </w:rPr>
        <w:t>盐气溶胶疗法</w:t>
      </w:r>
      <w:r>
        <w:rPr>
          <w:spacing w:val="11"/>
          <w:sz w:val="19"/>
          <w:szCs w:val="19"/>
        </w:rPr>
        <w:t xml:space="preserve">  </w:t>
      </w:r>
      <w:r>
        <w:rPr>
          <w:rFonts w:ascii="Times New Roman" w:eastAsia="Times New Roman" w:hAnsi="Times New Roman" w:cs="Times New Roman"/>
          <w:b/>
          <w:bCs/>
          <w:sz w:val="19"/>
          <w:szCs w:val="19"/>
        </w:rPr>
        <w:t>salt</w:t>
      </w:r>
      <w:r>
        <w:rPr>
          <w:rFonts w:ascii="Times New Roman" w:eastAsia="Times New Roman" w:hAnsi="Times New Roman" w:cs="Times New Roman"/>
          <w:b/>
          <w:bCs/>
          <w:spacing w:val="20"/>
          <w:sz w:val="19"/>
          <w:szCs w:val="19"/>
        </w:rPr>
        <w:t xml:space="preserve">  </w:t>
      </w:r>
      <w:r>
        <w:rPr>
          <w:rFonts w:ascii="Times New Roman" w:eastAsia="Times New Roman" w:hAnsi="Times New Roman" w:cs="Times New Roman"/>
          <w:b/>
          <w:bCs/>
          <w:sz w:val="19"/>
          <w:szCs w:val="19"/>
        </w:rPr>
        <w:t>aerosol</w:t>
      </w:r>
      <w:r>
        <w:rPr>
          <w:rFonts w:ascii="Times New Roman" w:eastAsia="Times New Roman" w:hAnsi="Times New Roman" w:cs="Times New Roman"/>
          <w:b/>
          <w:bCs/>
          <w:spacing w:val="14"/>
          <w:w w:val="102"/>
          <w:sz w:val="19"/>
          <w:szCs w:val="19"/>
        </w:rPr>
        <w:t xml:space="preserve">  </w:t>
      </w:r>
      <w:r>
        <w:rPr>
          <w:rFonts w:ascii="Times New Roman" w:eastAsia="Times New Roman" w:hAnsi="Times New Roman" w:cs="Times New Roman"/>
          <w:b/>
          <w:bCs/>
          <w:sz w:val="19"/>
          <w:szCs w:val="19"/>
        </w:rPr>
        <w:t>therapy</w:t>
      </w:r>
    </w:p>
    <w:p>
      <w:pPr>
        <w:spacing w:before="32" w:line="382" w:lineRule="exact"/>
        <w:ind w:left="410"/>
        <w:rPr>
          <w:rFonts w:ascii="SimSun" w:eastAsia="SimSun" w:hAnsi="SimSun" w:cs="SimSun"/>
          <w:sz w:val="19"/>
          <w:szCs w:val="19"/>
        </w:rPr>
      </w:pPr>
      <w:r>
        <w:rPr>
          <w:rFonts w:ascii="SimSun" w:eastAsia="SimSun" w:hAnsi="SimSun" w:cs="SimSun"/>
          <w:spacing w:val="13"/>
          <w:position w:val="15"/>
          <w:sz w:val="19"/>
          <w:szCs w:val="19"/>
        </w:rPr>
        <w:t>通过吸入一定浓度范围内粒径不大于5</w:t>
      </w:r>
      <w:r>
        <w:rPr>
          <w:rFonts w:ascii="SimSun" w:eastAsia="SimSun" w:hAnsi="SimSun" w:cs="SimSun"/>
          <w:spacing w:val="-9"/>
          <w:position w:val="15"/>
          <w:sz w:val="19"/>
          <w:szCs w:val="19"/>
        </w:rPr>
        <w:t xml:space="preserve"> </w:t>
      </w:r>
      <w:r>
        <w:rPr>
          <w:rFonts w:ascii="SimSun" w:eastAsia="SimSun" w:hAnsi="SimSun" w:cs="SimSun"/>
          <w:spacing w:val="13"/>
          <w:position w:val="15"/>
          <w:sz w:val="19"/>
          <w:szCs w:val="19"/>
        </w:rPr>
        <w:t>μ</w:t>
      </w:r>
      <w:r>
        <w:rPr>
          <w:rFonts w:ascii="Times New Roman" w:eastAsia="Times New Roman" w:hAnsi="Times New Roman" w:cs="Times New Roman"/>
          <w:spacing w:val="13"/>
          <w:position w:val="15"/>
          <w:sz w:val="19"/>
          <w:szCs w:val="19"/>
        </w:rPr>
        <w:t>m</w:t>
      </w:r>
      <w:r>
        <w:rPr>
          <w:rFonts w:ascii="Times New Roman" w:eastAsia="Times New Roman" w:hAnsi="Times New Roman" w:cs="Times New Roman"/>
          <w:spacing w:val="26"/>
          <w:w w:val="101"/>
          <w:position w:val="15"/>
          <w:sz w:val="19"/>
          <w:szCs w:val="19"/>
        </w:rPr>
        <w:t xml:space="preserve"> </w:t>
      </w:r>
      <w:r>
        <w:rPr>
          <w:rFonts w:ascii="SimSun" w:eastAsia="SimSun" w:hAnsi="SimSun" w:cs="SimSun"/>
          <w:spacing w:val="13"/>
          <w:position w:val="15"/>
          <w:sz w:val="19"/>
          <w:szCs w:val="19"/>
        </w:rPr>
        <w:t>的干性氯化钠</w:t>
      </w:r>
      <w:r>
        <w:rPr>
          <w:rFonts w:ascii="Times New Roman" w:eastAsia="Times New Roman" w:hAnsi="Times New Roman" w:cs="Times New Roman"/>
          <w:spacing w:val="13"/>
          <w:position w:val="15"/>
          <w:sz w:val="19"/>
          <w:szCs w:val="19"/>
        </w:rPr>
        <w:t>(</w:t>
      </w:r>
      <w:r>
        <w:rPr>
          <w:rFonts w:ascii="Times New Roman" w:eastAsia="Times New Roman" w:hAnsi="Times New Roman" w:cs="Times New Roman"/>
          <w:position w:val="15"/>
          <w:sz w:val="19"/>
          <w:szCs w:val="19"/>
        </w:rPr>
        <w:t>NaCl</w:t>
      </w:r>
      <w:r>
        <w:rPr>
          <w:rFonts w:ascii="Times New Roman" w:eastAsia="Times New Roman" w:hAnsi="Times New Roman" w:cs="Times New Roman"/>
          <w:spacing w:val="13"/>
          <w:position w:val="15"/>
          <w:sz w:val="19"/>
          <w:szCs w:val="19"/>
        </w:rPr>
        <w:t>)</w:t>
      </w:r>
      <w:r>
        <w:rPr>
          <w:rFonts w:ascii="Times New Roman" w:eastAsia="Times New Roman" w:hAnsi="Times New Roman" w:cs="Times New Roman"/>
          <w:spacing w:val="17"/>
          <w:w w:val="101"/>
          <w:position w:val="15"/>
          <w:sz w:val="19"/>
          <w:szCs w:val="19"/>
        </w:rPr>
        <w:t xml:space="preserve">  </w:t>
      </w:r>
      <w:r>
        <w:rPr>
          <w:rFonts w:ascii="SimSun" w:eastAsia="SimSun" w:hAnsi="SimSun" w:cs="SimSun"/>
          <w:spacing w:val="13"/>
          <w:position w:val="15"/>
          <w:sz w:val="19"/>
          <w:szCs w:val="19"/>
        </w:rPr>
        <w:t>气溶胶微粒，达到治疗和康复治疗</w:t>
      </w:r>
    </w:p>
    <w:p>
      <w:pPr>
        <w:spacing w:line="220" w:lineRule="auto"/>
        <w:rPr>
          <w:rFonts w:ascii="SimSun" w:eastAsia="SimSun" w:hAnsi="SimSun" w:cs="SimSun"/>
          <w:sz w:val="19"/>
          <w:szCs w:val="19"/>
        </w:rPr>
      </w:pPr>
      <w:r>
        <w:rPr>
          <w:rFonts w:ascii="SimSun" w:eastAsia="SimSun" w:hAnsi="SimSun" w:cs="SimSun"/>
          <w:spacing w:val="12"/>
          <w:sz w:val="19"/>
          <w:szCs w:val="19"/>
        </w:rPr>
        <w:t>呼吸系统疾病的方法。</w:t>
      </w:r>
    </w:p>
    <w:p>
      <w:pPr>
        <w:spacing w:before="110" w:line="183" w:lineRule="auto"/>
        <w:ind w:left="2"/>
        <w:rPr>
          <w:rFonts w:ascii="SimSun" w:eastAsia="SimSun" w:hAnsi="SimSun" w:cs="SimSun"/>
          <w:sz w:val="19"/>
          <w:szCs w:val="19"/>
        </w:rPr>
      </w:pPr>
      <w:r>
        <w:rPr>
          <w:rFonts w:ascii="SimSun" w:eastAsia="SimSun" w:hAnsi="SimSun" w:cs="SimSun"/>
          <w:b/>
          <w:bCs/>
          <w:spacing w:val="-13"/>
          <w:sz w:val="19"/>
          <w:szCs w:val="19"/>
        </w:rPr>
        <w:t>3.2</w:t>
      </w:r>
    </w:p>
    <w:p>
      <w:pPr>
        <w:pStyle w:val="BodyText"/>
        <w:spacing w:before="93" w:line="212" w:lineRule="auto"/>
        <w:ind w:left="412"/>
        <w:rPr>
          <w:rFonts w:ascii="Times New Roman" w:eastAsia="Times New Roman" w:hAnsi="Times New Roman" w:cs="Times New Roman"/>
          <w:sz w:val="19"/>
          <w:szCs w:val="19"/>
        </w:rPr>
      </w:pPr>
      <w:r>
        <w:rPr>
          <w:b/>
          <w:bCs/>
          <w:spacing w:val="13"/>
          <w:sz w:val="19"/>
          <w:szCs w:val="19"/>
        </w:rPr>
        <w:t>超声波岩盐气溶胶治疗</w:t>
      </w:r>
      <w:r>
        <w:rPr>
          <w:spacing w:val="13"/>
          <w:sz w:val="19"/>
          <w:szCs w:val="19"/>
        </w:rPr>
        <w:t xml:space="preserve">  </w:t>
      </w:r>
      <w:r>
        <w:rPr>
          <w:rFonts w:ascii="Times New Roman" w:eastAsia="Times New Roman" w:hAnsi="Times New Roman" w:cs="Times New Roman"/>
          <w:b/>
          <w:bCs/>
          <w:sz w:val="19"/>
          <w:szCs w:val="19"/>
        </w:rPr>
        <w:t>ultrasonic</w:t>
      </w:r>
      <w:r>
        <w:rPr>
          <w:rFonts w:ascii="Times New Roman" w:eastAsia="Times New Roman" w:hAnsi="Times New Roman" w:cs="Times New Roman"/>
          <w:b/>
          <w:bCs/>
          <w:spacing w:val="18"/>
          <w:w w:val="101"/>
          <w:sz w:val="19"/>
          <w:szCs w:val="19"/>
        </w:rPr>
        <w:t xml:space="preserve">  </w:t>
      </w:r>
      <w:r>
        <w:rPr>
          <w:rFonts w:ascii="Times New Roman" w:eastAsia="Times New Roman" w:hAnsi="Times New Roman" w:cs="Times New Roman"/>
          <w:b/>
          <w:bCs/>
          <w:sz w:val="19"/>
          <w:szCs w:val="19"/>
        </w:rPr>
        <w:t>salt</w:t>
      </w:r>
      <w:r>
        <w:rPr>
          <w:rFonts w:ascii="Times New Roman" w:eastAsia="Times New Roman" w:hAnsi="Times New Roman" w:cs="Times New Roman"/>
          <w:b/>
          <w:bCs/>
          <w:spacing w:val="16"/>
          <w:w w:val="101"/>
          <w:sz w:val="19"/>
          <w:szCs w:val="19"/>
        </w:rPr>
        <w:t xml:space="preserve">  </w:t>
      </w:r>
      <w:r>
        <w:rPr>
          <w:rFonts w:ascii="Times New Roman" w:eastAsia="Times New Roman" w:hAnsi="Times New Roman" w:cs="Times New Roman"/>
          <w:b/>
          <w:bCs/>
          <w:sz w:val="19"/>
          <w:szCs w:val="19"/>
        </w:rPr>
        <w:t>aerosol</w:t>
      </w:r>
      <w:r>
        <w:rPr>
          <w:rFonts w:ascii="Times New Roman" w:eastAsia="Times New Roman" w:hAnsi="Times New Roman" w:cs="Times New Roman"/>
          <w:b/>
          <w:bCs/>
          <w:spacing w:val="13"/>
          <w:sz w:val="19"/>
          <w:szCs w:val="19"/>
        </w:rPr>
        <w:t xml:space="preserve">  </w:t>
      </w:r>
      <w:r>
        <w:rPr>
          <w:rFonts w:ascii="Times New Roman" w:eastAsia="Times New Roman" w:hAnsi="Times New Roman" w:cs="Times New Roman"/>
          <w:b/>
          <w:bCs/>
          <w:sz w:val="19"/>
          <w:szCs w:val="19"/>
        </w:rPr>
        <w:t>therapy</w:t>
      </w:r>
    </w:p>
    <w:p>
      <w:pPr>
        <w:spacing w:before="63" w:line="287" w:lineRule="auto"/>
        <w:ind w:firstLine="410"/>
        <w:jc w:val="both"/>
        <w:rPr>
          <w:rFonts w:ascii="SimSun" w:eastAsia="SimSun" w:hAnsi="SimSun" w:cs="SimSun"/>
          <w:sz w:val="19"/>
          <w:szCs w:val="19"/>
        </w:rPr>
      </w:pPr>
      <w:r>
        <w:rPr>
          <w:rFonts w:ascii="SimSun" w:eastAsia="SimSun" w:hAnsi="SimSun" w:cs="SimSun"/>
          <w:spacing w:val="19"/>
          <w:sz w:val="19"/>
          <w:szCs w:val="19"/>
        </w:rPr>
        <w:t>超声波岩盐气溶胶发生器将盐气溶胶装置或给</w:t>
      </w:r>
      <w:r>
        <w:rPr>
          <w:rFonts w:ascii="SimSun" w:eastAsia="SimSun" w:hAnsi="SimSun" w:cs="SimSun"/>
          <w:spacing w:val="18"/>
          <w:sz w:val="19"/>
          <w:szCs w:val="19"/>
        </w:rPr>
        <w:t>药器中的岩盐配料经过超声雾化和高温蒸发重结晶，</w:t>
      </w:r>
      <w:r>
        <w:rPr>
          <w:rFonts w:ascii="SimSun" w:eastAsia="SimSun" w:hAnsi="SimSun" w:cs="SimSun"/>
          <w:sz w:val="19"/>
          <w:szCs w:val="19"/>
        </w:rPr>
        <w:t xml:space="preserve"> </w:t>
      </w:r>
      <w:r>
        <w:rPr>
          <w:rFonts w:ascii="SimSun" w:eastAsia="SimSun" w:hAnsi="SimSun" w:cs="SimSun"/>
          <w:spacing w:val="20"/>
          <w:sz w:val="19"/>
          <w:szCs w:val="19"/>
        </w:rPr>
        <w:t>产生粒径不大于5μ</w:t>
      </w:r>
      <w:r>
        <w:rPr>
          <w:rFonts w:ascii="Times New Roman" w:eastAsia="Times New Roman" w:hAnsi="Times New Roman" w:cs="Times New Roman"/>
          <w:spacing w:val="20"/>
          <w:sz w:val="19"/>
          <w:szCs w:val="19"/>
        </w:rPr>
        <w:t>m</w:t>
      </w:r>
      <w:r>
        <w:rPr>
          <w:rFonts w:ascii="Times New Roman" w:eastAsia="Times New Roman" w:hAnsi="Times New Roman" w:cs="Times New Roman"/>
          <w:spacing w:val="-2"/>
          <w:sz w:val="19"/>
          <w:szCs w:val="19"/>
        </w:rPr>
        <w:t xml:space="preserve"> </w:t>
      </w:r>
      <w:r>
        <w:rPr>
          <w:rFonts w:ascii="SimSun" w:eastAsia="SimSun" w:hAnsi="SimSun" w:cs="SimSun"/>
          <w:spacing w:val="20"/>
          <w:sz w:val="19"/>
          <w:szCs w:val="19"/>
        </w:rPr>
        <w:t>的干性岩盐气溶胶微粒，在相对密闭的空间或雾化面罩内形成弥散度不低于95%</w:t>
      </w:r>
      <w:r>
        <w:rPr>
          <w:rFonts w:ascii="SimSun" w:eastAsia="SimSun" w:hAnsi="SimSun" w:cs="SimSun"/>
          <w:sz w:val="19"/>
          <w:szCs w:val="19"/>
        </w:rPr>
        <w:t xml:space="preserve">  </w:t>
      </w:r>
      <w:r>
        <w:rPr>
          <w:rFonts w:ascii="SimSun" w:eastAsia="SimSun" w:hAnsi="SimSun" w:cs="SimSun"/>
          <w:spacing w:val="13"/>
          <w:sz w:val="19"/>
          <w:szCs w:val="19"/>
        </w:rPr>
        <w:t>的岩盐气溶胶治疗环境，通过自然呼吸进入呼吸系统，从而治疗和康复治疗呼吸系统疾</w:t>
      </w:r>
      <w:r>
        <w:rPr>
          <w:rFonts w:ascii="SimSun" w:eastAsia="SimSun" w:hAnsi="SimSun" w:cs="SimSun"/>
          <w:spacing w:val="12"/>
          <w:sz w:val="19"/>
          <w:szCs w:val="19"/>
        </w:rPr>
        <w:t>病的疗法。</w:t>
      </w:r>
    </w:p>
    <w:p>
      <w:pPr>
        <w:spacing w:line="326" w:lineRule="auto"/>
        <w:rPr>
          <w:rFonts w:ascii="Arial"/>
          <w:sz w:val="21"/>
        </w:rPr>
      </w:pPr>
    </w:p>
    <w:p>
      <w:pPr>
        <w:pStyle w:val="BodyText"/>
        <w:spacing w:before="62" w:line="221" w:lineRule="auto"/>
        <w:ind w:left="2"/>
        <w:rPr>
          <w:sz w:val="19"/>
          <w:szCs w:val="19"/>
        </w:rPr>
      </w:pPr>
      <w:r>
        <w:rPr>
          <w:b/>
          <w:bCs/>
          <w:spacing w:val="7"/>
          <w:sz w:val="19"/>
          <w:szCs w:val="19"/>
        </w:rPr>
        <w:t>4</w:t>
      </w:r>
      <w:r>
        <w:rPr>
          <w:spacing w:val="5"/>
          <w:sz w:val="19"/>
          <w:szCs w:val="19"/>
        </w:rPr>
        <w:t xml:space="preserve">  </w:t>
      </w:r>
      <w:r>
        <w:rPr>
          <w:b/>
          <w:bCs/>
          <w:spacing w:val="7"/>
          <w:sz w:val="19"/>
          <w:szCs w:val="19"/>
        </w:rPr>
        <w:t>缩略语</w:t>
      </w:r>
    </w:p>
    <w:p>
      <w:pPr>
        <w:spacing w:line="302" w:lineRule="auto"/>
        <w:rPr>
          <w:rFonts w:ascii="Arial"/>
          <w:sz w:val="21"/>
        </w:rPr>
      </w:pPr>
    </w:p>
    <w:p>
      <w:pPr>
        <w:spacing w:before="62" w:line="219" w:lineRule="auto"/>
        <w:ind w:left="410"/>
        <w:rPr>
          <w:rFonts w:ascii="SimSun" w:eastAsia="SimSun" w:hAnsi="SimSun" w:cs="SimSun"/>
          <w:sz w:val="19"/>
          <w:szCs w:val="19"/>
        </w:rPr>
      </w:pPr>
      <w:r>
        <w:rPr>
          <w:rFonts w:ascii="SimSun" w:eastAsia="SimSun" w:hAnsi="SimSun" w:cs="SimSun"/>
          <w:spacing w:val="12"/>
          <w:sz w:val="19"/>
          <w:szCs w:val="19"/>
        </w:rPr>
        <w:t>下列缩略语适用于本文件。</w:t>
      </w:r>
    </w:p>
    <w:p>
      <w:pPr>
        <w:spacing w:before="101" w:line="214" w:lineRule="auto"/>
        <w:ind w:left="410"/>
        <w:rPr>
          <w:rFonts w:ascii="SimSun" w:eastAsia="SimSun" w:hAnsi="SimSun" w:cs="SimSun"/>
          <w:sz w:val="19"/>
          <w:szCs w:val="19"/>
        </w:rPr>
      </w:pPr>
      <w:r>
        <w:rPr>
          <w:rFonts w:ascii="SimSun" w:eastAsia="SimSun" w:hAnsi="SimSun" w:cs="SimSun"/>
          <w:spacing w:val="-1"/>
          <w:sz w:val="19"/>
          <w:szCs w:val="19"/>
        </w:rPr>
        <w:t>COPD:  慢性阻塞性肺疾病(chronic ob</w:t>
      </w:r>
      <w:r>
        <w:rPr>
          <w:rFonts w:ascii="SimSun" w:eastAsia="SimSun" w:hAnsi="SimSun" w:cs="SimSun"/>
          <w:spacing w:val="-2"/>
          <w:sz w:val="19"/>
          <w:szCs w:val="19"/>
        </w:rPr>
        <w:t>structive pulmonary</w:t>
      </w:r>
      <w:r>
        <w:rPr>
          <w:rFonts w:ascii="SimSun" w:eastAsia="SimSun" w:hAnsi="SimSun" w:cs="SimSun"/>
          <w:spacing w:val="5"/>
          <w:sz w:val="19"/>
          <w:szCs w:val="19"/>
        </w:rPr>
        <w:t xml:space="preserve"> </w:t>
      </w:r>
      <w:r>
        <w:rPr>
          <w:rFonts w:ascii="SimSun" w:eastAsia="SimSun" w:hAnsi="SimSun" w:cs="SimSun"/>
          <w:spacing w:val="-2"/>
          <w:sz w:val="19"/>
          <w:szCs w:val="19"/>
        </w:rPr>
        <w:t>disease)</w:t>
      </w:r>
    </w:p>
    <w:p>
      <w:pPr>
        <w:spacing w:before="98" w:line="214" w:lineRule="auto"/>
        <w:ind w:left="410"/>
        <w:rPr>
          <w:rFonts w:ascii="SimSun" w:eastAsia="SimSun" w:hAnsi="SimSun" w:cs="SimSun"/>
          <w:sz w:val="19"/>
          <w:szCs w:val="19"/>
        </w:rPr>
      </w:pPr>
      <w:r>
        <w:rPr>
          <w:rFonts w:ascii="SimSun" w:eastAsia="SimSun" w:hAnsi="SimSun" w:cs="SimSun"/>
          <w:spacing w:val="-9"/>
          <w:sz w:val="19"/>
          <w:szCs w:val="19"/>
        </w:rPr>
        <w:t>GOLD:</w:t>
      </w:r>
      <w:r>
        <w:rPr>
          <w:rFonts w:ascii="SimSun" w:eastAsia="SimSun" w:hAnsi="SimSun" w:cs="SimSun"/>
          <w:spacing w:val="25"/>
          <w:sz w:val="19"/>
          <w:szCs w:val="19"/>
        </w:rPr>
        <w:t xml:space="preserve">  </w:t>
      </w:r>
      <w:r>
        <w:rPr>
          <w:rFonts w:ascii="SimSun" w:eastAsia="SimSun" w:hAnsi="SimSun" w:cs="SimSun"/>
          <w:spacing w:val="-9"/>
          <w:sz w:val="19"/>
          <w:szCs w:val="19"/>
        </w:rPr>
        <w:t>慢阻肺全球倡议(global initiative for chronic o</w:t>
      </w:r>
      <w:r>
        <w:rPr>
          <w:rFonts w:ascii="SimSun" w:eastAsia="SimSun" w:hAnsi="SimSun" w:cs="SimSun"/>
          <w:spacing w:val="-10"/>
          <w:sz w:val="19"/>
          <w:szCs w:val="19"/>
        </w:rPr>
        <w:t>bstructive lung disease)</w:t>
      </w:r>
    </w:p>
    <w:p>
      <w:pPr>
        <w:spacing w:line="318" w:lineRule="auto"/>
        <w:rPr>
          <w:rFonts w:ascii="Arial"/>
          <w:sz w:val="21"/>
        </w:rPr>
        <w:sectPr>
          <w:footerReference w:type="default" r:id="rId8"/>
          <w:pgSz w:w="12190" w:h="17230"/>
          <w:pgMar w:top="1464" w:right="1244" w:bottom="400" w:left="1569" w:header="0" w:footer="0" w:gutter="0"/>
          <w:pgNumType w:start="7"/>
          <w:cols w:space="708"/>
        </w:sectPr>
      </w:pPr>
    </w:p>
    <w:p>
      <w:pPr>
        <w:pStyle w:val="BodyText"/>
        <w:spacing w:before="62" w:line="221" w:lineRule="auto"/>
        <w:ind w:left="2"/>
        <w:rPr>
          <w:sz w:val="19"/>
          <w:szCs w:val="19"/>
        </w:rPr>
      </w:pPr>
      <w:r>
        <w:rPr>
          <w:b/>
          <w:bCs/>
          <w:spacing w:val="10"/>
          <w:sz w:val="19"/>
          <w:szCs w:val="19"/>
        </w:rPr>
        <w:t>5</w:t>
      </w:r>
      <w:r>
        <w:rPr>
          <w:spacing w:val="4"/>
          <w:sz w:val="19"/>
          <w:szCs w:val="19"/>
        </w:rPr>
        <w:t xml:space="preserve">  </w:t>
      </w:r>
      <w:r>
        <w:rPr>
          <w:b/>
          <w:bCs/>
          <w:spacing w:val="10"/>
          <w:sz w:val="19"/>
          <w:szCs w:val="19"/>
        </w:rPr>
        <w:t>病种分类</w:t>
      </w:r>
    </w:p>
    <w:p>
      <w:pPr>
        <w:spacing w:line="288" w:lineRule="auto"/>
        <w:rPr>
          <w:rFonts w:ascii="Arial"/>
          <w:sz w:val="21"/>
        </w:rPr>
      </w:pPr>
    </w:p>
    <w:p>
      <w:pPr>
        <w:pStyle w:val="BodyText"/>
        <w:spacing w:before="63" w:line="221" w:lineRule="auto"/>
        <w:ind w:left="2"/>
        <w:outlineLvl w:val="0"/>
        <w:rPr>
          <w:sz w:val="19"/>
          <w:szCs w:val="19"/>
        </w:rPr>
      </w:pPr>
      <w:r>
        <w:rPr>
          <w:b/>
          <w:bCs/>
          <w:spacing w:val="10"/>
          <w:sz w:val="19"/>
          <w:szCs w:val="19"/>
        </w:rPr>
        <w:t>5.1</w:t>
      </w:r>
      <w:r>
        <w:rPr>
          <w:spacing w:val="82"/>
          <w:sz w:val="19"/>
          <w:szCs w:val="19"/>
        </w:rPr>
        <w:t xml:space="preserve"> </w:t>
      </w:r>
      <w:r>
        <w:rPr>
          <w:b/>
          <w:bCs/>
          <w:spacing w:val="10"/>
          <w:sz w:val="19"/>
          <w:szCs w:val="19"/>
        </w:rPr>
        <w:t>慢性阻塞性肺疾病</w:t>
      </w:r>
    </w:p>
    <w:p>
      <w:pPr>
        <w:pStyle w:val="BodyText"/>
        <w:spacing w:before="243" w:line="222" w:lineRule="auto"/>
        <w:ind w:left="2"/>
        <w:rPr>
          <w:sz w:val="19"/>
          <w:szCs w:val="19"/>
        </w:rPr>
      </w:pPr>
      <w:r>
        <w:rPr>
          <w:b/>
          <w:bCs/>
          <w:spacing w:val="-7"/>
          <w:sz w:val="19"/>
          <w:szCs w:val="19"/>
        </w:rPr>
        <w:t>5.1.1</w:t>
      </w:r>
      <w:r>
        <w:rPr>
          <w:spacing w:val="6"/>
          <w:sz w:val="19"/>
          <w:szCs w:val="19"/>
        </w:rPr>
        <w:t xml:space="preserve">  </w:t>
      </w:r>
      <w:r>
        <w:rPr>
          <w:b/>
          <w:bCs/>
          <w:spacing w:val="-7"/>
          <w:sz w:val="19"/>
          <w:szCs w:val="19"/>
        </w:rPr>
        <w:t>治疗</w:t>
      </w:r>
    </w:p>
    <w:p>
      <w:pPr>
        <w:pStyle w:val="BodyText"/>
        <w:spacing w:before="263" w:line="223" w:lineRule="auto"/>
        <w:ind w:left="2"/>
        <w:rPr>
          <w:sz w:val="19"/>
          <w:szCs w:val="19"/>
        </w:rPr>
      </w:pPr>
      <w:hyperlink r:id="rId9" w:history="1">
        <w:r>
          <w:rPr>
            <w:b/>
            <w:bCs/>
            <w:spacing w:val="-9"/>
            <w:sz w:val="19"/>
            <w:szCs w:val="19"/>
          </w:rPr>
          <w:t>5.1.1.1</w:t>
        </w:r>
      </w:hyperlink>
      <w:r>
        <w:rPr>
          <w:spacing w:val="11"/>
          <w:sz w:val="19"/>
          <w:szCs w:val="19"/>
        </w:rPr>
        <w:t xml:space="preserve">  </w:t>
      </w:r>
      <w:r>
        <w:rPr>
          <w:b/>
          <w:bCs/>
          <w:spacing w:val="-9"/>
          <w:sz w:val="19"/>
          <w:szCs w:val="19"/>
        </w:rPr>
        <w:t>稳定期</w:t>
      </w:r>
    </w:p>
    <w:p>
      <w:pPr>
        <w:spacing w:before="221" w:line="218" w:lineRule="auto"/>
        <w:ind w:left="410"/>
        <w:rPr>
          <w:rFonts w:ascii="SimSun" w:eastAsia="SimSun" w:hAnsi="SimSun" w:cs="SimSun"/>
          <w:sz w:val="19"/>
          <w:szCs w:val="19"/>
        </w:rPr>
      </w:pPr>
      <w:r>
        <w:rPr>
          <w:rFonts w:ascii="SimSun" w:eastAsia="SimSun" w:hAnsi="SimSun" w:cs="SimSun"/>
          <w:spacing w:val="13"/>
          <w:sz w:val="19"/>
          <w:szCs w:val="19"/>
        </w:rPr>
        <w:t>慢性阻塞性肺疾病稳定期，综合评估系统中根据患者气</w:t>
      </w:r>
      <w:r>
        <w:rPr>
          <w:rFonts w:ascii="SimSun" w:eastAsia="SimSun" w:hAnsi="SimSun" w:cs="SimSun"/>
          <w:spacing w:val="12"/>
          <w:sz w:val="19"/>
          <w:szCs w:val="19"/>
        </w:rPr>
        <w:t>流受限程度分为</w:t>
      </w:r>
      <w:r>
        <w:rPr>
          <w:rFonts w:ascii="SimSun" w:eastAsia="SimSun" w:hAnsi="SimSun" w:cs="SimSun"/>
          <w:spacing w:val="-54"/>
          <w:sz w:val="19"/>
          <w:szCs w:val="19"/>
        </w:rPr>
        <w:t xml:space="preserve"> </w:t>
      </w:r>
      <w:r>
        <w:rPr>
          <w:rFonts w:ascii="SimSun" w:eastAsia="SimSun" w:hAnsi="SimSun" w:cs="SimSun"/>
          <w:sz w:val="19"/>
          <w:szCs w:val="19"/>
        </w:rPr>
        <w:t>GOLD</w:t>
      </w:r>
      <w:r>
        <w:rPr>
          <w:rFonts w:ascii="SimSun" w:eastAsia="SimSun" w:hAnsi="SimSun" w:cs="SimSun"/>
          <w:spacing w:val="12"/>
          <w:sz w:val="19"/>
          <w:szCs w:val="19"/>
        </w:rPr>
        <w:t>1、</w:t>
      </w:r>
      <w:r>
        <w:rPr>
          <w:rFonts w:ascii="SimSun" w:eastAsia="SimSun" w:hAnsi="SimSun" w:cs="SimSun"/>
          <w:sz w:val="19"/>
          <w:szCs w:val="19"/>
        </w:rPr>
        <w:t>GOLD</w:t>
      </w:r>
      <w:r>
        <w:rPr>
          <w:rFonts w:ascii="SimSun" w:eastAsia="SimSun" w:hAnsi="SimSun" w:cs="SimSun"/>
          <w:spacing w:val="12"/>
          <w:sz w:val="19"/>
          <w:szCs w:val="19"/>
        </w:rPr>
        <w:t>2、</w:t>
      </w:r>
      <w:r>
        <w:rPr>
          <w:rFonts w:ascii="SimSun" w:eastAsia="SimSun" w:hAnsi="SimSun" w:cs="SimSun"/>
          <w:sz w:val="19"/>
          <w:szCs w:val="19"/>
        </w:rPr>
        <w:t>GOLD</w:t>
      </w:r>
      <w:r>
        <w:rPr>
          <w:rFonts w:ascii="SimSun" w:eastAsia="SimSun" w:hAnsi="SimSun" w:cs="SimSun"/>
          <w:spacing w:val="12"/>
          <w:sz w:val="19"/>
          <w:szCs w:val="19"/>
        </w:rPr>
        <w:t>3、</w:t>
      </w:r>
    </w:p>
    <w:p>
      <w:pPr>
        <w:spacing w:line="218" w:lineRule="auto"/>
        <w:rPr>
          <w:rFonts w:ascii="SimSun" w:eastAsia="SimSun" w:hAnsi="SimSun" w:cs="SimSun"/>
          <w:sz w:val="19"/>
          <w:szCs w:val="19"/>
        </w:rPr>
        <w:sectPr>
          <w:footerReference w:type="default" r:id="rId10"/>
          <w:type w:val="nextPage"/>
          <w:pgSz w:w="12190" w:h="17230"/>
          <w:pgMar w:top="1464" w:right="1244" w:bottom="400" w:left="1569" w:header="0" w:footer="0" w:gutter="0"/>
          <w:pgNumType w:start="8"/>
          <w:cols w:space="708"/>
          <w:titlePg w:val="0"/>
        </w:sectPr>
      </w:pPr>
    </w:p>
    <w:p>
      <w:pPr>
        <w:spacing w:before="156" w:line="224" w:lineRule="auto"/>
        <w:ind w:left="2"/>
        <w:rPr>
          <w:rFonts w:ascii="SimSun" w:eastAsia="SimSun" w:hAnsi="SimSun" w:cs="SimSun"/>
          <w:sz w:val="20"/>
          <w:szCs w:val="20"/>
        </w:rPr>
      </w:pPr>
      <w:bookmarkStart w:id="3" w:name="bookmark10"/>
      <w:bookmarkEnd w:id="3"/>
      <w:r>
        <w:rPr>
          <w:rFonts w:ascii="SimSun" w:eastAsia="SimSun" w:hAnsi="SimSun" w:cs="SimSun"/>
          <w:b/>
          <w:bCs/>
          <w:spacing w:val="-3"/>
          <w:sz w:val="20"/>
          <w:szCs w:val="20"/>
        </w:rPr>
        <w:t>DB32/T</w:t>
      </w:r>
      <w:r>
        <w:rPr>
          <w:rFonts w:ascii="SimSun" w:eastAsia="SimSun" w:hAnsi="SimSun" w:cs="SimSun"/>
          <w:spacing w:val="-3"/>
          <w:sz w:val="20"/>
          <w:szCs w:val="20"/>
        </w:rPr>
        <w:t xml:space="preserve">  </w:t>
      </w:r>
      <w:r>
        <w:rPr>
          <w:rFonts w:ascii="SimSun" w:eastAsia="SimSun" w:hAnsi="SimSun" w:cs="SimSun"/>
          <w:b/>
          <w:bCs/>
          <w:spacing w:val="-3"/>
          <w:sz w:val="20"/>
          <w:szCs w:val="20"/>
        </w:rPr>
        <w:t>4643—2024</w:t>
      </w:r>
    </w:p>
    <w:p>
      <w:pPr>
        <w:spacing w:before="217" w:line="221" w:lineRule="auto"/>
        <w:rPr>
          <w:rFonts w:ascii="SimSun" w:eastAsia="SimSun" w:hAnsi="SimSun" w:cs="SimSun"/>
          <w:sz w:val="20"/>
          <w:szCs w:val="20"/>
        </w:rPr>
      </w:pPr>
      <w:r>
        <w:rPr>
          <w:rFonts w:ascii="Times New Roman" w:eastAsia="Times New Roman" w:hAnsi="Times New Roman" w:cs="Times New Roman"/>
          <w:spacing w:val="-2"/>
          <w:sz w:val="20"/>
          <w:szCs w:val="20"/>
        </w:rPr>
        <w:t>GOLD4</w:t>
      </w:r>
      <w:r>
        <w:rPr>
          <w:rFonts w:ascii="Times New Roman" w:eastAsia="Times New Roman" w:hAnsi="Times New Roman" w:cs="Times New Roman"/>
          <w:spacing w:val="6"/>
          <w:sz w:val="20"/>
          <w:szCs w:val="20"/>
        </w:rPr>
        <w:t xml:space="preserve">  </w:t>
      </w:r>
      <w:r>
        <w:rPr>
          <w:rFonts w:ascii="SimSun" w:eastAsia="SimSun" w:hAnsi="SimSun" w:cs="SimSun"/>
          <w:spacing w:val="-2"/>
          <w:sz w:val="20"/>
          <w:szCs w:val="20"/>
        </w:rPr>
        <w:t>级。</w:t>
      </w:r>
    </w:p>
    <w:p>
      <w:pPr>
        <w:pStyle w:val="BodyText"/>
        <w:spacing w:before="235" w:line="223" w:lineRule="auto"/>
        <w:ind w:left="2"/>
        <w:outlineLvl w:val="0"/>
        <w:rPr>
          <w:sz w:val="20"/>
          <w:szCs w:val="20"/>
        </w:rPr>
      </w:pPr>
      <w:hyperlink r:id="rId11" w:history="1">
        <w:r>
          <w:rPr>
            <w:b/>
            <w:bCs/>
            <w:spacing w:val="-12"/>
            <w:sz w:val="20"/>
            <w:szCs w:val="20"/>
          </w:rPr>
          <w:t>5.1.1.2</w:t>
        </w:r>
      </w:hyperlink>
      <w:r>
        <w:rPr>
          <w:spacing w:val="8"/>
          <w:sz w:val="20"/>
          <w:szCs w:val="20"/>
        </w:rPr>
        <w:t xml:space="preserve">  </w:t>
      </w:r>
      <w:r>
        <w:rPr>
          <w:b/>
          <w:bCs/>
          <w:spacing w:val="-12"/>
          <w:sz w:val="20"/>
          <w:szCs w:val="20"/>
        </w:rPr>
        <w:t>急性加重期</w:t>
      </w:r>
    </w:p>
    <w:p>
      <w:pPr>
        <w:spacing w:before="219" w:line="267" w:lineRule="auto"/>
        <w:ind w:firstLine="410"/>
        <w:rPr>
          <w:rFonts w:ascii="SimSun" w:eastAsia="SimSun" w:hAnsi="SimSun" w:cs="SimSun"/>
          <w:sz w:val="20"/>
          <w:szCs w:val="20"/>
        </w:rPr>
      </w:pPr>
      <w:r>
        <w:rPr>
          <w:rFonts w:ascii="SimSun" w:eastAsia="SimSun" w:hAnsi="SimSun" w:cs="SimSun"/>
          <w:spacing w:val="6"/>
          <w:sz w:val="20"/>
          <w:szCs w:val="20"/>
        </w:rPr>
        <w:t>慢阻肺急性加重的严重程度受到基础疾病严重程度、合并症等众多因素影响，目前尚缺乏理想的分</w:t>
      </w:r>
      <w:r>
        <w:rPr>
          <w:rFonts w:ascii="SimSun" w:eastAsia="SimSun" w:hAnsi="SimSun" w:cs="SimSun"/>
          <w:spacing w:val="9"/>
          <w:sz w:val="20"/>
          <w:szCs w:val="20"/>
        </w:rPr>
        <w:t xml:space="preserve"> </w:t>
      </w:r>
      <w:r>
        <w:rPr>
          <w:rFonts w:ascii="SimSun" w:eastAsia="SimSun" w:hAnsi="SimSun" w:cs="SimSun"/>
          <w:spacing w:val="-7"/>
          <w:sz w:val="20"/>
          <w:szCs w:val="20"/>
        </w:rPr>
        <w:t>级标准。通常分为轻度、中度、重度。</w:t>
      </w:r>
    </w:p>
    <w:p>
      <w:pPr>
        <w:pStyle w:val="BodyText"/>
        <w:spacing w:before="218" w:line="222" w:lineRule="auto"/>
        <w:ind w:left="2"/>
        <w:outlineLvl w:val="0"/>
        <w:rPr>
          <w:sz w:val="20"/>
          <w:szCs w:val="20"/>
        </w:rPr>
      </w:pPr>
      <w:r>
        <w:rPr>
          <w:b/>
          <w:bCs/>
          <w:spacing w:val="-10"/>
          <w:sz w:val="20"/>
          <w:szCs w:val="20"/>
        </w:rPr>
        <w:t>5.1.2</w:t>
      </w:r>
      <w:r>
        <w:rPr>
          <w:spacing w:val="11"/>
          <w:sz w:val="20"/>
          <w:szCs w:val="20"/>
        </w:rPr>
        <w:t xml:space="preserve">  </w:t>
      </w:r>
      <w:r>
        <w:rPr>
          <w:b/>
          <w:bCs/>
          <w:spacing w:val="-10"/>
          <w:sz w:val="20"/>
          <w:szCs w:val="20"/>
        </w:rPr>
        <w:t>康复治疗</w:t>
      </w:r>
    </w:p>
    <w:p>
      <w:pPr>
        <w:spacing w:before="234" w:line="219" w:lineRule="auto"/>
        <w:ind w:left="410"/>
        <w:rPr>
          <w:rFonts w:ascii="SimSun" w:eastAsia="SimSun" w:hAnsi="SimSun" w:cs="SimSun"/>
          <w:sz w:val="20"/>
          <w:szCs w:val="20"/>
        </w:rPr>
      </w:pPr>
      <w:r>
        <w:rPr>
          <w:rFonts w:ascii="SimSun" w:eastAsia="SimSun" w:hAnsi="SimSun" w:cs="SimSun"/>
          <w:spacing w:val="5"/>
          <w:sz w:val="20"/>
          <w:szCs w:val="20"/>
        </w:rPr>
        <w:t>慢性阻塞性肺疾病急性加重患者治疗后出院，减少</w:t>
      </w:r>
      <w:r>
        <w:rPr>
          <w:rFonts w:ascii="SimSun" w:eastAsia="SimSun" w:hAnsi="SimSun" w:cs="SimSun"/>
          <w:spacing w:val="4"/>
          <w:sz w:val="20"/>
          <w:szCs w:val="20"/>
        </w:rPr>
        <w:t>急性加重频率及住院次数。</w:t>
      </w:r>
    </w:p>
    <w:p>
      <w:pPr>
        <w:pStyle w:val="BodyText"/>
        <w:spacing w:before="229" w:line="222" w:lineRule="auto"/>
        <w:ind w:left="2"/>
        <w:outlineLvl w:val="0"/>
        <w:rPr>
          <w:sz w:val="20"/>
          <w:szCs w:val="20"/>
        </w:rPr>
      </w:pPr>
      <w:r>
        <w:rPr>
          <w:b/>
          <w:bCs/>
          <w:spacing w:val="-4"/>
          <w:sz w:val="20"/>
          <w:szCs w:val="20"/>
        </w:rPr>
        <w:t>5.2</w:t>
      </w:r>
      <w:r>
        <w:rPr>
          <w:spacing w:val="-4"/>
          <w:sz w:val="20"/>
          <w:szCs w:val="20"/>
        </w:rPr>
        <w:t xml:space="preserve">  </w:t>
      </w:r>
      <w:r>
        <w:rPr>
          <w:b/>
          <w:bCs/>
          <w:spacing w:val="-4"/>
          <w:sz w:val="20"/>
          <w:szCs w:val="20"/>
        </w:rPr>
        <w:t>尘肺病</w:t>
      </w:r>
    </w:p>
    <w:p>
      <w:pPr>
        <w:pStyle w:val="BodyText"/>
        <w:spacing w:before="249" w:line="222" w:lineRule="auto"/>
        <w:ind w:left="2"/>
        <w:outlineLvl w:val="0"/>
        <w:rPr>
          <w:sz w:val="20"/>
          <w:szCs w:val="20"/>
        </w:rPr>
      </w:pPr>
      <w:r>
        <w:rPr>
          <w:b/>
          <w:bCs/>
          <w:spacing w:val="-11"/>
          <w:sz w:val="20"/>
          <w:szCs w:val="20"/>
        </w:rPr>
        <w:t>5.2.1</w:t>
      </w:r>
      <w:r>
        <w:rPr>
          <w:spacing w:val="-11"/>
          <w:sz w:val="20"/>
          <w:szCs w:val="20"/>
        </w:rPr>
        <w:t xml:space="preserve">  </w:t>
      </w:r>
      <w:r>
        <w:rPr>
          <w:b/>
          <w:bCs/>
          <w:spacing w:val="-11"/>
          <w:sz w:val="20"/>
          <w:szCs w:val="20"/>
        </w:rPr>
        <w:t>治疗</w:t>
      </w:r>
    </w:p>
    <w:p>
      <w:pPr>
        <w:spacing w:before="212" w:line="219" w:lineRule="auto"/>
        <w:ind w:left="410"/>
        <w:rPr>
          <w:rFonts w:ascii="SimSun" w:eastAsia="SimSun" w:hAnsi="SimSun" w:cs="SimSun"/>
          <w:sz w:val="20"/>
          <w:szCs w:val="20"/>
        </w:rPr>
      </w:pPr>
      <w:r>
        <w:rPr>
          <w:rFonts w:ascii="SimSun" w:eastAsia="SimSun" w:hAnsi="SimSun" w:cs="SimSun"/>
          <w:spacing w:val="-4"/>
          <w:sz w:val="20"/>
          <w:szCs w:val="20"/>
        </w:rPr>
        <w:t>诊断分期分为尘肺壹期、尘肺贰期、尘肺叁期。</w:t>
      </w:r>
    </w:p>
    <w:p>
      <w:pPr>
        <w:pStyle w:val="BodyText"/>
        <w:spacing w:before="220" w:line="222" w:lineRule="auto"/>
        <w:ind w:left="2"/>
        <w:outlineLvl w:val="0"/>
        <w:rPr>
          <w:sz w:val="20"/>
          <w:szCs w:val="20"/>
        </w:rPr>
      </w:pPr>
      <w:r>
        <w:rPr>
          <w:b/>
          <w:bCs/>
          <w:spacing w:val="-6"/>
          <w:sz w:val="20"/>
          <w:szCs w:val="20"/>
        </w:rPr>
        <w:t>5.2.2</w:t>
      </w:r>
      <w:r>
        <w:rPr>
          <w:spacing w:val="-6"/>
          <w:sz w:val="20"/>
          <w:szCs w:val="20"/>
        </w:rPr>
        <w:t xml:space="preserve">  </w:t>
      </w:r>
      <w:r>
        <w:rPr>
          <w:b/>
          <w:bCs/>
          <w:spacing w:val="-6"/>
          <w:sz w:val="20"/>
          <w:szCs w:val="20"/>
        </w:rPr>
        <w:t>康复治疗</w:t>
      </w:r>
    </w:p>
    <w:p>
      <w:pPr>
        <w:spacing w:before="254" w:line="219" w:lineRule="auto"/>
        <w:ind w:left="410"/>
        <w:rPr>
          <w:rFonts w:ascii="SimSun" w:eastAsia="SimSun" w:hAnsi="SimSun" w:cs="SimSun"/>
          <w:sz w:val="20"/>
          <w:szCs w:val="20"/>
        </w:rPr>
      </w:pPr>
      <w:r>
        <w:rPr>
          <w:rFonts w:ascii="SimSun" w:eastAsia="SimSun" w:hAnsi="SimSun" w:cs="SimSun"/>
          <w:spacing w:val="3"/>
          <w:sz w:val="20"/>
          <w:szCs w:val="20"/>
        </w:rPr>
        <w:t>尘肺病临床控制期。</w:t>
      </w:r>
    </w:p>
    <w:p>
      <w:pPr>
        <w:pStyle w:val="BodyText"/>
        <w:spacing w:before="219" w:line="222" w:lineRule="auto"/>
        <w:ind w:left="2"/>
        <w:outlineLvl w:val="0"/>
        <w:rPr>
          <w:sz w:val="20"/>
          <w:szCs w:val="20"/>
        </w:rPr>
      </w:pPr>
      <w:r>
        <w:rPr>
          <w:b/>
          <w:bCs/>
          <w:spacing w:val="-6"/>
          <w:sz w:val="20"/>
          <w:szCs w:val="20"/>
        </w:rPr>
        <w:t>5.3</w:t>
      </w:r>
      <w:r>
        <w:rPr>
          <w:spacing w:val="16"/>
          <w:sz w:val="20"/>
          <w:szCs w:val="20"/>
        </w:rPr>
        <w:t xml:space="preserve">  </w:t>
      </w:r>
      <w:r>
        <w:rPr>
          <w:b/>
          <w:bCs/>
          <w:spacing w:val="-6"/>
          <w:sz w:val="20"/>
          <w:szCs w:val="20"/>
        </w:rPr>
        <w:t>支气管哮喘</w:t>
      </w:r>
    </w:p>
    <w:p>
      <w:pPr>
        <w:pStyle w:val="BodyText"/>
        <w:spacing w:before="239" w:line="222" w:lineRule="auto"/>
        <w:ind w:left="2"/>
        <w:outlineLvl w:val="0"/>
        <w:rPr>
          <w:sz w:val="20"/>
          <w:szCs w:val="20"/>
        </w:rPr>
      </w:pPr>
      <w:r>
        <w:rPr>
          <w:b/>
          <w:bCs/>
          <w:spacing w:val="-11"/>
          <w:sz w:val="20"/>
          <w:szCs w:val="20"/>
        </w:rPr>
        <w:t>5.3.1</w:t>
      </w:r>
      <w:r>
        <w:rPr>
          <w:spacing w:val="-11"/>
          <w:sz w:val="20"/>
          <w:szCs w:val="20"/>
        </w:rPr>
        <w:t xml:space="preserve">  </w:t>
      </w:r>
      <w:r>
        <w:rPr>
          <w:b/>
          <w:bCs/>
          <w:spacing w:val="-11"/>
          <w:sz w:val="20"/>
          <w:szCs w:val="20"/>
        </w:rPr>
        <w:t>治疗</w:t>
      </w:r>
    </w:p>
    <w:p>
      <w:pPr>
        <w:spacing w:before="223" w:line="219" w:lineRule="auto"/>
        <w:ind w:left="410"/>
        <w:rPr>
          <w:rFonts w:ascii="SimSun" w:eastAsia="SimSun" w:hAnsi="SimSun" w:cs="SimSun"/>
          <w:sz w:val="20"/>
          <w:szCs w:val="20"/>
        </w:rPr>
      </w:pPr>
      <w:r>
        <w:rPr>
          <w:rFonts w:ascii="SimSun" w:eastAsia="SimSun" w:hAnsi="SimSun" w:cs="SimSun"/>
          <w:spacing w:val="1"/>
          <w:sz w:val="20"/>
          <w:szCs w:val="20"/>
        </w:rPr>
        <w:t>根据临床表现，支气管哮喘可分为急性发作</w:t>
      </w:r>
      <w:r>
        <w:rPr>
          <w:rFonts w:ascii="SimSun" w:eastAsia="SimSun" w:hAnsi="SimSun" w:cs="SimSun"/>
          <w:sz w:val="20"/>
          <w:szCs w:val="20"/>
        </w:rPr>
        <w:t>期、慢性持续期和临床控制期。</w:t>
      </w:r>
    </w:p>
    <w:p>
      <w:pPr>
        <w:pStyle w:val="BodyText"/>
        <w:spacing w:before="218" w:line="221" w:lineRule="auto"/>
        <w:ind w:left="2"/>
        <w:outlineLvl w:val="0"/>
        <w:rPr>
          <w:sz w:val="20"/>
          <w:szCs w:val="20"/>
        </w:rPr>
      </w:pPr>
      <w:hyperlink r:id="rId12" w:history="1">
        <w:r>
          <w:rPr>
            <w:b/>
            <w:bCs/>
            <w:spacing w:val="-14"/>
            <w:sz w:val="20"/>
            <w:szCs w:val="20"/>
          </w:rPr>
          <w:t>5.3.1.1</w:t>
        </w:r>
      </w:hyperlink>
      <w:r>
        <w:rPr>
          <w:spacing w:val="10"/>
          <w:sz w:val="20"/>
          <w:szCs w:val="20"/>
        </w:rPr>
        <w:t xml:space="preserve">  </w:t>
      </w:r>
      <w:r>
        <w:rPr>
          <w:b/>
          <w:bCs/>
          <w:spacing w:val="-14"/>
          <w:sz w:val="20"/>
          <w:szCs w:val="20"/>
        </w:rPr>
        <w:t>急性发作期</w:t>
      </w:r>
    </w:p>
    <w:p>
      <w:pPr>
        <w:spacing w:before="256" w:line="219" w:lineRule="auto"/>
        <w:ind w:left="410"/>
        <w:rPr>
          <w:rFonts w:ascii="SimSun" w:eastAsia="SimSun" w:hAnsi="SimSun" w:cs="SimSun"/>
          <w:sz w:val="20"/>
          <w:szCs w:val="20"/>
        </w:rPr>
      </w:pPr>
      <w:r>
        <w:rPr>
          <w:rFonts w:ascii="SimSun" w:eastAsia="SimSun" w:hAnsi="SimSun" w:cs="SimSun"/>
          <w:spacing w:val="-4"/>
          <w:sz w:val="20"/>
          <w:szCs w:val="20"/>
        </w:rPr>
        <w:t>急性发作时病情严重程度的分级分为轻度、中度、重度、危重。</w:t>
      </w:r>
    </w:p>
    <w:p>
      <w:pPr>
        <w:pStyle w:val="BodyText"/>
        <w:spacing w:before="230" w:line="222" w:lineRule="auto"/>
        <w:ind w:left="2"/>
        <w:outlineLvl w:val="0"/>
        <w:rPr>
          <w:sz w:val="20"/>
          <w:szCs w:val="20"/>
        </w:rPr>
      </w:pPr>
      <w:hyperlink r:id="rId13" w:history="1">
        <w:r>
          <w:rPr>
            <w:b/>
            <w:bCs/>
            <w:spacing w:val="-12"/>
            <w:sz w:val="20"/>
            <w:szCs w:val="20"/>
          </w:rPr>
          <w:t>5.3.1.2</w:t>
        </w:r>
      </w:hyperlink>
      <w:r>
        <w:rPr>
          <w:spacing w:val="8"/>
          <w:sz w:val="20"/>
          <w:szCs w:val="20"/>
        </w:rPr>
        <w:t xml:space="preserve">  </w:t>
      </w:r>
      <w:r>
        <w:rPr>
          <w:b/>
          <w:bCs/>
          <w:spacing w:val="-12"/>
          <w:sz w:val="20"/>
          <w:szCs w:val="20"/>
        </w:rPr>
        <w:t>慢性持续期</w:t>
      </w:r>
    </w:p>
    <w:p>
      <w:pPr>
        <w:spacing w:before="232" w:line="219" w:lineRule="auto"/>
        <w:ind w:left="410"/>
        <w:rPr>
          <w:rFonts w:ascii="SimSun" w:eastAsia="SimSun" w:hAnsi="SimSun" w:cs="SimSun"/>
          <w:sz w:val="20"/>
          <w:szCs w:val="20"/>
        </w:rPr>
      </w:pPr>
      <w:r>
        <w:rPr>
          <w:rFonts w:ascii="SimSun" w:eastAsia="SimSun" w:hAnsi="SimSun" w:cs="SimSun"/>
          <w:spacing w:val="9"/>
          <w:sz w:val="20"/>
          <w:szCs w:val="20"/>
        </w:rPr>
        <w:t>慢性持续期分为间歇状态(第1级)、轻度持续(第2级)、中度持续(第3级)、重度持续(第4级)。</w:t>
      </w:r>
    </w:p>
    <w:p>
      <w:pPr>
        <w:pStyle w:val="BodyText"/>
        <w:spacing w:before="209" w:line="222" w:lineRule="auto"/>
        <w:ind w:left="2"/>
        <w:outlineLvl w:val="0"/>
        <w:rPr>
          <w:sz w:val="20"/>
          <w:szCs w:val="20"/>
        </w:rPr>
      </w:pPr>
      <w:r>
        <w:rPr>
          <w:b/>
          <w:bCs/>
          <w:spacing w:val="-10"/>
          <w:sz w:val="20"/>
          <w:szCs w:val="20"/>
        </w:rPr>
        <w:t>5.3.2</w:t>
      </w:r>
      <w:r>
        <w:rPr>
          <w:spacing w:val="11"/>
          <w:sz w:val="20"/>
          <w:szCs w:val="20"/>
        </w:rPr>
        <w:t xml:space="preserve">  </w:t>
      </w:r>
      <w:r>
        <w:rPr>
          <w:b/>
          <w:bCs/>
          <w:spacing w:val="-10"/>
          <w:sz w:val="20"/>
          <w:szCs w:val="20"/>
        </w:rPr>
        <w:t>康复治疗</w:t>
      </w:r>
    </w:p>
    <w:p>
      <w:pPr>
        <w:spacing w:before="243" w:line="219" w:lineRule="auto"/>
        <w:ind w:left="410"/>
        <w:rPr>
          <w:rFonts w:ascii="SimSun" w:eastAsia="SimSun" w:hAnsi="SimSun" w:cs="SimSun"/>
          <w:sz w:val="20"/>
          <w:szCs w:val="20"/>
        </w:rPr>
      </w:pPr>
      <w:r>
        <w:rPr>
          <w:rFonts w:ascii="SimSun" w:eastAsia="SimSun" w:hAnsi="SimSun" w:cs="SimSun"/>
          <w:spacing w:val="6"/>
          <w:sz w:val="20"/>
          <w:szCs w:val="20"/>
        </w:rPr>
        <w:t>进入支气管哮喘临床控制期。</w:t>
      </w:r>
    </w:p>
    <w:p>
      <w:pPr>
        <w:spacing w:line="322" w:lineRule="auto"/>
        <w:rPr>
          <w:rFonts w:ascii="Arial"/>
          <w:sz w:val="21"/>
        </w:rPr>
      </w:pPr>
    </w:p>
    <w:p>
      <w:pPr>
        <w:pStyle w:val="BodyText"/>
        <w:spacing w:before="66" w:line="222" w:lineRule="auto"/>
        <w:ind w:left="2"/>
        <w:rPr>
          <w:sz w:val="20"/>
          <w:szCs w:val="20"/>
        </w:rPr>
      </w:pPr>
      <w:r>
        <w:rPr>
          <w:b/>
          <w:bCs/>
          <w:spacing w:val="3"/>
          <w:sz w:val="20"/>
          <w:szCs w:val="20"/>
        </w:rPr>
        <w:t>6</w:t>
      </w:r>
      <w:r>
        <w:rPr>
          <w:spacing w:val="3"/>
          <w:sz w:val="20"/>
          <w:szCs w:val="20"/>
        </w:rPr>
        <w:t xml:space="preserve">  </w:t>
      </w:r>
      <w:r>
        <w:rPr>
          <w:b/>
          <w:bCs/>
          <w:spacing w:val="3"/>
          <w:sz w:val="20"/>
          <w:szCs w:val="20"/>
        </w:rPr>
        <w:t>技术要求</w:t>
      </w:r>
    </w:p>
    <w:p>
      <w:pPr>
        <w:spacing w:line="281" w:lineRule="auto"/>
        <w:rPr>
          <w:rFonts w:ascii="Arial"/>
          <w:sz w:val="21"/>
        </w:rPr>
      </w:pPr>
    </w:p>
    <w:p>
      <w:pPr>
        <w:pStyle w:val="BodyText"/>
        <w:spacing w:before="65" w:line="222" w:lineRule="auto"/>
        <w:ind w:left="2"/>
        <w:outlineLvl w:val="0"/>
        <w:rPr>
          <w:sz w:val="20"/>
          <w:szCs w:val="20"/>
        </w:rPr>
      </w:pPr>
      <w:r>
        <w:rPr>
          <w:b/>
          <w:bCs/>
          <w:spacing w:val="-3"/>
          <w:sz w:val="20"/>
          <w:szCs w:val="20"/>
        </w:rPr>
        <w:t>6.1</w:t>
      </w:r>
      <w:r>
        <w:rPr>
          <w:spacing w:val="-3"/>
          <w:sz w:val="20"/>
          <w:szCs w:val="20"/>
        </w:rPr>
        <w:t xml:space="preserve">  </w:t>
      </w:r>
      <w:r>
        <w:rPr>
          <w:b/>
          <w:bCs/>
          <w:spacing w:val="-3"/>
          <w:sz w:val="20"/>
          <w:szCs w:val="20"/>
        </w:rPr>
        <w:t>治疗使用准备</w:t>
      </w:r>
    </w:p>
    <w:p>
      <w:pPr>
        <w:spacing w:before="223" w:line="219" w:lineRule="auto"/>
        <w:ind w:left="410"/>
        <w:rPr>
          <w:rFonts w:ascii="SimSun" w:eastAsia="SimSun" w:hAnsi="SimSun" w:cs="SimSun"/>
          <w:sz w:val="20"/>
          <w:szCs w:val="20"/>
        </w:rPr>
      </w:pPr>
      <w:r>
        <w:rPr>
          <w:rFonts w:ascii="SimSun" w:eastAsia="SimSun" w:hAnsi="SimSun" w:cs="SimSun"/>
          <w:spacing w:val="7"/>
          <w:sz w:val="20"/>
          <w:szCs w:val="20"/>
        </w:rPr>
        <w:t>按照附录</w:t>
      </w:r>
      <w:r>
        <w:rPr>
          <w:rFonts w:ascii="SimSun" w:eastAsia="SimSun" w:hAnsi="SimSun" w:cs="SimSun"/>
          <w:spacing w:val="-37"/>
          <w:sz w:val="20"/>
          <w:szCs w:val="20"/>
        </w:rPr>
        <w:t xml:space="preserve"> </w:t>
      </w:r>
      <w:r>
        <w:rPr>
          <w:rFonts w:ascii="Times New Roman" w:eastAsia="Times New Roman" w:hAnsi="Times New Roman" w:cs="Times New Roman"/>
          <w:spacing w:val="7"/>
          <w:sz w:val="20"/>
          <w:szCs w:val="20"/>
        </w:rPr>
        <w:t>A</w:t>
      </w:r>
      <w:r>
        <w:rPr>
          <w:rFonts w:ascii="Times New Roman" w:eastAsia="Times New Roman" w:hAnsi="Times New Roman" w:cs="Times New Roman"/>
          <w:spacing w:val="17"/>
          <w:w w:val="101"/>
          <w:sz w:val="20"/>
          <w:szCs w:val="20"/>
        </w:rPr>
        <w:t xml:space="preserve"> </w:t>
      </w:r>
      <w:r>
        <w:rPr>
          <w:rFonts w:ascii="SimSun" w:eastAsia="SimSun" w:hAnsi="SimSun" w:cs="SimSun"/>
          <w:spacing w:val="7"/>
          <w:sz w:val="20"/>
          <w:szCs w:val="20"/>
        </w:rPr>
        <w:t>进行超声波岩盐气溶胶治疗使用准备。</w:t>
      </w:r>
    </w:p>
    <w:p>
      <w:pPr>
        <w:pStyle w:val="BodyText"/>
        <w:spacing w:before="219" w:line="221" w:lineRule="auto"/>
        <w:ind w:left="2"/>
        <w:outlineLvl w:val="0"/>
        <w:rPr>
          <w:sz w:val="20"/>
          <w:szCs w:val="20"/>
        </w:rPr>
      </w:pPr>
      <w:r>
        <w:rPr>
          <w:b/>
          <w:bCs/>
          <w:spacing w:val="-1"/>
          <w:sz w:val="20"/>
          <w:szCs w:val="20"/>
        </w:rPr>
        <w:t>6.2</w:t>
      </w:r>
      <w:r>
        <w:rPr>
          <w:spacing w:val="102"/>
          <w:sz w:val="20"/>
          <w:szCs w:val="20"/>
        </w:rPr>
        <w:t xml:space="preserve"> </w:t>
      </w:r>
      <w:r>
        <w:rPr>
          <w:b/>
          <w:bCs/>
          <w:spacing w:val="-1"/>
          <w:sz w:val="20"/>
          <w:szCs w:val="20"/>
        </w:rPr>
        <w:t>慢性阻塞性肺疾病</w:t>
      </w:r>
    </w:p>
    <w:p>
      <w:pPr>
        <w:pStyle w:val="BodyText"/>
        <w:spacing w:before="251" w:line="222" w:lineRule="auto"/>
        <w:ind w:left="2"/>
        <w:outlineLvl w:val="0"/>
        <w:rPr>
          <w:sz w:val="20"/>
          <w:szCs w:val="20"/>
        </w:rPr>
      </w:pPr>
      <w:r>
        <w:rPr>
          <w:b/>
          <w:bCs/>
          <w:spacing w:val="-11"/>
          <w:sz w:val="20"/>
          <w:szCs w:val="20"/>
        </w:rPr>
        <w:t>6.2.1</w:t>
      </w:r>
      <w:r>
        <w:rPr>
          <w:spacing w:val="-11"/>
          <w:sz w:val="20"/>
          <w:szCs w:val="20"/>
        </w:rPr>
        <w:t xml:space="preserve">  </w:t>
      </w:r>
      <w:r>
        <w:rPr>
          <w:b/>
          <w:bCs/>
          <w:spacing w:val="-11"/>
          <w:sz w:val="20"/>
          <w:szCs w:val="20"/>
        </w:rPr>
        <w:t>治疗</w:t>
      </w:r>
    </w:p>
    <w:p>
      <w:pPr>
        <w:pStyle w:val="BodyText"/>
        <w:spacing w:before="229" w:line="221" w:lineRule="auto"/>
        <w:ind w:left="2"/>
        <w:outlineLvl w:val="0"/>
        <w:rPr>
          <w:sz w:val="20"/>
          <w:szCs w:val="20"/>
        </w:rPr>
      </w:pPr>
      <w:hyperlink r:id="rId14" w:history="1">
        <w:r>
          <w:rPr>
            <w:b/>
            <w:bCs/>
            <w:spacing w:val="-7"/>
            <w:sz w:val="20"/>
            <w:szCs w:val="20"/>
          </w:rPr>
          <w:t>6.2.1.1</w:t>
        </w:r>
      </w:hyperlink>
      <w:r>
        <w:rPr>
          <w:spacing w:val="105"/>
          <w:sz w:val="20"/>
          <w:szCs w:val="20"/>
        </w:rPr>
        <w:t xml:space="preserve"> </w:t>
      </w:r>
      <w:r>
        <w:rPr>
          <w:b/>
          <w:bCs/>
          <w:spacing w:val="-7"/>
          <w:sz w:val="20"/>
          <w:szCs w:val="20"/>
        </w:rPr>
        <w:t>稳定期门诊弥散式治疗</w:t>
      </w:r>
    </w:p>
    <w:p>
      <w:pPr>
        <w:spacing w:before="226" w:line="219" w:lineRule="auto"/>
        <w:ind w:left="410"/>
        <w:rPr>
          <w:rFonts w:ascii="SimSun" w:eastAsia="SimSun" w:hAnsi="SimSun" w:cs="SimSun"/>
          <w:sz w:val="20"/>
          <w:szCs w:val="20"/>
        </w:rPr>
      </w:pPr>
      <w:r>
        <w:rPr>
          <w:rFonts w:ascii="SimSun" w:eastAsia="SimSun" w:hAnsi="SimSun" w:cs="SimSun"/>
          <w:spacing w:val="5"/>
          <w:sz w:val="20"/>
          <w:szCs w:val="20"/>
        </w:rPr>
        <w:t>稳定期门诊弥散式治疗方法如下。</w:t>
      </w:r>
    </w:p>
    <w:p>
      <w:pPr>
        <w:spacing w:before="80" w:line="212" w:lineRule="auto"/>
        <w:ind w:left="410"/>
        <w:rPr>
          <w:rFonts w:ascii="SimSun" w:eastAsia="SimSun" w:hAnsi="SimSun" w:cs="SimSun"/>
          <w:sz w:val="20"/>
          <w:szCs w:val="20"/>
        </w:rPr>
        <w:sectPr>
          <w:footerReference w:type="default" r:id="rId15"/>
          <w:pgSz w:w="12190" w:h="17230"/>
          <w:pgMar w:top="1464" w:right="1621" w:bottom="1311" w:left="1289" w:header="0" w:footer="1182" w:gutter="0"/>
          <w:pgNumType w:start="9"/>
          <w:cols w:space="708"/>
        </w:sectPr>
      </w:pPr>
      <w:r>
        <w:rPr>
          <w:rFonts w:ascii="Times New Roman" w:eastAsia="Times New Roman" w:hAnsi="Times New Roman" w:cs="Times New Roman"/>
          <w:spacing w:val="4"/>
          <w:sz w:val="20"/>
          <w:szCs w:val="20"/>
        </w:rPr>
        <w:t>a)</w:t>
      </w:r>
      <w:r>
        <w:rPr>
          <w:rFonts w:ascii="Times New Roman" w:eastAsia="Times New Roman" w:hAnsi="Times New Roman" w:cs="Times New Roman"/>
          <w:spacing w:val="10"/>
          <w:sz w:val="20"/>
          <w:szCs w:val="20"/>
        </w:rPr>
        <w:t xml:space="preserve">    </w:t>
      </w:r>
      <w:r>
        <w:rPr>
          <w:rFonts w:ascii="Times New Roman" w:eastAsia="Times New Roman" w:hAnsi="Times New Roman" w:cs="Times New Roman"/>
          <w:sz w:val="20"/>
          <w:szCs w:val="20"/>
        </w:rPr>
        <w:t>GOLD</w:t>
      </w:r>
      <w:r>
        <w:rPr>
          <w:rFonts w:ascii="Times New Roman" w:eastAsia="Times New Roman" w:hAnsi="Times New Roman" w:cs="Times New Roman"/>
          <w:spacing w:val="4"/>
          <w:sz w:val="20"/>
          <w:szCs w:val="20"/>
        </w:rPr>
        <w:t xml:space="preserve">1/2    </w:t>
      </w:r>
      <w:r>
        <w:rPr>
          <w:rFonts w:ascii="SimSun" w:eastAsia="SimSun" w:hAnsi="SimSun" w:cs="SimSun"/>
          <w:spacing w:val="4"/>
          <w:sz w:val="20"/>
          <w:szCs w:val="20"/>
        </w:rPr>
        <w:t>级门诊弥散式治疗</w:t>
      </w:r>
    </w:p>
    <w:p>
      <w:pPr>
        <w:spacing w:before="106" w:line="214" w:lineRule="auto"/>
        <w:ind w:left="850"/>
        <w:rPr>
          <w:rFonts w:ascii="SimSun" w:eastAsia="SimSun" w:hAnsi="SimSun" w:cs="SimSun"/>
          <w:sz w:val="20"/>
          <w:szCs w:val="20"/>
        </w:rPr>
      </w:pPr>
      <w:r>
        <w:rPr>
          <w:rFonts w:ascii="SimSun" w:eastAsia="SimSun" w:hAnsi="SimSun" w:cs="SimSun"/>
          <w:spacing w:val="-3"/>
          <w:sz w:val="20"/>
          <w:szCs w:val="20"/>
        </w:rPr>
        <w:t>1)</w:t>
      </w:r>
      <w:r>
        <w:rPr>
          <w:rFonts w:ascii="SimSun" w:eastAsia="SimSun" w:hAnsi="SimSun" w:cs="SimSun"/>
          <w:spacing w:val="19"/>
          <w:sz w:val="20"/>
          <w:szCs w:val="20"/>
        </w:rPr>
        <w:t xml:space="preserve">  </w:t>
      </w:r>
      <w:r>
        <w:rPr>
          <w:rFonts w:ascii="SimSun" w:eastAsia="SimSun" w:hAnsi="SimSun" w:cs="SimSun"/>
          <w:spacing w:val="-3"/>
          <w:sz w:val="20"/>
          <w:szCs w:val="20"/>
        </w:rPr>
        <w:t>使用浓度：5mg/m³;</w:t>
      </w:r>
    </w:p>
    <w:p>
      <w:pPr>
        <w:spacing w:line="214" w:lineRule="auto"/>
        <w:rPr>
          <w:rFonts w:ascii="SimSun" w:eastAsia="SimSun" w:hAnsi="SimSun" w:cs="SimSun"/>
          <w:sz w:val="20"/>
          <w:szCs w:val="20"/>
        </w:rPr>
        <w:sectPr>
          <w:footerReference w:type="default" r:id="rId16"/>
          <w:type w:val="nextPage"/>
          <w:pgSz w:w="12190" w:h="17230"/>
          <w:pgMar w:top="1464" w:right="1621" w:bottom="1311" w:left="1289" w:header="0" w:footer="1182" w:gutter="0"/>
          <w:pgNumType w:start="10"/>
          <w:cols w:space="708"/>
          <w:titlePg w:val="0"/>
        </w:sectPr>
      </w:pPr>
    </w:p>
    <w:p>
      <w:pPr>
        <w:spacing w:before="156" w:line="224" w:lineRule="auto"/>
        <w:jc w:val="right"/>
        <w:rPr>
          <w:rFonts w:ascii="SimSun" w:eastAsia="SimSun" w:hAnsi="SimSun" w:cs="SimSun"/>
          <w:sz w:val="20"/>
          <w:szCs w:val="20"/>
        </w:rPr>
      </w:pPr>
      <w:bookmarkStart w:id="4" w:name="bookmark11"/>
      <w:bookmarkEnd w:id="4"/>
      <w:r>
        <w:rPr>
          <w:rFonts w:ascii="SimSun" w:eastAsia="SimSun" w:hAnsi="SimSun" w:cs="SimSun"/>
          <w:b/>
          <w:bCs/>
          <w:spacing w:val="-2"/>
          <w:sz w:val="20"/>
          <w:szCs w:val="20"/>
        </w:rPr>
        <w:t>DB32/T</w:t>
      </w:r>
      <w:r>
        <w:rPr>
          <w:rFonts w:ascii="SimSun" w:eastAsia="SimSun" w:hAnsi="SimSun" w:cs="SimSun"/>
          <w:spacing w:val="-2"/>
          <w:sz w:val="20"/>
          <w:szCs w:val="20"/>
        </w:rPr>
        <w:t xml:space="preserve">  </w:t>
      </w:r>
      <w:r>
        <w:rPr>
          <w:rFonts w:ascii="SimSun" w:eastAsia="SimSun" w:hAnsi="SimSun" w:cs="SimSun"/>
          <w:b/>
          <w:bCs/>
          <w:spacing w:val="-2"/>
          <w:sz w:val="20"/>
          <w:szCs w:val="20"/>
        </w:rPr>
        <w:t>4643—2024</w:t>
      </w:r>
    </w:p>
    <w:p>
      <w:pPr>
        <w:spacing w:before="221" w:line="212" w:lineRule="auto"/>
        <w:ind w:left="817"/>
        <w:rPr>
          <w:rFonts w:ascii="Times New Roman" w:eastAsia="Times New Roman" w:hAnsi="Times New Roman" w:cs="Times New Roman"/>
          <w:sz w:val="20"/>
          <w:szCs w:val="20"/>
        </w:rPr>
      </w:pPr>
      <w:r>
        <w:rPr>
          <w:rFonts w:ascii="SimSun" w:eastAsia="SimSun" w:hAnsi="SimSun" w:cs="SimSun"/>
          <w:spacing w:val="-2"/>
          <w:sz w:val="20"/>
          <w:szCs w:val="20"/>
        </w:rPr>
        <w:t xml:space="preserve">2)  使用时间：单次使用60 </w:t>
      </w:r>
      <w:r>
        <w:rPr>
          <w:rFonts w:ascii="Times New Roman" w:eastAsia="Times New Roman" w:hAnsi="Times New Roman" w:cs="Times New Roman"/>
          <w:spacing w:val="-2"/>
          <w:sz w:val="20"/>
          <w:szCs w:val="20"/>
        </w:rPr>
        <w:t>min;</w:t>
      </w:r>
    </w:p>
    <w:p>
      <w:pPr>
        <w:spacing w:before="93" w:line="219" w:lineRule="auto"/>
        <w:ind w:left="817"/>
        <w:rPr>
          <w:rFonts w:ascii="SimSun" w:eastAsia="SimSun" w:hAnsi="SimSun" w:cs="SimSun"/>
          <w:sz w:val="20"/>
          <w:szCs w:val="20"/>
        </w:rPr>
      </w:pPr>
      <w:r>
        <w:rPr>
          <w:rFonts w:ascii="SimSun" w:eastAsia="SimSun" w:hAnsi="SimSun" w:cs="SimSun"/>
          <w:spacing w:val="-2"/>
          <w:sz w:val="20"/>
          <w:szCs w:val="20"/>
        </w:rPr>
        <w:t>3)  使用周期：1次/</w:t>
      </w:r>
      <w:r>
        <w:rPr>
          <w:rFonts w:ascii="Times New Roman" w:eastAsia="Times New Roman" w:hAnsi="Times New Roman" w:cs="Times New Roman"/>
          <w:spacing w:val="-2"/>
          <w:sz w:val="20"/>
          <w:szCs w:val="20"/>
        </w:rPr>
        <w:t>d</w:t>
      </w:r>
      <w:r>
        <w:rPr>
          <w:rFonts w:ascii="SimSun" w:eastAsia="SimSun" w:hAnsi="SimSun" w:cs="SimSun"/>
          <w:spacing w:val="-2"/>
          <w:sz w:val="20"/>
          <w:szCs w:val="20"/>
        </w:rPr>
        <w:t>。</w:t>
      </w:r>
    </w:p>
    <w:p>
      <w:pPr>
        <w:spacing w:before="60" w:line="212" w:lineRule="auto"/>
        <w:ind w:left="387"/>
        <w:rPr>
          <w:rFonts w:ascii="SimSun" w:eastAsia="SimSun" w:hAnsi="SimSun" w:cs="SimSun"/>
          <w:sz w:val="20"/>
          <w:szCs w:val="20"/>
        </w:rPr>
      </w:pPr>
      <w:r>
        <w:rPr>
          <w:rFonts w:ascii="Times New Roman" w:eastAsia="Times New Roman" w:hAnsi="Times New Roman" w:cs="Times New Roman"/>
          <w:spacing w:val="4"/>
          <w:sz w:val="20"/>
          <w:szCs w:val="20"/>
        </w:rPr>
        <w:t>b)</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z w:val="20"/>
          <w:szCs w:val="20"/>
        </w:rPr>
        <w:t>GOLD</w:t>
      </w:r>
      <w:r>
        <w:rPr>
          <w:rFonts w:ascii="Times New Roman" w:eastAsia="Times New Roman" w:hAnsi="Times New Roman" w:cs="Times New Roman"/>
          <w:spacing w:val="4"/>
          <w:sz w:val="20"/>
          <w:szCs w:val="20"/>
        </w:rPr>
        <w:t xml:space="preserve">3/4    </w:t>
      </w:r>
      <w:r>
        <w:rPr>
          <w:rFonts w:ascii="SimSun" w:eastAsia="SimSun" w:hAnsi="SimSun" w:cs="SimSun"/>
          <w:spacing w:val="4"/>
          <w:sz w:val="20"/>
          <w:szCs w:val="20"/>
        </w:rPr>
        <w:t>级门诊弥散式治疗</w:t>
      </w:r>
    </w:p>
    <w:p>
      <w:pPr>
        <w:spacing w:before="120" w:line="212" w:lineRule="auto"/>
        <w:ind w:left="817"/>
        <w:rPr>
          <w:rFonts w:ascii="Times New Roman" w:eastAsia="Times New Roman" w:hAnsi="Times New Roman" w:cs="Times New Roman"/>
          <w:sz w:val="20"/>
          <w:szCs w:val="20"/>
        </w:rPr>
      </w:pPr>
      <w:r>
        <w:rPr>
          <w:rFonts w:ascii="SimSun" w:eastAsia="SimSun" w:hAnsi="SimSun" w:cs="SimSun"/>
          <w:spacing w:val="-2"/>
          <w:sz w:val="20"/>
          <w:szCs w:val="20"/>
        </w:rPr>
        <w:t>1)</w:t>
      </w:r>
      <w:r>
        <w:rPr>
          <w:rFonts w:ascii="SimSun" w:eastAsia="SimSun" w:hAnsi="SimSun" w:cs="SimSun"/>
          <w:spacing w:val="106"/>
          <w:sz w:val="20"/>
          <w:szCs w:val="20"/>
        </w:rPr>
        <w:t xml:space="preserve"> </w:t>
      </w:r>
      <w:r>
        <w:rPr>
          <w:rFonts w:ascii="SimSun" w:eastAsia="SimSun" w:hAnsi="SimSun" w:cs="SimSun"/>
          <w:spacing w:val="-2"/>
          <w:sz w:val="20"/>
          <w:szCs w:val="20"/>
        </w:rPr>
        <w:t>使用浓度：15</w:t>
      </w:r>
      <w:r>
        <w:rPr>
          <w:rFonts w:ascii="Times New Roman" w:eastAsia="Times New Roman" w:hAnsi="Times New Roman" w:cs="Times New Roman"/>
          <w:spacing w:val="-2"/>
          <w:sz w:val="20"/>
          <w:szCs w:val="20"/>
        </w:rPr>
        <w:t>mg/m³;</w:t>
      </w:r>
    </w:p>
    <w:p>
      <w:pPr>
        <w:spacing w:before="73" w:line="219" w:lineRule="auto"/>
        <w:ind w:left="817"/>
        <w:rPr>
          <w:rFonts w:ascii="SimSun" w:eastAsia="SimSun" w:hAnsi="SimSun" w:cs="SimSun"/>
          <w:sz w:val="20"/>
          <w:szCs w:val="20"/>
        </w:rPr>
      </w:pPr>
      <w:r>
        <w:rPr>
          <w:rFonts w:ascii="SimSun" w:eastAsia="SimSun" w:hAnsi="SimSun" w:cs="SimSun"/>
          <w:spacing w:val="4"/>
          <w:sz w:val="20"/>
          <w:szCs w:val="20"/>
        </w:rPr>
        <w:t>2)  使用时间：单次使用60</w:t>
      </w:r>
      <w:r>
        <w:rPr>
          <w:rFonts w:ascii="SimSun" w:eastAsia="SimSun" w:hAnsi="SimSun" w:cs="SimSun"/>
          <w:sz w:val="20"/>
          <w:szCs w:val="20"/>
        </w:rPr>
        <w:t>min</w:t>
      </w:r>
      <w:r>
        <w:rPr>
          <w:rFonts w:ascii="SimSun" w:eastAsia="SimSun" w:hAnsi="SimSun" w:cs="SimSun"/>
          <w:spacing w:val="4"/>
          <w:sz w:val="20"/>
          <w:szCs w:val="20"/>
        </w:rPr>
        <w:t>;</w:t>
      </w:r>
    </w:p>
    <w:p>
      <w:pPr>
        <w:spacing w:before="79" w:line="212" w:lineRule="auto"/>
        <w:ind w:left="817"/>
        <w:rPr>
          <w:rFonts w:ascii="SimSun" w:eastAsia="SimSun" w:hAnsi="SimSun" w:cs="SimSun"/>
          <w:sz w:val="20"/>
          <w:szCs w:val="20"/>
        </w:rPr>
      </w:pPr>
      <w:r>
        <w:rPr>
          <w:rFonts w:ascii="SimSun" w:eastAsia="SimSun" w:hAnsi="SimSun" w:cs="SimSun"/>
          <w:spacing w:val="3"/>
          <w:sz w:val="20"/>
          <w:szCs w:val="20"/>
        </w:rPr>
        <w:t>3)  使用周期：1次/</w:t>
      </w:r>
      <w:r>
        <w:rPr>
          <w:rFonts w:ascii="Times New Roman" w:eastAsia="Times New Roman" w:hAnsi="Times New Roman" w:cs="Times New Roman"/>
          <w:spacing w:val="3"/>
          <w:sz w:val="20"/>
          <w:szCs w:val="20"/>
        </w:rPr>
        <w:t>d,</w:t>
      </w:r>
      <w:r>
        <w:rPr>
          <w:rFonts w:ascii="Times New Roman" w:eastAsia="Times New Roman" w:hAnsi="Times New Roman" w:cs="Times New Roman"/>
          <w:spacing w:val="17"/>
          <w:sz w:val="20"/>
          <w:szCs w:val="20"/>
        </w:rPr>
        <w:t xml:space="preserve"> </w:t>
      </w:r>
      <w:r>
        <w:rPr>
          <w:rFonts w:ascii="SimSun" w:eastAsia="SimSun" w:hAnsi="SimSun" w:cs="SimSun"/>
          <w:spacing w:val="3"/>
          <w:sz w:val="20"/>
          <w:szCs w:val="20"/>
        </w:rPr>
        <w:t>症状缓解后参照</w:t>
      </w:r>
      <w:r>
        <w:rPr>
          <w:rFonts w:ascii="Times New Roman" w:eastAsia="Times New Roman" w:hAnsi="Times New Roman" w:cs="Times New Roman"/>
          <w:sz w:val="20"/>
          <w:szCs w:val="20"/>
        </w:rPr>
        <w:t>GOLD</w:t>
      </w:r>
      <w:r>
        <w:rPr>
          <w:rFonts w:ascii="Times New Roman" w:eastAsia="Times New Roman" w:hAnsi="Times New Roman" w:cs="Times New Roman"/>
          <w:spacing w:val="3"/>
          <w:sz w:val="20"/>
          <w:szCs w:val="20"/>
        </w:rPr>
        <w:t xml:space="preserve">1/2   </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级门诊弥散式治疗。</w:t>
      </w:r>
    </w:p>
    <w:p>
      <w:pPr>
        <w:pStyle w:val="BodyText"/>
        <w:spacing w:before="209" w:line="221" w:lineRule="auto"/>
        <w:outlineLvl w:val="0"/>
        <w:rPr>
          <w:sz w:val="20"/>
          <w:szCs w:val="20"/>
        </w:rPr>
      </w:pPr>
      <w:hyperlink r:id="rId17" w:history="1">
        <w:r>
          <w:rPr>
            <w:b/>
            <w:bCs/>
            <w:spacing w:val="-7"/>
            <w:sz w:val="20"/>
            <w:szCs w:val="20"/>
          </w:rPr>
          <w:t>6.2.1.2</w:t>
        </w:r>
      </w:hyperlink>
      <w:r>
        <w:rPr>
          <w:spacing w:val="17"/>
          <w:sz w:val="20"/>
          <w:szCs w:val="20"/>
        </w:rPr>
        <w:t xml:space="preserve">  </w:t>
      </w:r>
      <w:r>
        <w:rPr>
          <w:b/>
          <w:bCs/>
          <w:spacing w:val="-7"/>
          <w:sz w:val="20"/>
          <w:szCs w:val="20"/>
        </w:rPr>
        <w:t>急性加重期住院面罩式治疗</w:t>
      </w:r>
    </w:p>
    <w:p>
      <w:pPr>
        <w:spacing w:before="255" w:line="219" w:lineRule="auto"/>
        <w:ind w:left="387"/>
        <w:rPr>
          <w:rFonts w:ascii="SimSun" w:eastAsia="SimSun" w:hAnsi="SimSun" w:cs="SimSun"/>
          <w:sz w:val="20"/>
          <w:szCs w:val="20"/>
        </w:rPr>
      </w:pPr>
      <w:r>
        <w:rPr>
          <w:rFonts w:ascii="SimSun" w:eastAsia="SimSun" w:hAnsi="SimSun" w:cs="SimSun"/>
          <w:spacing w:val="5"/>
          <w:sz w:val="20"/>
          <w:szCs w:val="20"/>
        </w:rPr>
        <w:t>急性加重期住院面罩式治疗方法如下。</w:t>
      </w:r>
    </w:p>
    <w:p>
      <w:pPr>
        <w:spacing w:before="50" w:line="212" w:lineRule="auto"/>
        <w:ind w:left="387"/>
        <w:rPr>
          <w:rFonts w:ascii="SimSun" w:eastAsia="SimSun" w:hAnsi="SimSun" w:cs="SimSun"/>
          <w:sz w:val="20"/>
          <w:szCs w:val="20"/>
        </w:rPr>
      </w:pPr>
      <w:r>
        <w:rPr>
          <w:rFonts w:ascii="Times New Roman" w:eastAsia="Times New Roman" w:hAnsi="Times New Roman" w:cs="Times New Roman"/>
          <w:spacing w:val="3"/>
          <w:sz w:val="20"/>
          <w:szCs w:val="20"/>
        </w:rPr>
        <w:t>a)</w:t>
      </w:r>
      <w:r>
        <w:rPr>
          <w:rFonts w:ascii="Times New Roman" w:eastAsia="Times New Roman" w:hAnsi="Times New Roman" w:cs="Times New Roman"/>
          <w:spacing w:val="1"/>
          <w:sz w:val="20"/>
          <w:szCs w:val="20"/>
        </w:rPr>
        <w:t xml:space="preserve">     </w:t>
      </w:r>
      <w:r>
        <w:rPr>
          <w:rFonts w:ascii="SimSun" w:eastAsia="SimSun" w:hAnsi="SimSun" w:cs="SimSun"/>
          <w:spacing w:val="3"/>
          <w:sz w:val="20"/>
          <w:szCs w:val="20"/>
        </w:rPr>
        <w:t>轻度住院面罩式治疗</w:t>
      </w:r>
    </w:p>
    <w:p>
      <w:pPr>
        <w:spacing w:before="110" w:line="212" w:lineRule="auto"/>
        <w:ind w:left="817"/>
        <w:rPr>
          <w:rFonts w:ascii="Times New Roman" w:eastAsia="Times New Roman" w:hAnsi="Times New Roman" w:cs="Times New Roman"/>
          <w:sz w:val="20"/>
          <w:szCs w:val="20"/>
        </w:rPr>
      </w:pPr>
      <w:r>
        <w:rPr>
          <w:rFonts w:ascii="SimSun" w:eastAsia="SimSun" w:hAnsi="SimSun" w:cs="SimSun"/>
          <w:spacing w:val="-3"/>
          <w:sz w:val="20"/>
          <w:szCs w:val="20"/>
        </w:rPr>
        <w:t>1)  使用浓度：5</w:t>
      </w:r>
      <w:r>
        <w:rPr>
          <w:rFonts w:ascii="Times New Roman" w:eastAsia="Times New Roman" w:hAnsi="Times New Roman" w:cs="Times New Roman"/>
          <w:spacing w:val="-3"/>
          <w:sz w:val="20"/>
          <w:szCs w:val="20"/>
        </w:rPr>
        <w:t>mg/m²;</w:t>
      </w:r>
    </w:p>
    <w:p>
      <w:pPr>
        <w:spacing w:before="70" w:line="323" w:lineRule="exact"/>
        <w:ind w:left="817"/>
        <w:rPr>
          <w:rFonts w:ascii="Times New Roman" w:eastAsia="Times New Roman" w:hAnsi="Times New Roman" w:cs="Times New Roman"/>
          <w:sz w:val="20"/>
          <w:szCs w:val="20"/>
        </w:rPr>
      </w:pPr>
      <w:r>
        <w:rPr>
          <w:rFonts w:ascii="SimSun" w:eastAsia="SimSun" w:hAnsi="SimSun" w:cs="SimSun"/>
          <w:spacing w:val="-2"/>
          <w:position w:val="9"/>
          <w:sz w:val="20"/>
          <w:szCs w:val="20"/>
        </w:rPr>
        <w:t xml:space="preserve">2)  使用时间：单次使用30 </w:t>
      </w:r>
      <w:r>
        <w:rPr>
          <w:rFonts w:ascii="Times New Roman" w:eastAsia="Times New Roman" w:hAnsi="Times New Roman" w:cs="Times New Roman"/>
          <w:spacing w:val="-2"/>
          <w:position w:val="9"/>
          <w:sz w:val="20"/>
          <w:szCs w:val="20"/>
        </w:rPr>
        <w:t>min;</w:t>
      </w:r>
    </w:p>
    <w:p>
      <w:pPr>
        <w:spacing w:line="219" w:lineRule="auto"/>
        <w:ind w:left="817"/>
        <w:rPr>
          <w:rFonts w:ascii="SimSun" w:eastAsia="SimSun" w:hAnsi="SimSun" w:cs="SimSun"/>
          <w:sz w:val="20"/>
          <w:szCs w:val="20"/>
        </w:rPr>
      </w:pPr>
      <w:r>
        <w:rPr>
          <w:rFonts w:ascii="SimSun" w:eastAsia="SimSun" w:hAnsi="SimSun" w:cs="SimSun"/>
          <w:spacing w:val="-4"/>
          <w:sz w:val="20"/>
          <w:szCs w:val="20"/>
        </w:rPr>
        <w:t>3)</w:t>
      </w:r>
      <w:r>
        <w:rPr>
          <w:rFonts w:ascii="SimSun" w:eastAsia="SimSun" w:hAnsi="SimSun" w:cs="SimSun"/>
          <w:spacing w:val="15"/>
          <w:sz w:val="20"/>
          <w:szCs w:val="20"/>
        </w:rPr>
        <w:t xml:space="preserve">  </w:t>
      </w:r>
      <w:r>
        <w:rPr>
          <w:rFonts w:ascii="SimSun" w:eastAsia="SimSun" w:hAnsi="SimSun" w:cs="SimSun"/>
          <w:spacing w:val="-4"/>
          <w:sz w:val="20"/>
          <w:szCs w:val="20"/>
        </w:rPr>
        <w:t>使用周期：1次/d。</w:t>
      </w:r>
    </w:p>
    <w:p>
      <w:pPr>
        <w:spacing w:before="63" w:line="219" w:lineRule="auto"/>
        <w:ind w:left="387"/>
        <w:rPr>
          <w:rFonts w:ascii="SimSun" w:eastAsia="SimSun" w:hAnsi="SimSun" w:cs="SimSun"/>
          <w:sz w:val="20"/>
          <w:szCs w:val="20"/>
        </w:rPr>
      </w:pPr>
      <w:r>
        <w:rPr>
          <w:rFonts w:ascii="SimSun" w:eastAsia="SimSun" w:hAnsi="SimSun" w:cs="SimSun"/>
          <w:spacing w:val="2"/>
          <w:sz w:val="20"/>
          <w:szCs w:val="20"/>
        </w:rPr>
        <w:t>b)</w:t>
      </w:r>
      <w:r>
        <w:rPr>
          <w:rFonts w:ascii="SimSun" w:eastAsia="SimSun" w:hAnsi="SimSun" w:cs="SimSun"/>
          <w:spacing w:val="22"/>
          <w:sz w:val="20"/>
          <w:szCs w:val="20"/>
        </w:rPr>
        <w:t xml:space="preserve">  </w:t>
      </w:r>
      <w:r>
        <w:rPr>
          <w:rFonts w:ascii="SimSun" w:eastAsia="SimSun" w:hAnsi="SimSun" w:cs="SimSun"/>
          <w:spacing w:val="2"/>
          <w:sz w:val="20"/>
          <w:szCs w:val="20"/>
        </w:rPr>
        <w:t>中度住院面罩式治疗</w:t>
      </w:r>
    </w:p>
    <w:p>
      <w:pPr>
        <w:spacing w:before="90" w:line="212" w:lineRule="auto"/>
        <w:ind w:left="817"/>
        <w:rPr>
          <w:rFonts w:ascii="Times New Roman" w:eastAsia="Times New Roman" w:hAnsi="Times New Roman" w:cs="Times New Roman"/>
          <w:sz w:val="20"/>
          <w:szCs w:val="20"/>
        </w:rPr>
      </w:pPr>
      <w:r>
        <w:rPr>
          <w:rFonts w:ascii="SimSun" w:eastAsia="SimSun" w:hAnsi="SimSun" w:cs="SimSun"/>
          <w:spacing w:val="-2"/>
          <w:sz w:val="20"/>
          <w:szCs w:val="20"/>
        </w:rPr>
        <w:t>1)  使用浓度：15</w:t>
      </w:r>
      <w:r>
        <w:rPr>
          <w:rFonts w:ascii="Times New Roman" w:eastAsia="Times New Roman" w:hAnsi="Times New Roman" w:cs="Times New Roman"/>
          <w:spacing w:val="-2"/>
          <w:sz w:val="20"/>
          <w:szCs w:val="20"/>
        </w:rPr>
        <w:t>mg/m³;</w:t>
      </w:r>
    </w:p>
    <w:p>
      <w:pPr>
        <w:spacing w:before="70" w:line="323" w:lineRule="exact"/>
        <w:ind w:left="817"/>
        <w:rPr>
          <w:rFonts w:ascii="Times New Roman" w:eastAsia="Times New Roman" w:hAnsi="Times New Roman" w:cs="Times New Roman"/>
          <w:sz w:val="20"/>
          <w:szCs w:val="20"/>
        </w:rPr>
      </w:pPr>
      <w:r>
        <w:rPr>
          <w:rFonts w:ascii="SimSun" w:eastAsia="SimSun" w:hAnsi="SimSun" w:cs="SimSun"/>
          <w:spacing w:val="-2"/>
          <w:position w:val="9"/>
          <w:sz w:val="20"/>
          <w:szCs w:val="20"/>
        </w:rPr>
        <w:t xml:space="preserve">2)  使用时间：单次使用30 </w:t>
      </w:r>
      <w:r>
        <w:rPr>
          <w:rFonts w:ascii="Times New Roman" w:eastAsia="Times New Roman" w:hAnsi="Times New Roman" w:cs="Times New Roman"/>
          <w:spacing w:val="-2"/>
          <w:position w:val="9"/>
          <w:sz w:val="20"/>
          <w:szCs w:val="20"/>
        </w:rPr>
        <w:t>min;</w:t>
      </w:r>
    </w:p>
    <w:p>
      <w:pPr>
        <w:spacing w:line="219" w:lineRule="auto"/>
        <w:ind w:left="817"/>
        <w:rPr>
          <w:rFonts w:ascii="SimSun" w:eastAsia="SimSun" w:hAnsi="SimSun" w:cs="SimSun"/>
          <w:sz w:val="20"/>
          <w:szCs w:val="20"/>
        </w:rPr>
      </w:pPr>
      <w:r>
        <w:rPr>
          <w:rFonts w:ascii="SimSun" w:eastAsia="SimSun" w:hAnsi="SimSun" w:cs="SimSun"/>
          <w:spacing w:val="-4"/>
          <w:sz w:val="20"/>
          <w:szCs w:val="20"/>
        </w:rPr>
        <w:t>3)</w:t>
      </w:r>
      <w:r>
        <w:rPr>
          <w:rFonts w:ascii="SimSun" w:eastAsia="SimSun" w:hAnsi="SimSun" w:cs="SimSun"/>
          <w:spacing w:val="15"/>
          <w:sz w:val="20"/>
          <w:szCs w:val="20"/>
        </w:rPr>
        <w:t xml:space="preserve">  </w:t>
      </w:r>
      <w:r>
        <w:rPr>
          <w:rFonts w:ascii="SimSun" w:eastAsia="SimSun" w:hAnsi="SimSun" w:cs="SimSun"/>
          <w:spacing w:val="-4"/>
          <w:sz w:val="20"/>
          <w:szCs w:val="20"/>
        </w:rPr>
        <w:t>使用周期：2次/</w:t>
      </w:r>
      <w:r>
        <w:rPr>
          <w:rFonts w:ascii="Times New Roman" w:eastAsia="Times New Roman" w:hAnsi="Times New Roman" w:cs="Times New Roman"/>
          <w:spacing w:val="-4"/>
          <w:sz w:val="20"/>
          <w:szCs w:val="20"/>
        </w:rPr>
        <w:t>d</w:t>
      </w:r>
      <w:r>
        <w:rPr>
          <w:rFonts w:ascii="SimSun" w:eastAsia="SimSun" w:hAnsi="SimSun" w:cs="SimSun"/>
          <w:spacing w:val="-4"/>
          <w:sz w:val="20"/>
          <w:szCs w:val="20"/>
        </w:rPr>
        <w:t>。</w:t>
      </w:r>
    </w:p>
    <w:p>
      <w:pPr>
        <w:spacing w:before="60" w:line="212" w:lineRule="auto"/>
        <w:ind w:left="387"/>
        <w:rPr>
          <w:rFonts w:ascii="SimSun" w:eastAsia="SimSun" w:hAnsi="SimSun" w:cs="SimSun"/>
          <w:sz w:val="20"/>
          <w:szCs w:val="20"/>
        </w:rPr>
      </w:pPr>
      <w:r>
        <w:rPr>
          <w:rFonts w:ascii="Times New Roman" w:eastAsia="Times New Roman" w:hAnsi="Times New Roman" w:cs="Times New Roman"/>
          <w:spacing w:val="5"/>
          <w:sz w:val="20"/>
          <w:szCs w:val="20"/>
        </w:rPr>
        <w:t>c)</w:t>
      </w:r>
      <w:r>
        <w:rPr>
          <w:rFonts w:ascii="Times New Roman" w:eastAsia="Times New Roman" w:hAnsi="Times New Roman" w:cs="Times New Roman"/>
          <w:spacing w:val="1"/>
          <w:sz w:val="20"/>
          <w:szCs w:val="20"/>
        </w:rPr>
        <w:t xml:space="preserve">     </w:t>
      </w:r>
      <w:r>
        <w:rPr>
          <w:rFonts w:ascii="SimSun" w:eastAsia="SimSun" w:hAnsi="SimSun" w:cs="SimSun"/>
          <w:spacing w:val="5"/>
          <w:sz w:val="20"/>
          <w:szCs w:val="20"/>
        </w:rPr>
        <w:t>重度住院面罩式治疗</w:t>
      </w:r>
    </w:p>
    <w:p>
      <w:pPr>
        <w:spacing w:before="110" w:line="290" w:lineRule="exact"/>
        <w:ind w:left="817"/>
        <w:rPr>
          <w:rFonts w:ascii="Times New Roman" w:eastAsia="Times New Roman" w:hAnsi="Times New Roman" w:cs="Times New Roman"/>
          <w:sz w:val="20"/>
          <w:szCs w:val="20"/>
        </w:rPr>
      </w:pPr>
      <w:r>
        <w:rPr>
          <w:rFonts w:ascii="SimSun" w:eastAsia="SimSun" w:hAnsi="SimSun" w:cs="SimSun"/>
          <w:spacing w:val="-1"/>
          <w:position w:val="6"/>
          <w:sz w:val="20"/>
          <w:szCs w:val="20"/>
        </w:rPr>
        <w:t>1)</w:t>
      </w:r>
      <w:r>
        <w:rPr>
          <w:rFonts w:ascii="SimSun" w:eastAsia="SimSun" w:hAnsi="SimSun" w:cs="SimSun"/>
          <w:spacing w:val="16"/>
          <w:position w:val="6"/>
          <w:sz w:val="20"/>
          <w:szCs w:val="20"/>
        </w:rPr>
        <w:t xml:space="preserve">  </w:t>
      </w:r>
      <w:r>
        <w:rPr>
          <w:rFonts w:ascii="SimSun" w:eastAsia="SimSun" w:hAnsi="SimSun" w:cs="SimSun"/>
          <w:spacing w:val="-1"/>
          <w:position w:val="6"/>
          <w:sz w:val="20"/>
          <w:szCs w:val="20"/>
        </w:rPr>
        <w:t>使用浓度：15</w:t>
      </w:r>
      <w:r>
        <w:rPr>
          <w:rFonts w:ascii="Times New Roman" w:eastAsia="Times New Roman" w:hAnsi="Times New Roman" w:cs="Times New Roman"/>
          <w:spacing w:val="-1"/>
          <w:position w:val="6"/>
          <w:sz w:val="20"/>
          <w:szCs w:val="20"/>
        </w:rPr>
        <w:t>mg/m³~25mg</w:t>
      </w:r>
      <w:r>
        <w:rPr>
          <w:rFonts w:ascii="Times New Roman" w:eastAsia="Times New Roman" w:hAnsi="Times New Roman" w:cs="Times New Roman"/>
          <w:spacing w:val="-2"/>
          <w:position w:val="6"/>
          <w:sz w:val="20"/>
          <w:szCs w:val="20"/>
        </w:rPr>
        <w:t>/m³;</w:t>
      </w:r>
    </w:p>
    <w:p>
      <w:pPr>
        <w:spacing w:line="212" w:lineRule="auto"/>
        <w:ind w:left="817"/>
        <w:rPr>
          <w:rFonts w:ascii="Times New Roman" w:eastAsia="Times New Roman" w:hAnsi="Times New Roman" w:cs="Times New Roman"/>
          <w:sz w:val="20"/>
          <w:szCs w:val="20"/>
        </w:rPr>
      </w:pPr>
      <w:r>
        <w:rPr>
          <w:rFonts w:ascii="SimSun" w:eastAsia="SimSun" w:hAnsi="SimSun" w:cs="SimSun"/>
          <w:spacing w:val="-2"/>
          <w:sz w:val="20"/>
          <w:szCs w:val="20"/>
        </w:rPr>
        <w:t xml:space="preserve">2)  使用时间：单次使用30 </w:t>
      </w:r>
      <w:r>
        <w:rPr>
          <w:rFonts w:ascii="Times New Roman" w:eastAsia="Times New Roman" w:hAnsi="Times New Roman" w:cs="Times New Roman"/>
          <w:spacing w:val="-2"/>
          <w:sz w:val="20"/>
          <w:szCs w:val="20"/>
        </w:rPr>
        <w:t>min;</w:t>
      </w:r>
    </w:p>
    <w:p>
      <w:pPr>
        <w:spacing w:before="114" w:line="219" w:lineRule="auto"/>
        <w:ind w:left="817"/>
        <w:rPr>
          <w:rFonts w:ascii="SimSun" w:eastAsia="SimSun" w:hAnsi="SimSun" w:cs="SimSun"/>
          <w:sz w:val="20"/>
          <w:szCs w:val="20"/>
        </w:rPr>
      </w:pPr>
      <w:r>
        <w:rPr>
          <w:rFonts w:ascii="SimSun" w:eastAsia="SimSun" w:hAnsi="SimSun" w:cs="SimSun"/>
          <w:spacing w:val="-2"/>
          <w:sz w:val="20"/>
          <w:szCs w:val="20"/>
        </w:rPr>
        <w:t>3)  使用周期：2次/d。</w:t>
      </w:r>
    </w:p>
    <w:p>
      <w:pPr>
        <w:pStyle w:val="BodyText"/>
        <w:spacing w:before="218" w:line="222" w:lineRule="auto"/>
        <w:outlineLvl w:val="0"/>
        <w:rPr>
          <w:sz w:val="20"/>
          <w:szCs w:val="20"/>
        </w:rPr>
      </w:pPr>
      <w:r>
        <w:rPr>
          <w:b/>
          <w:bCs/>
          <w:spacing w:val="-12"/>
          <w:sz w:val="20"/>
          <w:szCs w:val="20"/>
        </w:rPr>
        <w:t>6.2.2</w:t>
      </w:r>
      <w:r>
        <w:rPr>
          <w:spacing w:val="10"/>
          <w:sz w:val="20"/>
          <w:szCs w:val="20"/>
        </w:rPr>
        <w:t xml:space="preserve">  </w:t>
      </w:r>
      <w:r>
        <w:rPr>
          <w:b/>
          <w:bCs/>
          <w:spacing w:val="-12"/>
          <w:sz w:val="20"/>
          <w:szCs w:val="20"/>
        </w:rPr>
        <w:t>康复治疗</w:t>
      </w:r>
    </w:p>
    <w:p>
      <w:pPr>
        <w:spacing w:before="234" w:line="219" w:lineRule="auto"/>
        <w:ind w:left="387"/>
        <w:rPr>
          <w:rFonts w:ascii="SimSun" w:eastAsia="SimSun" w:hAnsi="SimSun" w:cs="SimSun"/>
          <w:sz w:val="20"/>
          <w:szCs w:val="20"/>
        </w:rPr>
      </w:pPr>
      <w:r>
        <w:rPr>
          <w:rFonts w:ascii="SimSun" w:eastAsia="SimSun" w:hAnsi="SimSun" w:cs="SimSun"/>
          <w:spacing w:val="4"/>
          <w:sz w:val="20"/>
          <w:szCs w:val="20"/>
        </w:rPr>
        <w:t>康复治疗方法如下：</w:t>
      </w:r>
    </w:p>
    <w:p>
      <w:pPr>
        <w:spacing w:before="90" w:line="212" w:lineRule="auto"/>
        <w:ind w:left="38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 xml:space="preserve">a)     </w:t>
      </w:r>
      <w:r>
        <w:rPr>
          <w:rFonts w:ascii="SimSun" w:eastAsia="SimSun" w:hAnsi="SimSun" w:cs="SimSun"/>
          <w:spacing w:val="-2"/>
          <w:sz w:val="20"/>
          <w:szCs w:val="20"/>
        </w:rPr>
        <w:t>使用浓度：5</w:t>
      </w:r>
      <w:r>
        <w:rPr>
          <w:rFonts w:ascii="Times New Roman" w:eastAsia="Times New Roman" w:hAnsi="Times New Roman" w:cs="Times New Roman"/>
          <w:spacing w:val="-2"/>
          <w:sz w:val="20"/>
          <w:szCs w:val="20"/>
        </w:rPr>
        <w:t>mg/m³;</w:t>
      </w:r>
    </w:p>
    <w:p>
      <w:pPr>
        <w:spacing w:before="60" w:line="254" w:lineRule="auto"/>
        <w:ind w:left="816" w:right="63" w:hanging="429"/>
        <w:rPr>
          <w:rFonts w:ascii="SimSun" w:eastAsia="SimSun" w:hAnsi="SimSun" w:cs="SimSun"/>
          <w:sz w:val="20"/>
          <w:szCs w:val="20"/>
        </w:rPr>
      </w:pPr>
      <w:r>
        <w:rPr>
          <w:rFonts w:ascii="SimSun" w:eastAsia="SimSun" w:hAnsi="SimSun" w:cs="SimSun"/>
          <w:spacing w:val="6"/>
          <w:sz w:val="20"/>
          <w:szCs w:val="20"/>
        </w:rPr>
        <w:t>b)</w:t>
      </w:r>
      <w:r>
        <w:rPr>
          <w:rFonts w:ascii="SimSun" w:eastAsia="SimSun" w:hAnsi="SimSun" w:cs="SimSun"/>
          <w:spacing w:val="10"/>
          <w:sz w:val="20"/>
          <w:szCs w:val="20"/>
        </w:rPr>
        <w:t xml:space="preserve">  </w:t>
      </w:r>
      <w:r>
        <w:rPr>
          <w:rFonts w:ascii="SimSun" w:eastAsia="SimSun" w:hAnsi="SimSun" w:cs="SimSun"/>
          <w:spacing w:val="6"/>
          <w:sz w:val="20"/>
          <w:szCs w:val="20"/>
        </w:rPr>
        <w:t>康养机构或居家弥散式使用时间与周期：建议每天使用不少于8h,</w:t>
      </w:r>
      <w:r>
        <w:rPr>
          <w:rFonts w:ascii="SimSun" w:eastAsia="SimSun" w:hAnsi="SimSun" w:cs="SimSun"/>
          <w:spacing w:val="-55"/>
          <w:sz w:val="20"/>
          <w:szCs w:val="20"/>
        </w:rPr>
        <w:t xml:space="preserve"> </w:t>
      </w:r>
      <w:r>
        <w:rPr>
          <w:rFonts w:ascii="SimSun" w:eastAsia="SimSun" w:hAnsi="SimSun" w:cs="SimSun"/>
          <w:spacing w:val="6"/>
          <w:sz w:val="20"/>
          <w:szCs w:val="20"/>
        </w:rPr>
        <w:t>可在睡眠时间使用，可长期</w:t>
      </w:r>
      <w:r>
        <w:rPr>
          <w:rFonts w:ascii="SimSun" w:eastAsia="SimSun" w:hAnsi="SimSun" w:cs="SimSun"/>
          <w:sz w:val="20"/>
          <w:szCs w:val="20"/>
        </w:rPr>
        <w:t xml:space="preserve"> </w:t>
      </w:r>
      <w:r>
        <w:rPr>
          <w:rFonts w:ascii="SimSun" w:eastAsia="SimSun" w:hAnsi="SimSun" w:cs="SimSun"/>
          <w:spacing w:val="-3"/>
          <w:sz w:val="20"/>
          <w:szCs w:val="20"/>
        </w:rPr>
        <w:t>使用。</w:t>
      </w:r>
    </w:p>
    <w:p>
      <w:pPr>
        <w:pStyle w:val="BodyText"/>
        <w:spacing w:before="238" w:line="221" w:lineRule="auto"/>
        <w:outlineLvl w:val="0"/>
        <w:rPr>
          <w:sz w:val="20"/>
          <w:szCs w:val="20"/>
        </w:rPr>
      </w:pPr>
      <w:r>
        <w:rPr>
          <w:b/>
          <w:bCs/>
          <w:spacing w:val="-10"/>
          <w:sz w:val="20"/>
          <w:szCs w:val="20"/>
        </w:rPr>
        <w:t>6.2.3</w:t>
      </w:r>
      <w:r>
        <w:rPr>
          <w:spacing w:val="10"/>
          <w:sz w:val="20"/>
          <w:szCs w:val="20"/>
        </w:rPr>
        <w:t xml:space="preserve">  </w:t>
      </w:r>
      <w:r>
        <w:rPr>
          <w:b/>
          <w:bCs/>
          <w:spacing w:val="-10"/>
          <w:sz w:val="20"/>
          <w:szCs w:val="20"/>
        </w:rPr>
        <w:t>治疗流程图</w:t>
      </w:r>
    </w:p>
    <w:p>
      <w:pPr>
        <w:spacing w:before="234" w:line="219" w:lineRule="auto"/>
        <w:ind w:left="387"/>
        <w:rPr>
          <w:rFonts w:ascii="SimSun" w:eastAsia="SimSun" w:hAnsi="SimSun" w:cs="SimSun"/>
          <w:sz w:val="20"/>
          <w:szCs w:val="20"/>
        </w:rPr>
      </w:pPr>
      <w:r>
        <w:rPr>
          <w:rFonts w:ascii="SimSun" w:eastAsia="SimSun" w:hAnsi="SimSun" w:cs="SimSun"/>
          <w:spacing w:val="7"/>
          <w:sz w:val="20"/>
          <w:szCs w:val="20"/>
        </w:rPr>
        <w:t>超声波岩盐气溶胶治疗慢性阻塞性肺疾病流程见附录</w:t>
      </w:r>
      <w:r>
        <w:rPr>
          <w:rFonts w:ascii="SimSun" w:eastAsia="SimSun" w:hAnsi="SimSun" w:cs="SimSun"/>
          <w:spacing w:val="-50"/>
          <w:sz w:val="20"/>
          <w:szCs w:val="20"/>
        </w:rPr>
        <w:t xml:space="preserve"> </w:t>
      </w:r>
      <w:r>
        <w:rPr>
          <w:rFonts w:ascii="Times New Roman" w:eastAsia="Times New Roman" w:hAnsi="Times New Roman" w:cs="Times New Roman"/>
          <w:spacing w:val="7"/>
          <w:sz w:val="20"/>
          <w:szCs w:val="20"/>
        </w:rPr>
        <w:t>B</w:t>
      </w:r>
      <w:r>
        <w:rPr>
          <w:rFonts w:ascii="SimSun" w:eastAsia="SimSun" w:hAnsi="SimSun" w:cs="SimSun"/>
          <w:spacing w:val="7"/>
          <w:sz w:val="20"/>
          <w:szCs w:val="20"/>
        </w:rPr>
        <w:t>。</w:t>
      </w:r>
    </w:p>
    <w:p>
      <w:pPr>
        <w:pStyle w:val="BodyText"/>
        <w:spacing w:before="231" w:line="222" w:lineRule="auto"/>
        <w:outlineLvl w:val="0"/>
        <w:rPr>
          <w:sz w:val="20"/>
          <w:szCs w:val="20"/>
        </w:rPr>
      </w:pPr>
      <w:r>
        <w:rPr>
          <w:b/>
          <w:bCs/>
          <w:spacing w:val="-9"/>
          <w:sz w:val="20"/>
          <w:szCs w:val="20"/>
        </w:rPr>
        <w:t>6.3</w:t>
      </w:r>
      <w:r>
        <w:rPr>
          <w:spacing w:val="3"/>
          <w:sz w:val="20"/>
          <w:szCs w:val="20"/>
        </w:rPr>
        <w:t xml:space="preserve">  </w:t>
      </w:r>
      <w:r>
        <w:rPr>
          <w:b/>
          <w:bCs/>
          <w:spacing w:val="-9"/>
          <w:sz w:val="20"/>
          <w:szCs w:val="20"/>
        </w:rPr>
        <w:t>尘肺病</w:t>
      </w:r>
    </w:p>
    <w:p>
      <w:pPr>
        <w:pStyle w:val="BodyText"/>
        <w:spacing w:before="228" w:line="222" w:lineRule="auto"/>
        <w:outlineLvl w:val="0"/>
        <w:rPr>
          <w:sz w:val="20"/>
          <w:szCs w:val="20"/>
        </w:rPr>
      </w:pPr>
      <w:r>
        <w:rPr>
          <w:b/>
          <w:bCs/>
          <w:spacing w:val="-19"/>
          <w:sz w:val="20"/>
          <w:szCs w:val="20"/>
        </w:rPr>
        <w:t>6.3.1</w:t>
      </w:r>
      <w:r>
        <w:rPr>
          <w:spacing w:val="6"/>
          <w:sz w:val="20"/>
          <w:szCs w:val="20"/>
        </w:rPr>
        <w:t xml:space="preserve">  </w:t>
      </w:r>
      <w:r>
        <w:rPr>
          <w:b/>
          <w:bCs/>
          <w:spacing w:val="-19"/>
          <w:sz w:val="20"/>
          <w:szCs w:val="20"/>
        </w:rPr>
        <w:t>治疗</w:t>
      </w:r>
    </w:p>
    <w:p>
      <w:pPr>
        <w:pStyle w:val="BodyText"/>
        <w:spacing w:before="209" w:line="221" w:lineRule="auto"/>
        <w:outlineLvl w:val="0"/>
        <w:rPr>
          <w:sz w:val="20"/>
          <w:szCs w:val="20"/>
        </w:rPr>
      </w:pPr>
      <w:hyperlink r:id="rId18" w:history="1">
        <w:r>
          <w:rPr>
            <w:b/>
            <w:bCs/>
            <w:spacing w:val="-6"/>
            <w:sz w:val="20"/>
            <w:szCs w:val="20"/>
          </w:rPr>
          <w:t>6.3.1.1</w:t>
        </w:r>
      </w:hyperlink>
      <w:r>
        <w:rPr>
          <w:spacing w:val="102"/>
          <w:sz w:val="20"/>
          <w:szCs w:val="20"/>
        </w:rPr>
        <w:t xml:space="preserve"> </w:t>
      </w:r>
      <w:r>
        <w:rPr>
          <w:b/>
          <w:bCs/>
          <w:spacing w:val="-6"/>
          <w:sz w:val="20"/>
          <w:szCs w:val="20"/>
        </w:rPr>
        <w:t>尘肺壹期门诊弥散式治疗</w:t>
      </w:r>
    </w:p>
    <w:p>
      <w:pPr>
        <w:spacing w:before="255" w:line="327" w:lineRule="exact"/>
        <w:ind w:left="387"/>
        <w:rPr>
          <w:rFonts w:ascii="SimSun" w:eastAsia="SimSun" w:hAnsi="SimSun" w:cs="SimSun"/>
          <w:sz w:val="20"/>
          <w:szCs w:val="20"/>
        </w:rPr>
      </w:pPr>
      <w:r>
        <w:rPr>
          <w:rFonts w:ascii="SimSun" w:eastAsia="SimSun" w:hAnsi="SimSun" w:cs="SimSun"/>
          <w:spacing w:val="4"/>
          <w:position w:val="9"/>
          <w:sz w:val="20"/>
          <w:szCs w:val="20"/>
        </w:rPr>
        <w:t>尘肺壹期门诊弥散式治疗方法如下：</w:t>
      </w:r>
    </w:p>
    <w:p>
      <w:pPr>
        <w:spacing w:before="1" w:line="212" w:lineRule="auto"/>
        <w:ind w:left="38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a)</w:t>
      </w:r>
      <w:r>
        <w:rPr>
          <w:rFonts w:ascii="Times New Roman" w:eastAsia="Times New Roman" w:hAnsi="Times New Roman" w:cs="Times New Roman"/>
          <w:spacing w:val="11"/>
          <w:sz w:val="20"/>
          <w:szCs w:val="20"/>
        </w:rPr>
        <w:t xml:space="preserve">    </w:t>
      </w:r>
      <w:r>
        <w:rPr>
          <w:rFonts w:ascii="SimSun" w:eastAsia="SimSun" w:hAnsi="SimSun" w:cs="SimSun"/>
          <w:spacing w:val="-1"/>
          <w:sz w:val="20"/>
          <w:szCs w:val="20"/>
        </w:rPr>
        <w:t>使用浓度：5</w:t>
      </w:r>
      <w:r>
        <w:rPr>
          <w:rFonts w:ascii="Times New Roman" w:eastAsia="Times New Roman" w:hAnsi="Times New Roman" w:cs="Times New Roman"/>
          <w:spacing w:val="-1"/>
          <w:sz w:val="20"/>
          <w:szCs w:val="20"/>
        </w:rPr>
        <w:t>mg/m³;</w:t>
      </w:r>
      <w:r>
        <w:rPr>
          <w:rFonts w:ascii="Times New Roman" w:eastAsia="Times New Roman" w:hAnsi="Times New Roman" w:cs="Times New Roman"/>
          <w:sz w:val="20"/>
          <w:szCs w:val="20"/>
        </w:rPr>
        <w:br/>
      </w:r>
      <w:r>
        <w:rPr>
          <w:rFonts w:ascii="Times New Roman" w:eastAsia="Times New Roman" w:hAnsi="Times New Roman" w:cs="Times New Roman"/>
          <w:sz w:val="20"/>
          <w:szCs w:val="20"/>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9" w:history="1">
        <w:r>
          <w:rPr>
            <w:rFonts w:ascii="SimSun" w:eastAsia="SimSun" w:hAnsi="SimSun" w:cs="SimSun"/>
            <w:b/>
            <w:bCs/>
            <w:noProof w:val="0"/>
            <w:snapToGrid/>
            <w:color w:val="0000EE"/>
            <w:kern w:val="0"/>
            <w:sz w:val="30"/>
            <w:szCs w:val="30"/>
            <w:u w:val="single" w:color="0000EE"/>
          </w:rPr>
          <w:t>https://d.book118.com/296132052243010034</w:t>
        </w:r>
      </w:hyperlink>
    </w:p>
    <w:p>
      <w:pPr>
        <w:spacing w:before="1" w:line="212" w:lineRule="auto"/>
        <w:ind w:left="387"/>
        <w:rPr>
          <w:rFonts w:ascii="Times New Roman" w:eastAsia="Times New Roman" w:hAnsi="Times New Roman" w:cs="Times New Roman"/>
          <w:sz w:val="20"/>
          <w:szCs w:val="20"/>
        </w:rPr>
      </w:pPr>
    </w:p>
    <w:sectPr>
      <w:footerReference w:type="default" r:id="rId20"/>
      <w:pgSz w:w="12190" w:h="17230"/>
      <w:pgMar w:top="1464" w:right="1325" w:bottom="1311" w:left="1582" w:header="0" w:footer="1182" w:gutter="0"/>
      <w:pgNumType w:start="1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0" w:lineRule="auto"/>
      <w:ind w:left="8980"/>
      <w:rPr>
        <w:rFonts w:ascii="SimSun" w:eastAsia="SimSun" w:hAnsi="SimSun" w:cs="SimSun"/>
        <w:sz w:val="13"/>
        <w:szCs w:val="13"/>
      </w:rPr>
    </w:pPr>
    <w:r>
      <w:rPr>
        <w:rFonts w:ascii="SimSun" w:eastAsia="SimSun" w:hAnsi="SimSun" w:cs="SimSun"/>
        <w:sz w:val="13"/>
        <w:szCs w:val="13"/>
      </w:rPr>
      <w:t>Ⅲ</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210"/>
      <w:rPr>
        <w:rFonts w:ascii="SimSun" w:eastAsia="SimSun" w:hAnsi="SimSun" w:cs="SimSun"/>
        <w:sz w:val="13"/>
        <w:szCs w:val="13"/>
      </w:rPr>
    </w:pPr>
    <w:r>
      <w:rPr>
        <w:rFonts w:ascii="SimSun" w:eastAsia="SimSun" w:hAnsi="SimSun" w:cs="SimSun"/>
        <w:sz w:val="13"/>
        <w:szCs w:val="13"/>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210"/>
      <w:rPr>
        <w:rFonts w:ascii="SimSun" w:eastAsia="SimSun" w:hAnsi="SimSun" w:cs="SimSun"/>
        <w:sz w:val="13"/>
        <w:szCs w:val="13"/>
      </w:rPr>
    </w:pPr>
    <w:r>
      <w:rPr>
        <w:rFonts w:ascii="SimSun" w:eastAsia="SimSun" w:hAnsi="SimSun" w:cs="SimSun"/>
        <w:sz w:val="13"/>
        <w:szCs w:val="13"/>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8977"/>
      <w:rPr>
        <w:rFonts w:ascii="SimSun" w:eastAsia="SimSun" w:hAnsi="SimSun" w:cs="SimSun"/>
        <w:sz w:val="13"/>
        <w:szCs w:val="13"/>
      </w:rPr>
    </w:pPr>
    <w:r>
      <w:rPr>
        <w:rFonts w:ascii="SimSun" w:eastAsia="SimSun" w:hAnsi="SimSun" w:cs="SimSun"/>
        <w:sz w:val="13"/>
        <w:szCs w:val="13"/>
      </w:rPr>
      <w:t>3</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3"/>
      <w:szCs w:val="23"/>
      <w:lang w:val="en-US" w:eastAsia="en-US" w:bidi="ar-SA"/>
    </w:rPr>
  </w:style>
  <w:style w:type="paragraph" w:customStyle="1" w:styleId="TableText">
    <w:name w:val="Table Text"/>
    <w:basedOn w:val="Normal"/>
    <w:semiHidden/>
    <w:qFormat/>
    <w:rPr>
      <w:rFonts w:ascii="SimSun" w:eastAsia="SimSun" w:hAnsi="SimSun" w:cs="SimSun"/>
      <w:sz w:val="19"/>
      <w:szCs w:val="19"/>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yperlink" Target="5.1.1.2" TargetMode="External" /><Relationship Id="rId12" Type="http://schemas.openxmlformats.org/officeDocument/2006/relationships/hyperlink" Target="5.3.1.1" TargetMode="External" /><Relationship Id="rId13" Type="http://schemas.openxmlformats.org/officeDocument/2006/relationships/hyperlink" Target="5.3.1.2" TargetMode="External" /><Relationship Id="rId14" Type="http://schemas.openxmlformats.org/officeDocument/2006/relationships/hyperlink" Target="6.2.1.1" TargetMode="External" /><Relationship Id="rId15" Type="http://schemas.openxmlformats.org/officeDocument/2006/relationships/footer" Target="footer4.xml" /><Relationship Id="rId16" Type="http://schemas.openxmlformats.org/officeDocument/2006/relationships/footer" Target="footer5.xml" /><Relationship Id="rId17" Type="http://schemas.openxmlformats.org/officeDocument/2006/relationships/hyperlink" Target="6.2.1.2" TargetMode="External" /><Relationship Id="rId18" Type="http://schemas.openxmlformats.org/officeDocument/2006/relationships/hyperlink" Target="6.3.1.1" TargetMode="External" /><Relationship Id="rId19" Type="http://schemas.openxmlformats.org/officeDocument/2006/relationships/hyperlink" Target="https://d.book118.com/296132052243010034" TargetMode="Externa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theme" Target="theme/theme1.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jpeg"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yperlink" Target="5.1.1.1"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2024-01-17T17:03:58Z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2024-01-17T17:04:00Z</vt:filetime>
  </property>
  <property fmtid="{D5CDD505-2E9C-101B-9397-08002B2CF9AE}" pid="3" name="CRO">
    <vt:lpwstr>wqlLaW5nc29mdCBQREYgdG8gV1BTIDkw</vt:lpwstr>
  </property>
  <property fmtid="{D5CDD505-2E9C-101B-9397-08002B2CF9AE}" pid="4" name="UsrData">
    <vt:lpwstr>65a797f84bc505001f0f4862wl</vt:lpwstr>
  </property>
</Properties>
</file>