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上光机项目规划设计方案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94" w:history="1">
        <w:r>
          <w:rPr>
            <w:rFonts w:ascii="仿宋" w:eastAsia="仿宋" w:hAnsi="仿宋" w:cs="仿宋" w:hint="eastAsia"/>
            <w:lang w:eastAsia="zh-CN"/>
          </w:rPr>
          <w:t>概论</w:t>
        </w:r>
        <w:r>
          <w:tab/>
        </w:r>
        <w:r>
          <w:fldChar w:fldCharType="begin"/>
        </w:r>
        <w:r>
          <w:instrText xml:space="preserve"> PAGEREF _Toc4894 \h </w:instrText>
        </w:r>
        <w:r>
          <w:fldChar w:fldCharType="separate"/>
        </w:r>
        <w:r>
          <w:t>3</w:t>
        </w:r>
        <w:r>
          <w:fldChar w:fldCharType="end"/>
        </w:r>
      </w:hyperlink>
    </w:p>
    <w:p>
      <w:pPr>
        <w:pStyle w:val="TOC1"/>
        <w:tabs>
          <w:tab w:val="right" w:leader="dot" w:pos="8306"/>
        </w:tabs>
      </w:pPr>
      <w:hyperlink w:anchor="_Toc2243" w:history="1">
        <w:r>
          <w:rPr>
            <w:rFonts w:ascii="仿宋" w:eastAsia="仿宋" w:hAnsi="仿宋" w:cs="仿宋" w:hint="eastAsia"/>
            <w:lang w:eastAsia="zh-CN"/>
          </w:rPr>
          <w:t>一、上光机项目建设单位说明</w:t>
        </w:r>
        <w:r>
          <w:tab/>
        </w:r>
        <w:r>
          <w:fldChar w:fldCharType="begin"/>
        </w:r>
        <w:r>
          <w:instrText xml:space="preserve"> PAGEREF _Toc2243 \h </w:instrText>
        </w:r>
        <w:r>
          <w:fldChar w:fldCharType="separate"/>
        </w:r>
        <w:r>
          <w:t>3</w:t>
        </w:r>
        <w:r>
          <w:fldChar w:fldCharType="end"/>
        </w:r>
      </w:hyperlink>
    </w:p>
    <w:p>
      <w:pPr>
        <w:pStyle w:val="TOC2"/>
        <w:tabs>
          <w:tab w:val="right" w:leader="dot" w:pos="8306"/>
        </w:tabs>
      </w:pPr>
      <w:hyperlink w:anchor="_Toc23833" w:history="1">
        <w:r>
          <w:rPr>
            <w:rFonts w:ascii="仿宋" w:eastAsia="仿宋" w:hAnsi="仿宋" w:cs="仿宋" w:hint="eastAsia"/>
            <w:lang w:eastAsia="zh-CN"/>
          </w:rPr>
          <w:t>(一)、上光机项目承办单位基本情况</w:t>
        </w:r>
        <w:r>
          <w:tab/>
        </w:r>
        <w:r>
          <w:fldChar w:fldCharType="begin"/>
        </w:r>
        <w:r>
          <w:instrText xml:space="preserve"> PAGEREF _Toc23833 \h </w:instrText>
        </w:r>
        <w:r>
          <w:fldChar w:fldCharType="separate"/>
        </w:r>
        <w:r>
          <w:t>3</w:t>
        </w:r>
        <w:r>
          <w:fldChar w:fldCharType="end"/>
        </w:r>
      </w:hyperlink>
    </w:p>
    <w:p>
      <w:pPr>
        <w:pStyle w:val="TOC2"/>
        <w:tabs>
          <w:tab w:val="right" w:leader="dot" w:pos="8306"/>
        </w:tabs>
      </w:pPr>
      <w:hyperlink w:anchor="_Toc28599" w:history="1">
        <w:r>
          <w:rPr>
            <w:rFonts w:ascii="仿宋" w:eastAsia="仿宋" w:hAnsi="仿宋" w:cs="仿宋" w:hint="eastAsia"/>
            <w:lang w:eastAsia="zh-CN"/>
          </w:rPr>
          <w:t>(二)、公司经济效益分析</w:t>
        </w:r>
        <w:r>
          <w:tab/>
        </w:r>
        <w:r>
          <w:fldChar w:fldCharType="begin"/>
        </w:r>
        <w:r>
          <w:instrText xml:space="preserve"> PAGEREF _Toc28599 \h </w:instrText>
        </w:r>
        <w:r>
          <w:fldChar w:fldCharType="separate"/>
        </w:r>
        <w:r>
          <w:t>4</w:t>
        </w:r>
        <w:r>
          <w:fldChar w:fldCharType="end"/>
        </w:r>
      </w:hyperlink>
    </w:p>
    <w:p>
      <w:pPr>
        <w:pStyle w:val="TOC1"/>
        <w:tabs>
          <w:tab w:val="right" w:leader="dot" w:pos="8306"/>
        </w:tabs>
      </w:pPr>
      <w:hyperlink w:anchor="_Toc15019" w:history="1">
        <w:r>
          <w:rPr>
            <w:rFonts w:ascii="仿宋" w:eastAsia="仿宋" w:hAnsi="仿宋" w:cs="仿宋" w:hint="eastAsia"/>
            <w:lang w:eastAsia="zh-CN"/>
          </w:rPr>
          <w:t>二、市场分析、调研</w:t>
        </w:r>
        <w:r>
          <w:tab/>
        </w:r>
        <w:r>
          <w:fldChar w:fldCharType="begin"/>
        </w:r>
        <w:r>
          <w:instrText xml:space="preserve"> PAGEREF _Toc15019 \h </w:instrText>
        </w:r>
        <w:r>
          <w:fldChar w:fldCharType="separate"/>
        </w:r>
        <w:r>
          <w:t>5</w:t>
        </w:r>
        <w:r>
          <w:fldChar w:fldCharType="end"/>
        </w:r>
      </w:hyperlink>
    </w:p>
    <w:p>
      <w:pPr>
        <w:pStyle w:val="TOC2"/>
        <w:tabs>
          <w:tab w:val="right" w:leader="dot" w:pos="8306"/>
        </w:tabs>
      </w:pPr>
      <w:hyperlink w:anchor="_Toc31829" w:history="1">
        <w:r>
          <w:rPr>
            <w:rFonts w:ascii="仿宋" w:eastAsia="仿宋" w:hAnsi="仿宋" w:cs="仿宋" w:hint="eastAsia"/>
            <w:lang w:eastAsia="zh-CN"/>
          </w:rPr>
          <w:t>(一)、上光机行业分析</w:t>
        </w:r>
        <w:r>
          <w:tab/>
        </w:r>
        <w:r>
          <w:fldChar w:fldCharType="begin"/>
        </w:r>
        <w:r>
          <w:instrText xml:space="preserve"> PAGEREF _Toc31829 \h </w:instrText>
        </w:r>
        <w:r>
          <w:fldChar w:fldCharType="separate"/>
        </w:r>
        <w:r>
          <w:t>5</w:t>
        </w:r>
        <w:r>
          <w:fldChar w:fldCharType="end"/>
        </w:r>
      </w:hyperlink>
    </w:p>
    <w:p>
      <w:pPr>
        <w:pStyle w:val="TOC2"/>
        <w:tabs>
          <w:tab w:val="right" w:leader="dot" w:pos="8306"/>
        </w:tabs>
      </w:pPr>
      <w:hyperlink w:anchor="_Toc3828" w:history="1">
        <w:r>
          <w:rPr>
            <w:rFonts w:ascii="仿宋" w:eastAsia="仿宋" w:hAnsi="仿宋" w:cs="仿宋" w:hint="eastAsia"/>
            <w:lang w:eastAsia="zh-CN"/>
          </w:rPr>
          <w:t>(二)、上光机市场分析预测</w:t>
        </w:r>
        <w:r>
          <w:tab/>
        </w:r>
        <w:r>
          <w:fldChar w:fldCharType="begin"/>
        </w:r>
        <w:r>
          <w:instrText xml:space="preserve"> PAGEREF _Toc3828 \h </w:instrText>
        </w:r>
        <w:r>
          <w:fldChar w:fldCharType="separate"/>
        </w:r>
        <w:r>
          <w:t>5</w:t>
        </w:r>
        <w:r>
          <w:fldChar w:fldCharType="end"/>
        </w:r>
      </w:hyperlink>
    </w:p>
    <w:p>
      <w:pPr>
        <w:pStyle w:val="TOC1"/>
        <w:tabs>
          <w:tab w:val="right" w:leader="dot" w:pos="8306"/>
        </w:tabs>
      </w:pPr>
      <w:hyperlink w:anchor="_Toc21165" w:history="1">
        <w:r>
          <w:rPr>
            <w:rFonts w:ascii="仿宋" w:eastAsia="仿宋" w:hAnsi="仿宋" w:cs="仿宋" w:hint="eastAsia"/>
            <w:lang w:eastAsia="zh-CN"/>
          </w:rPr>
          <w:t>三、上光机项目文档管理</w:t>
        </w:r>
        <w:r>
          <w:tab/>
        </w:r>
        <w:r>
          <w:fldChar w:fldCharType="begin"/>
        </w:r>
        <w:r>
          <w:instrText xml:space="preserve"> PAGEREF _Toc21165 \h </w:instrText>
        </w:r>
        <w:r>
          <w:fldChar w:fldCharType="separate"/>
        </w:r>
        <w:r>
          <w:t>6</w:t>
        </w:r>
        <w:r>
          <w:fldChar w:fldCharType="end"/>
        </w:r>
      </w:hyperlink>
    </w:p>
    <w:p>
      <w:pPr>
        <w:pStyle w:val="TOC2"/>
        <w:tabs>
          <w:tab w:val="right" w:leader="dot" w:pos="8306"/>
        </w:tabs>
      </w:pPr>
      <w:hyperlink w:anchor="_Toc19824" w:history="1">
        <w:r>
          <w:rPr>
            <w:rFonts w:ascii="仿宋" w:eastAsia="仿宋" w:hAnsi="仿宋" w:cs="仿宋" w:hint="eastAsia"/>
            <w:lang w:eastAsia="zh-CN"/>
          </w:rPr>
          <w:t>(一)、文档编制与审查</w:t>
        </w:r>
        <w:r>
          <w:tab/>
        </w:r>
        <w:r>
          <w:fldChar w:fldCharType="begin"/>
        </w:r>
        <w:r>
          <w:instrText xml:space="preserve"> PAGEREF _Toc19824 \h </w:instrText>
        </w:r>
        <w:r>
          <w:fldChar w:fldCharType="separate"/>
        </w:r>
        <w:r>
          <w:t>6</w:t>
        </w:r>
        <w:r>
          <w:fldChar w:fldCharType="end"/>
        </w:r>
      </w:hyperlink>
    </w:p>
    <w:p>
      <w:pPr>
        <w:pStyle w:val="TOC2"/>
        <w:tabs>
          <w:tab w:val="right" w:leader="dot" w:pos="8306"/>
        </w:tabs>
      </w:pPr>
      <w:hyperlink w:anchor="_Toc8530" w:history="1">
        <w:r>
          <w:rPr>
            <w:rFonts w:ascii="仿宋" w:eastAsia="仿宋" w:hAnsi="仿宋" w:cs="仿宋" w:hint="eastAsia"/>
            <w:lang w:eastAsia="zh-CN"/>
          </w:rPr>
          <w:t>(二)、文档发布与分发</w:t>
        </w:r>
        <w:r>
          <w:tab/>
        </w:r>
        <w:r>
          <w:fldChar w:fldCharType="begin"/>
        </w:r>
        <w:r>
          <w:instrText xml:space="preserve"> PAGEREF _Toc8530 \h </w:instrText>
        </w:r>
        <w:r>
          <w:fldChar w:fldCharType="separate"/>
        </w:r>
        <w:r>
          <w:t>8</w:t>
        </w:r>
        <w:r>
          <w:fldChar w:fldCharType="end"/>
        </w:r>
      </w:hyperlink>
    </w:p>
    <w:p>
      <w:pPr>
        <w:pStyle w:val="TOC2"/>
        <w:tabs>
          <w:tab w:val="right" w:leader="dot" w:pos="8306"/>
        </w:tabs>
      </w:pPr>
      <w:hyperlink w:anchor="_Toc22366" w:history="1">
        <w:r>
          <w:rPr>
            <w:rFonts w:ascii="仿宋" w:eastAsia="仿宋" w:hAnsi="仿宋" w:cs="仿宋" w:hint="eastAsia"/>
            <w:lang w:eastAsia="zh-CN"/>
          </w:rPr>
          <w:t>(三)、文档存档与归档</w:t>
        </w:r>
        <w:r>
          <w:tab/>
        </w:r>
        <w:r>
          <w:fldChar w:fldCharType="begin"/>
        </w:r>
        <w:r>
          <w:instrText xml:space="preserve"> PAGEREF _Toc22366 \h </w:instrText>
        </w:r>
        <w:r>
          <w:fldChar w:fldCharType="separate"/>
        </w:r>
        <w:r>
          <w:t>8</w:t>
        </w:r>
        <w:r>
          <w:fldChar w:fldCharType="end"/>
        </w:r>
      </w:hyperlink>
    </w:p>
    <w:p>
      <w:pPr>
        <w:pStyle w:val="TOC1"/>
        <w:tabs>
          <w:tab w:val="right" w:leader="dot" w:pos="8306"/>
        </w:tabs>
      </w:pPr>
      <w:hyperlink w:anchor="_Toc26002" w:history="1">
        <w:r>
          <w:rPr>
            <w:rFonts w:ascii="仿宋" w:eastAsia="仿宋" w:hAnsi="仿宋" w:cs="仿宋" w:hint="eastAsia"/>
            <w:lang w:eastAsia="zh-CN"/>
          </w:rPr>
          <w:t>四、上光机项目可持续发展</w:t>
        </w:r>
        <w:r>
          <w:tab/>
        </w:r>
        <w:r>
          <w:fldChar w:fldCharType="begin"/>
        </w:r>
        <w:r>
          <w:instrText xml:space="preserve"> PAGEREF _Toc26002 \h </w:instrText>
        </w:r>
        <w:r>
          <w:fldChar w:fldCharType="separate"/>
        </w:r>
        <w:r>
          <w:t>10</w:t>
        </w:r>
        <w:r>
          <w:fldChar w:fldCharType="end"/>
        </w:r>
      </w:hyperlink>
    </w:p>
    <w:p>
      <w:pPr>
        <w:pStyle w:val="TOC2"/>
        <w:tabs>
          <w:tab w:val="right" w:leader="dot" w:pos="8306"/>
        </w:tabs>
      </w:pPr>
      <w:hyperlink w:anchor="_Toc6557" w:history="1">
        <w:r>
          <w:rPr>
            <w:rFonts w:ascii="仿宋" w:eastAsia="仿宋" w:hAnsi="仿宋" w:cs="仿宋" w:hint="eastAsia"/>
            <w:lang w:eastAsia="zh-CN"/>
          </w:rPr>
          <w:t>(一)、可持续战略与实践</w:t>
        </w:r>
        <w:r>
          <w:tab/>
        </w:r>
        <w:r>
          <w:fldChar w:fldCharType="begin"/>
        </w:r>
        <w:r>
          <w:instrText xml:space="preserve"> PAGEREF _Toc6557 \h </w:instrText>
        </w:r>
        <w:r>
          <w:fldChar w:fldCharType="separate"/>
        </w:r>
        <w:r>
          <w:t>10</w:t>
        </w:r>
        <w:r>
          <w:fldChar w:fldCharType="end"/>
        </w:r>
      </w:hyperlink>
    </w:p>
    <w:p>
      <w:pPr>
        <w:pStyle w:val="TOC2"/>
        <w:tabs>
          <w:tab w:val="right" w:leader="dot" w:pos="8306"/>
        </w:tabs>
      </w:pPr>
      <w:hyperlink w:anchor="_Toc21110" w:history="1">
        <w:r>
          <w:rPr>
            <w:rFonts w:ascii="仿宋" w:eastAsia="仿宋" w:hAnsi="仿宋" w:cs="仿宋" w:hint="eastAsia"/>
            <w:lang w:eastAsia="zh-CN"/>
          </w:rPr>
          <w:t>(二)、环保与社会责任</w:t>
        </w:r>
        <w:r>
          <w:tab/>
        </w:r>
        <w:r>
          <w:fldChar w:fldCharType="begin"/>
        </w:r>
        <w:r>
          <w:instrText xml:space="preserve"> PAGEREF _Toc21110 \h </w:instrText>
        </w:r>
        <w:r>
          <w:fldChar w:fldCharType="separate"/>
        </w:r>
        <w:r>
          <w:t>10</w:t>
        </w:r>
        <w:r>
          <w:fldChar w:fldCharType="end"/>
        </w:r>
      </w:hyperlink>
    </w:p>
    <w:p>
      <w:pPr>
        <w:pStyle w:val="TOC1"/>
        <w:tabs>
          <w:tab w:val="right" w:leader="dot" w:pos="8306"/>
        </w:tabs>
      </w:pPr>
      <w:hyperlink w:anchor="_Toc5679" w:history="1">
        <w:r>
          <w:rPr>
            <w:rFonts w:ascii="仿宋" w:eastAsia="仿宋" w:hAnsi="仿宋" w:cs="仿宋" w:hint="eastAsia"/>
            <w:lang w:eastAsia="zh-CN"/>
          </w:rPr>
          <w:t>五、工艺说明</w:t>
        </w:r>
        <w:r>
          <w:tab/>
        </w:r>
        <w:r>
          <w:fldChar w:fldCharType="begin"/>
        </w:r>
        <w:r>
          <w:instrText xml:space="preserve"> PAGEREF _Toc5679 \h </w:instrText>
        </w:r>
        <w:r>
          <w:fldChar w:fldCharType="separate"/>
        </w:r>
        <w:r>
          <w:t>11</w:t>
        </w:r>
        <w:r>
          <w:fldChar w:fldCharType="end"/>
        </w:r>
      </w:hyperlink>
    </w:p>
    <w:p>
      <w:pPr>
        <w:pStyle w:val="TOC2"/>
        <w:tabs>
          <w:tab w:val="right" w:leader="dot" w:pos="8306"/>
        </w:tabs>
      </w:pPr>
      <w:hyperlink w:anchor="_Toc30889" w:history="1">
        <w:r>
          <w:rPr>
            <w:rFonts w:ascii="仿宋" w:eastAsia="仿宋" w:hAnsi="仿宋" w:cs="仿宋" w:hint="eastAsia"/>
            <w:lang w:eastAsia="zh-CN"/>
          </w:rPr>
          <w:t>(一)、技术管理特点</w:t>
        </w:r>
        <w:r>
          <w:tab/>
        </w:r>
        <w:r>
          <w:fldChar w:fldCharType="begin"/>
        </w:r>
        <w:r>
          <w:instrText xml:space="preserve"> PAGEREF _Toc30889 \h </w:instrText>
        </w:r>
        <w:r>
          <w:fldChar w:fldCharType="separate"/>
        </w:r>
        <w:r>
          <w:t>11</w:t>
        </w:r>
        <w:r>
          <w:fldChar w:fldCharType="end"/>
        </w:r>
      </w:hyperlink>
    </w:p>
    <w:p>
      <w:pPr>
        <w:pStyle w:val="TOC2"/>
        <w:tabs>
          <w:tab w:val="right" w:leader="dot" w:pos="8306"/>
        </w:tabs>
      </w:pPr>
      <w:hyperlink w:anchor="_Toc7930" w:history="1">
        <w:r>
          <w:rPr>
            <w:rFonts w:ascii="仿宋" w:eastAsia="仿宋" w:hAnsi="仿宋" w:cs="仿宋" w:hint="eastAsia"/>
            <w:lang w:eastAsia="zh-CN"/>
          </w:rPr>
          <w:t>(二)、上光机项目工艺技术设计方案</w:t>
        </w:r>
        <w:r>
          <w:tab/>
        </w:r>
        <w:r>
          <w:fldChar w:fldCharType="begin"/>
        </w:r>
        <w:r>
          <w:instrText xml:space="preserve"> PAGEREF _Toc7930 \h </w:instrText>
        </w:r>
        <w:r>
          <w:fldChar w:fldCharType="separate"/>
        </w:r>
        <w:r>
          <w:t>12</w:t>
        </w:r>
        <w:r>
          <w:fldChar w:fldCharType="end"/>
        </w:r>
      </w:hyperlink>
    </w:p>
    <w:p>
      <w:pPr>
        <w:pStyle w:val="TOC2"/>
        <w:tabs>
          <w:tab w:val="right" w:leader="dot" w:pos="8306"/>
        </w:tabs>
      </w:pPr>
      <w:hyperlink w:anchor="_Toc32443" w:history="1">
        <w:r>
          <w:rPr>
            <w:rFonts w:ascii="仿宋" w:eastAsia="仿宋" w:hAnsi="仿宋" w:cs="仿宋" w:hint="eastAsia"/>
            <w:lang w:eastAsia="zh-CN"/>
          </w:rPr>
          <w:t>(三)、设备选型方案</w:t>
        </w:r>
        <w:r>
          <w:tab/>
        </w:r>
        <w:r>
          <w:fldChar w:fldCharType="begin"/>
        </w:r>
        <w:r>
          <w:instrText xml:space="preserve"> PAGEREF _Toc32443 \h </w:instrText>
        </w:r>
        <w:r>
          <w:fldChar w:fldCharType="separate"/>
        </w:r>
        <w:r>
          <w:t>14</w:t>
        </w:r>
        <w:r>
          <w:fldChar w:fldCharType="end"/>
        </w:r>
      </w:hyperlink>
    </w:p>
    <w:p>
      <w:pPr>
        <w:pStyle w:val="TOC1"/>
        <w:tabs>
          <w:tab w:val="right" w:leader="dot" w:pos="8306"/>
        </w:tabs>
      </w:pPr>
      <w:hyperlink w:anchor="_Toc29578" w:history="1">
        <w:r>
          <w:rPr>
            <w:rFonts w:ascii="仿宋" w:eastAsia="仿宋" w:hAnsi="仿宋" w:cs="仿宋" w:hint="eastAsia"/>
            <w:lang w:eastAsia="zh-CN"/>
          </w:rPr>
          <w:t>六、上光机项目选址可行性分析</w:t>
        </w:r>
        <w:r>
          <w:tab/>
        </w:r>
        <w:r>
          <w:fldChar w:fldCharType="begin"/>
        </w:r>
        <w:r>
          <w:instrText xml:space="preserve"> PAGEREF _Toc29578 \h </w:instrText>
        </w:r>
        <w:r>
          <w:fldChar w:fldCharType="separate"/>
        </w:r>
        <w:r>
          <w:t>15</w:t>
        </w:r>
        <w:r>
          <w:fldChar w:fldCharType="end"/>
        </w:r>
      </w:hyperlink>
    </w:p>
    <w:p>
      <w:pPr>
        <w:pStyle w:val="TOC2"/>
        <w:tabs>
          <w:tab w:val="right" w:leader="dot" w:pos="8306"/>
        </w:tabs>
      </w:pPr>
      <w:hyperlink w:anchor="_Toc29787" w:history="1">
        <w:r>
          <w:rPr>
            <w:rFonts w:ascii="仿宋" w:eastAsia="仿宋" w:hAnsi="仿宋" w:cs="仿宋" w:hint="eastAsia"/>
            <w:lang w:eastAsia="zh-CN"/>
          </w:rPr>
          <w:t>(一)、上光机项目选址</w:t>
        </w:r>
        <w:r>
          <w:tab/>
        </w:r>
        <w:r>
          <w:fldChar w:fldCharType="begin"/>
        </w:r>
        <w:r>
          <w:instrText xml:space="preserve"> PAGEREF _Toc29787 \h </w:instrText>
        </w:r>
        <w:r>
          <w:fldChar w:fldCharType="separate"/>
        </w:r>
        <w:r>
          <w:t>15</w:t>
        </w:r>
        <w:r>
          <w:fldChar w:fldCharType="end"/>
        </w:r>
      </w:hyperlink>
    </w:p>
    <w:p>
      <w:pPr>
        <w:pStyle w:val="TOC2"/>
        <w:tabs>
          <w:tab w:val="right" w:leader="dot" w:pos="8306"/>
        </w:tabs>
      </w:pPr>
      <w:hyperlink w:anchor="_Toc16857" w:history="1">
        <w:r>
          <w:rPr>
            <w:rFonts w:ascii="仿宋" w:eastAsia="仿宋" w:hAnsi="仿宋" w:cs="仿宋" w:hint="eastAsia"/>
            <w:lang w:eastAsia="zh-CN"/>
          </w:rPr>
          <w:t>(二)、用地控制指标</w:t>
        </w:r>
        <w:r>
          <w:tab/>
        </w:r>
        <w:r>
          <w:fldChar w:fldCharType="begin"/>
        </w:r>
        <w:r>
          <w:instrText xml:space="preserve"> PAGEREF _Toc16857 \h </w:instrText>
        </w:r>
        <w:r>
          <w:fldChar w:fldCharType="separate"/>
        </w:r>
        <w:r>
          <w:t>15</w:t>
        </w:r>
        <w:r>
          <w:fldChar w:fldCharType="end"/>
        </w:r>
      </w:hyperlink>
    </w:p>
    <w:p>
      <w:pPr>
        <w:pStyle w:val="TOC2"/>
        <w:tabs>
          <w:tab w:val="right" w:leader="dot" w:pos="8306"/>
        </w:tabs>
      </w:pPr>
      <w:hyperlink w:anchor="_Toc24700" w:history="1">
        <w:r>
          <w:rPr>
            <w:rFonts w:ascii="仿宋" w:eastAsia="仿宋" w:hAnsi="仿宋" w:cs="仿宋" w:hint="eastAsia"/>
            <w:lang w:eastAsia="zh-CN"/>
          </w:rPr>
          <w:t>(三)、节约用地措施</w:t>
        </w:r>
        <w:r>
          <w:tab/>
        </w:r>
        <w:r>
          <w:fldChar w:fldCharType="begin"/>
        </w:r>
        <w:r>
          <w:instrText xml:space="preserve"> PAGEREF _Toc24700 \h </w:instrText>
        </w:r>
        <w:r>
          <w:fldChar w:fldCharType="separate"/>
        </w:r>
        <w:r>
          <w:t>17</w:t>
        </w:r>
        <w:r>
          <w:fldChar w:fldCharType="end"/>
        </w:r>
      </w:hyperlink>
    </w:p>
    <w:p>
      <w:pPr>
        <w:pStyle w:val="TOC2"/>
        <w:tabs>
          <w:tab w:val="right" w:leader="dot" w:pos="8306"/>
        </w:tabs>
      </w:pPr>
      <w:hyperlink w:anchor="_Toc19053" w:history="1">
        <w:r>
          <w:rPr>
            <w:rFonts w:ascii="仿宋" w:eastAsia="仿宋" w:hAnsi="仿宋" w:cs="仿宋" w:hint="eastAsia"/>
            <w:lang w:eastAsia="zh-CN"/>
          </w:rPr>
          <w:t>(四)、总图布置方案</w:t>
        </w:r>
        <w:r>
          <w:tab/>
        </w:r>
        <w:r>
          <w:fldChar w:fldCharType="begin"/>
        </w:r>
        <w:r>
          <w:instrText xml:space="preserve"> PAGEREF _Toc19053 \h </w:instrText>
        </w:r>
        <w:r>
          <w:fldChar w:fldCharType="separate"/>
        </w:r>
        <w:r>
          <w:t>18</w:t>
        </w:r>
        <w:r>
          <w:fldChar w:fldCharType="end"/>
        </w:r>
      </w:hyperlink>
    </w:p>
    <w:p>
      <w:pPr>
        <w:pStyle w:val="TOC2"/>
        <w:tabs>
          <w:tab w:val="right" w:leader="dot" w:pos="8306"/>
        </w:tabs>
      </w:pPr>
      <w:hyperlink w:anchor="_Toc27007" w:history="1">
        <w:r>
          <w:rPr>
            <w:rFonts w:ascii="仿宋" w:eastAsia="仿宋" w:hAnsi="仿宋" w:cs="仿宋" w:hint="eastAsia"/>
            <w:lang w:eastAsia="zh-CN"/>
          </w:rPr>
          <w:t>(五)、选址综合评价</w:t>
        </w:r>
        <w:r>
          <w:tab/>
        </w:r>
        <w:r>
          <w:fldChar w:fldCharType="begin"/>
        </w:r>
        <w:r>
          <w:instrText xml:space="preserve"> PAGEREF _Toc27007 \h </w:instrText>
        </w:r>
        <w:r>
          <w:fldChar w:fldCharType="separate"/>
        </w:r>
        <w:r>
          <w:t>19</w:t>
        </w:r>
        <w:r>
          <w:fldChar w:fldCharType="end"/>
        </w:r>
      </w:hyperlink>
    </w:p>
    <w:p>
      <w:pPr>
        <w:pStyle w:val="TOC1"/>
        <w:tabs>
          <w:tab w:val="right" w:leader="dot" w:pos="8306"/>
        </w:tabs>
      </w:pPr>
      <w:hyperlink w:anchor="_Toc10826" w:history="1">
        <w:r>
          <w:rPr>
            <w:rFonts w:ascii="仿宋" w:eastAsia="仿宋" w:hAnsi="仿宋" w:cs="仿宋" w:hint="eastAsia"/>
            <w:lang w:eastAsia="zh-CN"/>
          </w:rPr>
          <w:t>七、上光机项目技术管理</w:t>
        </w:r>
        <w:r>
          <w:tab/>
        </w:r>
        <w:r>
          <w:fldChar w:fldCharType="begin"/>
        </w:r>
        <w:r>
          <w:instrText xml:space="preserve"> PAGEREF _Toc10826 \h </w:instrText>
        </w:r>
        <w:r>
          <w:fldChar w:fldCharType="separate"/>
        </w:r>
        <w:r>
          <w:t>20</w:t>
        </w:r>
        <w:r>
          <w:fldChar w:fldCharType="end"/>
        </w:r>
      </w:hyperlink>
    </w:p>
    <w:p>
      <w:pPr>
        <w:pStyle w:val="TOC2"/>
        <w:tabs>
          <w:tab w:val="right" w:leader="dot" w:pos="8306"/>
        </w:tabs>
      </w:pPr>
      <w:hyperlink w:anchor="_Toc12250" w:history="1">
        <w:r>
          <w:rPr>
            <w:rFonts w:ascii="仿宋" w:eastAsia="仿宋" w:hAnsi="仿宋" w:cs="仿宋" w:hint="eastAsia"/>
            <w:lang w:eastAsia="zh-CN"/>
          </w:rPr>
          <w:t>(一)、技术方案选用方向</w:t>
        </w:r>
        <w:r>
          <w:tab/>
        </w:r>
        <w:r>
          <w:fldChar w:fldCharType="begin"/>
        </w:r>
        <w:r>
          <w:instrText xml:space="preserve"> PAGEREF _Toc12250 \h </w:instrText>
        </w:r>
        <w:r>
          <w:fldChar w:fldCharType="separate"/>
        </w:r>
        <w:r>
          <w:t>20</w:t>
        </w:r>
        <w:r>
          <w:fldChar w:fldCharType="end"/>
        </w:r>
      </w:hyperlink>
    </w:p>
    <w:p>
      <w:pPr>
        <w:pStyle w:val="TOC2"/>
        <w:tabs>
          <w:tab w:val="right" w:leader="dot" w:pos="8306"/>
        </w:tabs>
      </w:pPr>
      <w:hyperlink w:anchor="_Toc8582" w:history="1">
        <w:r>
          <w:rPr>
            <w:rFonts w:ascii="仿宋" w:eastAsia="仿宋" w:hAnsi="仿宋" w:cs="仿宋" w:hint="eastAsia"/>
            <w:lang w:eastAsia="zh-CN"/>
          </w:rPr>
          <w:t>(二)、工艺技术方案选用原则</w:t>
        </w:r>
        <w:r>
          <w:tab/>
        </w:r>
        <w:r>
          <w:fldChar w:fldCharType="begin"/>
        </w:r>
        <w:r>
          <w:instrText xml:space="preserve"> PAGEREF _Toc8582 \h </w:instrText>
        </w:r>
        <w:r>
          <w:fldChar w:fldCharType="separate"/>
        </w:r>
        <w:r>
          <w:t>22</w:t>
        </w:r>
        <w:r>
          <w:fldChar w:fldCharType="end"/>
        </w:r>
      </w:hyperlink>
    </w:p>
    <w:p>
      <w:pPr>
        <w:pStyle w:val="TOC2"/>
        <w:tabs>
          <w:tab w:val="right" w:leader="dot" w:pos="8306"/>
        </w:tabs>
      </w:pPr>
      <w:hyperlink w:anchor="_Toc30424" w:history="1">
        <w:r>
          <w:rPr>
            <w:rFonts w:ascii="仿宋" w:eastAsia="仿宋" w:hAnsi="仿宋" w:cs="仿宋" w:hint="eastAsia"/>
            <w:lang w:eastAsia="zh-CN"/>
          </w:rPr>
          <w:t>(三)、工艺技术方案要求</w:t>
        </w:r>
        <w:r>
          <w:tab/>
        </w:r>
        <w:r>
          <w:fldChar w:fldCharType="begin"/>
        </w:r>
        <w:r>
          <w:instrText xml:space="preserve"> PAGEREF _Toc30424 \h </w:instrText>
        </w:r>
        <w:r>
          <w:fldChar w:fldCharType="separate"/>
        </w:r>
        <w:r>
          <w:t>24</w:t>
        </w:r>
        <w:r>
          <w:fldChar w:fldCharType="end"/>
        </w:r>
      </w:hyperlink>
    </w:p>
    <w:p>
      <w:pPr>
        <w:pStyle w:val="TOC1"/>
        <w:tabs>
          <w:tab w:val="right" w:leader="dot" w:pos="8306"/>
        </w:tabs>
      </w:pPr>
      <w:hyperlink w:anchor="_Toc9101" w:history="1">
        <w:r>
          <w:rPr>
            <w:rFonts w:ascii="仿宋" w:eastAsia="仿宋" w:hAnsi="仿宋" w:cs="仿宋" w:hint="eastAsia"/>
            <w:lang w:eastAsia="zh-CN"/>
          </w:rPr>
          <w:t>八、上光机项目投资规划</w:t>
        </w:r>
        <w:r>
          <w:tab/>
        </w:r>
        <w:r>
          <w:fldChar w:fldCharType="begin"/>
        </w:r>
        <w:r>
          <w:instrText xml:space="preserve"> PAGEREF _Toc9101 \h </w:instrText>
        </w:r>
        <w:r>
          <w:fldChar w:fldCharType="separate"/>
        </w:r>
        <w:r>
          <w:t>26</w:t>
        </w:r>
        <w:r>
          <w:fldChar w:fldCharType="end"/>
        </w:r>
      </w:hyperlink>
    </w:p>
    <w:p>
      <w:pPr>
        <w:pStyle w:val="TOC2"/>
        <w:tabs>
          <w:tab w:val="right" w:leader="dot" w:pos="8306"/>
        </w:tabs>
      </w:pPr>
      <w:hyperlink w:anchor="_Toc21599" w:history="1">
        <w:r>
          <w:rPr>
            <w:rFonts w:ascii="仿宋" w:eastAsia="仿宋" w:hAnsi="仿宋" w:cs="仿宋" w:hint="eastAsia"/>
            <w:lang w:eastAsia="zh-CN"/>
          </w:rPr>
          <w:t>(一)、上光机项目总投资估算</w:t>
        </w:r>
        <w:r>
          <w:tab/>
        </w:r>
        <w:r>
          <w:fldChar w:fldCharType="begin"/>
        </w:r>
        <w:r>
          <w:instrText xml:space="preserve"> PAGEREF _Toc21599 \h </w:instrText>
        </w:r>
        <w:r>
          <w:fldChar w:fldCharType="separate"/>
        </w:r>
        <w:r>
          <w:t>26</w:t>
        </w:r>
        <w:r>
          <w:fldChar w:fldCharType="end"/>
        </w:r>
      </w:hyperlink>
    </w:p>
    <w:p>
      <w:pPr>
        <w:pStyle w:val="TOC2"/>
        <w:tabs>
          <w:tab w:val="right" w:leader="dot" w:pos="8306"/>
        </w:tabs>
      </w:pPr>
      <w:hyperlink w:anchor="_Toc9801" w:history="1">
        <w:r>
          <w:rPr>
            <w:rFonts w:ascii="仿宋" w:eastAsia="仿宋" w:hAnsi="仿宋" w:cs="仿宋" w:hint="eastAsia"/>
            <w:lang w:eastAsia="zh-CN"/>
          </w:rPr>
          <w:t>(二)、资金筹措</w:t>
        </w:r>
        <w:r>
          <w:tab/>
        </w:r>
        <w:r>
          <w:fldChar w:fldCharType="begin"/>
        </w:r>
        <w:r>
          <w:instrText xml:space="preserve"> PAGEREF _Toc9801 \h </w:instrText>
        </w:r>
        <w:r>
          <w:fldChar w:fldCharType="separate"/>
        </w:r>
        <w:r>
          <w:t>27</w:t>
        </w:r>
        <w:r>
          <w:fldChar w:fldCharType="end"/>
        </w:r>
      </w:hyperlink>
    </w:p>
    <w:p>
      <w:pPr>
        <w:pStyle w:val="TOC1"/>
        <w:tabs>
          <w:tab w:val="right" w:leader="dot" w:pos="8306"/>
        </w:tabs>
      </w:pPr>
      <w:hyperlink w:anchor="_Toc10207" w:history="1">
        <w:r>
          <w:rPr>
            <w:rFonts w:ascii="仿宋" w:eastAsia="仿宋" w:hAnsi="仿宋" w:cs="仿宋" w:hint="eastAsia"/>
            <w:lang w:eastAsia="zh-CN"/>
          </w:rPr>
          <w:t>九、上光机项目风险管理</w:t>
        </w:r>
        <w:r>
          <w:tab/>
        </w:r>
        <w:r>
          <w:fldChar w:fldCharType="begin"/>
        </w:r>
        <w:r>
          <w:instrText xml:space="preserve"> PAGEREF _Toc10207 \h </w:instrText>
        </w:r>
        <w:r>
          <w:fldChar w:fldCharType="separate"/>
        </w:r>
        <w:r>
          <w:t>28</w:t>
        </w:r>
        <w:r>
          <w:fldChar w:fldCharType="end"/>
        </w:r>
      </w:hyperlink>
    </w:p>
    <w:p>
      <w:pPr>
        <w:pStyle w:val="TOC2"/>
        <w:tabs>
          <w:tab w:val="right" w:leader="dot" w:pos="8306"/>
        </w:tabs>
      </w:pPr>
      <w:hyperlink w:anchor="_Toc4045" w:history="1">
        <w:r>
          <w:rPr>
            <w:rFonts w:ascii="仿宋" w:eastAsia="仿宋" w:hAnsi="仿宋" w:cs="仿宋" w:hint="eastAsia"/>
            <w:lang w:eastAsia="zh-CN"/>
          </w:rPr>
          <w:t>(一)、风险识别与评估</w:t>
        </w:r>
        <w:r>
          <w:tab/>
        </w:r>
        <w:r>
          <w:fldChar w:fldCharType="begin"/>
        </w:r>
        <w:r>
          <w:instrText xml:space="preserve"> PAGEREF _Toc4045 \h </w:instrText>
        </w:r>
        <w:r>
          <w:fldChar w:fldCharType="separate"/>
        </w:r>
        <w:r>
          <w:t>28</w:t>
        </w:r>
        <w:r>
          <w:fldChar w:fldCharType="end"/>
        </w:r>
      </w:hyperlink>
    </w:p>
    <w:p>
      <w:pPr>
        <w:pStyle w:val="TOC2"/>
        <w:tabs>
          <w:tab w:val="right" w:leader="dot" w:pos="8306"/>
        </w:tabs>
      </w:pPr>
      <w:hyperlink w:anchor="_Toc23009" w:history="1">
        <w:r>
          <w:rPr>
            <w:rFonts w:ascii="仿宋" w:eastAsia="仿宋" w:hAnsi="仿宋" w:cs="仿宋" w:hint="eastAsia"/>
            <w:lang w:eastAsia="zh-CN"/>
          </w:rPr>
          <w:t>(二)、风险应对策略</w:t>
        </w:r>
        <w:r>
          <w:tab/>
        </w:r>
        <w:r>
          <w:fldChar w:fldCharType="begin"/>
        </w:r>
        <w:r>
          <w:instrText xml:space="preserve"> PAGEREF _Toc23009 \h </w:instrText>
        </w:r>
        <w:r>
          <w:fldChar w:fldCharType="separate"/>
        </w:r>
        <w:r>
          <w:t>29</w:t>
        </w:r>
        <w:r>
          <w:fldChar w:fldCharType="end"/>
        </w:r>
      </w:hyperlink>
    </w:p>
    <w:p>
      <w:pPr>
        <w:pStyle w:val="TOC2"/>
        <w:tabs>
          <w:tab w:val="right" w:leader="dot" w:pos="8306"/>
        </w:tabs>
      </w:pPr>
      <w:hyperlink w:anchor="_Toc24127" w:history="1">
        <w:r>
          <w:rPr>
            <w:rFonts w:ascii="仿宋" w:eastAsia="仿宋" w:hAnsi="仿宋" w:cs="仿宋" w:hint="eastAsia"/>
            <w:lang w:eastAsia="zh-CN"/>
          </w:rPr>
          <w:t>(三)、风险监控与控制</w:t>
        </w:r>
        <w:r>
          <w:tab/>
        </w:r>
        <w:r>
          <w:fldChar w:fldCharType="begin"/>
        </w:r>
        <w:r>
          <w:instrText xml:space="preserve"> PAGEREF _Toc24127 \h </w:instrText>
        </w:r>
        <w:r>
          <w:fldChar w:fldCharType="separate"/>
        </w:r>
        <w:r>
          <w:t>31</w:t>
        </w:r>
        <w:r>
          <w:fldChar w:fldCharType="end"/>
        </w:r>
      </w:hyperlink>
    </w:p>
    <w:p>
      <w:pPr>
        <w:pStyle w:val="TOC1"/>
        <w:tabs>
          <w:tab w:val="right" w:leader="dot" w:pos="8306"/>
        </w:tabs>
      </w:pPr>
      <w:hyperlink w:anchor="_Toc12483" w:history="1">
        <w:r>
          <w:rPr>
            <w:rFonts w:ascii="仿宋" w:eastAsia="仿宋" w:hAnsi="仿宋" w:cs="仿宋" w:hint="eastAsia"/>
            <w:lang w:eastAsia="zh-CN"/>
          </w:rPr>
          <w:t>十、上光机项目经营效益</w:t>
        </w:r>
        <w:r>
          <w:tab/>
        </w:r>
        <w:r>
          <w:fldChar w:fldCharType="begin"/>
        </w:r>
        <w:r>
          <w:instrText xml:space="preserve"> PAGEREF _Toc12483 \h </w:instrText>
        </w:r>
        <w:r>
          <w:fldChar w:fldCharType="separate"/>
        </w:r>
        <w:r>
          <w:t>32</w:t>
        </w:r>
        <w:r>
          <w:fldChar w:fldCharType="end"/>
        </w:r>
      </w:hyperlink>
    </w:p>
    <w:p>
      <w:pPr>
        <w:pStyle w:val="TOC2"/>
        <w:tabs>
          <w:tab w:val="right" w:leader="dot" w:pos="8306"/>
        </w:tabs>
      </w:pPr>
      <w:hyperlink w:anchor="_Toc17419" w:history="1">
        <w:r>
          <w:rPr>
            <w:rFonts w:ascii="仿宋" w:eastAsia="仿宋" w:hAnsi="仿宋" w:cs="仿宋" w:hint="eastAsia"/>
            <w:lang w:eastAsia="zh-CN"/>
          </w:rPr>
          <w:t>(一)、经济评价财务测算</w:t>
        </w:r>
        <w:r>
          <w:tab/>
        </w:r>
        <w:r>
          <w:fldChar w:fldCharType="begin"/>
        </w:r>
        <w:r>
          <w:instrText xml:space="preserve"> PAGEREF _Toc17419 \h </w:instrText>
        </w:r>
        <w:r>
          <w:fldChar w:fldCharType="separate"/>
        </w:r>
        <w:r>
          <w:t>32</w:t>
        </w:r>
        <w:r>
          <w:fldChar w:fldCharType="end"/>
        </w:r>
      </w:hyperlink>
    </w:p>
    <w:p>
      <w:pPr>
        <w:pStyle w:val="TOC2"/>
        <w:tabs>
          <w:tab w:val="right" w:leader="dot" w:pos="8306"/>
        </w:tabs>
      </w:pPr>
      <w:hyperlink w:anchor="_Toc11433" w:history="1">
        <w:r>
          <w:rPr>
            <w:rFonts w:ascii="仿宋" w:eastAsia="仿宋" w:hAnsi="仿宋" w:cs="仿宋" w:hint="eastAsia"/>
            <w:lang w:eastAsia="zh-CN"/>
          </w:rPr>
          <w:t>(二)、上光机项目盈利能力分析</w:t>
        </w:r>
        <w:r>
          <w:tab/>
        </w:r>
        <w:r>
          <w:fldChar w:fldCharType="begin"/>
        </w:r>
        <w:r>
          <w:instrText xml:space="preserve"> PAGEREF _Toc11433 \h </w:instrText>
        </w:r>
        <w:r>
          <w:fldChar w:fldCharType="separate"/>
        </w:r>
        <w:r>
          <w:t>33</w:t>
        </w:r>
        <w:r>
          <w:fldChar w:fldCharType="end"/>
        </w:r>
      </w:hyperlink>
    </w:p>
    <w:p>
      <w:pPr>
        <w:pStyle w:val="TOC1"/>
        <w:tabs>
          <w:tab w:val="right" w:leader="dot" w:pos="8306"/>
        </w:tabs>
      </w:pPr>
      <w:hyperlink w:anchor="_Toc673" w:history="1">
        <w:r>
          <w:rPr>
            <w:rFonts w:ascii="仿宋" w:eastAsia="仿宋" w:hAnsi="仿宋" w:cs="仿宋" w:hint="eastAsia"/>
            <w:lang w:eastAsia="zh-CN"/>
          </w:rPr>
          <w:t>十一、生产安全保护</w:t>
        </w:r>
        <w:r>
          <w:tab/>
        </w:r>
        <w:r>
          <w:fldChar w:fldCharType="begin"/>
        </w:r>
        <w:r>
          <w:instrText xml:space="preserve"> PAGEREF _Toc673 \h </w:instrText>
        </w:r>
        <w:r>
          <w:fldChar w:fldCharType="separate"/>
        </w:r>
        <w:r>
          <w:t>34</w:t>
        </w:r>
        <w:r>
          <w:fldChar w:fldCharType="end"/>
        </w:r>
      </w:hyperlink>
    </w:p>
    <w:p>
      <w:pPr>
        <w:pStyle w:val="TOC2"/>
        <w:tabs>
          <w:tab w:val="right" w:leader="dot" w:pos="8306"/>
        </w:tabs>
      </w:pPr>
      <w:hyperlink w:anchor="_Toc11183" w:history="1">
        <w:r>
          <w:rPr>
            <w:rFonts w:ascii="仿宋" w:eastAsia="仿宋" w:hAnsi="仿宋" w:cs="仿宋" w:hint="eastAsia"/>
            <w:lang w:eastAsia="zh-CN"/>
          </w:rPr>
          <w:t>(一)、消防安全</w:t>
        </w:r>
        <w:r>
          <w:tab/>
        </w:r>
        <w:r>
          <w:fldChar w:fldCharType="begin"/>
        </w:r>
        <w:r>
          <w:instrText xml:space="preserve"> PAGEREF _Toc11183 \h </w:instrText>
        </w:r>
        <w:r>
          <w:fldChar w:fldCharType="separate"/>
        </w:r>
        <w:r>
          <w:t>34</w:t>
        </w:r>
        <w:r>
          <w:fldChar w:fldCharType="end"/>
        </w:r>
      </w:hyperlink>
    </w:p>
    <w:p>
      <w:pPr>
        <w:pStyle w:val="TOC2"/>
        <w:tabs>
          <w:tab w:val="right" w:leader="dot" w:pos="8306"/>
        </w:tabs>
      </w:pPr>
      <w:hyperlink w:anchor="_Toc24664" w:history="1">
        <w:r>
          <w:rPr>
            <w:rFonts w:ascii="仿宋" w:eastAsia="仿宋" w:hAnsi="仿宋" w:cs="仿宋" w:hint="eastAsia"/>
            <w:lang w:eastAsia="zh-CN"/>
          </w:rPr>
          <w:t>(二)、防火防爆总图布置措施</w:t>
        </w:r>
        <w:r>
          <w:tab/>
        </w:r>
        <w:r>
          <w:fldChar w:fldCharType="begin"/>
        </w:r>
        <w:r>
          <w:instrText xml:space="preserve"> PAGEREF _Toc24664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89" w:history="1">
        <w:r>
          <w:rPr>
            <w:rFonts w:ascii="仿宋" w:eastAsia="仿宋" w:hAnsi="仿宋" w:cs="仿宋" w:hint="eastAsia"/>
            <w:lang w:eastAsia="zh-CN"/>
          </w:rPr>
          <w:t>(三)、自然灾害防范措施</w:t>
        </w:r>
        <w:r>
          <w:tab/>
        </w:r>
        <w:r>
          <w:fldChar w:fldCharType="begin"/>
        </w:r>
        <w:r>
          <w:instrText xml:space="preserve"> PAGEREF _Toc24789 \h </w:instrText>
        </w:r>
        <w:r>
          <w:fldChar w:fldCharType="separate"/>
        </w:r>
        <w:r>
          <w:t>36</w:t>
        </w:r>
        <w:r>
          <w:fldChar w:fldCharType="end"/>
        </w:r>
      </w:hyperlink>
    </w:p>
    <w:p>
      <w:pPr>
        <w:pStyle w:val="TOC2"/>
        <w:tabs>
          <w:tab w:val="right" w:leader="dot" w:pos="8306"/>
        </w:tabs>
      </w:pPr>
      <w:hyperlink w:anchor="_Toc14885" w:history="1">
        <w:r>
          <w:rPr>
            <w:rFonts w:ascii="仿宋" w:eastAsia="仿宋" w:hAnsi="仿宋" w:cs="仿宋" w:hint="eastAsia"/>
            <w:lang w:eastAsia="zh-CN"/>
          </w:rPr>
          <w:t>(四)、安全色及安全标志使用要求</w:t>
        </w:r>
        <w:r>
          <w:tab/>
        </w:r>
        <w:r>
          <w:fldChar w:fldCharType="begin"/>
        </w:r>
        <w:r>
          <w:instrText xml:space="preserve"> PAGEREF _Toc14885 \h </w:instrText>
        </w:r>
        <w:r>
          <w:fldChar w:fldCharType="separate"/>
        </w:r>
        <w:r>
          <w:t>37</w:t>
        </w:r>
        <w:r>
          <w:fldChar w:fldCharType="end"/>
        </w:r>
      </w:hyperlink>
    </w:p>
    <w:p>
      <w:pPr>
        <w:pStyle w:val="TOC2"/>
        <w:tabs>
          <w:tab w:val="right" w:leader="dot" w:pos="8306"/>
        </w:tabs>
      </w:pPr>
      <w:hyperlink w:anchor="_Toc15179" w:history="1">
        <w:r>
          <w:rPr>
            <w:rFonts w:ascii="仿宋" w:eastAsia="仿宋" w:hAnsi="仿宋" w:cs="仿宋" w:hint="eastAsia"/>
            <w:lang w:eastAsia="zh-CN"/>
          </w:rPr>
          <w:t>(五)、防尘防毒措施</w:t>
        </w:r>
        <w:r>
          <w:tab/>
        </w:r>
        <w:r>
          <w:fldChar w:fldCharType="begin"/>
        </w:r>
        <w:r>
          <w:instrText xml:space="preserve"> PAGEREF _Toc15179 \h </w:instrText>
        </w:r>
        <w:r>
          <w:fldChar w:fldCharType="separate"/>
        </w:r>
        <w:r>
          <w:t>38</w:t>
        </w:r>
        <w:r>
          <w:fldChar w:fldCharType="end"/>
        </w:r>
      </w:hyperlink>
    </w:p>
    <w:p>
      <w:pPr>
        <w:pStyle w:val="TOC2"/>
        <w:tabs>
          <w:tab w:val="right" w:leader="dot" w:pos="8306"/>
        </w:tabs>
      </w:pPr>
      <w:hyperlink w:anchor="_Toc30791" w:history="1">
        <w:r>
          <w:rPr>
            <w:rFonts w:ascii="仿宋" w:eastAsia="仿宋" w:hAnsi="仿宋" w:cs="仿宋" w:hint="eastAsia"/>
            <w:lang w:eastAsia="zh-CN"/>
          </w:rPr>
          <w:t>(六)、防静电、触电防护及防雷措施</w:t>
        </w:r>
        <w:r>
          <w:tab/>
        </w:r>
        <w:r>
          <w:fldChar w:fldCharType="begin"/>
        </w:r>
        <w:r>
          <w:instrText xml:space="preserve"> PAGEREF _Toc30791 \h </w:instrText>
        </w:r>
        <w:r>
          <w:fldChar w:fldCharType="separate"/>
        </w:r>
        <w:r>
          <w:t>39</w:t>
        </w:r>
        <w:r>
          <w:fldChar w:fldCharType="end"/>
        </w:r>
      </w:hyperlink>
    </w:p>
    <w:p>
      <w:pPr>
        <w:pStyle w:val="TOC2"/>
        <w:tabs>
          <w:tab w:val="right" w:leader="dot" w:pos="8306"/>
        </w:tabs>
      </w:pPr>
      <w:hyperlink w:anchor="_Toc2299" w:history="1">
        <w:r>
          <w:rPr>
            <w:rFonts w:ascii="仿宋" w:eastAsia="仿宋" w:hAnsi="仿宋" w:cs="仿宋" w:hint="eastAsia"/>
            <w:lang w:eastAsia="zh-CN"/>
          </w:rPr>
          <w:t>(七)、机械设备安全保障措施</w:t>
        </w:r>
        <w:r>
          <w:tab/>
        </w:r>
        <w:r>
          <w:fldChar w:fldCharType="begin"/>
        </w:r>
        <w:r>
          <w:instrText xml:space="preserve"> PAGEREF _Toc2299 \h </w:instrText>
        </w:r>
        <w:r>
          <w:fldChar w:fldCharType="separate"/>
        </w:r>
        <w:r>
          <w:t>40</w:t>
        </w:r>
        <w:r>
          <w:fldChar w:fldCharType="end"/>
        </w:r>
      </w:hyperlink>
    </w:p>
    <w:p>
      <w:pPr>
        <w:pStyle w:val="TOC1"/>
        <w:tabs>
          <w:tab w:val="right" w:leader="dot" w:pos="8306"/>
        </w:tabs>
      </w:pPr>
      <w:hyperlink w:anchor="_Toc9496" w:history="1">
        <w:r>
          <w:rPr>
            <w:rFonts w:ascii="仿宋" w:eastAsia="仿宋" w:hAnsi="仿宋" w:cs="仿宋" w:hint="eastAsia"/>
            <w:lang w:eastAsia="zh-CN"/>
          </w:rPr>
          <w:t>十二、上光机项目人力资源管理</w:t>
        </w:r>
        <w:r>
          <w:tab/>
        </w:r>
        <w:r>
          <w:fldChar w:fldCharType="begin"/>
        </w:r>
        <w:r>
          <w:instrText xml:space="preserve"> PAGEREF _Toc9496 \h </w:instrText>
        </w:r>
        <w:r>
          <w:fldChar w:fldCharType="separate"/>
        </w:r>
        <w:r>
          <w:t>42</w:t>
        </w:r>
        <w:r>
          <w:fldChar w:fldCharType="end"/>
        </w:r>
      </w:hyperlink>
    </w:p>
    <w:p>
      <w:pPr>
        <w:pStyle w:val="TOC2"/>
        <w:tabs>
          <w:tab w:val="right" w:leader="dot" w:pos="8306"/>
        </w:tabs>
      </w:pPr>
      <w:hyperlink w:anchor="_Toc13957" w:history="1">
        <w:r>
          <w:rPr>
            <w:rFonts w:ascii="仿宋" w:eastAsia="仿宋" w:hAnsi="仿宋" w:cs="仿宋" w:hint="eastAsia"/>
            <w:lang w:eastAsia="zh-CN"/>
          </w:rPr>
          <w:t>(一)、建立健全的预算管理制度</w:t>
        </w:r>
        <w:r>
          <w:tab/>
        </w:r>
        <w:r>
          <w:fldChar w:fldCharType="begin"/>
        </w:r>
        <w:r>
          <w:instrText xml:space="preserve"> PAGEREF _Toc13957 \h </w:instrText>
        </w:r>
        <w:r>
          <w:fldChar w:fldCharType="separate"/>
        </w:r>
        <w:r>
          <w:t>42</w:t>
        </w:r>
        <w:r>
          <w:fldChar w:fldCharType="end"/>
        </w:r>
      </w:hyperlink>
    </w:p>
    <w:p>
      <w:pPr>
        <w:pStyle w:val="TOC2"/>
        <w:tabs>
          <w:tab w:val="right" w:leader="dot" w:pos="8306"/>
        </w:tabs>
      </w:pPr>
      <w:hyperlink w:anchor="_Toc8098" w:history="1">
        <w:r>
          <w:rPr>
            <w:rFonts w:ascii="仿宋" w:eastAsia="仿宋" w:hAnsi="仿宋" w:cs="仿宋" w:hint="eastAsia"/>
            <w:lang w:eastAsia="zh-CN"/>
          </w:rPr>
          <w:t>(二)、加强资金流动监控</w:t>
        </w:r>
        <w:r>
          <w:tab/>
        </w:r>
        <w:r>
          <w:fldChar w:fldCharType="begin"/>
        </w:r>
        <w:r>
          <w:instrText xml:space="preserve"> PAGEREF _Toc8098 \h </w:instrText>
        </w:r>
        <w:r>
          <w:fldChar w:fldCharType="separate"/>
        </w:r>
        <w:r>
          <w:t>43</w:t>
        </w:r>
        <w:r>
          <w:fldChar w:fldCharType="end"/>
        </w:r>
      </w:hyperlink>
    </w:p>
    <w:p>
      <w:pPr>
        <w:pStyle w:val="TOC2"/>
        <w:tabs>
          <w:tab w:val="right" w:leader="dot" w:pos="8306"/>
        </w:tabs>
      </w:pPr>
      <w:hyperlink w:anchor="_Toc24591" w:history="1">
        <w:r>
          <w:rPr>
            <w:rFonts w:ascii="仿宋" w:eastAsia="仿宋" w:hAnsi="仿宋" w:cs="仿宋" w:hint="eastAsia"/>
            <w:lang w:eastAsia="zh-CN"/>
          </w:rPr>
          <w:t>(三)、制定完善的风险控制机制</w:t>
        </w:r>
        <w:r>
          <w:tab/>
        </w:r>
        <w:r>
          <w:fldChar w:fldCharType="begin"/>
        </w:r>
        <w:r>
          <w:instrText xml:space="preserve"> PAGEREF _Toc24591 \h </w:instrText>
        </w:r>
        <w:r>
          <w:fldChar w:fldCharType="separate"/>
        </w:r>
        <w:r>
          <w:t>44</w:t>
        </w:r>
        <w:r>
          <w:fldChar w:fldCharType="end"/>
        </w:r>
      </w:hyperlink>
    </w:p>
    <w:p>
      <w:pPr>
        <w:pStyle w:val="TOC2"/>
        <w:tabs>
          <w:tab w:val="right" w:leader="dot" w:pos="8306"/>
        </w:tabs>
      </w:pPr>
      <w:hyperlink w:anchor="_Toc28589" w:history="1">
        <w:r>
          <w:rPr>
            <w:rFonts w:ascii="仿宋" w:eastAsia="仿宋" w:hAnsi="仿宋" w:cs="仿宋" w:hint="eastAsia"/>
            <w:lang w:eastAsia="zh-CN"/>
          </w:rPr>
          <w:t>(四)、优化成本管理</w:t>
        </w:r>
        <w:r>
          <w:tab/>
        </w:r>
        <w:r>
          <w:fldChar w:fldCharType="begin"/>
        </w:r>
        <w:r>
          <w:instrText xml:space="preserve"> PAGEREF _Toc28589 \h </w:instrText>
        </w:r>
        <w:r>
          <w:fldChar w:fldCharType="separate"/>
        </w:r>
        <w:r>
          <w:t>46</w:t>
        </w:r>
        <w:r>
          <w:fldChar w:fldCharType="end"/>
        </w:r>
      </w:hyperlink>
    </w:p>
    <w:p>
      <w:pPr>
        <w:pStyle w:val="TOC1"/>
        <w:tabs>
          <w:tab w:val="right" w:leader="dot" w:pos="8306"/>
        </w:tabs>
      </w:pPr>
      <w:hyperlink w:anchor="_Toc16785" w:history="1">
        <w:r>
          <w:rPr>
            <w:rFonts w:ascii="仿宋" w:eastAsia="仿宋" w:hAnsi="仿宋" w:cs="仿宋" w:hint="eastAsia"/>
            <w:lang w:eastAsia="zh-CN"/>
          </w:rPr>
          <w:t>十三、供应链管理</w:t>
        </w:r>
        <w:r>
          <w:tab/>
        </w:r>
        <w:r>
          <w:fldChar w:fldCharType="begin"/>
        </w:r>
        <w:r>
          <w:instrText xml:space="preserve"> PAGEREF _Toc16785 \h </w:instrText>
        </w:r>
        <w:r>
          <w:fldChar w:fldCharType="separate"/>
        </w:r>
        <w:r>
          <w:t>47</w:t>
        </w:r>
        <w:r>
          <w:fldChar w:fldCharType="end"/>
        </w:r>
      </w:hyperlink>
    </w:p>
    <w:p>
      <w:pPr>
        <w:pStyle w:val="TOC2"/>
        <w:tabs>
          <w:tab w:val="right" w:leader="dot" w:pos="8306"/>
        </w:tabs>
      </w:pPr>
      <w:hyperlink w:anchor="_Toc12124" w:history="1">
        <w:r>
          <w:rPr>
            <w:rFonts w:ascii="仿宋" w:eastAsia="仿宋" w:hAnsi="仿宋" w:cs="仿宋" w:hint="eastAsia"/>
            <w:lang w:eastAsia="zh-CN"/>
          </w:rPr>
          <w:t>(一)、供应链战略规划</w:t>
        </w:r>
        <w:r>
          <w:tab/>
        </w:r>
        <w:r>
          <w:fldChar w:fldCharType="begin"/>
        </w:r>
        <w:r>
          <w:instrText xml:space="preserve"> PAGEREF _Toc12124 \h </w:instrText>
        </w:r>
        <w:r>
          <w:fldChar w:fldCharType="separate"/>
        </w:r>
        <w:r>
          <w:t>47</w:t>
        </w:r>
        <w:r>
          <w:fldChar w:fldCharType="end"/>
        </w:r>
      </w:hyperlink>
    </w:p>
    <w:p>
      <w:pPr>
        <w:pStyle w:val="TOC2"/>
        <w:tabs>
          <w:tab w:val="right" w:leader="dot" w:pos="8306"/>
        </w:tabs>
      </w:pPr>
      <w:hyperlink w:anchor="_Toc19079" w:history="1">
        <w:r>
          <w:rPr>
            <w:rFonts w:ascii="仿宋" w:eastAsia="仿宋" w:hAnsi="仿宋" w:cs="仿宋" w:hint="eastAsia"/>
            <w:lang w:eastAsia="zh-CN"/>
          </w:rPr>
          <w:t>(二)、供应商选择与合作</w:t>
        </w:r>
        <w:r>
          <w:tab/>
        </w:r>
        <w:r>
          <w:fldChar w:fldCharType="begin"/>
        </w:r>
        <w:r>
          <w:instrText xml:space="preserve"> PAGEREF _Toc19079 \h </w:instrText>
        </w:r>
        <w:r>
          <w:fldChar w:fldCharType="separate"/>
        </w:r>
        <w:r>
          <w:t>48</w:t>
        </w:r>
        <w:r>
          <w:fldChar w:fldCharType="end"/>
        </w:r>
      </w:hyperlink>
    </w:p>
    <w:p>
      <w:pPr>
        <w:pStyle w:val="TOC2"/>
        <w:tabs>
          <w:tab w:val="right" w:leader="dot" w:pos="8306"/>
        </w:tabs>
      </w:pPr>
      <w:hyperlink w:anchor="_Toc24213" w:history="1">
        <w:r>
          <w:rPr>
            <w:rFonts w:ascii="仿宋" w:eastAsia="仿宋" w:hAnsi="仿宋" w:cs="仿宋" w:hint="eastAsia"/>
            <w:lang w:eastAsia="zh-CN"/>
          </w:rPr>
          <w:t>(三)、物流与库存管理</w:t>
        </w:r>
        <w:r>
          <w:tab/>
        </w:r>
        <w:r>
          <w:fldChar w:fldCharType="begin"/>
        </w:r>
        <w:r>
          <w:instrText xml:space="preserve"> PAGEREF _Toc24213 \h </w:instrText>
        </w:r>
        <w:r>
          <w:fldChar w:fldCharType="separate"/>
        </w:r>
        <w:r>
          <w:t>50</w:t>
        </w:r>
        <w:r>
          <w:fldChar w:fldCharType="end"/>
        </w:r>
      </w:hyperlink>
    </w:p>
    <w:p>
      <w:pPr>
        <w:pStyle w:val="TOC1"/>
        <w:tabs>
          <w:tab w:val="right" w:leader="dot" w:pos="8306"/>
        </w:tabs>
      </w:pPr>
      <w:hyperlink w:anchor="_Toc30766" w:history="1">
        <w:r>
          <w:rPr>
            <w:rFonts w:ascii="仿宋" w:eastAsia="仿宋" w:hAnsi="仿宋" w:cs="仿宋" w:hint="eastAsia"/>
            <w:lang w:eastAsia="zh-CN"/>
          </w:rPr>
          <w:t>十四、质量管理体系</w:t>
        </w:r>
        <w:r>
          <w:tab/>
        </w:r>
        <w:r>
          <w:fldChar w:fldCharType="begin"/>
        </w:r>
        <w:r>
          <w:instrText xml:space="preserve"> PAGEREF _Toc30766 \h </w:instrText>
        </w:r>
        <w:r>
          <w:fldChar w:fldCharType="separate"/>
        </w:r>
        <w:r>
          <w:t>51</w:t>
        </w:r>
        <w:r>
          <w:fldChar w:fldCharType="end"/>
        </w:r>
      </w:hyperlink>
    </w:p>
    <w:p>
      <w:pPr>
        <w:pStyle w:val="TOC2"/>
        <w:tabs>
          <w:tab w:val="right" w:leader="dot" w:pos="8306"/>
        </w:tabs>
      </w:pPr>
      <w:hyperlink w:anchor="_Toc22215" w:history="1">
        <w:r>
          <w:rPr>
            <w:rFonts w:ascii="仿宋" w:eastAsia="仿宋" w:hAnsi="仿宋" w:cs="仿宋" w:hint="eastAsia"/>
            <w:lang w:eastAsia="zh-CN"/>
          </w:rPr>
          <w:t>(一)、质量目标与方针</w:t>
        </w:r>
        <w:r>
          <w:tab/>
        </w:r>
        <w:r>
          <w:fldChar w:fldCharType="begin"/>
        </w:r>
        <w:r>
          <w:instrText xml:space="preserve"> PAGEREF _Toc22215 \h </w:instrText>
        </w:r>
        <w:r>
          <w:fldChar w:fldCharType="separate"/>
        </w:r>
        <w:r>
          <w:t>51</w:t>
        </w:r>
        <w:r>
          <w:fldChar w:fldCharType="end"/>
        </w:r>
      </w:hyperlink>
    </w:p>
    <w:p>
      <w:pPr>
        <w:pStyle w:val="TOC2"/>
        <w:tabs>
          <w:tab w:val="right" w:leader="dot" w:pos="8306"/>
        </w:tabs>
      </w:pPr>
      <w:hyperlink w:anchor="_Toc29372" w:history="1">
        <w:r>
          <w:rPr>
            <w:rFonts w:ascii="仿宋" w:eastAsia="仿宋" w:hAnsi="仿宋" w:cs="仿宋" w:hint="eastAsia"/>
            <w:lang w:eastAsia="zh-CN"/>
          </w:rPr>
          <w:t>(二)、质量管理责任</w:t>
        </w:r>
        <w:r>
          <w:tab/>
        </w:r>
        <w:r>
          <w:fldChar w:fldCharType="begin"/>
        </w:r>
        <w:r>
          <w:instrText xml:space="preserve"> PAGEREF _Toc29372 \h </w:instrText>
        </w:r>
        <w:r>
          <w:fldChar w:fldCharType="separate"/>
        </w:r>
        <w:r>
          <w:t>52</w:t>
        </w:r>
        <w:r>
          <w:fldChar w:fldCharType="end"/>
        </w:r>
      </w:hyperlink>
    </w:p>
    <w:p>
      <w:pPr>
        <w:pStyle w:val="TOC2"/>
        <w:tabs>
          <w:tab w:val="right" w:leader="dot" w:pos="8306"/>
        </w:tabs>
      </w:pPr>
      <w:hyperlink w:anchor="_Toc2511" w:history="1">
        <w:r>
          <w:rPr>
            <w:rFonts w:ascii="仿宋" w:eastAsia="仿宋" w:hAnsi="仿宋" w:cs="仿宋" w:hint="eastAsia"/>
            <w:lang w:eastAsia="zh-CN"/>
          </w:rPr>
          <w:t>(三)、质量管理体系文件</w:t>
        </w:r>
        <w:r>
          <w:tab/>
        </w:r>
        <w:r>
          <w:fldChar w:fldCharType="begin"/>
        </w:r>
        <w:r>
          <w:instrText xml:space="preserve"> PAGEREF _Toc2511 \h </w:instrText>
        </w:r>
        <w:r>
          <w:fldChar w:fldCharType="separate"/>
        </w:r>
        <w:r>
          <w:t>53</w:t>
        </w:r>
        <w:r>
          <w:fldChar w:fldCharType="end"/>
        </w:r>
      </w:hyperlink>
    </w:p>
    <w:p>
      <w:pPr>
        <w:pStyle w:val="TOC2"/>
        <w:tabs>
          <w:tab w:val="right" w:leader="dot" w:pos="8306"/>
        </w:tabs>
      </w:pPr>
      <w:hyperlink w:anchor="_Toc3372" w:history="1">
        <w:r>
          <w:rPr>
            <w:rFonts w:ascii="仿宋" w:eastAsia="仿宋" w:hAnsi="仿宋" w:cs="仿宋" w:hint="eastAsia"/>
            <w:lang w:eastAsia="zh-CN"/>
          </w:rPr>
          <w:t>(四)、质量培训与教育</w:t>
        </w:r>
        <w:r>
          <w:tab/>
        </w:r>
        <w:r>
          <w:fldChar w:fldCharType="begin"/>
        </w:r>
        <w:r>
          <w:instrText xml:space="preserve"> PAGEREF _Toc3372 \h </w:instrText>
        </w:r>
        <w:r>
          <w:fldChar w:fldCharType="separate"/>
        </w:r>
        <w:r>
          <w:t>55</w:t>
        </w:r>
        <w:r>
          <w:fldChar w:fldCharType="end"/>
        </w:r>
      </w:hyperlink>
    </w:p>
    <w:p>
      <w:pPr>
        <w:pStyle w:val="TOC2"/>
        <w:tabs>
          <w:tab w:val="right" w:leader="dot" w:pos="8306"/>
        </w:tabs>
      </w:pPr>
      <w:hyperlink w:anchor="_Toc19719" w:history="1">
        <w:r>
          <w:rPr>
            <w:rFonts w:ascii="仿宋" w:eastAsia="仿宋" w:hAnsi="仿宋" w:cs="仿宋" w:hint="eastAsia"/>
            <w:lang w:eastAsia="zh-CN"/>
          </w:rPr>
          <w:t>(五)、质量审核与评价</w:t>
        </w:r>
        <w:r>
          <w:tab/>
        </w:r>
        <w:r>
          <w:fldChar w:fldCharType="begin"/>
        </w:r>
        <w:r>
          <w:instrText xml:space="preserve"> PAGEREF _Toc19719 \h </w:instrText>
        </w:r>
        <w:r>
          <w:fldChar w:fldCharType="separate"/>
        </w:r>
        <w:r>
          <w:t>57</w:t>
        </w:r>
        <w:r>
          <w:fldChar w:fldCharType="end"/>
        </w:r>
      </w:hyperlink>
    </w:p>
    <w:p>
      <w:pPr>
        <w:pStyle w:val="TOC2"/>
        <w:tabs>
          <w:tab w:val="right" w:leader="dot" w:pos="8306"/>
        </w:tabs>
      </w:pPr>
      <w:hyperlink w:anchor="_Toc1172" w:history="1">
        <w:r>
          <w:rPr>
            <w:rFonts w:ascii="仿宋" w:eastAsia="仿宋" w:hAnsi="仿宋" w:cs="仿宋" w:hint="eastAsia"/>
            <w:lang w:eastAsia="zh-CN"/>
          </w:rPr>
          <w:t>(六)、不符合与纠正措施</w:t>
        </w:r>
        <w:r>
          <w:tab/>
        </w:r>
        <w:r>
          <w:fldChar w:fldCharType="begin"/>
        </w:r>
        <w:r>
          <w:instrText xml:space="preserve"> PAGEREF _Toc1172 \h </w:instrText>
        </w:r>
        <w:r>
          <w:fldChar w:fldCharType="separate"/>
        </w:r>
        <w:r>
          <w:t>58</w:t>
        </w:r>
        <w:r>
          <w:fldChar w:fldCharType="end"/>
        </w:r>
      </w:hyperlink>
    </w:p>
    <w:p>
      <w:pPr>
        <w:pStyle w:val="TOC1"/>
        <w:tabs>
          <w:tab w:val="right" w:leader="dot" w:pos="8306"/>
        </w:tabs>
      </w:pPr>
      <w:hyperlink w:anchor="_Toc14786" w:history="1">
        <w:r>
          <w:rPr>
            <w:rFonts w:ascii="仿宋" w:eastAsia="仿宋" w:hAnsi="仿宋" w:cs="仿宋" w:hint="eastAsia"/>
            <w:lang w:eastAsia="zh-CN"/>
          </w:rPr>
          <w:t>十五、上光机项目治理与监督</w:t>
        </w:r>
        <w:r>
          <w:tab/>
        </w:r>
        <w:r>
          <w:fldChar w:fldCharType="begin"/>
        </w:r>
        <w:r>
          <w:instrText xml:space="preserve"> PAGEREF _Toc14786 \h </w:instrText>
        </w:r>
        <w:r>
          <w:fldChar w:fldCharType="separate"/>
        </w:r>
        <w:r>
          <w:t>59</w:t>
        </w:r>
        <w:r>
          <w:fldChar w:fldCharType="end"/>
        </w:r>
      </w:hyperlink>
    </w:p>
    <w:p>
      <w:pPr>
        <w:pStyle w:val="TOC2"/>
        <w:tabs>
          <w:tab w:val="right" w:leader="dot" w:pos="8306"/>
        </w:tabs>
      </w:pPr>
      <w:hyperlink w:anchor="_Toc811" w:history="1">
        <w:r>
          <w:rPr>
            <w:rFonts w:ascii="仿宋" w:eastAsia="仿宋" w:hAnsi="仿宋" w:cs="仿宋" w:hint="eastAsia"/>
            <w:lang w:eastAsia="zh-CN"/>
          </w:rPr>
          <w:t>(一)、上光机项目治理结构</w:t>
        </w:r>
        <w:r>
          <w:tab/>
        </w:r>
        <w:r>
          <w:fldChar w:fldCharType="begin"/>
        </w:r>
        <w:r>
          <w:instrText xml:space="preserve"> PAGEREF _Toc811 \h </w:instrText>
        </w:r>
        <w:r>
          <w:fldChar w:fldCharType="separate"/>
        </w:r>
        <w:r>
          <w:t>59</w:t>
        </w:r>
        <w:r>
          <w:fldChar w:fldCharType="end"/>
        </w:r>
      </w:hyperlink>
    </w:p>
    <w:p>
      <w:pPr>
        <w:pStyle w:val="TOC2"/>
        <w:tabs>
          <w:tab w:val="right" w:leader="dot" w:pos="8306"/>
        </w:tabs>
      </w:pPr>
      <w:hyperlink w:anchor="_Toc14023" w:history="1">
        <w:r>
          <w:rPr>
            <w:rFonts w:ascii="仿宋" w:eastAsia="仿宋" w:hAnsi="仿宋" w:cs="仿宋" w:hint="eastAsia"/>
            <w:lang w:eastAsia="zh-CN"/>
          </w:rPr>
          <w:t>(二)、监督与审计</w:t>
        </w:r>
        <w:r>
          <w:tab/>
        </w:r>
        <w:r>
          <w:fldChar w:fldCharType="begin"/>
        </w:r>
        <w:r>
          <w:instrText xml:space="preserve"> PAGEREF _Toc14023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3"/>
      <w:r>
        <w:rPr>
          <w:rFonts w:ascii="仿宋" w:eastAsia="仿宋" w:hAnsi="仿宋" w:cs="仿宋" w:hint="eastAsia"/>
          <w:sz w:val="28"/>
          <w:lang w:eastAsia="zh-CN"/>
        </w:rPr>
        <w:t>一、上光机项目建设单位说明</w:t>
      </w:r>
      <w:bookmarkEnd w:id="2"/>
    </w:p>
    <w:p>
      <w:pPr>
        <w:pStyle w:val="Heading2"/>
        <w:rPr>
          <w:rFonts w:ascii="仿宋" w:eastAsia="仿宋" w:hAnsi="仿宋" w:cs="仿宋" w:hint="eastAsia"/>
          <w:lang w:eastAsia="zh-CN"/>
        </w:rPr>
      </w:pPr>
      <w:bookmarkStart w:id="3" w:name="_Toc23833"/>
      <w:r>
        <w:rPr>
          <w:rFonts w:ascii="仿宋" w:eastAsia="仿宋" w:hAnsi="仿宋" w:cs="仿宋" w:hint="eastAsia"/>
          <w:lang w:eastAsia="zh-CN"/>
        </w:rPr>
        <w:t>(一)、上光机项目承办单位基本情况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5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上光机项目承办单位的XXXX，我们着眼于实现可持续的经济效益。通过技术创新和解决方案的提供，公司预计在上光机项目执行期间将获得可观的收入增长。这一收入来源主要包括上光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同时，我们注重成本控制和效率提升，以确保上光机项目的可持续盈利。透过精细的管理和资源优化，公司期望实现上光机项目利润最大化。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上光机项目实施进行全面的投资评估，包括上光机项目启动阶段的资金投入和后续运营成本。通过对上光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上光机项目实施过程中具备足够的资金流动性，公司将进行详尽的现金流分析。这包括资金需求的合理预测、上光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01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829"/>
      <w:r>
        <w:rPr>
          <w:rFonts w:ascii="仿宋" w:eastAsia="仿宋" w:hAnsi="仿宋" w:cs="仿宋" w:hint="eastAsia"/>
          <w:lang w:eastAsia="zh-CN"/>
        </w:rPr>
        <w:t>(一)、上光机行业分析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上光机行业一直以来都是市场的关注焦点。行业内的发展趋势、竞争态势以及潜在机会都对上光机项目的推进产生深远的影响。通过深入研究行业的整体概貌，我们将更好地理解行业的核心特征，为上光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光机行业，技术一直是推动创新和发展的关键因素。我们将对当前技术趋势进行详尽分析，包括但不限于人工智能、大数据应用、先进制造技术等。这有助于上光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上光机项目成功的基础。我们将对主要竞争对手进行深入研究，包括其市场份额、产品特点、市场定位等。通过全面了解竞争对手的优势和劣势，上光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828"/>
      <w:r>
        <w:rPr>
          <w:rFonts w:ascii="仿宋" w:eastAsia="仿宋" w:hAnsi="仿宋" w:cs="仿宋" w:hint="eastAsia"/>
          <w:sz w:val="28"/>
          <w:lang w:eastAsia="zh-CN"/>
        </w:rPr>
        <w:t>(二)、上光机市场分析预测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通过对市场规模的深入调研，我们将预测上光机市场未来的增长趋势。这包括市场的整体规模、各细分领域的发展趋势等。上光机项目可以根据市场的扩张速度和潜在机会，制定更符合市场需求的发展策略。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了解消费者的需求是市场分析的核心。我们将通过调查研究，深入挖掘目标消费者的需求特点、购买习惯以及对产品和服务的期望。这有助于上光机项目更好地定位目标市场，提供更符合消费者期待的解决方案。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上光机项目实施过程中需要充分考虑的因素。我们将对市场风险进行全面评估，包括但不限于政策法规风险、市场竞争风险、技术变革风险等。通过对潜在风险的深入分析，上光机项目可以制定相应的风险缓解策略，降低不确定性对上光机项目的影响。</w:t>
      </w:r>
    </w:p>
    <w:p>
      <w:pPr>
        <w:pStyle w:val="Heading1"/>
        <w:ind w:firstLine="560" w:firstLineChars="200"/>
        <w:rPr>
          <w:rFonts w:ascii="仿宋" w:eastAsia="仿宋" w:hAnsi="仿宋" w:cs="仿宋" w:hint="eastAsia"/>
          <w:sz w:val="28"/>
          <w:lang w:eastAsia="zh-CN"/>
        </w:rPr>
      </w:pPr>
      <w:bookmarkStart w:id="8" w:name="_Toc21165"/>
      <w:r>
        <w:rPr>
          <w:rFonts w:ascii="仿宋" w:eastAsia="仿宋" w:hAnsi="仿宋" w:cs="仿宋" w:hint="eastAsia"/>
          <w:sz w:val="28"/>
          <w:lang w:eastAsia="zh-CN"/>
        </w:rPr>
        <w:t>三、上光机项目文档管理</w:t>
      </w:r>
      <w:bookmarkEnd w:id="8"/>
    </w:p>
    <w:p>
      <w:pPr>
        <w:pStyle w:val="Heading2"/>
        <w:rPr>
          <w:rFonts w:ascii="仿宋" w:eastAsia="仿宋" w:hAnsi="仿宋" w:cs="仿宋" w:hint="eastAsia"/>
          <w:lang w:eastAsia="zh-CN"/>
        </w:rPr>
      </w:pPr>
      <w:bookmarkStart w:id="9" w:name="_Toc1982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上光机项目高度重视文档的质量和准确性，以支持上光机项目的各项活动和决策。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文档的编制始于上光机项目计划的初期，我们制定了详细的文档编制计划，明确了每个文档的内容、格式和编写责任人。在上光机项目启动阶段，我们首先编制了上光机项目章程，明确定义了上光机项目的目标、范围、风险等关键要素。随后，上光机项目团队根据计划陆续编制了需求文档、设计文档、测试文档等各类文档，确保上光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上光机项目管理中的重要环节，旨在确保上光机项目文档符合质量标准和上光机项目需求。在上光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除了内部审查，我们还进行了外部审查，邀请上光机项目相关利益方和专业领域的专家对文档进行独立审查。这有助于获取更全面、客观的反馈，确保上光机项目文档不仅符合内部标准，也满足外部需求。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上光机项目在文档编制与审查方面建立了严格的管理机制，通过规范的流程和多维度的审查，确保上光机项目文档的质量、准确性和可靠性，为上光机项目的顺利推进提供了有力支持。</w:t>
      </w:r>
    </w:p>
    <w:p>
      <w:pPr>
        <w:pStyle w:val="Heading2"/>
        <w:ind w:firstLine="560" w:firstLineChars="200"/>
        <w:rPr>
          <w:rFonts w:ascii="仿宋" w:eastAsia="仿宋" w:hAnsi="仿宋" w:cs="仿宋" w:hint="eastAsia"/>
          <w:sz w:val="28"/>
          <w:lang w:eastAsia="zh-CN"/>
        </w:rPr>
      </w:pPr>
      <w:bookmarkStart w:id="10" w:name="_Toc853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在上光机项目中，我们致力于优化文档发布与分发过程，以确保信息的高效传递和团队间协作的顺畅进行。以下是我们采取的关键优化策略：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我们通过多渠道发布文档，包括电子邮件、上光机项目管理平台、内部网站等，以满足不同团队成员的偏好和需求。多渠道发布确保了信息的全面覆盖。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我们采用了精细的权限控制，确保只有授权人员可以访问敏感信息。这种安全措施保护了上光机项目文档的机密性，防止了未经授权的信息泄露。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36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文档存档与归档是上光机项目生命周期中一个至关重要的环节，直接关系到上光机项目信息的长期保存和历史记录的完整性。在上光机项目中，我们实施了一系列有效的文档存档与归档管理策略：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002"/>
      <w:r>
        <w:rPr>
          <w:rFonts w:ascii="仿宋" w:eastAsia="仿宋" w:hAnsi="仿宋" w:cs="仿宋" w:hint="eastAsia"/>
          <w:sz w:val="28"/>
          <w:lang w:eastAsia="zh-CN"/>
        </w:rPr>
        <w:t>四、上光机项目可持续发展</w:t>
      </w:r>
      <w:bookmarkEnd w:id="12"/>
    </w:p>
    <w:p>
      <w:pPr>
        <w:pStyle w:val="Heading2"/>
        <w:rPr>
          <w:rFonts w:ascii="仿宋" w:eastAsia="仿宋" w:hAnsi="仿宋" w:cs="仿宋" w:hint="eastAsia"/>
          <w:lang w:eastAsia="zh-CN"/>
        </w:rPr>
      </w:pPr>
      <w:bookmarkStart w:id="13" w:name="_Toc655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光机项目中，上光机项目团队着眼于未来，明确了可持续发展的战略方向。制定的具体可持续发展目标包括降低资源使用、采用环保技术、最大化社会效益等。这一步骤不仅有助于上光机项目在环保和社会责任方面达到最高标准，也为未来提供了明确的指引，确保上光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可持续实践的融入上光机项目管理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上光机项目管理周期。从上光机项目规划开始，上光机项目团队就考虑了环境和社会的因素。在执行阶段，上光机项目团队积极推动绿色技术的应用，优化资源利用。此外，关注员工的社会责任，通过培训和沟通活动提高员工对可持续发展的认知，使他们能够在日常工作中践行可持续实践。这些举措不仅为上光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111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扎根于上光机项目的可持续发展理念，我们深信环保与社会责任是上光机项目成功的关键支柱。在上光机项目的每一步，我们都致力于通过创新和实践，履行对环境和社会的坚定责任。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团队通过引入先进的环保技术、建立高效的废物处理系统以及推动能源节约措施，积极履行环保责任。定期的环保监测和评估确保上光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不仅致力于自身可持续发展，还注重对社会的回馈。通过支持社区上光机项目、参与慈善事业、提供培训机会等方式，上光机项目积极履行社会责任。与当地社区建立积极互动，关注员工的工作与生活平衡，以及员工的身心健康，是上光机项目在社会责任层面的关键举措。这样的实践不仅增强了上光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5679"/>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088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的技术管理特点体现在其创新导向。通过引入最先进的技术趋势和解决方案，上光机项目致力于提升科技含量、提高质量和效率水平。这意味着我们将采用最新的工具和方法，确保上光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上光机项目技术管理的显著特征。通过整合不同领域的技术资源，我们实现了跨学科的协同工作。这有助于优化技术架构，提高整体效能。此外，整合性策略还促进了不同技术团队之间的紧密沟通和高效合作，确保上光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上光机项目所采用的技术。通过不断优化技术方案，上光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上光机项目团队将在上光机项目初期识别可能的技术风险，并采取相应的预防和应对措施。通过建立健全的风险评估机制，上光机项目能够在实施过程中及时发现并解决潜在的技术问题，保障上光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通过这些独特的技术管理特点，我们确信在上光机项目中，技术将成为上光机项目成功的有力支持。这一深度剖析揭示了技术管理在上光机项目实施中的关键作用，为上光机项目的技术基础奠定了坚实的基础。</w:t>
      </w:r>
    </w:p>
    <w:p>
      <w:pPr>
        <w:pStyle w:val="Heading2"/>
        <w:ind w:firstLine="560" w:firstLineChars="200"/>
        <w:rPr>
          <w:rFonts w:ascii="仿宋" w:eastAsia="仿宋" w:hAnsi="仿宋" w:cs="仿宋" w:hint="eastAsia"/>
          <w:sz w:val="28"/>
          <w:lang w:eastAsia="zh-CN"/>
        </w:rPr>
      </w:pPr>
      <w:bookmarkStart w:id="17" w:name="_Toc7930"/>
      <w:r>
        <w:rPr>
          <w:rFonts w:ascii="仿宋" w:eastAsia="仿宋" w:hAnsi="仿宋" w:cs="仿宋" w:hint="eastAsia"/>
          <w:sz w:val="28"/>
          <w:lang w:eastAsia="zh-CN"/>
        </w:rPr>
        <w:t>(二)、上光机项目工艺技术设计方案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上光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上光机项目将严格按照相关行业规范要求进行组织。通过有效控制产品质量，上光机项目将致力于为顾客提供优质的上光机项目产品和良好的服务。这体现了上光机项目对于生产活动合规性和质量标准的高度重视，为上光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上光机项目注重生态效益和清洁生产原则。上光机项目建设将紧密结合地方特色经济发展，与社会经济发展规划和区域环境保护规划方案相协调一致。通过与当地区域自然生态系统的结合，上光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上光机项目产品具有多样化的客户需求和个性化的特点。因此，上光机项目产品规格品种多样，且单批生产数量较小。为满足这一特点，上光机项目承办单位将建设先进的柔性制造生产线。通过广泛应用柔性制造技术，上光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上光机项目采用的技术具有较高的技术含量和自动化水平，处于国内先进水平。这一技术选用不仅体现了对生产效率、质量和环境友好性的高标准要求，同时为上光机项目的可持续发展奠定了坚实的基础。</w:t>
      </w:r>
    </w:p>
    <w:p>
      <w:pPr>
        <w:pStyle w:val="Heading2"/>
        <w:ind w:firstLine="560" w:firstLineChars="200"/>
        <w:rPr>
          <w:rFonts w:ascii="仿宋" w:eastAsia="仿宋" w:hAnsi="仿宋" w:cs="仿宋" w:hint="eastAsia"/>
          <w:sz w:val="28"/>
          <w:lang w:eastAsia="zh-CN"/>
        </w:rPr>
      </w:pPr>
      <w:bookmarkStart w:id="18" w:name="_Toc3244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为确保上光机项目的高效生产和技术实施，我们制定了一套精心设计的设备选型方案，以满足上光机项目生产、质量和环保的要求。该方案的主要特点如下：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上光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针对上光机项目产品的多样性和小批量生产的特点，我们将建设柔性制造生产线。通过在设备选型中考虑柔性制造技术，可以灵活应对不同产品规格和生产需求，实现生产线的高度灵活性和适应性。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9578"/>
      <w:r>
        <w:rPr>
          <w:rFonts w:ascii="仿宋" w:eastAsia="仿宋" w:hAnsi="仿宋" w:cs="仿宋" w:hint="eastAsia"/>
          <w:sz w:val="28"/>
          <w:lang w:eastAsia="zh-CN"/>
        </w:rPr>
        <w:t>六、上光机项目选址可行性分析</w:t>
      </w:r>
      <w:bookmarkEnd w:id="19"/>
    </w:p>
    <w:p>
      <w:pPr>
        <w:pStyle w:val="Heading2"/>
        <w:rPr>
          <w:rFonts w:ascii="仿宋" w:eastAsia="仿宋" w:hAnsi="仿宋" w:cs="仿宋" w:hint="eastAsia"/>
          <w:lang w:eastAsia="zh-CN"/>
        </w:rPr>
      </w:pPr>
      <w:bookmarkStart w:id="20" w:name="_Toc29787"/>
      <w:r>
        <w:rPr>
          <w:rFonts w:ascii="仿宋" w:eastAsia="仿宋" w:hAnsi="仿宋" w:cs="仿宋" w:hint="eastAsia"/>
          <w:lang w:eastAsia="zh-CN"/>
        </w:rPr>
        <w:t>(一)、上光机项目选址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该上光机项目选址位于XX省XX市XX区XXX街道</w:t>
      </w:r>
    </w:p>
    <w:p>
      <w:pPr>
        <w:pStyle w:val="Heading2"/>
        <w:ind w:firstLine="560" w:firstLineChars="200"/>
        <w:rPr>
          <w:rFonts w:ascii="仿宋" w:eastAsia="仿宋" w:hAnsi="仿宋" w:cs="仿宋" w:hint="eastAsia"/>
          <w:sz w:val="28"/>
          <w:lang w:eastAsia="zh-CN"/>
        </w:rPr>
      </w:pPr>
      <w:bookmarkStart w:id="21" w:name="_Toc1685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上光机项目的征地面积将根据上光机项目的实际规模和需求进行精确规划。具体面积XXX平方米，旨在确保上光机项目不仅能够满足当前的发展需求，还能够预留空间以适应未来的扩展。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净用地面积是在征地面积基础上去除不可利用面积后的实际可开发用地。具体面积XXX平方米，考虑到环保、交通、安全等多方面因素，以确保上光机项目在整体利用效率上达到最优。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上光机项目计划建设的建筑总规模具体面积XXX平方米。这一规模的确定综合考虑了上光机项目的性质、规模，以及城市规划的相关要求，确保建筑布局与周边环境协调一致。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绿地率是上光机项目用地中被规划为绿地的比例。具体面积XXX平方米，旨在通过合理规划绿地，改善上光机项目周边环境，提升居民生活质量，并符合城市整体绿化规划。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容积率是用地上可以建设的建筑总体积与用地面积之比。具体面积XXX，通过合理的容积率规划，确保上光机项目建筑规模与周边环境和谐共生。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确保上光机项目选址与当地城市规划相一致，具体面积XXX平方米。通过与城市规划部门深入沟通，确保上光机项目不仅符合城市的整体发展方向，还能够融入城市的发展布局，为城市的长远发展贡献力量。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充分了解并确保上光机项目选址符合当地产业政策，具体面积XXX平方米。这包括上光机项目对当地经济的促进作用，以及对相关产业的带动效应，确保上光机项目与地方政府的产业政策保持一致，促进共赢合作。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用地总体要求必须符合环保和可持续发展的原则，具体面积XXX平方米。通过采用绿色建筑设计、节能减排等措施，确保上光机项目在建设和运营过程中对环境的影响最小化，达到可持续发展的要求。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确保上光机项目选址具备必要的公共设施配套，具体面积XXX平方米。这包括交通便利性、教育、医疗等基础设施，以提高居民生活品质，使得上光机项目选址更具吸引力。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考虑用地总体要求对当地社会稳定性的影响，具体面积XXX平方米。通过深入了解当地社区反馈，确保上光机项目的选址和建设过程对当地社会和谐稳定产生积极作用。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https://d.book118.com/296133050154010030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072755"/>
    <w:rsid w:val="200727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3305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2023-12-30T22:47:00Z</dcterms:created>
  <dcterms:modified xsi:type="dcterms:W3CDTF">2023-12-30T22:47:17Z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A6872E5906034AF09D9F475E718CA3D2_11</vt:lpwstr>
  </property>
  <property fmtid="{D5CDD505-2E9C-101B-9397-08002B2CF9AE}" pid="3" name="KSOProductBuildVer">
    <vt:lpwstr>2052-12.1.0.16120</vt:lpwstr>
  </property>
</Properties>
</file>