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B042C" w:rsidP="008B042C" w14:paraId="33B1A39D" w14:textId="77777777">
      <w:pPr>
        <w:spacing w:before="48" w:beforeLines="20" w:after="360" w:afterLines="150" w:line="360" w:lineRule="auto"/>
        <w:jc w:val="center"/>
        <w:rPr>
          <w:rFonts w:ascii="华文中宋" w:eastAsia="华文中宋" w:hAnsi="华文中宋"/>
          <w:b/>
          <w:sz w:val="30"/>
        </w:rPr>
      </w:pPr>
      <w:r w:rsidRPr="008B042C">
        <w:rPr>
          <w:rFonts w:ascii="华文中宋" w:eastAsia="华文中宋" w:hAnsi="华文中宋"/>
          <w:b/>
          <w:sz w:val="30"/>
        </w:rPr>
        <w:t>2024</w:t>
      </w:r>
      <w:r w:rsidRPr="008B042C">
        <w:rPr>
          <w:rFonts w:ascii="华文中宋" w:eastAsia="华文中宋" w:hAnsi="华文中宋"/>
          <w:b/>
          <w:sz w:val="30"/>
        </w:rPr>
        <w:t>年福建莆田市教师进修学院招聘新任教研员</w:t>
      </w:r>
      <w:r w:rsidRPr="008B042C">
        <w:rPr>
          <w:rFonts w:ascii="华文中宋" w:eastAsia="华文中宋" w:hAnsi="华文中宋"/>
          <w:b/>
          <w:sz w:val="30"/>
        </w:rPr>
        <w:t>2</w:t>
      </w:r>
      <w:r w:rsidRPr="008B042C">
        <w:rPr>
          <w:rFonts w:ascii="华文中宋" w:eastAsia="华文中宋" w:hAnsi="华文中宋"/>
          <w:b/>
          <w:sz w:val="30"/>
        </w:rPr>
        <w:t>人笔试备考题库及答案解析</w:t>
      </w:r>
    </w:p>
    <w:p w:rsidR="00A77B3E" w14:paraId="40DE88F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43937C9" w14:textId="77777777">
      <w:pPr>
        <w:spacing w:after="260" w:line="360" w:lineRule="auto"/>
      </w:pPr>
      <w:r>
        <w:rPr>
          <w:rFonts w:ascii="微软雅黑" w:eastAsia="微软雅黑" w:cs="微软雅黑"/>
        </w:rPr>
        <w:t>一、选择题</w:t>
      </w:r>
    </w:p>
    <w:p w:rsidR="006D34C4" w14:paraId="121DDB83"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1E7ADAA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6A22022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35B90D0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17347E6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53E1571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6D6A68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73BF8A7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162F057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24F270B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03DBE4D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25E5FDD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0347173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953509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6C48352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292C312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1F655A3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0E41BAC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0AA842B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7414EE3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2040F4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50CBA38F"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2F4E93B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7484D8F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2784A2F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266CEE1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3BF7CF9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CE298E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0C10F512"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01965F8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00DB631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7B7405F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https://d.book118.com/296133124232010042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042C" w:rsidP="00B77510" w14:paraId="456E81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042C" w14:paraId="6D5D419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042C" w:rsidP="00B77510" w14:paraId="3B607A58" w14:textId="0C09B7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B042C" w14:paraId="58AAD5B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042C" w14:paraId="73CDE58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042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042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042C" w:rsidP="00B77510" w14:textId="0C09B7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B042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042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042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042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042C" w:rsidP="00B77510" w14:textId="0C09B7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B042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042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042C" w14:paraId="3540954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042C" w14:paraId="06EEA27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042C" w14:paraId="2833D43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042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042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042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042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042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042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8B042C"/>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E3D395A"/>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8B042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B042C"/>
    <w:rPr>
      <w:sz w:val="18"/>
      <w:szCs w:val="18"/>
    </w:rPr>
  </w:style>
  <w:style w:type="paragraph" w:styleId="Footer">
    <w:name w:val="footer"/>
    <w:basedOn w:val="Normal"/>
    <w:link w:val="a0"/>
    <w:rsid w:val="008B042C"/>
    <w:pPr>
      <w:tabs>
        <w:tab w:val="center" w:pos="4153"/>
        <w:tab w:val="right" w:pos="8306"/>
      </w:tabs>
      <w:snapToGrid w:val="0"/>
    </w:pPr>
    <w:rPr>
      <w:sz w:val="18"/>
      <w:szCs w:val="18"/>
    </w:rPr>
  </w:style>
  <w:style w:type="character" w:customStyle="1" w:styleId="a0">
    <w:name w:val="页脚 字符"/>
    <w:basedOn w:val="DefaultParagraphFont"/>
    <w:link w:val="Footer"/>
    <w:rsid w:val="008B042C"/>
    <w:rPr>
      <w:sz w:val="18"/>
      <w:szCs w:val="18"/>
    </w:rPr>
  </w:style>
  <w:style w:type="character" w:styleId="PageNumber">
    <w:name w:val="page number"/>
    <w:basedOn w:val="DefaultParagraphFont"/>
    <w:rsid w:val="008B04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96133124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2648</Words>
  <Characters>15099</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2024-01-30T13:13:00Z</dcterms:created>
  <dcterms:modified xsi:type="dcterms:W3CDTF">2024-01-30T13:13:00Z</dcterms:modified>
</cp:coreProperties>
</file>