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睡眠监护仪项目规划设计蓝图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7" w:history="1">
        <w:r>
          <w:rPr>
            <w:rFonts w:ascii="仿宋" w:eastAsia="仿宋" w:hAnsi="仿宋" w:cs="仿宋" w:hint="eastAsia"/>
            <w:lang w:eastAsia="zh-CN"/>
          </w:rPr>
          <w:t>前言</w:t>
        </w:r>
        <w:r>
          <w:tab/>
        </w:r>
        <w:r>
          <w:fldChar w:fldCharType="begin"/>
        </w:r>
        <w:r>
          <w:instrText xml:space="preserve"> PAGEREF _Toc25027 \h </w:instrText>
        </w:r>
        <w:r>
          <w:fldChar w:fldCharType="separate"/>
        </w:r>
        <w:r>
          <w:t>3</w:t>
        </w:r>
        <w:r>
          <w:fldChar w:fldCharType="end"/>
        </w:r>
      </w:hyperlink>
    </w:p>
    <w:p>
      <w:pPr>
        <w:pStyle w:val="TOC1"/>
        <w:tabs>
          <w:tab w:val="right" w:leader="dot" w:pos="8306"/>
        </w:tabs>
      </w:pPr>
      <w:hyperlink w:anchor="_Toc5994" w:history="1">
        <w:r>
          <w:rPr>
            <w:rFonts w:ascii="仿宋" w:eastAsia="仿宋" w:hAnsi="仿宋" w:cs="仿宋" w:hint="eastAsia"/>
            <w:lang w:eastAsia="zh-CN"/>
          </w:rPr>
          <w:t>一、睡眠监护仪项目土建工程</w:t>
        </w:r>
        <w:r>
          <w:tab/>
        </w:r>
        <w:r>
          <w:fldChar w:fldCharType="begin"/>
        </w:r>
        <w:r>
          <w:instrText xml:space="preserve"> PAGEREF _Toc5994 \h </w:instrText>
        </w:r>
        <w:r>
          <w:fldChar w:fldCharType="separate"/>
        </w:r>
        <w:r>
          <w:t>3</w:t>
        </w:r>
        <w:r>
          <w:fldChar w:fldCharType="end"/>
        </w:r>
      </w:hyperlink>
    </w:p>
    <w:p>
      <w:pPr>
        <w:pStyle w:val="TOC2"/>
        <w:tabs>
          <w:tab w:val="right" w:leader="dot" w:pos="8306"/>
        </w:tabs>
      </w:pPr>
      <w:hyperlink w:anchor="_Toc18543" w:history="1">
        <w:r>
          <w:rPr>
            <w:rFonts w:ascii="仿宋" w:eastAsia="仿宋" w:hAnsi="仿宋" w:cs="仿宋" w:hint="eastAsia"/>
            <w:lang w:eastAsia="zh-CN"/>
          </w:rPr>
          <w:t>(一)、建筑工程设计原则</w:t>
        </w:r>
        <w:r>
          <w:tab/>
        </w:r>
        <w:r>
          <w:fldChar w:fldCharType="begin"/>
        </w:r>
        <w:r>
          <w:instrText xml:space="preserve"> PAGEREF _Toc18543 \h </w:instrText>
        </w:r>
        <w:r>
          <w:fldChar w:fldCharType="separate"/>
        </w:r>
        <w:r>
          <w:t>3</w:t>
        </w:r>
        <w:r>
          <w:fldChar w:fldCharType="end"/>
        </w:r>
      </w:hyperlink>
    </w:p>
    <w:p>
      <w:pPr>
        <w:pStyle w:val="TOC2"/>
        <w:tabs>
          <w:tab w:val="right" w:leader="dot" w:pos="8306"/>
        </w:tabs>
      </w:pPr>
      <w:hyperlink w:anchor="_Toc4767" w:history="1">
        <w:r>
          <w:rPr>
            <w:rFonts w:ascii="仿宋" w:eastAsia="仿宋" w:hAnsi="仿宋" w:cs="仿宋" w:hint="eastAsia"/>
            <w:lang w:eastAsia="zh-CN"/>
          </w:rPr>
          <w:t>(二)、土建工程设计年限及安全等级</w:t>
        </w:r>
        <w:r>
          <w:tab/>
        </w:r>
        <w:r>
          <w:fldChar w:fldCharType="begin"/>
        </w:r>
        <w:r>
          <w:instrText xml:space="preserve"> PAGEREF _Toc4767 \h </w:instrText>
        </w:r>
        <w:r>
          <w:fldChar w:fldCharType="separate"/>
        </w:r>
        <w:r>
          <w:t>4</w:t>
        </w:r>
        <w:r>
          <w:fldChar w:fldCharType="end"/>
        </w:r>
      </w:hyperlink>
    </w:p>
    <w:p>
      <w:pPr>
        <w:pStyle w:val="TOC2"/>
        <w:tabs>
          <w:tab w:val="right" w:leader="dot" w:pos="8306"/>
        </w:tabs>
      </w:pPr>
      <w:hyperlink w:anchor="_Toc25284" w:history="1">
        <w:r>
          <w:rPr>
            <w:rFonts w:ascii="仿宋" w:eastAsia="仿宋" w:hAnsi="仿宋" w:cs="仿宋" w:hint="eastAsia"/>
            <w:lang w:eastAsia="zh-CN"/>
          </w:rPr>
          <w:t>(三)、建筑工程设计总体要求</w:t>
        </w:r>
        <w:r>
          <w:tab/>
        </w:r>
        <w:r>
          <w:fldChar w:fldCharType="begin"/>
        </w:r>
        <w:r>
          <w:instrText xml:space="preserve"> PAGEREF _Toc25284 \h </w:instrText>
        </w:r>
        <w:r>
          <w:fldChar w:fldCharType="separate"/>
        </w:r>
        <w:r>
          <w:t>5</w:t>
        </w:r>
        <w:r>
          <w:fldChar w:fldCharType="end"/>
        </w:r>
      </w:hyperlink>
    </w:p>
    <w:p>
      <w:pPr>
        <w:pStyle w:val="TOC2"/>
        <w:tabs>
          <w:tab w:val="right" w:leader="dot" w:pos="8306"/>
        </w:tabs>
      </w:pPr>
      <w:hyperlink w:anchor="_Toc21226" w:history="1">
        <w:r>
          <w:rPr>
            <w:rFonts w:ascii="仿宋" w:eastAsia="仿宋" w:hAnsi="仿宋" w:cs="仿宋" w:hint="eastAsia"/>
            <w:lang w:eastAsia="zh-CN"/>
          </w:rPr>
          <w:t>(四)、土建工程建设指标</w:t>
        </w:r>
        <w:r>
          <w:tab/>
        </w:r>
        <w:r>
          <w:fldChar w:fldCharType="begin"/>
        </w:r>
        <w:r>
          <w:instrText xml:space="preserve"> PAGEREF _Toc21226 \h </w:instrText>
        </w:r>
        <w:r>
          <w:fldChar w:fldCharType="separate"/>
        </w:r>
        <w:r>
          <w:t>6</w:t>
        </w:r>
        <w:r>
          <w:fldChar w:fldCharType="end"/>
        </w:r>
      </w:hyperlink>
    </w:p>
    <w:p>
      <w:pPr>
        <w:pStyle w:val="TOC1"/>
        <w:tabs>
          <w:tab w:val="right" w:leader="dot" w:pos="8306"/>
        </w:tabs>
      </w:pPr>
      <w:hyperlink w:anchor="_Toc23207" w:history="1">
        <w:r>
          <w:rPr>
            <w:rFonts w:ascii="仿宋" w:eastAsia="仿宋" w:hAnsi="仿宋" w:cs="仿宋" w:hint="eastAsia"/>
            <w:lang w:eastAsia="zh-CN"/>
          </w:rPr>
          <w:t>二、睡眠监护仪项目选址可行性分析</w:t>
        </w:r>
        <w:r>
          <w:tab/>
        </w:r>
        <w:r>
          <w:fldChar w:fldCharType="begin"/>
        </w:r>
        <w:r>
          <w:instrText xml:space="preserve"> PAGEREF _Toc23207 \h </w:instrText>
        </w:r>
        <w:r>
          <w:fldChar w:fldCharType="separate"/>
        </w:r>
        <w:r>
          <w:t>6</w:t>
        </w:r>
        <w:r>
          <w:fldChar w:fldCharType="end"/>
        </w:r>
      </w:hyperlink>
    </w:p>
    <w:p>
      <w:pPr>
        <w:pStyle w:val="TOC2"/>
        <w:tabs>
          <w:tab w:val="right" w:leader="dot" w:pos="8306"/>
        </w:tabs>
      </w:pPr>
      <w:hyperlink w:anchor="_Toc3346" w:history="1">
        <w:r>
          <w:rPr>
            <w:rFonts w:ascii="仿宋" w:eastAsia="仿宋" w:hAnsi="仿宋" w:cs="仿宋" w:hint="eastAsia"/>
            <w:lang w:eastAsia="zh-CN"/>
          </w:rPr>
          <w:t>(一)、睡眠监护仪项目选址</w:t>
        </w:r>
        <w:r>
          <w:tab/>
        </w:r>
        <w:r>
          <w:fldChar w:fldCharType="begin"/>
        </w:r>
        <w:r>
          <w:instrText xml:space="preserve"> PAGEREF _Toc3346 \h </w:instrText>
        </w:r>
        <w:r>
          <w:fldChar w:fldCharType="separate"/>
        </w:r>
        <w:r>
          <w:t>6</w:t>
        </w:r>
        <w:r>
          <w:fldChar w:fldCharType="end"/>
        </w:r>
      </w:hyperlink>
    </w:p>
    <w:p>
      <w:pPr>
        <w:pStyle w:val="TOC2"/>
        <w:tabs>
          <w:tab w:val="right" w:leader="dot" w:pos="8306"/>
        </w:tabs>
      </w:pPr>
      <w:hyperlink w:anchor="_Toc25174" w:history="1">
        <w:r>
          <w:rPr>
            <w:rFonts w:ascii="仿宋" w:eastAsia="仿宋" w:hAnsi="仿宋" w:cs="仿宋" w:hint="eastAsia"/>
            <w:lang w:eastAsia="zh-CN"/>
          </w:rPr>
          <w:t>(二)、用地控制指标</w:t>
        </w:r>
        <w:r>
          <w:tab/>
        </w:r>
        <w:r>
          <w:fldChar w:fldCharType="begin"/>
        </w:r>
        <w:r>
          <w:instrText xml:space="preserve"> PAGEREF _Toc25174 \h </w:instrText>
        </w:r>
        <w:r>
          <w:fldChar w:fldCharType="separate"/>
        </w:r>
        <w:r>
          <w:t>6</w:t>
        </w:r>
        <w:r>
          <w:fldChar w:fldCharType="end"/>
        </w:r>
      </w:hyperlink>
    </w:p>
    <w:p>
      <w:pPr>
        <w:pStyle w:val="TOC2"/>
        <w:tabs>
          <w:tab w:val="right" w:leader="dot" w:pos="8306"/>
        </w:tabs>
      </w:pPr>
      <w:hyperlink w:anchor="_Toc172" w:history="1">
        <w:r>
          <w:rPr>
            <w:rFonts w:ascii="仿宋" w:eastAsia="仿宋" w:hAnsi="仿宋" w:cs="仿宋" w:hint="eastAsia"/>
            <w:lang w:eastAsia="zh-CN"/>
          </w:rPr>
          <w:t>(三)、节约用地措施</w:t>
        </w:r>
        <w:r>
          <w:tab/>
        </w:r>
        <w:r>
          <w:fldChar w:fldCharType="begin"/>
        </w:r>
        <w:r>
          <w:instrText xml:space="preserve"> PAGEREF _Toc172 \h </w:instrText>
        </w:r>
        <w:r>
          <w:fldChar w:fldCharType="separate"/>
        </w:r>
        <w:r>
          <w:t>8</w:t>
        </w:r>
        <w:r>
          <w:fldChar w:fldCharType="end"/>
        </w:r>
      </w:hyperlink>
    </w:p>
    <w:p>
      <w:pPr>
        <w:pStyle w:val="TOC2"/>
        <w:tabs>
          <w:tab w:val="right" w:leader="dot" w:pos="8306"/>
        </w:tabs>
      </w:pPr>
      <w:hyperlink w:anchor="_Toc24634" w:history="1">
        <w:r>
          <w:rPr>
            <w:rFonts w:ascii="仿宋" w:eastAsia="仿宋" w:hAnsi="仿宋" w:cs="仿宋" w:hint="eastAsia"/>
            <w:lang w:eastAsia="zh-CN"/>
          </w:rPr>
          <w:t>(四)、总图布置方案</w:t>
        </w:r>
        <w:r>
          <w:tab/>
        </w:r>
        <w:r>
          <w:fldChar w:fldCharType="begin"/>
        </w:r>
        <w:r>
          <w:instrText xml:space="preserve"> PAGEREF _Toc24634 \h </w:instrText>
        </w:r>
        <w:r>
          <w:fldChar w:fldCharType="separate"/>
        </w:r>
        <w:r>
          <w:t>9</w:t>
        </w:r>
        <w:r>
          <w:fldChar w:fldCharType="end"/>
        </w:r>
      </w:hyperlink>
    </w:p>
    <w:p>
      <w:pPr>
        <w:pStyle w:val="TOC2"/>
        <w:tabs>
          <w:tab w:val="right" w:leader="dot" w:pos="8306"/>
        </w:tabs>
      </w:pPr>
      <w:hyperlink w:anchor="_Toc4883" w:history="1">
        <w:r>
          <w:rPr>
            <w:rFonts w:ascii="仿宋" w:eastAsia="仿宋" w:hAnsi="仿宋" w:cs="仿宋" w:hint="eastAsia"/>
            <w:lang w:eastAsia="zh-CN"/>
          </w:rPr>
          <w:t>(五)、选址综合评价</w:t>
        </w:r>
        <w:r>
          <w:tab/>
        </w:r>
        <w:r>
          <w:fldChar w:fldCharType="begin"/>
        </w:r>
        <w:r>
          <w:instrText xml:space="preserve"> PAGEREF _Toc4883 \h </w:instrText>
        </w:r>
        <w:r>
          <w:fldChar w:fldCharType="separate"/>
        </w:r>
        <w:r>
          <w:t>10</w:t>
        </w:r>
        <w:r>
          <w:fldChar w:fldCharType="end"/>
        </w:r>
      </w:hyperlink>
    </w:p>
    <w:p>
      <w:pPr>
        <w:pStyle w:val="TOC1"/>
        <w:tabs>
          <w:tab w:val="right" w:leader="dot" w:pos="8306"/>
        </w:tabs>
      </w:pPr>
      <w:hyperlink w:anchor="_Toc17003" w:history="1">
        <w:r>
          <w:rPr>
            <w:rFonts w:ascii="仿宋" w:eastAsia="仿宋" w:hAnsi="仿宋" w:cs="仿宋" w:hint="eastAsia"/>
            <w:lang w:eastAsia="zh-CN"/>
          </w:rPr>
          <w:t>三、睡眠监护仪项目可持续发展</w:t>
        </w:r>
        <w:r>
          <w:tab/>
        </w:r>
        <w:r>
          <w:fldChar w:fldCharType="begin"/>
        </w:r>
        <w:r>
          <w:instrText xml:space="preserve"> PAGEREF _Toc17003 \h </w:instrText>
        </w:r>
        <w:r>
          <w:fldChar w:fldCharType="separate"/>
        </w:r>
        <w:r>
          <w:t>12</w:t>
        </w:r>
        <w:r>
          <w:fldChar w:fldCharType="end"/>
        </w:r>
      </w:hyperlink>
    </w:p>
    <w:p>
      <w:pPr>
        <w:pStyle w:val="TOC2"/>
        <w:tabs>
          <w:tab w:val="right" w:leader="dot" w:pos="8306"/>
        </w:tabs>
      </w:pPr>
      <w:hyperlink w:anchor="_Toc26474" w:history="1">
        <w:r>
          <w:rPr>
            <w:rFonts w:ascii="仿宋" w:eastAsia="仿宋" w:hAnsi="仿宋" w:cs="仿宋" w:hint="eastAsia"/>
            <w:lang w:eastAsia="zh-CN"/>
          </w:rPr>
          <w:t>(一)、可持续战略与实践</w:t>
        </w:r>
        <w:r>
          <w:tab/>
        </w:r>
        <w:r>
          <w:fldChar w:fldCharType="begin"/>
        </w:r>
        <w:r>
          <w:instrText xml:space="preserve"> PAGEREF _Toc26474 \h </w:instrText>
        </w:r>
        <w:r>
          <w:fldChar w:fldCharType="separate"/>
        </w:r>
        <w:r>
          <w:t>12</w:t>
        </w:r>
        <w:r>
          <w:fldChar w:fldCharType="end"/>
        </w:r>
      </w:hyperlink>
    </w:p>
    <w:p>
      <w:pPr>
        <w:pStyle w:val="TOC2"/>
        <w:tabs>
          <w:tab w:val="right" w:leader="dot" w:pos="8306"/>
        </w:tabs>
      </w:pPr>
      <w:hyperlink w:anchor="_Toc32585" w:history="1">
        <w:r>
          <w:rPr>
            <w:rFonts w:ascii="仿宋" w:eastAsia="仿宋" w:hAnsi="仿宋" w:cs="仿宋" w:hint="eastAsia"/>
            <w:lang w:eastAsia="zh-CN"/>
          </w:rPr>
          <w:t>(二)、环保与社会责任</w:t>
        </w:r>
        <w:r>
          <w:tab/>
        </w:r>
        <w:r>
          <w:fldChar w:fldCharType="begin"/>
        </w:r>
        <w:r>
          <w:instrText xml:space="preserve"> PAGEREF _Toc32585 \h </w:instrText>
        </w:r>
        <w:r>
          <w:fldChar w:fldCharType="separate"/>
        </w:r>
        <w:r>
          <w:t>12</w:t>
        </w:r>
        <w:r>
          <w:fldChar w:fldCharType="end"/>
        </w:r>
      </w:hyperlink>
    </w:p>
    <w:p>
      <w:pPr>
        <w:pStyle w:val="TOC1"/>
        <w:tabs>
          <w:tab w:val="right" w:leader="dot" w:pos="8306"/>
        </w:tabs>
      </w:pPr>
      <w:hyperlink w:anchor="_Toc845" w:history="1">
        <w:r>
          <w:rPr>
            <w:rFonts w:ascii="仿宋" w:eastAsia="仿宋" w:hAnsi="仿宋" w:cs="仿宋" w:hint="eastAsia"/>
            <w:lang w:eastAsia="zh-CN"/>
          </w:rPr>
          <w:t>四、产品规划分析</w:t>
        </w:r>
        <w:r>
          <w:tab/>
        </w:r>
        <w:r>
          <w:fldChar w:fldCharType="begin"/>
        </w:r>
        <w:r>
          <w:instrText xml:space="preserve"> PAGEREF _Toc845 \h </w:instrText>
        </w:r>
        <w:r>
          <w:fldChar w:fldCharType="separate"/>
        </w:r>
        <w:r>
          <w:t>13</w:t>
        </w:r>
        <w:r>
          <w:fldChar w:fldCharType="end"/>
        </w:r>
      </w:hyperlink>
    </w:p>
    <w:p>
      <w:pPr>
        <w:pStyle w:val="TOC2"/>
        <w:tabs>
          <w:tab w:val="right" w:leader="dot" w:pos="8306"/>
        </w:tabs>
      </w:pPr>
      <w:hyperlink w:anchor="_Toc13260" w:history="1">
        <w:r>
          <w:rPr>
            <w:rFonts w:ascii="仿宋" w:eastAsia="仿宋" w:hAnsi="仿宋" w:cs="仿宋" w:hint="eastAsia"/>
            <w:lang w:eastAsia="zh-CN"/>
          </w:rPr>
          <w:t>(一)、产品规划</w:t>
        </w:r>
        <w:r>
          <w:tab/>
        </w:r>
        <w:r>
          <w:fldChar w:fldCharType="begin"/>
        </w:r>
        <w:r>
          <w:instrText xml:space="preserve"> PAGEREF _Toc13260 \h </w:instrText>
        </w:r>
        <w:r>
          <w:fldChar w:fldCharType="separate"/>
        </w:r>
        <w:r>
          <w:t>13</w:t>
        </w:r>
        <w:r>
          <w:fldChar w:fldCharType="end"/>
        </w:r>
      </w:hyperlink>
    </w:p>
    <w:p>
      <w:pPr>
        <w:pStyle w:val="TOC2"/>
        <w:tabs>
          <w:tab w:val="right" w:leader="dot" w:pos="8306"/>
        </w:tabs>
      </w:pPr>
      <w:hyperlink w:anchor="_Toc20057" w:history="1">
        <w:r>
          <w:rPr>
            <w:rFonts w:ascii="仿宋" w:eastAsia="仿宋" w:hAnsi="仿宋" w:cs="仿宋" w:hint="eastAsia"/>
            <w:lang w:eastAsia="zh-CN"/>
          </w:rPr>
          <w:t>(二)、建设规模</w:t>
        </w:r>
        <w:r>
          <w:tab/>
        </w:r>
        <w:r>
          <w:fldChar w:fldCharType="begin"/>
        </w:r>
        <w:r>
          <w:instrText xml:space="preserve"> PAGEREF _Toc20057 \h </w:instrText>
        </w:r>
        <w:r>
          <w:fldChar w:fldCharType="separate"/>
        </w:r>
        <w:r>
          <w:t>14</w:t>
        </w:r>
        <w:r>
          <w:fldChar w:fldCharType="end"/>
        </w:r>
      </w:hyperlink>
    </w:p>
    <w:p>
      <w:pPr>
        <w:pStyle w:val="TOC1"/>
        <w:tabs>
          <w:tab w:val="right" w:leader="dot" w:pos="8306"/>
        </w:tabs>
      </w:pPr>
      <w:hyperlink w:anchor="_Toc5509" w:history="1">
        <w:r>
          <w:rPr>
            <w:rFonts w:ascii="仿宋" w:eastAsia="仿宋" w:hAnsi="仿宋" w:cs="仿宋" w:hint="eastAsia"/>
            <w:lang w:eastAsia="zh-CN"/>
          </w:rPr>
          <w:t>五、睡眠监护仪项目文档管理</w:t>
        </w:r>
        <w:r>
          <w:tab/>
        </w:r>
        <w:r>
          <w:fldChar w:fldCharType="begin"/>
        </w:r>
        <w:r>
          <w:instrText xml:space="preserve"> PAGEREF _Toc5509 \h </w:instrText>
        </w:r>
        <w:r>
          <w:fldChar w:fldCharType="separate"/>
        </w:r>
        <w:r>
          <w:t>15</w:t>
        </w:r>
        <w:r>
          <w:fldChar w:fldCharType="end"/>
        </w:r>
      </w:hyperlink>
    </w:p>
    <w:p>
      <w:pPr>
        <w:pStyle w:val="TOC2"/>
        <w:tabs>
          <w:tab w:val="right" w:leader="dot" w:pos="8306"/>
        </w:tabs>
      </w:pPr>
      <w:hyperlink w:anchor="_Toc27322" w:history="1">
        <w:r>
          <w:rPr>
            <w:rFonts w:ascii="仿宋" w:eastAsia="仿宋" w:hAnsi="仿宋" w:cs="仿宋" w:hint="eastAsia"/>
            <w:lang w:eastAsia="zh-CN"/>
          </w:rPr>
          <w:t>(一)、文档编制与审查</w:t>
        </w:r>
        <w:r>
          <w:tab/>
        </w:r>
        <w:r>
          <w:fldChar w:fldCharType="begin"/>
        </w:r>
        <w:r>
          <w:instrText xml:space="preserve"> PAGEREF _Toc27322 \h </w:instrText>
        </w:r>
        <w:r>
          <w:fldChar w:fldCharType="separate"/>
        </w:r>
        <w:r>
          <w:t>15</w:t>
        </w:r>
        <w:r>
          <w:fldChar w:fldCharType="end"/>
        </w:r>
      </w:hyperlink>
    </w:p>
    <w:p>
      <w:pPr>
        <w:pStyle w:val="TOC2"/>
        <w:tabs>
          <w:tab w:val="right" w:leader="dot" w:pos="8306"/>
        </w:tabs>
      </w:pPr>
      <w:hyperlink w:anchor="_Toc23902" w:history="1">
        <w:r>
          <w:rPr>
            <w:rFonts w:ascii="仿宋" w:eastAsia="仿宋" w:hAnsi="仿宋" w:cs="仿宋" w:hint="eastAsia"/>
            <w:lang w:eastAsia="zh-CN"/>
          </w:rPr>
          <w:t>(二)、文档发布与分发</w:t>
        </w:r>
        <w:r>
          <w:tab/>
        </w:r>
        <w:r>
          <w:fldChar w:fldCharType="begin"/>
        </w:r>
        <w:r>
          <w:instrText xml:space="preserve"> PAGEREF _Toc23902 \h </w:instrText>
        </w:r>
        <w:r>
          <w:fldChar w:fldCharType="separate"/>
        </w:r>
        <w:r>
          <w:t>17</w:t>
        </w:r>
        <w:r>
          <w:fldChar w:fldCharType="end"/>
        </w:r>
      </w:hyperlink>
    </w:p>
    <w:p>
      <w:pPr>
        <w:pStyle w:val="TOC2"/>
        <w:tabs>
          <w:tab w:val="right" w:leader="dot" w:pos="8306"/>
        </w:tabs>
      </w:pPr>
      <w:hyperlink w:anchor="_Toc5980" w:history="1">
        <w:r>
          <w:rPr>
            <w:rFonts w:ascii="仿宋" w:eastAsia="仿宋" w:hAnsi="仿宋" w:cs="仿宋" w:hint="eastAsia"/>
            <w:lang w:eastAsia="zh-CN"/>
          </w:rPr>
          <w:t>(三)、文档存档与归档</w:t>
        </w:r>
        <w:r>
          <w:tab/>
        </w:r>
        <w:r>
          <w:fldChar w:fldCharType="begin"/>
        </w:r>
        <w:r>
          <w:instrText xml:space="preserve"> PAGEREF _Toc5980 \h </w:instrText>
        </w:r>
        <w:r>
          <w:fldChar w:fldCharType="separate"/>
        </w:r>
        <w:r>
          <w:t>17</w:t>
        </w:r>
        <w:r>
          <w:fldChar w:fldCharType="end"/>
        </w:r>
      </w:hyperlink>
    </w:p>
    <w:p>
      <w:pPr>
        <w:pStyle w:val="TOC1"/>
        <w:tabs>
          <w:tab w:val="right" w:leader="dot" w:pos="8306"/>
        </w:tabs>
      </w:pPr>
      <w:hyperlink w:anchor="_Toc14743" w:history="1">
        <w:r>
          <w:rPr>
            <w:rFonts w:ascii="仿宋" w:eastAsia="仿宋" w:hAnsi="仿宋" w:cs="仿宋" w:hint="eastAsia"/>
            <w:lang w:eastAsia="zh-CN"/>
          </w:rPr>
          <w:t>六、睡眠监护仪项目危机管理</w:t>
        </w:r>
        <w:r>
          <w:tab/>
        </w:r>
        <w:r>
          <w:fldChar w:fldCharType="begin"/>
        </w:r>
        <w:r>
          <w:instrText xml:space="preserve"> PAGEREF _Toc14743 \h </w:instrText>
        </w:r>
        <w:r>
          <w:fldChar w:fldCharType="separate"/>
        </w:r>
        <w:r>
          <w:t>19</w:t>
        </w:r>
        <w:r>
          <w:fldChar w:fldCharType="end"/>
        </w:r>
      </w:hyperlink>
    </w:p>
    <w:p>
      <w:pPr>
        <w:pStyle w:val="TOC2"/>
        <w:tabs>
          <w:tab w:val="right" w:leader="dot" w:pos="8306"/>
        </w:tabs>
      </w:pPr>
      <w:hyperlink w:anchor="_Toc4211" w:history="1">
        <w:r>
          <w:rPr>
            <w:rFonts w:ascii="仿宋" w:eastAsia="仿宋" w:hAnsi="仿宋" w:cs="仿宋" w:hint="eastAsia"/>
            <w:lang w:eastAsia="zh-CN"/>
          </w:rPr>
          <w:t>(一)、危机预警与识别</w:t>
        </w:r>
        <w:r>
          <w:tab/>
        </w:r>
        <w:r>
          <w:fldChar w:fldCharType="begin"/>
        </w:r>
        <w:r>
          <w:instrText xml:space="preserve"> PAGEREF _Toc4211 \h </w:instrText>
        </w:r>
        <w:r>
          <w:fldChar w:fldCharType="separate"/>
        </w:r>
        <w:r>
          <w:t>19</w:t>
        </w:r>
        <w:r>
          <w:fldChar w:fldCharType="end"/>
        </w:r>
      </w:hyperlink>
    </w:p>
    <w:p>
      <w:pPr>
        <w:pStyle w:val="TOC2"/>
        <w:tabs>
          <w:tab w:val="right" w:leader="dot" w:pos="8306"/>
        </w:tabs>
      </w:pPr>
      <w:hyperlink w:anchor="_Toc2211" w:history="1">
        <w:r>
          <w:rPr>
            <w:rFonts w:ascii="仿宋" w:eastAsia="仿宋" w:hAnsi="仿宋" w:cs="仿宋" w:hint="eastAsia"/>
            <w:lang w:eastAsia="zh-CN"/>
          </w:rPr>
          <w:t>(二)、危机应对与恢复</w:t>
        </w:r>
        <w:r>
          <w:tab/>
        </w:r>
        <w:r>
          <w:fldChar w:fldCharType="begin"/>
        </w:r>
        <w:r>
          <w:instrText xml:space="preserve"> PAGEREF _Toc2211 \h </w:instrText>
        </w:r>
        <w:r>
          <w:fldChar w:fldCharType="separate"/>
        </w:r>
        <w:r>
          <w:t>20</w:t>
        </w:r>
        <w:r>
          <w:fldChar w:fldCharType="end"/>
        </w:r>
      </w:hyperlink>
    </w:p>
    <w:p>
      <w:pPr>
        <w:pStyle w:val="TOC1"/>
        <w:tabs>
          <w:tab w:val="right" w:leader="dot" w:pos="8306"/>
        </w:tabs>
      </w:pPr>
      <w:hyperlink w:anchor="_Toc18807" w:history="1">
        <w:r>
          <w:rPr>
            <w:rFonts w:ascii="仿宋" w:eastAsia="仿宋" w:hAnsi="仿宋" w:cs="仿宋" w:hint="eastAsia"/>
            <w:lang w:eastAsia="zh-CN"/>
          </w:rPr>
          <w:t>七、睡眠监护仪项目风险管理</w:t>
        </w:r>
        <w:r>
          <w:tab/>
        </w:r>
        <w:r>
          <w:fldChar w:fldCharType="begin"/>
        </w:r>
        <w:r>
          <w:instrText xml:space="preserve"> PAGEREF _Toc18807 \h </w:instrText>
        </w:r>
        <w:r>
          <w:fldChar w:fldCharType="separate"/>
        </w:r>
        <w:r>
          <w:t>21</w:t>
        </w:r>
        <w:r>
          <w:fldChar w:fldCharType="end"/>
        </w:r>
      </w:hyperlink>
    </w:p>
    <w:p>
      <w:pPr>
        <w:pStyle w:val="TOC2"/>
        <w:tabs>
          <w:tab w:val="right" w:leader="dot" w:pos="8306"/>
        </w:tabs>
      </w:pPr>
      <w:hyperlink w:anchor="_Toc27584" w:history="1">
        <w:r>
          <w:rPr>
            <w:rFonts w:ascii="仿宋" w:eastAsia="仿宋" w:hAnsi="仿宋" w:cs="仿宋" w:hint="eastAsia"/>
            <w:lang w:eastAsia="zh-CN"/>
          </w:rPr>
          <w:t>(一)、风险识别与评估</w:t>
        </w:r>
        <w:r>
          <w:tab/>
        </w:r>
        <w:r>
          <w:fldChar w:fldCharType="begin"/>
        </w:r>
        <w:r>
          <w:instrText xml:space="preserve"> PAGEREF _Toc27584 \h </w:instrText>
        </w:r>
        <w:r>
          <w:fldChar w:fldCharType="separate"/>
        </w:r>
        <w:r>
          <w:t>21</w:t>
        </w:r>
        <w:r>
          <w:fldChar w:fldCharType="end"/>
        </w:r>
      </w:hyperlink>
    </w:p>
    <w:p>
      <w:pPr>
        <w:pStyle w:val="TOC2"/>
        <w:tabs>
          <w:tab w:val="right" w:leader="dot" w:pos="8306"/>
        </w:tabs>
      </w:pPr>
      <w:hyperlink w:anchor="_Toc29639" w:history="1">
        <w:r>
          <w:rPr>
            <w:rFonts w:ascii="仿宋" w:eastAsia="仿宋" w:hAnsi="仿宋" w:cs="仿宋" w:hint="eastAsia"/>
            <w:lang w:eastAsia="zh-CN"/>
          </w:rPr>
          <w:t>(二)、风险应对策略</w:t>
        </w:r>
        <w:r>
          <w:tab/>
        </w:r>
        <w:r>
          <w:fldChar w:fldCharType="begin"/>
        </w:r>
        <w:r>
          <w:instrText xml:space="preserve"> PAGEREF _Toc29639 \h </w:instrText>
        </w:r>
        <w:r>
          <w:fldChar w:fldCharType="separate"/>
        </w:r>
        <w:r>
          <w:t>22</w:t>
        </w:r>
        <w:r>
          <w:fldChar w:fldCharType="end"/>
        </w:r>
      </w:hyperlink>
    </w:p>
    <w:p>
      <w:pPr>
        <w:pStyle w:val="TOC2"/>
        <w:tabs>
          <w:tab w:val="right" w:leader="dot" w:pos="8306"/>
        </w:tabs>
      </w:pPr>
      <w:hyperlink w:anchor="_Toc30595" w:history="1">
        <w:r>
          <w:rPr>
            <w:rFonts w:ascii="仿宋" w:eastAsia="仿宋" w:hAnsi="仿宋" w:cs="仿宋" w:hint="eastAsia"/>
            <w:lang w:eastAsia="zh-CN"/>
          </w:rPr>
          <w:t>(三)、风险监控与控制</w:t>
        </w:r>
        <w:r>
          <w:tab/>
        </w:r>
        <w:r>
          <w:fldChar w:fldCharType="begin"/>
        </w:r>
        <w:r>
          <w:instrText xml:space="preserve"> PAGEREF _Toc30595 \h </w:instrText>
        </w:r>
        <w:r>
          <w:fldChar w:fldCharType="separate"/>
        </w:r>
        <w:r>
          <w:t>24</w:t>
        </w:r>
        <w:r>
          <w:fldChar w:fldCharType="end"/>
        </w:r>
      </w:hyperlink>
    </w:p>
    <w:p>
      <w:pPr>
        <w:pStyle w:val="TOC1"/>
        <w:tabs>
          <w:tab w:val="right" w:leader="dot" w:pos="8306"/>
        </w:tabs>
      </w:pPr>
      <w:hyperlink w:anchor="_Toc8071" w:history="1">
        <w:r>
          <w:rPr>
            <w:rFonts w:ascii="仿宋" w:eastAsia="仿宋" w:hAnsi="仿宋" w:cs="仿宋" w:hint="eastAsia"/>
            <w:lang w:eastAsia="zh-CN"/>
          </w:rPr>
          <w:t>八、睡眠监护仪项目计划安排</w:t>
        </w:r>
        <w:r>
          <w:tab/>
        </w:r>
        <w:r>
          <w:fldChar w:fldCharType="begin"/>
        </w:r>
        <w:r>
          <w:instrText xml:space="preserve"> PAGEREF _Toc8071 \h </w:instrText>
        </w:r>
        <w:r>
          <w:fldChar w:fldCharType="separate"/>
        </w:r>
        <w:r>
          <w:t>25</w:t>
        </w:r>
        <w:r>
          <w:fldChar w:fldCharType="end"/>
        </w:r>
      </w:hyperlink>
    </w:p>
    <w:p>
      <w:pPr>
        <w:pStyle w:val="TOC2"/>
        <w:tabs>
          <w:tab w:val="right" w:leader="dot" w:pos="8306"/>
        </w:tabs>
      </w:pPr>
      <w:hyperlink w:anchor="_Toc14780" w:history="1">
        <w:r>
          <w:rPr>
            <w:rFonts w:ascii="仿宋" w:eastAsia="仿宋" w:hAnsi="仿宋" w:cs="仿宋" w:hint="eastAsia"/>
            <w:lang w:eastAsia="zh-CN"/>
          </w:rPr>
          <w:t>(一)、建设周期</w:t>
        </w:r>
        <w:r>
          <w:tab/>
        </w:r>
        <w:r>
          <w:fldChar w:fldCharType="begin"/>
        </w:r>
        <w:r>
          <w:instrText xml:space="preserve"> PAGEREF _Toc14780 \h </w:instrText>
        </w:r>
        <w:r>
          <w:fldChar w:fldCharType="separate"/>
        </w:r>
        <w:r>
          <w:t>25</w:t>
        </w:r>
        <w:r>
          <w:fldChar w:fldCharType="end"/>
        </w:r>
      </w:hyperlink>
    </w:p>
    <w:p>
      <w:pPr>
        <w:pStyle w:val="TOC2"/>
        <w:tabs>
          <w:tab w:val="right" w:leader="dot" w:pos="8306"/>
        </w:tabs>
      </w:pPr>
      <w:hyperlink w:anchor="_Toc28810" w:history="1">
        <w:r>
          <w:rPr>
            <w:rFonts w:ascii="仿宋" w:eastAsia="仿宋" w:hAnsi="仿宋" w:cs="仿宋" w:hint="eastAsia"/>
            <w:lang w:eastAsia="zh-CN"/>
          </w:rPr>
          <w:t>(二)、建设进度</w:t>
        </w:r>
        <w:r>
          <w:tab/>
        </w:r>
        <w:r>
          <w:fldChar w:fldCharType="begin"/>
        </w:r>
        <w:r>
          <w:instrText xml:space="preserve"> PAGEREF _Toc28810 \h </w:instrText>
        </w:r>
        <w:r>
          <w:fldChar w:fldCharType="separate"/>
        </w:r>
        <w:r>
          <w:t>26</w:t>
        </w:r>
        <w:r>
          <w:fldChar w:fldCharType="end"/>
        </w:r>
      </w:hyperlink>
    </w:p>
    <w:p>
      <w:pPr>
        <w:pStyle w:val="TOC2"/>
        <w:tabs>
          <w:tab w:val="right" w:leader="dot" w:pos="8306"/>
        </w:tabs>
      </w:pPr>
      <w:hyperlink w:anchor="_Toc18253" w:history="1">
        <w:r>
          <w:rPr>
            <w:rFonts w:ascii="仿宋" w:eastAsia="仿宋" w:hAnsi="仿宋" w:cs="仿宋" w:hint="eastAsia"/>
            <w:lang w:eastAsia="zh-CN"/>
          </w:rPr>
          <w:t>(三)、进度安排注意事项</w:t>
        </w:r>
        <w:r>
          <w:tab/>
        </w:r>
        <w:r>
          <w:fldChar w:fldCharType="begin"/>
        </w:r>
        <w:r>
          <w:instrText xml:space="preserve"> PAGEREF _Toc18253 \h </w:instrText>
        </w:r>
        <w:r>
          <w:fldChar w:fldCharType="separate"/>
        </w:r>
        <w:r>
          <w:t>27</w:t>
        </w:r>
        <w:r>
          <w:fldChar w:fldCharType="end"/>
        </w:r>
      </w:hyperlink>
    </w:p>
    <w:p>
      <w:pPr>
        <w:pStyle w:val="TOC2"/>
        <w:tabs>
          <w:tab w:val="right" w:leader="dot" w:pos="8306"/>
        </w:tabs>
      </w:pPr>
      <w:hyperlink w:anchor="_Toc28465" w:history="1">
        <w:r>
          <w:rPr>
            <w:rFonts w:ascii="仿宋" w:eastAsia="仿宋" w:hAnsi="仿宋" w:cs="仿宋" w:hint="eastAsia"/>
            <w:lang w:eastAsia="zh-CN"/>
          </w:rPr>
          <w:t>(四)、人力资源配置</w:t>
        </w:r>
        <w:r>
          <w:tab/>
        </w:r>
        <w:r>
          <w:fldChar w:fldCharType="begin"/>
        </w:r>
        <w:r>
          <w:instrText xml:space="preserve"> PAGEREF _Toc28465 \h </w:instrText>
        </w:r>
        <w:r>
          <w:fldChar w:fldCharType="separate"/>
        </w:r>
        <w:r>
          <w:t>28</w:t>
        </w:r>
        <w:r>
          <w:fldChar w:fldCharType="end"/>
        </w:r>
      </w:hyperlink>
    </w:p>
    <w:p>
      <w:pPr>
        <w:pStyle w:val="TOC1"/>
        <w:tabs>
          <w:tab w:val="right" w:leader="dot" w:pos="8306"/>
        </w:tabs>
      </w:pPr>
      <w:hyperlink w:anchor="_Toc23021" w:history="1">
        <w:r>
          <w:rPr>
            <w:rFonts w:ascii="仿宋" w:eastAsia="仿宋" w:hAnsi="仿宋" w:cs="仿宋" w:hint="eastAsia"/>
            <w:lang w:eastAsia="zh-CN"/>
          </w:rPr>
          <w:t>九、生产安全保护</w:t>
        </w:r>
        <w:r>
          <w:tab/>
        </w:r>
        <w:r>
          <w:fldChar w:fldCharType="begin"/>
        </w:r>
        <w:r>
          <w:instrText xml:space="preserve"> PAGEREF _Toc23021 \h </w:instrText>
        </w:r>
        <w:r>
          <w:fldChar w:fldCharType="separate"/>
        </w:r>
        <w:r>
          <w:t>29</w:t>
        </w:r>
        <w:r>
          <w:fldChar w:fldCharType="end"/>
        </w:r>
      </w:hyperlink>
    </w:p>
    <w:p>
      <w:pPr>
        <w:pStyle w:val="TOC2"/>
        <w:tabs>
          <w:tab w:val="right" w:leader="dot" w:pos="8306"/>
        </w:tabs>
      </w:pPr>
      <w:hyperlink w:anchor="_Toc32175" w:history="1">
        <w:r>
          <w:rPr>
            <w:rFonts w:ascii="仿宋" w:eastAsia="仿宋" w:hAnsi="仿宋" w:cs="仿宋" w:hint="eastAsia"/>
            <w:lang w:eastAsia="zh-CN"/>
          </w:rPr>
          <w:t>(一)、消防安全</w:t>
        </w:r>
        <w:r>
          <w:tab/>
        </w:r>
        <w:r>
          <w:fldChar w:fldCharType="begin"/>
        </w:r>
        <w:r>
          <w:instrText xml:space="preserve"> PAGEREF _Toc32175 \h </w:instrText>
        </w:r>
        <w:r>
          <w:fldChar w:fldCharType="separate"/>
        </w:r>
        <w:r>
          <w:t>29</w:t>
        </w:r>
        <w:r>
          <w:fldChar w:fldCharType="end"/>
        </w:r>
      </w:hyperlink>
    </w:p>
    <w:p>
      <w:pPr>
        <w:pStyle w:val="TOC2"/>
        <w:tabs>
          <w:tab w:val="right" w:leader="dot" w:pos="8306"/>
        </w:tabs>
      </w:pPr>
      <w:hyperlink w:anchor="_Toc1273" w:history="1">
        <w:r>
          <w:rPr>
            <w:rFonts w:ascii="仿宋" w:eastAsia="仿宋" w:hAnsi="仿宋" w:cs="仿宋" w:hint="eastAsia"/>
            <w:lang w:eastAsia="zh-CN"/>
          </w:rPr>
          <w:t>(二)、防火防爆总图布置措施</w:t>
        </w:r>
        <w:r>
          <w:tab/>
        </w:r>
        <w:r>
          <w:fldChar w:fldCharType="begin"/>
        </w:r>
        <w:r>
          <w:instrText xml:space="preserve"> PAGEREF _Toc1273 \h </w:instrText>
        </w:r>
        <w:r>
          <w:fldChar w:fldCharType="separate"/>
        </w:r>
        <w:r>
          <w:t>31</w:t>
        </w:r>
        <w:r>
          <w:fldChar w:fldCharType="end"/>
        </w:r>
      </w:hyperlink>
    </w:p>
    <w:p>
      <w:pPr>
        <w:pStyle w:val="TOC2"/>
        <w:tabs>
          <w:tab w:val="right" w:leader="dot" w:pos="8306"/>
        </w:tabs>
      </w:pPr>
      <w:hyperlink w:anchor="_Toc31769" w:history="1">
        <w:r>
          <w:rPr>
            <w:rFonts w:ascii="仿宋" w:eastAsia="仿宋" w:hAnsi="仿宋" w:cs="仿宋" w:hint="eastAsia"/>
            <w:lang w:eastAsia="zh-CN"/>
          </w:rPr>
          <w:t>(三)、自然灾害防范措施</w:t>
        </w:r>
        <w:r>
          <w:tab/>
        </w:r>
        <w:r>
          <w:fldChar w:fldCharType="begin"/>
        </w:r>
        <w:r>
          <w:instrText xml:space="preserve"> PAGEREF _Toc31769 \h </w:instrText>
        </w:r>
        <w:r>
          <w:fldChar w:fldCharType="separate"/>
        </w:r>
        <w:r>
          <w:t>31</w:t>
        </w:r>
        <w:r>
          <w:fldChar w:fldCharType="end"/>
        </w:r>
      </w:hyperlink>
    </w:p>
    <w:p>
      <w:pPr>
        <w:pStyle w:val="TOC2"/>
        <w:tabs>
          <w:tab w:val="right" w:leader="dot" w:pos="8306"/>
        </w:tabs>
      </w:pPr>
      <w:hyperlink w:anchor="_Toc437" w:history="1">
        <w:r>
          <w:rPr>
            <w:rFonts w:ascii="仿宋" w:eastAsia="仿宋" w:hAnsi="仿宋" w:cs="仿宋" w:hint="eastAsia"/>
            <w:lang w:eastAsia="zh-CN"/>
          </w:rPr>
          <w:t>(四)、安全色及安全标志使用要求</w:t>
        </w:r>
        <w:r>
          <w:tab/>
        </w:r>
        <w:r>
          <w:fldChar w:fldCharType="begin"/>
        </w:r>
        <w:r>
          <w:instrText xml:space="preserve"> PAGEREF _Toc437 \h </w:instrText>
        </w:r>
        <w:r>
          <w:fldChar w:fldCharType="separate"/>
        </w:r>
        <w:r>
          <w:t>32</w:t>
        </w:r>
        <w:r>
          <w:fldChar w:fldCharType="end"/>
        </w:r>
      </w:hyperlink>
    </w:p>
    <w:p>
      <w:pPr>
        <w:pStyle w:val="TOC2"/>
        <w:tabs>
          <w:tab w:val="right" w:leader="dot" w:pos="8306"/>
        </w:tabs>
      </w:pPr>
      <w:hyperlink w:anchor="_Toc14874" w:history="1">
        <w:r>
          <w:rPr>
            <w:rFonts w:ascii="仿宋" w:eastAsia="仿宋" w:hAnsi="仿宋" w:cs="仿宋" w:hint="eastAsia"/>
            <w:lang w:eastAsia="zh-CN"/>
          </w:rPr>
          <w:t>(五)、防尘防毒措施</w:t>
        </w:r>
        <w:r>
          <w:tab/>
        </w:r>
        <w:r>
          <w:fldChar w:fldCharType="begin"/>
        </w:r>
        <w:r>
          <w:instrText xml:space="preserve"> PAGEREF _Toc14874 \h </w:instrText>
        </w:r>
        <w:r>
          <w:fldChar w:fldCharType="separate"/>
        </w:r>
        <w:r>
          <w:t>33</w:t>
        </w:r>
        <w:r>
          <w:fldChar w:fldCharType="end"/>
        </w:r>
      </w:hyperlink>
    </w:p>
    <w:p>
      <w:pPr>
        <w:pStyle w:val="TOC2"/>
        <w:tabs>
          <w:tab w:val="right" w:leader="dot" w:pos="8306"/>
        </w:tabs>
      </w:pPr>
      <w:hyperlink w:anchor="_Toc22192" w:history="1">
        <w:r>
          <w:rPr>
            <w:rFonts w:ascii="仿宋" w:eastAsia="仿宋" w:hAnsi="仿宋" w:cs="仿宋" w:hint="eastAsia"/>
            <w:lang w:eastAsia="zh-CN"/>
          </w:rPr>
          <w:t>(六)、防静电、触电防护及防雷措施</w:t>
        </w:r>
        <w:r>
          <w:tab/>
        </w:r>
        <w:r>
          <w:fldChar w:fldCharType="begin"/>
        </w:r>
        <w:r>
          <w:instrText xml:space="preserve"> PAGEREF _Toc22192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 w:history="1">
        <w:r>
          <w:rPr>
            <w:rFonts w:ascii="仿宋" w:eastAsia="仿宋" w:hAnsi="仿宋" w:cs="仿宋" w:hint="eastAsia"/>
            <w:lang w:eastAsia="zh-CN"/>
          </w:rPr>
          <w:t>(七)、机械设备安全保障措施</w:t>
        </w:r>
        <w:r>
          <w:tab/>
        </w:r>
        <w:r>
          <w:fldChar w:fldCharType="begin"/>
        </w:r>
        <w:r>
          <w:instrText xml:space="preserve"> PAGEREF _Toc2900 \h </w:instrText>
        </w:r>
        <w:r>
          <w:fldChar w:fldCharType="separate"/>
        </w:r>
        <w:r>
          <w:t>36</w:t>
        </w:r>
        <w:r>
          <w:fldChar w:fldCharType="end"/>
        </w:r>
      </w:hyperlink>
    </w:p>
    <w:p>
      <w:pPr>
        <w:pStyle w:val="TOC1"/>
        <w:tabs>
          <w:tab w:val="right" w:leader="dot" w:pos="8306"/>
        </w:tabs>
      </w:pPr>
      <w:hyperlink w:anchor="_Toc31524" w:history="1">
        <w:r>
          <w:rPr>
            <w:rFonts w:ascii="仿宋" w:eastAsia="仿宋" w:hAnsi="仿宋" w:cs="仿宋" w:hint="eastAsia"/>
            <w:lang w:eastAsia="zh-CN"/>
          </w:rPr>
          <w:t>十、睡眠监护仪项目技术管理</w:t>
        </w:r>
        <w:r>
          <w:tab/>
        </w:r>
        <w:r>
          <w:fldChar w:fldCharType="begin"/>
        </w:r>
        <w:r>
          <w:instrText xml:space="preserve"> PAGEREF _Toc31524 \h </w:instrText>
        </w:r>
        <w:r>
          <w:fldChar w:fldCharType="separate"/>
        </w:r>
        <w:r>
          <w:t>37</w:t>
        </w:r>
        <w:r>
          <w:fldChar w:fldCharType="end"/>
        </w:r>
      </w:hyperlink>
    </w:p>
    <w:p>
      <w:pPr>
        <w:pStyle w:val="TOC2"/>
        <w:tabs>
          <w:tab w:val="right" w:leader="dot" w:pos="8306"/>
        </w:tabs>
      </w:pPr>
      <w:hyperlink w:anchor="_Toc15279" w:history="1">
        <w:r>
          <w:rPr>
            <w:rFonts w:ascii="仿宋" w:eastAsia="仿宋" w:hAnsi="仿宋" w:cs="仿宋" w:hint="eastAsia"/>
            <w:lang w:eastAsia="zh-CN"/>
          </w:rPr>
          <w:t>(一)、技术方案选用方向</w:t>
        </w:r>
        <w:r>
          <w:tab/>
        </w:r>
        <w:r>
          <w:fldChar w:fldCharType="begin"/>
        </w:r>
        <w:r>
          <w:instrText xml:space="preserve"> PAGEREF _Toc15279 \h </w:instrText>
        </w:r>
        <w:r>
          <w:fldChar w:fldCharType="separate"/>
        </w:r>
        <w:r>
          <w:t>37</w:t>
        </w:r>
        <w:r>
          <w:fldChar w:fldCharType="end"/>
        </w:r>
      </w:hyperlink>
    </w:p>
    <w:p>
      <w:pPr>
        <w:pStyle w:val="TOC2"/>
        <w:tabs>
          <w:tab w:val="right" w:leader="dot" w:pos="8306"/>
        </w:tabs>
      </w:pPr>
      <w:hyperlink w:anchor="_Toc24206" w:history="1">
        <w:r>
          <w:rPr>
            <w:rFonts w:ascii="仿宋" w:eastAsia="仿宋" w:hAnsi="仿宋" w:cs="仿宋" w:hint="eastAsia"/>
            <w:lang w:eastAsia="zh-CN"/>
          </w:rPr>
          <w:t>(二)、工艺技术方案选用原则</w:t>
        </w:r>
        <w:r>
          <w:tab/>
        </w:r>
        <w:r>
          <w:fldChar w:fldCharType="begin"/>
        </w:r>
        <w:r>
          <w:instrText xml:space="preserve"> PAGEREF _Toc24206 \h </w:instrText>
        </w:r>
        <w:r>
          <w:fldChar w:fldCharType="separate"/>
        </w:r>
        <w:r>
          <w:t>39</w:t>
        </w:r>
        <w:r>
          <w:fldChar w:fldCharType="end"/>
        </w:r>
      </w:hyperlink>
    </w:p>
    <w:p>
      <w:pPr>
        <w:pStyle w:val="TOC2"/>
        <w:tabs>
          <w:tab w:val="right" w:leader="dot" w:pos="8306"/>
        </w:tabs>
      </w:pPr>
      <w:hyperlink w:anchor="_Toc19231" w:history="1">
        <w:r>
          <w:rPr>
            <w:rFonts w:ascii="仿宋" w:eastAsia="仿宋" w:hAnsi="仿宋" w:cs="仿宋" w:hint="eastAsia"/>
            <w:lang w:eastAsia="zh-CN"/>
          </w:rPr>
          <w:t>(三)、工艺技术方案要求</w:t>
        </w:r>
        <w:r>
          <w:tab/>
        </w:r>
        <w:r>
          <w:fldChar w:fldCharType="begin"/>
        </w:r>
        <w:r>
          <w:instrText xml:space="preserve"> PAGEREF _Toc19231 \h </w:instrText>
        </w:r>
        <w:r>
          <w:fldChar w:fldCharType="separate"/>
        </w:r>
        <w:r>
          <w:t>41</w:t>
        </w:r>
        <w:r>
          <w:fldChar w:fldCharType="end"/>
        </w:r>
      </w:hyperlink>
    </w:p>
    <w:p>
      <w:pPr>
        <w:pStyle w:val="TOC1"/>
        <w:tabs>
          <w:tab w:val="right" w:leader="dot" w:pos="8306"/>
        </w:tabs>
      </w:pPr>
      <w:hyperlink w:anchor="_Toc15827" w:history="1">
        <w:r>
          <w:rPr>
            <w:rFonts w:ascii="仿宋" w:eastAsia="仿宋" w:hAnsi="仿宋" w:cs="仿宋" w:hint="eastAsia"/>
            <w:lang w:eastAsia="zh-CN"/>
          </w:rPr>
          <w:t>十一、睡眠监护仪项目创新与研发</w:t>
        </w:r>
        <w:r>
          <w:tab/>
        </w:r>
        <w:r>
          <w:fldChar w:fldCharType="begin"/>
        </w:r>
        <w:r>
          <w:instrText xml:space="preserve"> PAGEREF _Toc15827 \h </w:instrText>
        </w:r>
        <w:r>
          <w:fldChar w:fldCharType="separate"/>
        </w:r>
        <w:r>
          <w:t>43</w:t>
        </w:r>
        <w:r>
          <w:fldChar w:fldCharType="end"/>
        </w:r>
      </w:hyperlink>
    </w:p>
    <w:p>
      <w:pPr>
        <w:pStyle w:val="TOC2"/>
        <w:tabs>
          <w:tab w:val="right" w:leader="dot" w:pos="8306"/>
        </w:tabs>
      </w:pPr>
      <w:hyperlink w:anchor="_Toc21679" w:history="1">
        <w:r>
          <w:rPr>
            <w:rFonts w:ascii="仿宋" w:eastAsia="仿宋" w:hAnsi="仿宋" w:cs="仿宋" w:hint="eastAsia"/>
            <w:lang w:eastAsia="zh-CN"/>
          </w:rPr>
          <w:t>(一)、创新策略与方向</w:t>
        </w:r>
        <w:r>
          <w:tab/>
        </w:r>
        <w:r>
          <w:fldChar w:fldCharType="begin"/>
        </w:r>
        <w:r>
          <w:instrText xml:space="preserve"> PAGEREF _Toc21679 \h </w:instrText>
        </w:r>
        <w:r>
          <w:fldChar w:fldCharType="separate"/>
        </w:r>
        <w:r>
          <w:t>43</w:t>
        </w:r>
        <w:r>
          <w:fldChar w:fldCharType="end"/>
        </w:r>
      </w:hyperlink>
    </w:p>
    <w:p>
      <w:pPr>
        <w:pStyle w:val="TOC2"/>
        <w:tabs>
          <w:tab w:val="right" w:leader="dot" w:pos="8306"/>
        </w:tabs>
      </w:pPr>
      <w:hyperlink w:anchor="_Toc15014" w:history="1">
        <w:r>
          <w:rPr>
            <w:rFonts w:ascii="仿宋" w:eastAsia="仿宋" w:hAnsi="仿宋" w:cs="仿宋" w:hint="eastAsia"/>
            <w:lang w:eastAsia="zh-CN"/>
          </w:rPr>
          <w:t>(二)、研发规划与投入</w:t>
        </w:r>
        <w:r>
          <w:tab/>
        </w:r>
        <w:r>
          <w:fldChar w:fldCharType="begin"/>
        </w:r>
        <w:r>
          <w:instrText xml:space="preserve"> PAGEREF _Toc15014 \h </w:instrText>
        </w:r>
        <w:r>
          <w:fldChar w:fldCharType="separate"/>
        </w:r>
        <w:r>
          <w:t>45</w:t>
        </w:r>
        <w:r>
          <w:fldChar w:fldCharType="end"/>
        </w:r>
      </w:hyperlink>
    </w:p>
    <w:p>
      <w:pPr>
        <w:pStyle w:val="TOC1"/>
        <w:tabs>
          <w:tab w:val="right" w:leader="dot" w:pos="8306"/>
        </w:tabs>
      </w:pPr>
      <w:hyperlink w:anchor="_Toc25297" w:history="1">
        <w:r>
          <w:rPr>
            <w:rFonts w:ascii="仿宋" w:eastAsia="仿宋" w:hAnsi="仿宋" w:cs="仿宋" w:hint="eastAsia"/>
            <w:lang w:eastAsia="zh-CN"/>
          </w:rPr>
          <w:t>十二、睡眠监护仪项目经营效益</w:t>
        </w:r>
        <w:r>
          <w:tab/>
        </w:r>
        <w:r>
          <w:fldChar w:fldCharType="begin"/>
        </w:r>
        <w:r>
          <w:instrText xml:space="preserve"> PAGEREF _Toc25297 \h </w:instrText>
        </w:r>
        <w:r>
          <w:fldChar w:fldCharType="separate"/>
        </w:r>
        <w:r>
          <w:t>46</w:t>
        </w:r>
        <w:r>
          <w:fldChar w:fldCharType="end"/>
        </w:r>
      </w:hyperlink>
    </w:p>
    <w:p>
      <w:pPr>
        <w:pStyle w:val="TOC2"/>
        <w:tabs>
          <w:tab w:val="right" w:leader="dot" w:pos="8306"/>
        </w:tabs>
      </w:pPr>
      <w:hyperlink w:anchor="_Toc3855" w:history="1">
        <w:r>
          <w:rPr>
            <w:rFonts w:ascii="仿宋" w:eastAsia="仿宋" w:hAnsi="仿宋" w:cs="仿宋" w:hint="eastAsia"/>
            <w:lang w:eastAsia="zh-CN"/>
          </w:rPr>
          <w:t>(一)、经济评价财务测算</w:t>
        </w:r>
        <w:r>
          <w:tab/>
        </w:r>
        <w:r>
          <w:fldChar w:fldCharType="begin"/>
        </w:r>
        <w:r>
          <w:instrText xml:space="preserve"> PAGEREF _Toc3855 \h </w:instrText>
        </w:r>
        <w:r>
          <w:fldChar w:fldCharType="separate"/>
        </w:r>
        <w:r>
          <w:t>46</w:t>
        </w:r>
        <w:r>
          <w:fldChar w:fldCharType="end"/>
        </w:r>
      </w:hyperlink>
    </w:p>
    <w:p>
      <w:pPr>
        <w:pStyle w:val="TOC2"/>
        <w:tabs>
          <w:tab w:val="right" w:leader="dot" w:pos="8306"/>
        </w:tabs>
      </w:pPr>
      <w:hyperlink w:anchor="_Toc17220" w:history="1">
        <w:r>
          <w:rPr>
            <w:rFonts w:ascii="仿宋" w:eastAsia="仿宋" w:hAnsi="仿宋" w:cs="仿宋" w:hint="eastAsia"/>
            <w:lang w:eastAsia="zh-CN"/>
          </w:rPr>
          <w:t>(二)、睡眠监护仪项目盈利能力分析</w:t>
        </w:r>
        <w:r>
          <w:tab/>
        </w:r>
        <w:r>
          <w:fldChar w:fldCharType="begin"/>
        </w:r>
        <w:r>
          <w:instrText xml:space="preserve"> PAGEREF _Toc17220 \h </w:instrText>
        </w:r>
        <w:r>
          <w:fldChar w:fldCharType="separate"/>
        </w:r>
        <w:r>
          <w:t>48</w:t>
        </w:r>
        <w:r>
          <w:fldChar w:fldCharType="end"/>
        </w:r>
      </w:hyperlink>
    </w:p>
    <w:p>
      <w:pPr>
        <w:pStyle w:val="TOC1"/>
        <w:tabs>
          <w:tab w:val="right" w:leader="dot" w:pos="8306"/>
        </w:tabs>
      </w:pPr>
      <w:hyperlink w:anchor="_Toc17990" w:history="1">
        <w:r>
          <w:rPr>
            <w:rFonts w:ascii="仿宋" w:eastAsia="仿宋" w:hAnsi="仿宋" w:cs="仿宋" w:hint="eastAsia"/>
            <w:lang w:eastAsia="zh-CN"/>
          </w:rPr>
          <w:t>十三、风险识别与分类</w:t>
        </w:r>
        <w:r>
          <w:tab/>
        </w:r>
        <w:r>
          <w:fldChar w:fldCharType="begin"/>
        </w:r>
        <w:r>
          <w:instrText xml:space="preserve"> PAGEREF _Toc17990 \h </w:instrText>
        </w:r>
        <w:r>
          <w:fldChar w:fldCharType="separate"/>
        </w:r>
        <w:r>
          <w:t>48</w:t>
        </w:r>
        <w:r>
          <w:fldChar w:fldCharType="end"/>
        </w:r>
      </w:hyperlink>
    </w:p>
    <w:p>
      <w:pPr>
        <w:pStyle w:val="TOC2"/>
        <w:tabs>
          <w:tab w:val="right" w:leader="dot" w:pos="8306"/>
        </w:tabs>
      </w:pPr>
      <w:hyperlink w:anchor="_Toc16142" w:history="1">
        <w:r>
          <w:rPr>
            <w:rFonts w:ascii="仿宋" w:eastAsia="仿宋" w:hAnsi="仿宋" w:cs="仿宋" w:hint="eastAsia"/>
            <w:lang w:eastAsia="zh-CN"/>
          </w:rPr>
          <w:t>(一)、风险识别</w:t>
        </w:r>
        <w:r>
          <w:tab/>
        </w:r>
        <w:r>
          <w:fldChar w:fldCharType="begin"/>
        </w:r>
        <w:r>
          <w:instrText xml:space="preserve"> PAGEREF _Toc16142 \h </w:instrText>
        </w:r>
        <w:r>
          <w:fldChar w:fldCharType="separate"/>
        </w:r>
        <w:r>
          <w:t>48</w:t>
        </w:r>
        <w:r>
          <w:fldChar w:fldCharType="end"/>
        </w:r>
      </w:hyperlink>
    </w:p>
    <w:p>
      <w:pPr>
        <w:pStyle w:val="TOC2"/>
        <w:tabs>
          <w:tab w:val="right" w:leader="dot" w:pos="8306"/>
        </w:tabs>
      </w:pPr>
      <w:hyperlink w:anchor="_Toc27962" w:history="1">
        <w:r>
          <w:rPr>
            <w:rFonts w:ascii="仿宋" w:eastAsia="仿宋" w:hAnsi="仿宋" w:cs="仿宋" w:hint="eastAsia"/>
            <w:lang w:eastAsia="zh-CN"/>
          </w:rPr>
          <w:t>(二)、风险分类</w:t>
        </w:r>
        <w:r>
          <w:tab/>
        </w:r>
        <w:r>
          <w:fldChar w:fldCharType="begin"/>
        </w:r>
        <w:r>
          <w:instrText xml:space="preserve"> PAGEREF _Toc27962 \h </w:instrText>
        </w:r>
        <w:r>
          <w:fldChar w:fldCharType="separate"/>
        </w:r>
        <w:r>
          <w:t>50</w:t>
        </w:r>
        <w:r>
          <w:fldChar w:fldCharType="end"/>
        </w:r>
      </w:hyperlink>
    </w:p>
    <w:p>
      <w:pPr>
        <w:pStyle w:val="TOC1"/>
        <w:tabs>
          <w:tab w:val="right" w:leader="dot" w:pos="8306"/>
        </w:tabs>
      </w:pPr>
      <w:hyperlink w:anchor="_Toc32602" w:history="1">
        <w:r>
          <w:rPr>
            <w:rFonts w:ascii="仿宋" w:eastAsia="仿宋" w:hAnsi="仿宋" w:cs="仿宋" w:hint="eastAsia"/>
            <w:lang w:eastAsia="zh-CN"/>
          </w:rPr>
          <w:t>十四、睡眠监护仪项目变更管理</w:t>
        </w:r>
        <w:r>
          <w:tab/>
        </w:r>
        <w:r>
          <w:fldChar w:fldCharType="begin"/>
        </w:r>
        <w:r>
          <w:instrText xml:space="preserve"> PAGEREF _Toc32602 \h </w:instrText>
        </w:r>
        <w:r>
          <w:fldChar w:fldCharType="separate"/>
        </w:r>
        <w:r>
          <w:t>51</w:t>
        </w:r>
        <w:r>
          <w:fldChar w:fldCharType="end"/>
        </w:r>
      </w:hyperlink>
    </w:p>
    <w:p>
      <w:pPr>
        <w:pStyle w:val="TOC2"/>
        <w:tabs>
          <w:tab w:val="right" w:leader="dot" w:pos="8306"/>
        </w:tabs>
      </w:pPr>
      <w:hyperlink w:anchor="_Toc125" w:history="1">
        <w:r>
          <w:rPr>
            <w:rFonts w:ascii="仿宋" w:eastAsia="仿宋" w:hAnsi="仿宋" w:cs="仿宋" w:hint="eastAsia"/>
            <w:lang w:eastAsia="zh-CN"/>
          </w:rPr>
          <w:t>(一)、变更申请与评估</w:t>
        </w:r>
        <w:r>
          <w:tab/>
        </w:r>
        <w:r>
          <w:fldChar w:fldCharType="begin"/>
        </w:r>
        <w:r>
          <w:instrText xml:space="preserve"> PAGEREF _Toc125 \h </w:instrText>
        </w:r>
        <w:r>
          <w:fldChar w:fldCharType="separate"/>
        </w:r>
        <w:r>
          <w:t>51</w:t>
        </w:r>
        <w:r>
          <w:fldChar w:fldCharType="end"/>
        </w:r>
      </w:hyperlink>
    </w:p>
    <w:p>
      <w:pPr>
        <w:pStyle w:val="TOC2"/>
        <w:tabs>
          <w:tab w:val="right" w:leader="dot" w:pos="8306"/>
        </w:tabs>
      </w:pPr>
      <w:hyperlink w:anchor="_Toc28222" w:history="1">
        <w:r>
          <w:rPr>
            <w:rFonts w:ascii="仿宋" w:eastAsia="仿宋" w:hAnsi="仿宋" w:cs="仿宋" w:hint="eastAsia"/>
            <w:lang w:eastAsia="zh-CN"/>
          </w:rPr>
          <w:t>(二)、变更实施与控制</w:t>
        </w:r>
        <w:r>
          <w:tab/>
        </w:r>
        <w:r>
          <w:fldChar w:fldCharType="begin"/>
        </w:r>
        <w:r>
          <w:instrText xml:space="preserve"> PAGEREF _Toc28222 \h </w:instrText>
        </w:r>
        <w:r>
          <w:fldChar w:fldCharType="separate"/>
        </w:r>
        <w:r>
          <w:t>52</w:t>
        </w:r>
        <w:r>
          <w:fldChar w:fldCharType="end"/>
        </w:r>
      </w:hyperlink>
    </w:p>
    <w:p>
      <w:pPr>
        <w:pStyle w:val="TOC1"/>
        <w:tabs>
          <w:tab w:val="right" w:leader="dot" w:pos="8306"/>
        </w:tabs>
      </w:pPr>
      <w:hyperlink w:anchor="_Toc19055" w:history="1">
        <w:r>
          <w:rPr>
            <w:rFonts w:ascii="仿宋" w:eastAsia="仿宋" w:hAnsi="仿宋" w:cs="仿宋" w:hint="eastAsia"/>
            <w:lang w:eastAsia="zh-CN"/>
          </w:rPr>
          <w:t>十五、营销与推广策略</w:t>
        </w:r>
        <w:r>
          <w:tab/>
        </w:r>
        <w:r>
          <w:fldChar w:fldCharType="begin"/>
        </w:r>
        <w:r>
          <w:instrText xml:space="preserve"> PAGEREF _Toc19055 \h </w:instrText>
        </w:r>
        <w:r>
          <w:fldChar w:fldCharType="separate"/>
        </w:r>
        <w:r>
          <w:t>53</w:t>
        </w:r>
        <w:r>
          <w:fldChar w:fldCharType="end"/>
        </w:r>
      </w:hyperlink>
    </w:p>
    <w:p>
      <w:pPr>
        <w:pStyle w:val="TOC2"/>
        <w:tabs>
          <w:tab w:val="right" w:leader="dot" w:pos="8306"/>
        </w:tabs>
      </w:pPr>
      <w:hyperlink w:anchor="_Toc6833" w:history="1">
        <w:r>
          <w:rPr>
            <w:rFonts w:ascii="仿宋" w:eastAsia="仿宋" w:hAnsi="仿宋" w:cs="仿宋" w:hint="eastAsia"/>
            <w:lang w:eastAsia="zh-CN"/>
          </w:rPr>
          <w:t>(一)、产品/服务定位与特点</w:t>
        </w:r>
        <w:r>
          <w:tab/>
        </w:r>
        <w:r>
          <w:fldChar w:fldCharType="begin"/>
        </w:r>
        <w:r>
          <w:instrText xml:space="preserve"> PAGEREF _Toc6833 \h </w:instrText>
        </w:r>
        <w:r>
          <w:fldChar w:fldCharType="separate"/>
        </w:r>
        <w:r>
          <w:t>53</w:t>
        </w:r>
        <w:r>
          <w:fldChar w:fldCharType="end"/>
        </w:r>
      </w:hyperlink>
    </w:p>
    <w:p>
      <w:pPr>
        <w:pStyle w:val="TOC2"/>
        <w:tabs>
          <w:tab w:val="right" w:leader="dot" w:pos="8306"/>
        </w:tabs>
      </w:pPr>
      <w:hyperlink w:anchor="_Toc15323" w:history="1">
        <w:r>
          <w:rPr>
            <w:rFonts w:ascii="仿宋" w:eastAsia="仿宋" w:hAnsi="仿宋" w:cs="仿宋" w:hint="eastAsia"/>
            <w:lang w:eastAsia="zh-CN"/>
          </w:rPr>
          <w:t>(二)、市场定位与竞争分析</w:t>
        </w:r>
        <w:r>
          <w:tab/>
        </w:r>
        <w:r>
          <w:fldChar w:fldCharType="begin"/>
        </w:r>
        <w:r>
          <w:instrText xml:space="preserve"> PAGEREF _Toc15323 \h </w:instrText>
        </w:r>
        <w:r>
          <w:fldChar w:fldCharType="separate"/>
        </w:r>
        <w:r>
          <w:t>54</w:t>
        </w:r>
        <w:r>
          <w:fldChar w:fldCharType="end"/>
        </w:r>
      </w:hyperlink>
    </w:p>
    <w:p>
      <w:pPr>
        <w:pStyle w:val="TOC2"/>
        <w:tabs>
          <w:tab w:val="right" w:leader="dot" w:pos="8306"/>
        </w:tabs>
      </w:pPr>
      <w:hyperlink w:anchor="_Toc8509" w:history="1">
        <w:r>
          <w:rPr>
            <w:rFonts w:ascii="仿宋" w:eastAsia="仿宋" w:hAnsi="仿宋" w:cs="仿宋" w:hint="eastAsia"/>
            <w:lang w:eastAsia="zh-CN"/>
          </w:rPr>
          <w:t>(三)、营销渠道与策略</w:t>
        </w:r>
        <w:r>
          <w:tab/>
        </w:r>
        <w:r>
          <w:fldChar w:fldCharType="begin"/>
        </w:r>
        <w:r>
          <w:instrText xml:space="preserve"> PAGEREF _Toc8509 \h </w:instrText>
        </w:r>
        <w:r>
          <w:fldChar w:fldCharType="separate"/>
        </w:r>
        <w:r>
          <w:t>55</w:t>
        </w:r>
        <w:r>
          <w:fldChar w:fldCharType="end"/>
        </w:r>
      </w:hyperlink>
    </w:p>
    <w:p>
      <w:pPr>
        <w:pStyle w:val="TOC2"/>
        <w:tabs>
          <w:tab w:val="right" w:leader="dot" w:pos="8306"/>
        </w:tabs>
      </w:pPr>
      <w:hyperlink w:anchor="_Toc23141" w:history="1">
        <w:r>
          <w:rPr>
            <w:rFonts w:ascii="仿宋" w:eastAsia="仿宋" w:hAnsi="仿宋" w:cs="仿宋" w:hint="eastAsia"/>
            <w:lang w:eastAsia="zh-CN"/>
          </w:rPr>
          <w:t>(四)、推广与宣传活动</w:t>
        </w:r>
        <w:r>
          <w:tab/>
        </w:r>
        <w:r>
          <w:fldChar w:fldCharType="begin"/>
        </w:r>
        <w:r>
          <w:instrText xml:space="preserve"> PAGEREF _Toc23141 \h </w:instrText>
        </w:r>
        <w:r>
          <w:fldChar w:fldCharType="separate"/>
        </w:r>
        <w:r>
          <w:t>56</w:t>
        </w:r>
        <w:r>
          <w:fldChar w:fldCharType="end"/>
        </w:r>
      </w:hyperlink>
    </w:p>
    <w:p>
      <w:pPr>
        <w:pStyle w:val="TOC1"/>
        <w:tabs>
          <w:tab w:val="right" w:leader="dot" w:pos="8306"/>
        </w:tabs>
      </w:pPr>
      <w:hyperlink w:anchor="_Toc26416" w:history="1">
        <w:r>
          <w:rPr>
            <w:rFonts w:ascii="仿宋" w:eastAsia="仿宋" w:hAnsi="仿宋" w:cs="仿宋" w:hint="eastAsia"/>
            <w:lang w:eastAsia="zh-CN"/>
          </w:rPr>
          <w:t>十六、利益相关者分析与沟通计划</w:t>
        </w:r>
        <w:r>
          <w:tab/>
        </w:r>
        <w:r>
          <w:fldChar w:fldCharType="begin"/>
        </w:r>
        <w:r>
          <w:instrText xml:space="preserve"> PAGEREF _Toc26416 \h </w:instrText>
        </w:r>
        <w:r>
          <w:fldChar w:fldCharType="separate"/>
        </w:r>
        <w:r>
          <w:t>62</w:t>
        </w:r>
        <w:r>
          <w:fldChar w:fldCharType="end"/>
        </w:r>
      </w:hyperlink>
    </w:p>
    <w:p>
      <w:pPr>
        <w:pStyle w:val="TOC2"/>
        <w:tabs>
          <w:tab w:val="right" w:leader="dot" w:pos="8306"/>
        </w:tabs>
      </w:pPr>
      <w:hyperlink w:anchor="_Toc31608" w:history="1">
        <w:r>
          <w:rPr>
            <w:rFonts w:ascii="仿宋" w:eastAsia="仿宋" w:hAnsi="仿宋" w:cs="仿宋" w:hint="eastAsia"/>
            <w:lang w:eastAsia="zh-CN"/>
          </w:rPr>
          <w:t>(一)、利益相关者分析</w:t>
        </w:r>
        <w:r>
          <w:tab/>
        </w:r>
        <w:r>
          <w:fldChar w:fldCharType="begin"/>
        </w:r>
        <w:r>
          <w:instrText xml:space="preserve"> PAGEREF _Toc31608 \h </w:instrText>
        </w:r>
        <w:r>
          <w:fldChar w:fldCharType="separate"/>
        </w:r>
        <w:r>
          <w:t>62</w:t>
        </w:r>
        <w:r>
          <w:fldChar w:fldCharType="end"/>
        </w:r>
      </w:hyperlink>
    </w:p>
    <w:p>
      <w:pPr>
        <w:pStyle w:val="TOC2"/>
        <w:tabs>
          <w:tab w:val="right" w:leader="dot" w:pos="8306"/>
        </w:tabs>
      </w:pPr>
      <w:hyperlink w:anchor="_Toc9300" w:history="1">
        <w:r>
          <w:rPr>
            <w:rFonts w:ascii="仿宋" w:eastAsia="仿宋" w:hAnsi="仿宋" w:cs="仿宋" w:hint="eastAsia"/>
            <w:lang w:eastAsia="zh-CN"/>
          </w:rPr>
          <w:t>(二)、沟通计划</w:t>
        </w:r>
        <w:r>
          <w:tab/>
        </w:r>
        <w:r>
          <w:fldChar w:fldCharType="begin"/>
        </w:r>
        <w:r>
          <w:instrText xml:space="preserve"> PAGEREF _Toc9300 \h </w:instrText>
        </w:r>
        <w:r>
          <w:fldChar w:fldCharType="separate"/>
        </w:r>
        <w:r>
          <w:t>63</w:t>
        </w:r>
        <w:r>
          <w:fldChar w:fldCharType="end"/>
        </w:r>
      </w:hyperlink>
    </w:p>
    <w:p>
      <w:pPr>
        <w:pStyle w:val="TOC1"/>
        <w:tabs>
          <w:tab w:val="right" w:leader="dot" w:pos="8306"/>
        </w:tabs>
      </w:pPr>
      <w:hyperlink w:anchor="_Toc30614" w:history="1">
        <w:r>
          <w:rPr>
            <w:rFonts w:ascii="仿宋" w:eastAsia="仿宋" w:hAnsi="仿宋" w:cs="仿宋" w:hint="eastAsia"/>
            <w:lang w:eastAsia="zh-CN"/>
          </w:rPr>
          <w:t>十七、睡眠监护仪项目治理与监督</w:t>
        </w:r>
        <w:r>
          <w:tab/>
        </w:r>
        <w:r>
          <w:fldChar w:fldCharType="begin"/>
        </w:r>
        <w:r>
          <w:instrText xml:space="preserve"> PAGEREF _Toc30614 \h </w:instrText>
        </w:r>
        <w:r>
          <w:fldChar w:fldCharType="separate"/>
        </w:r>
        <w:r>
          <w:t>64</w:t>
        </w:r>
        <w:r>
          <w:fldChar w:fldCharType="end"/>
        </w:r>
      </w:hyperlink>
    </w:p>
    <w:p>
      <w:pPr>
        <w:pStyle w:val="TOC2"/>
        <w:tabs>
          <w:tab w:val="right" w:leader="dot" w:pos="8306"/>
        </w:tabs>
      </w:pPr>
      <w:hyperlink w:anchor="_Toc22397" w:history="1">
        <w:r>
          <w:rPr>
            <w:rFonts w:ascii="仿宋" w:eastAsia="仿宋" w:hAnsi="仿宋" w:cs="仿宋" w:hint="eastAsia"/>
            <w:lang w:eastAsia="zh-CN"/>
          </w:rPr>
          <w:t>(一)、睡眠监护仪项目治理结构</w:t>
        </w:r>
        <w:r>
          <w:tab/>
        </w:r>
        <w:r>
          <w:fldChar w:fldCharType="begin"/>
        </w:r>
        <w:r>
          <w:instrText xml:space="preserve"> PAGEREF _Toc22397 \h </w:instrText>
        </w:r>
        <w:r>
          <w:fldChar w:fldCharType="separate"/>
        </w:r>
        <w:r>
          <w:t>64</w:t>
        </w:r>
        <w:r>
          <w:fldChar w:fldCharType="end"/>
        </w:r>
      </w:hyperlink>
    </w:p>
    <w:p>
      <w:pPr>
        <w:pStyle w:val="TOC2"/>
        <w:tabs>
          <w:tab w:val="right" w:leader="dot" w:pos="8306"/>
        </w:tabs>
      </w:pPr>
      <w:hyperlink w:anchor="_Toc8503" w:history="1">
        <w:r>
          <w:rPr>
            <w:rFonts w:ascii="仿宋" w:eastAsia="仿宋" w:hAnsi="仿宋" w:cs="仿宋" w:hint="eastAsia"/>
            <w:lang w:eastAsia="zh-CN"/>
          </w:rPr>
          <w:t>(二)、监督与审计</w:t>
        </w:r>
        <w:r>
          <w:tab/>
        </w:r>
        <w:r>
          <w:fldChar w:fldCharType="begin"/>
        </w:r>
        <w:r>
          <w:instrText xml:space="preserve"> PAGEREF _Toc8503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94"/>
      <w:r>
        <w:rPr>
          <w:rFonts w:ascii="仿宋" w:eastAsia="仿宋" w:hAnsi="仿宋" w:cs="仿宋" w:hint="eastAsia"/>
          <w:sz w:val="28"/>
          <w:lang w:eastAsia="zh-CN"/>
        </w:rPr>
        <w:t>一、睡眠监护仪项目土建工程</w:t>
      </w:r>
      <w:bookmarkEnd w:id="2"/>
    </w:p>
    <w:p>
      <w:pPr>
        <w:pStyle w:val="Heading2"/>
        <w:rPr>
          <w:rFonts w:ascii="仿宋" w:eastAsia="仿宋" w:hAnsi="仿宋" w:cs="仿宋" w:hint="eastAsia"/>
          <w:lang w:eastAsia="zh-CN"/>
        </w:rPr>
      </w:pPr>
      <w:bookmarkStart w:id="3" w:name="_Toc185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在睡眠监护仪项目的建筑工程设计中，我们将秉承一系列重要的设计原则，以确保睡眠监护仪项目建筑在功能、美观、可持续性等方面达到最佳效果。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首要原则是确保建筑的功能性得到最大化的发挥。我们将充分理解睡眠监护仪项目的实际需求，合理布局各个功能区域，保证建筑在满足业务需求的同时，提供高效的工作环境。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在建筑设计中，我们将综合考虑建设和运营成本。通过精细的经济效益分析，确保设计方案在高效利用资源的同时，对睡眠监护仪项目的长期盈利能力有积极的贡献。</w:t>
      </w:r>
    </w:p>
    <w:p>
      <w:pPr>
        <w:pStyle w:val="Heading2"/>
        <w:ind w:firstLine="560" w:firstLineChars="200"/>
        <w:rPr>
          <w:rFonts w:ascii="仿宋" w:eastAsia="仿宋" w:hAnsi="仿宋" w:cs="仿宋" w:hint="eastAsia"/>
          <w:sz w:val="28"/>
          <w:lang w:eastAsia="zh-CN"/>
        </w:rPr>
      </w:pPr>
      <w:bookmarkStart w:id="4" w:name="_Toc47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监护仪项目的土建工程设计中，我们将精准设定设计年限，结合睡眠监护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睡眠监护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2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睡眠监护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睡眠监护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睡眠监护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2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本期工程睡眠监护仪项目预计总建筑面积XXX平方米，其中：计容建筑面积XXX平方米，计划建筑工程投资XX万元，占睡眠监护仪项目总投资的XX%。</w:t>
      </w:r>
    </w:p>
    <w:p>
      <w:pPr>
        <w:pStyle w:val="Heading1"/>
        <w:ind w:firstLine="560" w:firstLineChars="200"/>
        <w:rPr>
          <w:rFonts w:ascii="仿宋" w:eastAsia="仿宋" w:hAnsi="仿宋" w:cs="仿宋" w:hint="eastAsia"/>
          <w:sz w:val="28"/>
          <w:lang w:eastAsia="zh-CN"/>
        </w:rPr>
      </w:pPr>
      <w:bookmarkStart w:id="7" w:name="_Toc23207"/>
      <w:r>
        <w:rPr>
          <w:rFonts w:ascii="仿宋" w:eastAsia="仿宋" w:hAnsi="仿宋" w:cs="仿宋" w:hint="eastAsia"/>
          <w:sz w:val="28"/>
          <w:lang w:eastAsia="zh-CN"/>
        </w:rPr>
        <w:t>二、睡眠监护仪项目选址可行性分析</w:t>
      </w:r>
      <w:bookmarkEnd w:id="7"/>
    </w:p>
    <w:p>
      <w:pPr>
        <w:pStyle w:val="Heading2"/>
        <w:rPr>
          <w:rFonts w:ascii="仿宋" w:eastAsia="仿宋" w:hAnsi="仿宋" w:cs="仿宋" w:hint="eastAsia"/>
          <w:lang w:eastAsia="zh-CN"/>
        </w:rPr>
      </w:pPr>
      <w:bookmarkStart w:id="8" w:name="_Toc3346"/>
      <w:r>
        <w:rPr>
          <w:rFonts w:ascii="仿宋" w:eastAsia="仿宋" w:hAnsi="仿宋" w:cs="仿宋" w:hint="eastAsia"/>
          <w:lang w:eastAsia="zh-CN"/>
        </w:rPr>
        <w:t>(一)、睡眠监护仪项目选址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该睡眠监护仪项目选址位于XX省XX市XX区XXX街道</w:t>
      </w:r>
    </w:p>
    <w:p>
      <w:pPr>
        <w:pStyle w:val="Heading2"/>
        <w:ind w:firstLine="560" w:firstLineChars="200"/>
        <w:rPr>
          <w:rFonts w:ascii="仿宋" w:eastAsia="仿宋" w:hAnsi="仿宋" w:cs="仿宋" w:hint="eastAsia"/>
          <w:sz w:val="28"/>
          <w:lang w:eastAsia="zh-CN"/>
        </w:rPr>
      </w:pPr>
      <w:bookmarkStart w:id="9" w:name="_Toc2517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睡眠监护仪项目的征地面积将根据睡眠监护仪项目的实际规模和需求进行精确规划。具体面积XXX平方米，旨在确保睡眠监护仪项目不仅能够满足当前的发展需求，还能够预留空间以适应未来的扩展。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净用地面积是在征地面积基础上去除不可利用面积后的实际可开发用地。具体面积XXX平方米，考虑到环保、交通、安全等多方面因素，以确保睡眠监护仪项目在整体利用效率上达到最优。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睡眠监护仪项目计划建设的建筑总规模具体面积XXX平方米。这一规模的确定综合考虑了睡眠监护仪项目的性质、规模，以及城市规划的相关要求，确保建筑布局与周边环境协调一致。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绿地率是睡眠监护仪项目用地中被规划为绿地的比例。具体面积XXX平方米，旨在通过合理规划绿地，改善睡眠监护仪项目周边环境，提升居民生活质量，并符合城市整体绿化规划。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容积率是用地上可以建设的建筑总体积与用地面积之比。具体面积XXX，通过合理的容积率规划，确保睡眠监护仪项目建筑规模与周边环境和谐共生。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睡眠监护仪项目选址与当地城市规划相一致，具体面积XXX平方米。通过与城市规划部门深入沟通，确保睡眠监护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睡眠监护仪项目选址符合当地产业政策，具体面积XXX平方米。这包括睡眠监护仪项目对当地经济的促进作用，以及对相关产业的带动效应，确保睡眠监护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用地总体要求必须符合环保和可持续发展的原则，具体面积XXX平方米。通过采用绿色建筑设计、节能减排等措施，确保睡眠监护仪项目在建设和运营过程中对环境的影响最小化，达到可持续发展的要求。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确保睡眠监护仪项目选址具备必要的公共设施配套，具体面积XXX平方米。这包括交通便利性、教育、医疗等基础设施，以提高居民生活品质，使得睡眠监护仪项目选址更具吸引力。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考虑用地总体要求对当地社会稳定性的影响，具体面积XXX平方米。通过深入了解当地社区反馈，确保睡眠监护仪项目的选址和建设过程对当地社会和谐稳定产生积极作用。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睡眠监护仪项目选址不仅符合法规和规划，还在实际操作中具有可行性。这一全面规划将为睡眠监护仪项目的成功实施提供坚实的基础，确保睡眠监护仪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72"/>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监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睡眠监护仪项目的设备规划和空间设计中，我们将采取灵活设备布局的措施。设备布局将根据实际需求进行灵活设计，避免不必要的浪费。通过合理规划设备摆放位置，我们将提高设备的利用率，减少设备间距，以确保睡眠监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睡眠监护仪项目内部引入共享设施的概念，例如共享会议室、办公区等。通过这种方式，我们可以减少对资源的重复建设，提高资源共享效率，从而减小睡眠监护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463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睡眠监护仪项目的总图布置中，我们将不同功能区域进行明确的规划，以最大程度满足睡眠监护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488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睡眠监护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睡眠监护仪项目对环境的影响是综合评价的重要因素之一。我们将详细考虑选址周边的自然环境、生态保护区、水源地等情况，确保睡眠监护仪项目的建设和运营对环境影响最小化，并符合当地的环保法规标准。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对选址的评价还需充分考虑当地政府的产业政策和法规。我们将详细了解睡眠监护仪项目所在地的相关政策，确保睡眠监护仪项目的规划和运营与当地法规相符，降低不必要的法律风险。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考虑到社会稳定性对企业运营的重要性，我们将评估选址地区的社会安全情况、劳工关系、社区反馈等方面，以确保睡眠监护仪项目的建设和运营不会受到社会稳定性的负面影响。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最后，我们将综合考虑用地成本，包括土地购置费用、土地开发成本等。通过对用地成本的详细评估，我们能够做出更为精确的经济效益分析，为睡眠监护仪项目的投资决策提供有力支持。</w:t>
      </w:r>
    </w:p>
    <w:p>
      <w:pPr>
        <w:pStyle w:val="Heading1"/>
        <w:ind w:firstLine="560" w:firstLineChars="200"/>
        <w:rPr>
          <w:rFonts w:ascii="仿宋" w:eastAsia="仿宋" w:hAnsi="仿宋" w:cs="仿宋" w:hint="eastAsia"/>
          <w:sz w:val="28"/>
          <w:lang w:eastAsia="zh-CN"/>
        </w:rPr>
      </w:pPr>
      <w:bookmarkStart w:id="13" w:name="_Toc17003"/>
      <w:r>
        <w:rPr>
          <w:rFonts w:ascii="仿宋" w:eastAsia="仿宋" w:hAnsi="仿宋" w:cs="仿宋" w:hint="eastAsia"/>
          <w:sz w:val="28"/>
          <w:lang w:eastAsia="zh-CN"/>
        </w:rPr>
        <w:t>三、睡眠监护仪项目可持续发展</w:t>
      </w:r>
      <w:bookmarkEnd w:id="13"/>
    </w:p>
    <w:p>
      <w:pPr>
        <w:pStyle w:val="Heading2"/>
        <w:rPr>
          <w:rFonts w:ascii="仿宋" w:eastAsia="仿宋" w:hAnsi="仿宋" w:cs="仿宋" w:hint="eastAsia"/>
          <w:lang w:eastAsia="zh-CN"/>
        </w:rPr>
      </w:pPr>
      <w:bookmarkStart w:id="14" w:name="_Toc2647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监护仪项目中，睡眠监护仪项目团队着眼于未来，明确了可持续发展的战略方向。制定的具体可持续发展目标包括降低资源使用、采用环保技术、最大化社会效益等。这一步骤不仅有助于睡眠监护仪项目在环保和社会责任方面达到最高标准，也为未来提供了明确的指引，确保睡眠监护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可持续实践的融入睡眠监护仪项目管理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睡眠监护仪项目管理周期。从睡眠监护仪项目规划开始，睡眠监护仪项目团队就考虑了环境和社会的因素。在执行阶段，睡眠监护仪项目团队积极推动绿色技术的应用，优化资源利用。此外，关注员工的社会责任，通过培训和沟通活动提高员工对可持续发展的认知，使他们能够在日常工作中践行可持续实践。这些举措不仅为睡眠监护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258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扎根于睡眠监护仪项目的可持续发展理念，我们深信环保与社会责任是睡眠监护仪项目成功的关键支柱。在睡眠监护仪项目的每一步，我们都致力于通过创新和实践，履行对环境和社会的坚定责任。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团队通过引入先进的环保技术、建立高效的废物处理系统以及推动能源节约措施，积极履行环保责任。定期的环保监测和评估确保睡眠监护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不仅致力于自身可持续发展，还注重对社会的回馈。通过支持社区睡眠监护仪项目、参与慈善事业、提供培训机会等方式，睡眠监护仪项目积极履行社会责任。与当地社区建立积极互动，关注员工的工作与生活平衡，以及员工的身心健康，是睡眠监护仪项目在社会责任层面的关键举措。这样的实践不仅增强了睡眠监护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84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326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睡眠监护仪项目的主要产品是XXXX，预计年产值为XXX万元。这一产品在市场中占据着重要的地位，其广泛的应用范围使得该睡眠监护仪项目的市场前景非常广阔。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睡眠监护仪项目的xxx产品作为重要的原材料之一，将在多个领域发挥关键作用。其在建筑、交通、能源等方面的广泛应用将为整个产业链提供强大的支持，形成产业协同效应。睡眠监护仪项目的年产值XXX万XXX万XXX万万元不仅反映了其在市场上的巨大潜力，更预示着它对国民经济的积极贡献。这种关联度高、涉及面广的产业关系，使得该睡眠监护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005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总征地面积为XXXX平方米，相当于约XX.XX亩，其中净用地面积为XXXX平方米，红线范围内相当于约XX.XX亩。这一用地规模充分考虑了睡眠监护仪项目的建设需求，保障了睡眠监护仪项目在合适的空间内得以充分发展。睡眠监护仪项目规划的总建筑面积为XXXX平方米，其中主体工程建设占XXXX平方米，计容建筑面积达XXXX平方米。预计建筑工程的投资将达到XXXX万元，为睡眠监护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计划购置的设备共计XXXX台（套），设备购置费用为XXXX万元。这一设备购置计划充分考虑到睡眠监护仪项目的生产需求和技术要求，确保了睡眠监护仪项目在生产运营中具备先进的技术装备和高效的生产能力。设备的合理配置将为睡眠监护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计划总投资为XXXX万元，预计年实现营业收入为XXXX万元。这一产能规模的设定旨在确保睡眠监护仪项目能够在投资与回报之间取得平衡，实现长期可持续的发展。睡眠监护仪项目的总投资充分考虑到各个方面的需求，包括用地建设、设备购置等多个环节，以确保睡眠监护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5509"/>
      <w:r>
        <w:rPr>
          <w:rFonts w:ascii="仿宋" w:eastAsia="仿宋" w:hAnsi="仿宋" w:cs="仿宋" w:hint="eastAsia"/>
          <w:sz w:val="28"/>
          <w:lang w:eastAsia="zh-CN"/>
        </w:rPr>
        <w:t>五、睡眠监护仪项目文档管理</w:t>
      </w:r>
      <w:bookmarkEnd w:id="19"/>
    </w:p>
    <w:p>
      <w:pPr>
        <w:pStyle w:val="Heading2"/>
        <w:rPr>
          <w:rFonts w:ascii="仿宋" w:eastAsia="仿宋" w:hAnsi="仿宋" w:cs="仿宋" w:hint="eastAsia"/>
          <w:lang w:eastAsia="zh-CN"/>
        </w:rPr>
      </w:pPr>
      <w:bookmarkStart w:id="20" w:name="_Toc27322"/>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睡眠监护仪项目高度重视文档的质量和准确性，以支持睡眠监护仪项目的各项活动和决策。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文档的编制始于睡眠监护仪项目计划的初期，我们制定了详细的文档编制计划，明确了每个文档的内容、格式和编写责任人。在睡眠监护仪项目启动阶段，我们首先编制了睡眠监护仪项目章程，明确定义了睡眠监护仪项目的目标、范围、风险等关键要素。随后，睡眠监护仪项目团队根据计划陆续编制了需求文档、设计文档、测试文档等各类文档，确保睡眠监护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睡眠监护仪项目管理中的重要环节，旨在确保睡眠监护仪项目文档符合质量标准和睡眠监护仪项目需求。在睡眠监护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睡眠监护仪项目相关利益方和专业领域的专家对文档进行独立审查。这有助于获取更全面、客观的反馈，确保睡眠监护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睡眠监护仪项目在文档编制与审查方面建立了严格的管理机制，通过规范的流程和多维度的审查，确保睡眠监护仪项目文档的质量、准确性和可靠性，为睡眠监护仪项目的顺利推进提供了有力支持。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https://d.book118.com/296145205233010044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34048"/>
    <w:rsid w:val="754340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4520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2024-02-07T13:53:00Z</dcterms:created>
  <dcterms:modified xsi:type="dcterms:W3CDTF">2024-02-07T13:53:33Z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E4CE0533FE3E4A3E93C0DB6BDC0A2A44_11</vt:lpwstr>
  </property>
  <property fmtid="{D5CDD505-2E9C-101B-9397-08002B2CF9AE}" pid="3" name="KSOProductBuildVer">
    <vt:lpwstr>2052-12.1.0.16250</vt:lpwstr>
  </property>
</Properties>
</file>