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1" w:line="314" w:lineRule="exact"/>
        <w:ind w:left="43"/>
        <w:rPr>
          <w:rFonts w:ascii="SimHei" w:eastAsia="SimHei" w:hAnsi="SimHei" w:cs="SimHei"/>
          <w:sz w:val="20"/>
          <w:szCs w:val="20"/>
        </w:rPr>
      </w:pPr>
      <w:r>
        <w:drawing>
          <wp:anchor distT="0" distB="0" distL="0" distR="0" simplePos="0" relativeHeight="251659264" behindDoc="0" locked="0" layoutInCell="0" allowOverlap="1">
            <wp:simplePos x="0" y="0"/>
            <wp:positionH relativeFrom="page">
              <wp:posOffset>899795</wp:posOffset>
            </wp:positionH>
            <wp:positionV relativeFrom="page">
              <wp:posOffset>2695257</wp:posOffset>
            </wp:positionV>
            <wp:extent cx="6120129" cy="952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0129" cy="9525"/>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899160</wp:posOffset>
            </wp:positionH>
            <wp:positionV relativeFrom="page">
              <wp:posOffset>9247187</wp:posOffset>
            </wp:positionV>
            <wp:extent cx="6120130"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20130" cy="9525"/>
                    </a:xfrm>
                    <a:prstGeom prst="rect">
                      <a:avLst/>
                    </a:prstGeom>
                  </pic:spPr>
                </pic:pic>
              </a:graphicData>
            </a:graphic>
          </wp:anchor>
        </w:drawing>
      </w:r>
      <w:r>
        <w:rPr>
          <w:rFonts w:ascii="SimHei" w:eastAsia="SimHei" w:hAnsi="SimHei" w:cs="SimHei"/>
          <w:position w:val="11"/>
          <w:sz w:val="20"/>
          <w:szCs w:val="20"/>
        </w:rPr>
        <w:t>ICS</w:t>
      </w:r>
      <w:r>
        <w:rPr>
          <w:rFonts w:ascii="SimHei" w:eastAsia="SimHei" w:hAnsi="SimHei" w:cs="SimHei"/>
          <w:spacing w:val="2"/>
          <w:position w:val="11"/>
          <w:sz w:val="20"/>
          <w:szCs w:val="20"/>
        </w:rPr>
        <w:t xml:space="preserve"> </w:t>
      </w:r>
      <w:r>
        <w:rPr>
          <w:rFonts w:ascii="SimHei" w:eastAsia="SimHei" w:hAnsi="SimHei" w:cs="SimHei"/>
          <w:spacing w:val="1"/>
          <w:position w:val="11"/>
          <w:sz w:val="20"/>
          <w:szCs w:val="20"/>
        </w:rPr>
        <w:t>03.060</w:t>
      </w:r>
    </w:p>
    <w:p>
      <w:pPr>
        <w:spacing w:line="191" w:lineRule="auto"/>
        <w:ind w:left="9"/>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12"/>
          <w:sz w:val="20"/>
          <w:szCs w:val="20"/>
        </w:rPr>
        <w:t xml:space="preserve"> </w:t>
      </w:r>
      <w:r>
        <w:rPr>
          <w:rFonts w:ascii="SimHei" w:eastAsia="SimHei" w:hAnsi="SimHei" w:cs="SimHei"/>
          <w:sz w:val="20"/>
          <w:szCs w:val="20"/>
        </w:rPr>
        <w:t>A</w:t>
      </w:r>
      <w:r>
        <w:rPr>
          <w:rFonts w:ascii="SimHei" w:eastAsia="SimHei" w:hAnsi="SimHei" w:cs="SimHei"/>
          <w:spacing w:val="11"/>
          <w:sz w:val="20"/>
          <w:szCs w:val="20"/>
        </w:rPr>
        <w:t xml:space="preserve"> </w:t>
      </w:r>
      <w:r>
        <w:rPr>
          <w:rFonts w:ascii="SimHei" w:eastAsia="SimHei" w:hAnsi="SimHei" w:cs="SimHei"/>
          <w:spacing w:val="11"/>
          <w:sz w:val="20"/>
          <w:szCs w:val="20"/>
        </w:rPr>
        <w:t>11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153" w:line="228" w:lineRule="auto"/>
        <w:ind w:left="56"/>
        <w:rPr>
          <w:rFonts w:ascii="SimHei" w:eastAsia="SimHei" w:hAnsi="SimHei" w:cs="SimHei"/>
          <w:sz w:val="47"/>
          <w:szCs w:val="47"/>
        </w:rPr>
      </w:pPr>
      <w:r>
        <w:rPr>
          <w:rFonts w:ascii="SimHei" w:eastAsia="SimHei" w:hAnsi="SimHei" w:cs="SimHei"/>
          <w:spacing w:val="2"/>
          <w:sz w:val="47"/>
          <w:szCs w:val="47"/>
        </w:rPr>
        <w:t>中</w:t>
      </w:r>
      <w:r>
        <w:rPr>
          <w:rFonts w:ascii="SimHei" w:eastAsia="SimHei" w:hAnsi="SimHei" w:cs="SimHei"/>
          <w:spacing w:val="2"/>
          <w:sz w:val="47"/>
          <w:szCs w:val="47"/>
        </w:rPr>
        <w:t xml:space="preserve"> </w:t>
      </w:r>
      <w:r>
        <w:rPr>
          <w:rFonts w:ascii="SimHei" w:eastAsia="SimHei" w:hAnsi="SimHei" w:cs="SimHei"/>
          <w:spacing w:val="1"/>
          <w:sz w:val="47"/>
          <w:szCs w:val="47"/>
        </w:rPr>
        <w:t>华</w:t>
      </w:r>
    </w:p>
    <w:p>
      <w:pPr>
        <w:spacing w:line="14" w:lineRule="auto"/>
        <w:rPr>
          <w:rFonts w:ascii="Arial"/>
          <w:sz w:val="2"/>
        </w:rPr>
      </w:pPr>
      <w:r>
        <w:rPr>
          <w:rFonts w:ascii="Arial" w:eastAsia="Arial" w:hAnsi="Arial" w:cs="Arial"/>
          <w:sz w:val="2"/>
          <w:szCs w:val="2"/>
        </w:rPr>
        <w:br w:type="column"/>
      </w:r>
    </w:p>
    <w:p>
      <w:pPr>
        <w:spacing w:line="420" w:lineRule="auto"/>
        <w:rPr>
          <w:rFonts w:ascii="Arial"/>
          <w:sz w:val="21"/>
        </w:rPr>
      </w:pPr>
    </w:p>
    <w:p>
      <w:pPr>
        <w:spacing w:before="273" w:line="187" w:lineRule="auto"/>
        <w:ind w:left="5571"/>
        <w:rPr>
          <w:rFonts w:ascii="Times New Roman" w:eastAsia="Times New Roman" w:hAnsi="Times New Roman" w:cs="Times New Roman"/>
          <w:sz w:val="95"/>
          <w:szCs w:val="95"/>
        </w:rPr>
      </w:pPr>
      <w:r>
        <w:rPr>
          <w:rFonts w:ascii="Times New Roman" w:eastAsia="Times New Roman" w:hAnsi="Times New Roman" w:cs="Times New Roman"/>
          <w:b/>
          <w:bCs/>
          <w:spacing w:val="415"/>
          <w:sz w:val="95"/>
          <w:szCs w:val="95"/>
        </w:rPr>
        <w:t>J</w:t>
      </w:r>
      <w:r>
        <w:rPr>
          <w:rFonts w:ascii="Times New Roman" w:eastAsia="Times New Roman" w:hAnsi="Times New Roman" w:cs="Times New Roman"/>
          <w:b/>
          <w:bCs/>
          <w:spacing w:val="414"/>
          <w:sz w:val="95"/>
          <w:szCs w:val="95"/>
        </w:rPr>
        <w:t>R</w:t>
      </w:r>
    </w:p>
    <w:p>
      <w:pPr>
        <w:spacing w:before="289" w:line="226" w:lineRule="auto"/>
        <w:rPr>
          <w:rFonts w:ascii="SimHei" w:eastAsia="SimHei" w:hAnsi="SimHei" w:cs="SimHei"/>
          <w:sz w:val="47"/>
          <w:szCs w:val="47"/>
        </w:rPr>
      </w:pPr>
      <w:r>
        <w:rPr>
          <w:rFonts w:ascii="SimHei" w:eastAsia="SimHei" w:hAnsi="SimHei" w:cs="SimHei"/>
          <w:spacing w:val="25"/>
          <w:sz w:val="47"/>
          <w:szCs w:val="47"/>
        </w:rPr>
        <w:t>人</w:t>
      </w:r>
      <w:r>
        <w:rPr>
          <w:rFonts w:ascii="SimHei" w:eastAsia="SimHei" w:hAnsi="SimHei" w:cs="SimHei"/>
          <w:spacing w:val="19"/>
          <w:sz w:val="47"/>
          <w:szCs w:val="47"/>
        </w:rPr>
        <w:t xml:space="preserve"> </w:t>
      </w:r>
      <w:r>
        <w:rPr>
          <w:rFonts w:ascii="SimHei" w:eastAsia="SimHei" w:hAnsi="SimHei" w:cs="SimHei"/>
          <w:spacing w:val="19"/>
          <w:sz w:val="47"/>
          <w:szCs w:val="47"/>
        </w:rPr>
        <w:t>民</w:t>
      </w:r>
      <w:r>
        <w:rPr>
          <w:rFonts w:ascii="SimHei" w:eastAsia="SimHei" w:hAnsi="SimHei" w:cs="SimHei"/>
          <w:spacing w:val="19"/>
          <w:sz w:val="47"/>
          <w:szCs w:val="47"/>
        </w:rPr>
        <w:t xml:space="preserve"> </w:t>
      </w:r>
      <w:r>
        <w:rPr>
          <w:rFonts w:ascii="SimHei" w:eastAsia="SimHei" w:hAnsi="SimHei" w:cs="SimHei"/>
          <w:spacing w:val="19"/>
          <w:sz w:val="47"/>
          <w:szCs w:val="47"/>
        </w:rPr>
        <w:t>共</w:t>
      </w:r>
      <w:r>
        <w:rPr>
          <w:rFonts w:ascii="SimHei" w:eastAsia="SimHei" w:hAnsi="SimHei" w:cs="SimHei"/>
          <w:spacing w:val="19"/>
          <w:sz w:val="47"/>
          <w:szCs w:val="47"/>
        </w:rPr>
        <w:t xml:space="preserve"> </w:t>
      </w:r>
      <w:r>
        <w:rPr>
          <w:rFonts w:ascii="SimHei" w:eastAsia="SimHei" w:hAnsi="SimHei" w:cs="SimHei"/>
          <w:spacing w:val="19"/>
          <w:sz w:val="47"/>
          <w:szCs w:val="47"/>
        </w:rPr>
        <w:t>和</w:t>
      </w:r>
      <w:r>
        <w:rPr>
          <w:rFonts w:ascii="SimHei" w:eastAsia="SimHei" w:hAnsi="SimHei" w:cs="SimHei"/>
          <w:spacing w:val="19"/>
          <w:sz w:val="47"/>
          <w:szCs w:val="47"/>
        </w:rPr>
        <w:t xml:space="preserve"> </w:t>
      </w:r>
      <w:r>
        <w:rPr>
          <w:rFonts w:ascii="SimHei" w:eastAsia="SimHei" w:hAnsi="SimHei" w:cs="SimHei"/>
          <w:spacing w:val="19"/>
          <w:sz w:val="47"/>
          <w:szCs w:val="47"/>
        </w:rPr>
        <w:t>国</w:t>
      </w:r>
      <w:r>
        <w:rPr>
          <w:rFonts w:ascii="SimHei" w:eastAsia="SimHei" w:hAnsi="SimHei" w:cs="SimHei"/>
          <w:spacing w:val="19"/>
          <w:sz w:val="47"/>
          <w:szCs w:val="47"/>
        </w:rPr>
        <w:t xml:space="preserve"> </w:t>
      </w:r>
      <w:r>
        <w:rPr>
          <w:rFonts w:ascii="SimHei" w:eastAsia="SimHei" w:hAnsi="SimHei" w:cs="SimHei"/>
          <w:spacing w:val="19"/>
          <w:sz w:val="47"/>
          <w:szCs w:val="47"/>
        </w:rPr>
        <w:t>金</w:t>
      </w:r>
      <w:r>
        <w:rPr>
          <w:rFonts w:ascii="SimHei" w:eastAsia="SimHei" w:hAnsi="SimHei" w:cs="SimHei"/>
          <w:spacing w:val="19"/>
          <w:sz w:val="47"/>
          <w:szCs w:val="47"/>
        </w:rPr>
        <w:t xml:space="preserve"> </w:t>
      </w:r>
      <w:r>
        <w:rPr>
          <w:rFonts w:ascii="SimHei" w:eastAsia="SimHei" w:hAnsi="SimHei" w:cs="SimHei"/>
          <w:spacing w:val="19"/>
          <w:sz w:val="47"/>
          <w:szCs w:val="47"/>
        </w:rPr>
        <w:t>融</w:t>
      </w:r>
      <w:r>
        <w:rPr>
          <w:rFonts w:ascii="SimHei" w:eastAsia="SimHei" w:hAnsi="SimHei" w:cs="SimHei"/>
          <w:spacing w:val="19"/>
          <w:sz w:val="47"/>
          <w:szCs w:val="47"/>
        </w:rPr>
        <w:t xml:space="preserve"> </w:t>
      </w:r>
      <w:r>
        <w:rPr>
          <w:rFonts w:ascii="SimHei" w:eastAsia="SimHei" w:hAnsi="SimHei" w:cs="SimHei"/>
          <w:spacing w:val="19"/>
          <w:sz w:val="47"/>
          <w:szCs w:val="47"/>
        </w:rPr>
        <w:t>行</w:t>
      </w:r>
      <w:r>
        <w:rPr>
          <w:rFonts w:ascii="SimHei" w:eastAsia="SimHei" w:hAnsi="SimHei" w:cs="SimHei"/>
          <w:spacing w:val="19"/>
          <w:sz w:val="47"/>
          <w:szCs w:val="47"/>
        </w:rPr>
        <w:t xml:space="preserve"> </w:t>
      </w:r>
      <w:r>
        <w:rPr>
          <w:rFonts w:ascii="SimHei" w:eastAsia="SimHei" w:hAnsi="SimHei" w:cs="SimHei"/>
          <w:spacing w:val="19"/>
          <w:sz w:val="47"/>
          <w:szCs w:val="47"/>
        </w:rPr>
        <w:t>业</w:t>
      </w:r>
      <w:r>
        <w:rPr>
          <w:rFonts w:ascii="SimHei" w:eastAsia="SimHei" w:hAnsi="SimHei" w:cs="SimHei"/>
          <w:spacing w:val="19"/>
          <w:sz w:val="47"/>
          <w:szCs w:val="47"/>
        </w:rPr>
        <w:t xml:space="preserve"> </w:t>
      </w:r>
      <w:r>
        <w:rPr>
          <w:rFonts w:ascii="SimHei" w:eastAsia="SimHei" w:hAnsi="SimHei" w:cs="SimHei"/>
          <w:spacing w:val="19"/>
          <w:sz w:val="47"/>
          <w:szCs w:val="47"/>
        </w:rPr>
        <w:t>标</w:t>
      </w:r>
      <w:r>
        <w:rPr>
          <w:rFonts w:ascii="SimHei" w:eastAsia="SimHei" w:hAnsi="SimHei" w:cs="SimHei"/>
          <w:spacing w:val="19"/>
          <w:sz w:val="47"/>
          <w:szCs w:val="47"/>
        </w:rPr>
        <w:t xml:space="preserve"> </w:t>
      </w:r>
      <w:r>
        <w:rPr>
          <w:rFonts w:ascii="SimHei" w:eastAsia="SimHei" w:hAnsi="SimHei" w:cs="SimHei"/>
          <w:spacing w:val="19"/>
          <w:sz w:val="47"/>
          <w:szCs w:val="47"/>
        </w:rPr>
        <w:t>准</w:t>
      </w:r>
    </w:p>
    <w:p>
      <w:pPr>
        <w:spacing w:before="319" w:line="188" w:lineRule="auto"/>
        <w:ind w:right="300"/>
        <w:jc w:val="right"/>
        <w:rPr>
          <w:rFonts w:ascii="SimHei" w:eastAsia="SimHei" w:hAnsi="SimHei" w:cs="SimHei"/>
          <w:sz w:val="28"/>
          <w:szCs w:val="28"/>
        </w:rPr>
      </w:pPr>
      <w:r>
        <w:rPr>
          <w:rFonts w:ascii="SimHei" w:eastAsia="SimHei" w:hAnsi="SimHei" w:cs="SimHei"/>
          <w:spacing w:val="-1"/>
          <w:sz w:val="28"/>
          <w:szCs w:val="28"/>
        </w:rPr>
        <w:t>JR/</w:t>
      </w:r>
      <w:r>
        <w:rPr>
          <w:rFonts w:ascii="SimHei" w:eastAsia="SimHei" w:hAnsi="SimHei" w:cs="SimHei"/>
          <w:sz w:val="28"/>
          <w:szCs w:val="28"/>
        </w:rPr>
        <w:t>T</w:t>
      </w:r>
      <w:r>
        <w:rPr>
          <w:rFonts w:ascii="SimHei" w:eastAsia="SimHei" w:hAnsi="SimHei" w:cs="SimHei"/>
          <w:spacing w:val="-1"/>
          <w:sz w:val="28"/>
          <w:szCs w:val="28"/>
        </w:rPr>
        <w:t xml:space="preserve"> </w:t>
      </w:r>
      <w:r>
        <w:rPr>
          <w:rFonts w:ascii="SimHei" w:eastAsia="SimHei" w:hAnsi="SimHei" w:cs="SimHei"/>
          <w:spacing w:val="-1"/>
          <w:sz w:val="28"/>
          <w:szCs w:val="28"/>
        </w:rPr>
        <w:t>0240—2021</w:t>
      </w:r>
    </w:p>
    <w:p>
      <w:pPr>
        <w:sectPr>
          <w:pgSz w:w="11906" w:h="16839"/>
          <w:pgMar w:top="517" w:right="820" w:bottom="0" w:left="1416" w:header="0" w:footer="0" w:gutter="0"/>
          <w:cols w:num="2" w:space="708" w:equalWidth="0">
            <w:col w:w="1420" w:space="100"/>
            <w:col w:w="8151" w:space="0"/>
          </w:cols>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169" w:line="256" w:lineRule="auto"/>
        <w:ind w:left="3066" w:right="1440" w:hanging="2100"/>
        <w:rPr>
          <w:rFonts w:ascii="SimHei" w:eastAsia="SimHei" w:hAnsi="SimHei" w:cs="SimHei"/>
          <w:sz w:val="52"/>
          <w:szCs w:val="52"/>
        </w:rPr>
      </w:pPr>
      <w:r>
        <w:rPr>
          <w:rFonts w:ascii="SimHei" w:eastAsia="SimHei" w:hAnsi="SimHei" w:cs="SimHei"/>
          <w:spacing w:val="-2"/>
          <w:sz w:val="52"/>
          <w:szCs w:val="52"/>
        </w:rPr>
        <w:t>证券期</w:t>
      </w:r>
      <w:r>
        <w:rPr>
          <w:rFonts w:ascii="SimHei" w:eastAsia="SimHei" w:hAnsi="SimHei" w:cs="SimHei"/>
          <w:spacing w:val="-1"/>
          <w:sz w:val="52"/>
          <w:szCs w:val="52"/>
        </w:rPr>
        <w:t>货业移动互联网应用程序</w:t>
      </w:r>
      <w:r>
        <w:rPr>
          <w:rFonts w:ascii="SimHei" w:eastAsia="SimHei" w:hAnsi="SimHei" w:cs="SimHei"/>
          <w:sz w:val="52"/>
          <w:szCs w:val="52"/>
        </w:rPr>
        <w:t xml:space="preserve"> </w:t>
      </w:r>
      <w:r>
        <w:rPr>
          <w:rFonts w:ascii="SimHei" w:eastAsia="SimHei" w:hAnsi="SimHei" w:cs="SimHei"/>
          <w:spacing w:val="-9"/>
          <w:sz w:val="52"/>
          <w:szCs w:val="52"/>
        </w:rPr>
        <w:t>安</w:t>
      </w:r>
      <w:r>
        <w:rPr>
          <w:rFonts w:ascii="SimHei" w:eastAsia="SimHei" w:hAnsi="SimHei" w:cs="SimHei"/>
          <w:spacing w:val="-6"/>
          <w:sz w:val="52"/>
          <w:szCs w:val="52"/>
        </w:rPr>
        <w:t>全检测规范</w:t>
      </w:r>
    </w:p>
    <w:p>
      <w:pPr>
        <w:spacing w:line="243" w:lineRule="auto"/>
        <w:rPr>
          <w:rFonts w:ascii="Arial"/>
          <w:sz w:val="21"/>
        </w:rPr>
      </w:pPr>
    </w:p>
    <w:p>
      <w:pPr>
        <w:spacing w:before="91" w:line="276" w:lineRule="auto"/>
        <w:ind w:left="2527" w:right="584" w:hanging="2419"/>
        <w:rPr>
          <w:rFonts w:ascii="SimHei" w:eastAsia="SimHei" w:hAnsi="SimHei" w:cs="SimHei"/>
          <w:sz w:val="28"/>
          <w:szCs w:val="28"/>
        </w:rPr>
      </w:pPr>
      <w:r>
        <w:rPr>
          <w:rFonts w:ascii="SimHei" w:eastAsia="SimHei" w:hAnsi="SimHei" w:cs="SimHei"/>
          <w:spacing w:val="-6"/>
          <w:sz w:val="28"/>
          <w:szCs w:val="28"/>
        </w:rPr>
        <w:t>Security</w:t>
      </w:r>
      <w:r>
        <w:rPr>
          <w:rFonts w:ascii="SimHei" w:eastAsia="SimHei" w:hAnsi="SimHei" w:cs="SimHei"/>
          <w:spacing w:val="-7"/>
          <w:sz w:val="28"/>
          <w:szCs w:val="28"/>
        </w:rPr>
        <w:t xml:space="preserve"> </w:t>
      </w:r>
      <w:r>
        <w:rPr>
          <w:rFonts w:ascii="SimHei" w:eastAsia="SimHei" w:hAnsi="SimHei" w:cs="SimHei"/>
          <w:spacing w:val="-6"/>
          <w:sz w:val="28"/>
          <w:szCs w:val="28"/>
        </w:rPr>
        <w:t>testing</w:t>
      </w:r>
      <w:r>
        <w:rPr>
          <w:rFonts w:ascii="SimHei" w:eastAsia="SimHei" w:hAnsi="SimHei" w:cs="SimHei"/>
          <w:spacing w:val="-6"/>
          <w:sz w:val="28"/>
          <w:szCs w:val="28"/>
        </w:rPr>
        <w:t xml:space="preserve"> </w:t>
      </w:r>
      <w:r>
        <w:rPr>
          <w:rFonts w:ascii="SimHei" w:eastAsia="SimHei" w:hAnsi="SimHei" w:cs="SimHei"/>
          <w:spacing w:val="-6"/>
          <w:sz w:val="28"/>
          <w:szCs w:val="28"/>
        </w:rPr>
        <w:t>specifications</w:t>
      </w:r>
      <w:r>
        <w:rPr>
          <w:rFonts w:ascii="SimHei" w:eastAsia="SimHei" w:hAnsi="SimHei" w:cs="SimHei"/>
          <w:spacing w:val="-6"/>
          <w:sz w:val="28"/>
          <w:szCs w:val="28"/>
        </w:rPr>
        <w:t xml:space="preserve"> </w:t>
      </w:r>
      <w:r>
        <w:rPr>
          <w:rFonts w:ascii="SimHei" w:eastAsia="SimHei" w:hAnsi="SimHei" w:cs="SimHei"/>
          <w:spacing w:val="-6"/>
          <w:sz w:val="28"/>
          <w:szCs w:val="28"/>
        </w:rPr>
        <w:t>for</w:t>
      </w:r>
      <w:r>
        <w:rPr>
          <w:rFonts w:ascii="SimHei" w:eastAsia="SimHei" w:hAnsi="SimHei" w:cs="SimHei"/>
          <w:spacing w:val="-6"/>
          <w:sz w:val="28"/>
          <w:szCs w:val="28"/>
        </w:rPr>
        <w:t xml:space="preserve"> </w:t>
      </w:r>
      <w:r>
        <w:rPr>
          <w:rFonts w:ascii="SimHei" w:eastAsia="SimHei" w:hAnsi="SimHei" w:cs="SimHei"/>
          <w:spacing w:val="-6"/>
          <w:sz w:val="28"/>
          <w:szCs w:val="28"/>
        </w:rPr>
        <w:t>mobile</w:t>
      </w:r>
      <w:r>
        <w:rPr>
          <w:rFonts w:ascii="SimHei" w:eastAsia="SimHei" w:hAnsi="SimHei" w:cs="SimHei"/>
          <w:spacing w:val="-6"/>
          <w:sz w:val="28"/>
          <w:szCs w:val="28"/>
        </w:rPr>
        <w:t xml:space="preserve"> </w:t>
      </w:r>
      <w:r>
        <w:rPr>
          <w:rFonts w:ascii="SimHei" w:eastAsia="SimHei" w:hAnsi="SimHei" w:cs="SimHei"/>
          <w:spacing w:val="-6"/>
          <w:sz w:val="28"/>
          <w:szCs w:val="28"/>
        </w:rPr>
        <w:t>internet</w:t>
      </w:r>
      <w:r>
        <w:rPr>
          <w:rFonts w:ascii="SimHei" w:eastAsia="SimHei" w:hAnsi="SimHei" w:cs="SimHei"/>
          <w:spacing w:val="-6"/>
          <w:sz w:val="28"/>
          <w:szCs w:val="28"/>
        </w:rPr>
        <w:t xml:space="preserve"> </w:t>
      </w:r>
      <w:r>
        <w:rPr>
          <w:rFonts w:ascii="SimHei" w:eastAsia="SimHei" w:hAnsi="SimHei" w:cs="SimHei"/>
          <w:spacing w:val="-6"/>
          <w:sz w:val="28"/>
          <w:szCs w:val="28"/>
        </w:rPr>
        <w:t>applications</w:t>
      </w:r>
      <w:r>
        <w:rPr>
          <w:rFonts w:ascii="SimHei" w:eastAsia="SimHei" w:hAnsi="SimHei" w:cs="SimHei"/>
          <w:spacing w:val="-6"/>
          <w:sz w:val="28"/>
          <w:szCs w:val="28"/>
        </w:rPr>
        <w:t xml:space="preserve"> </w:t>
      </w:r>
      <w:r>
        <w:rPr>
          <w:rFonts w:ascii="SimHei" w:eastAsia="SimHei" w:hAnsi="SimHei" w:cs="SimHei"/>
          <w:spacing w:val="-6"/>
          <w:sz w:val="28"/>
          <w:szCs w:val="28"/>
        </w:rPr>
        <w:t>of</w:t>
      </w:r>
      <w:r>
        <w:rPr>
          <w:rFonts w:ascii="SimHei" w:eastAsia="SimHei" w:hAnsi="SimHei" w:cs="SimHei"/>
          <w:sz w:val="28"/>
          <w:szCs w:val="28"/>
        </w:rPr>
        <w:t xml:space="preserve"> </w:t>
      </w:r>
      <w:r>
        <w:rPr>
          <w:rFonts w:ascii="SimHei" w:eastAsia="SimHei" w:hAnsi="SimHei" w:cs="SimHei"/>
          <w:spacing w:val="-6"/>
          <w:sz w:val="28"/>
          <w:szCs w:val="28"/>
        </w:rPr>
        <w:t>securities</w:t>
      </w:r>
      <w:r>
        <w:rPr>
          <w:rFonts w:ascii="SimHei" w:eastAsia="SimHei" w:hAnsi="SimHei" w:cs="SimHei"/>
          <w:spacing w:val="-10"/>
          <w:sz w:val="28"/>
          <w:szCs w:val="28"/>
        </w:rPr>
        <w:t xml:space="preserve"> </w:t>
      </w:r>
      <w:r>
        <w:rPr>
          <w:rFonts w:ascii="SimHei" w:eastAsia="SimHei" w:hAnsi="SimHei" w:cs="SimHei"/>
          <w:spacing w:val="-6"/>
          <w:sz w:val="28"/>
          <w:szCs w:val="28"/>
        </w:rPr>
        <w:t>and</w:t>
      </w:r>
      <w:r>
        <w:rPr>
          <w:rFonts w:ascii="SimHei" w:eastAsia="SimHei" w:hAnsi="SimHei" w:cs="SimHei"/>
          <w:spacing w:val="-6"/>
          <w:sz w:val="28"/>
          <w:szCs w:val="28"/>
        </w:rPr>
        <w:t xml:space="preserve"> </w:t>
      </w:r>
      <w:r>
        <w:rPr>
          <w:rFonts w:ascii="SimHei" w:eastAsia="SimHei" w:hAnsi="SimHei" w:cs="SimHei"/>
          <w:spacing w:val="-6"/>
          <w:sz w:val="28"/>
          <w:szCs w:val="28"/>
        </w:rPr>
        <w:t>futures</w:t>
      </w:r>
      <w:r>
        <w:rPr>
          <w:rFonts w:ascii="SimHei" w:eastAsia="SimHei" w:hAnsi="SimHei" w:cs="SimHei"/>
          <w:spacing w:val="-6"/>
          <w:sz w:val="28"/>
          <w:szCs w:val="28"/>
        </w:rPr>
        <w:t xml:space="preserve"> </w:t>
      </w:r>
      <w:r>
        <w:rPr>
          <w:rFonts w:ascii="SimHei" w:eastAsia="SimHei" w:hAnsi="SimHei" w:cs="SimHei"/>
          <w:spacing w:val="-6"/>
          <w:sz w:val="28"/>
          <w:szCs w:val="28"/>
        </w:rPr>
        <w:t>industry</w:t>
      </w:r>
    </w:p>
    <w:p/>
    <w:p/>
    <w:p/>
    <w:p/>
    <w:p/>
    <w:p/>
    <w:p/>
    <w:p/>
    <w:p/>
    <w:p/>
    <w:p>
      <w:pPr>
        <w:sectPr>
          <w:type w:val="continuous"/>
          <w:pgSz w:w="11906" w:h="16839"/>
          <w:pgMar w:top="517" w:right="820" w:bottom="0" w:left="1416" w:header="0" w:footer="0" w:gutter="0"/>
          <w:pgNumType w:start="2"/>
          <w:cols w:num="1" w:space="708" w:equalWidth="0">
            <w:col w:w="9670" w:space="0"/>
          </w:cols>
        </w:sectPr>
      </w:pPr>
    </w:p>
    <w:p/>
    <w:p/>
    <w:p/>
    <w:p/>
    <w:p/>
    <w:p/>
    <w:p/>
    <w:p>
      <w:pPr>
        <w:spacing w:line="207" w:lineRule="exact"/>
      </w:pPr>
    </w:p>
    <w:p>
      <w:pPr>
        <w:sectPr>
          <w:type w:val="nextPage"/>
          <w:pgSz w:w="11906" w:h="16839"/>
          <w:pgMar w:top="517" w:right="820" w:bottom="0" w:left="1416" w:header="0" w:footer="0" w:gutter="0"/>
          <w:pgNumType w:start="3"/>
          <w:cols w:num="1" w:space="708" w:equalWidth="0">
            <w:col w:w="9670" w:space="0"/>
          </w:cols>
          <w:titlePg w:val="0"/>
        </w:sectPr>
      </w:pPr>
    </w:p>
    <w:p>
      <w:pPr>
        <w:spacing w:before="58" w:line="188" w:lineRule="auto"/>
        <w:ind w:left="8"/>
        <w:rPr>
          <w:rFonts w:ascii="SimHei" w:eastAsia="SimHei" w:hAnsi="SimHei" w:cs="SimHei"/>
          <w:sz w:val="28"/>
          <w:szCs w:val="28"/>
        </w:rPr>
      </w:pPr>
      <w:r>
        <w:rPr>
          <w:rFonts w:ascii="SimHei" w:eastAsia="SimHei" w:hAnsi="SimHei" w:cs="SimHei"/>
          <w:spacing w:val="-21"/>
          <w:sz w:val="28"/>
          <w:szCs w:val="28"/>
        </w:rPr>
        <w:t>2021</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12</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Times New Roman" w:eastAsia="Times New Roman" w:hAnsi="Times New Roman" w:cs="Times New Roman"/>
          <w:spacing w:val="-21"/>
          <w:sz w:val="28"/>
          <w:szCs w:val="28"/>
        </w:rPr>
        <w:t>2</w:t>
      </w:r>
      <w:r>
        <w:rPr>
          <w:rFonts w:ascii="SimHei" w:eastAsia="SimHei" w:hAnsi="SimHei" w:cs="SimHei"/>
          <w:spacing w:val="-21"/>
          <w:sz w:val="28"/>
          <w:szCs w:val="28"/>
        </w:rPr>
        <w:t>9</w:t>
      </w:r>
      <w:r>
        <w:rPr>
          <w:rFonts w:ascii="SimHei" w:eastAsia="SimHei" w:hAnsi="SimHei" w:cs="SimHei"/>
          <w:spacing w:val="-21"/>
          <w:sz w:val="28"/>
          <w:szCs w:val="28"/>
        </w:rPr>
        <w:t xml:space="preserve"> </w:t>
      </w:r>
      <w:r>
        <w:rPr>
          <w:rFonts w:ascii="SimHei" w:eastAsia="SimHei" w:hAnsi="SimHei" w:cs="SimHei"/>
          <w:spacing w:val="-21"/>
          <w:sz w:val="28"/>
          <w:szCs w:val="28"/>
        </w:rPr>
        <w:t>发</w:t>
      </w:r>
      <w:r>
        <w:rPr>
          <w:rFonts w:ascii="SimHei" w:eastAsia="SimHei" w:hAnsi="SimHei" w:cs="SimHei"/>
          <w:spacing w:val="-19"/>
          <w:sz w:val="28"/>
          <w:szCs w:val="28"/>
        </w:rPr>
        <w:t>布</w:t>
      </w:r>
    </w:p>
    <w:p>
      <w:pPr>
        <w:spacing w:line="14" w:lineRule="auto"/>
        <w:rPr>
          <w:rFonts w:ascii="Arial"/>
          <w:sz w:val="2"/>
        </w:rPr>
      </w:pPr>
      <w:r>
        <w:rPr>
          <w:rFonts w:ascii="Arial" w:eastAsia="Arial" w:hAnsi="Arial" w:cs="Arial"/>
          <w:sz w:val="2"/>
          <w:szCs w:val="2"/>
        </w:rPr>
        <w:br w:type="column"/>
      </w:r>
    </w:p>
    <w:p>
      <w:pPr>
        <w:spacing w:before="56" w:line="188" w:lineRule="auto"/>
        <w:rPr>
          <w:rFonts w:ascii="SimHei" w:eastAsia="SimHei" w:hAnsi="SimHei" w:cs="SimHei"/>
          <w:sz w:val="28"/>
          <w:szCs w:val="28"/>
        </w:rPr>
      </w:pPr>
      <w:r>
        <w:rPr>
          <w:rFonts w:ascii="Times New Roman" w:eastAsia="Times New Roman" w:hAnsi="Times New Roman" w:cs="Times New Roman"/>
          <w:spacing w:val="-20"/>
          <w:sz w:val="28"/>
          <w:szCs w:val="28"/>
        </w:rPr>
        <w:t>2</w:t>
      </w:r>
      <w:r>
        <w:rPr>
          <w:rFonts w:ascii="Times New Roman" w:eastAsia="Times New Roman" w:hAnsi="Times New Roman" w:cs="Times New Roman"/>
          <w:spacing w:val="-13"/>
          <w:sz w:val="28"/>
          <w:szCs w:val="28"/>
        </w:rPr>
        <w:t>021</w:t>
      </w:r>
      <w:r>
        <w:rPr>
          <w:rFonts w:ascii="Times New Roman" w:eastAsia="Times New Roman" w:hAnsi="Times New Roman" w:cs="Times New Roman"/>
          <w:spacing w:val="-13"/>
          <w:sz w:val="28"/>
          <w:szCs w:val="28"/>
        </w:rPr>
        <w:t xml:space="preserve"> </w:t>
      </w:r>
      <w:r>
        <w:rPr>
          <w:rFonts w:ascii="SimHei" w:eastAsia="SimHei" w:hAnsi="SimHei" w:cs="SimHei"/>
          <w:spacing w:val="-13"/>
          <w:sz w:val="28"/>
          <w:szCs w:val="28"/>
        </w:rPr>
        <w:t>-</w:t>
      </w:r>
      <w:r>
        <w:rPr>
          <w:rFonts w:ascii="SimHei" w:eastAsia="SimHei" w:hAnsi="SimHei" w:cs="SimHei"/>
          <w:spacing w:val="-13"/>
          <w:sz w:val="28"/>
          <w:szCs w:val="28"/>
        </w:rPr>
        <w:t xml:space="preserve"> </w:t>
      </w:r>
      <w:r>
        <w:rPr>
          <w:rFonts w:ascii="SimHei" w:eastAsia="SimHei" w:hAnsi="SimHei" w:cs="SimHei"/>
          <w:spacing w:val="-13"/>
          <w:sz w:val="28"/>
          <w:szCs w:val="28"/>
        </w:rPr>
        <w:t>12</w:t>
      </w:r>
      <w:r>
        <w:rPr>
          <w:rFonts w:ascii="SimHei" w:eastAsia="SimHei" w:hAnsi="SimHei" w:cs="SimHei"/>
          <w:spacing w:val="-13"/>
          <w:sz w:val="28"/>
          <w:szCs w:val="28"/>
        </w:rPr>
        <w:t xml:space="preserve"> </w:t>
      </w:r>
      <w:r>
        <w:rPr>
          <w:rFonts w:ascii="SimHei" w:eastAsia="SimHei" w:hAnsi="SimHei" w:cs="SimHei"/>
          <w:spacing w:val="-13"/>
          <w:sz w:val="28"/>
          <w:szCs w:val="28"/>
        </w:rPr>
        <w:t>-29</w:t>
      </w:r>
      <w:r>
        <w:rPr>
          <w:rFonts w:ascii="SimHei" w:eastAsia="SimHei" w:hAnsi="SimHei" w:cs="SimHei"/>
          <w:spacing w:val="-13"/>
          <w:sz w:val="28"/>
          <w:szCs w:val="28"/>
        </w:rPr>
        <w:t xml:space="preserve"> </w:t>
      </w:r>
      <w:r>
        <w:rPr>
          <w:rFonts w:ascii="SimHei" w:eastAsia="SimHei" w:hAnsi="SimHei" w:cs="SimHei"/>
          <w:spacing w:val="-13"/>
          <w:sz w:val="28"/>
          <w:szCs w:val="28"/>
        </w:rPr>
        <w:t>实施</w:t>
      </w:r>
    </w:p>
    <w:p>
      <w:pPr>
        <w:sectPr>
          <w:type w:val="continuous"/>
          <w:pgSz w:w="11906" w:h="16839"/>
          <w:pgMar w:top="517" w:right="820" w:bottom="0" w:left="1416" w:header="0" w:footer="0" w:gutter="0"/>
          <w:pgNumType w:start="4"/>
          <w:cols w:num="2" w:space="708" w:equalWidth="0">
            <w:col w:w="7334" w:space="100"/>
            <w:col w:w="2236" w:space="0"/>
          </w:cols>
        </w:sectPr>
      </w:pPr>
    </w:p>
    <w:p>
      <w:pPr>
        <w:spacing w:line="351" w:lineRule="auto"/>
        <w:rPr>
          <w:rFonts w:ascii="Arial"/>
          <w:sz w:val="21"/>
        </w:rPr>
      </w:pPr>
    </w:p>
    <w:p>
      <w:pPr>
        <w:spacing w:line="351" w:lineRule="auto"/>
        <w:rPr>
          <w:rFonts w:ascii="Arial"/>
          <w:sz w:val="21"/>
        </w:rPr>
      </w:pPr>
    </w:p>
    <w:p>
      <w:pPr>
        <w:spacing w:before="91" w:line="195" w:lineRule="auto"/>
        <w:ind w:left="1798"/>
        <w:rPr>
          <w:rFonts w:ascii="SimHei" w:eastAsia="SimHei" w:hAnsi="SimHei" w:cs="SimHei"/>
          <w:sz w:val="28"/>
          <w:szCs w:val="28"/>
        </w:rPr>
      </w:pPr>
      <w:r>
        <w:rPr>
          <w:rFonts w:ascii="SimHei" w:eastAsia="SimHei" w:hAnsi="SimHei" w:cs="SimHei"/>
          <w:spacing w:val="31"/>
          <w:sz w:val="28"/>
          <w:szCs w:val="28"/>
        </w:rPr>
        <w:t>中</w:t>
      </w:r>
      <w:r>
        <w:rPr>
          <w:rFonts w:ascii="SimHei" w:eastAsia="SimHei" w:hAnsi="SimHei" w:cs="SimHei"/>
          <w:spacing w:val="28"/>
          <w:sz w:val="28"/>
          <w:szCs w:val="28"/>
        </w:rPr>
        <w:t xml:space="preserve"> </w:t>
      </w:r>
      <w:r>
        <w:rPr>
          <w:rFonts w:ascii="SimHei" w:eastAsia="SimHei" w:hAnsi="SimHei" w:cs="SimHei"/>
          <w:spacing w:val="28"/>
          <w:sz w:val="28"/>
          <w:szCs w:val="28"/>
        </w:rPr>
        <w:t>国证</w:t>
      </w:r>
      <w:r>
        <w:rPr>
          <w:rFonts w:ascii="SimHei" w:eastAsia="SimHei" w:hAnsi="SimHei" w:cs="SimHei"/>
          <w:spacing w:val="28"/>
          <w:sz w:val="28"/>
          <w:szCs w:val="28"/>
        </w:rPr>
        <w:t xml:space="preserve"> </w:t>
      </w:r>
      <w:r>
        <w:rPr>
          <w:rFonts w:ascii="SimHei" w:eastAsia="SimHei" w:hAnsi="SimHei" w:cs="SimHei"/>
          <w:spacing w:val="28"/>
          <w:sz w:val="28"/>
          <w:szCs w:val="28"/>
        </w:rPr>
        <w:t>券监</w:t>
      </w:r>
      <w:r>
        <w:rPr>
          <w:rFonts w:ascii="SimHei" w:eastAsia="SimHei" w:hAnsi="SimHei" w:cs="SimHei"/>
          <w:spacing w:val="28"/>
          <w:sz w:val="28"/>
          <w:szCs w:val="28"/>
        </w:rPr>
        <w:t xml:space="preserve"> </w:t>
      </w:r>
      <w:r>
        <w:rPr>
          <w:rFonts w:ascii="SimHei" w:eastAsia="SimHei" w:hAnsi="SimHei" w:cs="SimHei"/>
          <w:spacing w:val="28"/>
          <w:sz w:val="28"/>
          <w:szCs w:val="28"/>
        </w:rPr>
        <w:t>督</w:t>
      </w:r>
      <w:r>
        <w:rPr>
          <w:rFonts w:ascii="SimHei" w:eastAsia="SimHei" w:hAnsi="SimHei" w:cs="SimHei"/>
          <w:spacing w:val="28"/>
          <w:sz w:val="28"/>
          <w:szCs w:val="28"/>
        </w:rPr>
        <w:t xml:space="preserve"> </w:t>
      </w:r>
      <w:r>
        <w:rPr>
          <w:rFonts w:ascii="SimHei" w:eastAsia="SimHei" w:hAnsi="SimHei" w:cs="SimHei"/>
          <w:spacing w:val="28"/>
          <w:sz w:val="28"/>
          <w:szCs w:val="28"/>
        </w:rPr>
        <w:t>管理</w:t>
      </w:r>
      <w:r>
        <w:rPr>
          <w:rFonts w:ascii="SimHei" w:eastAsia="SimHei" w:hAnsi="SimHei" w:cs="SimHei"/>
          <w:spacing w:val="28"/>
          <w:sz w:val="28"/>
          <w:szCs w:val="28"/>
        </w:rPr>
        <w:t xml:space="preserve"> </w:t>
      </w:r>
      <w:r>
        <w:rPr>
          <w:rFonts w:ascii="SimHei" w:eastAsia="SimHei" w:hAnsi="SimHei" w:cs="SimHei"/>
          <w:spacing w:val="28"/>
          <w:sz w:val="28"/>
          <w:szCs w:val="28"/>
        </w:rPr>
        <w:t>委</w:t>
      </w:r>
      <w:r>
        <w:rPr>
          <w:rFonts w:ascii="SimHei" w:eastAsia="SimHei" w:hAnsi="SimHei" w:cs="SimHei"/>
          <w:spacing w:val="28"/>
          <w:sz w:val="28"/>
          <w:szCs w:val="28"/>
        </w:rPr>
        <w:t xml:space="preserve"> </w:t>
      </w:r>
      <w:r>
        <w:rPr>
          <w:rFonts w:ascii="SimHei" w:eastAsia="SimHei" w:hAnsi="SimHei" w:cs="SimHei"/>
          <w:spacing w:val="28"/>
          <w:sz w:val="28"/>
          <w:szCs w:val="28"/>
        </w:rPr>
        <w:t>员会</w:t>
      </w:r>
      <w:r>
        <w:rPr>
          <w:rFonts w:ascii="SimHei" w:eastAsia="SimHei" w:hAnsi="SimHei" w:cs="SimHei"/>
          <w:spacing w:val="28"/>
          <w:sz w:val="28"/>
          <w:szCs w:val="28"/>
        </w:rPr>
        <w:t xml:space="preserve">   </w:t>
      </w:r>
      <w:r>
        <w:rPr>
          <w:rFonts w:ascii="SimHei" w:eastAsia="SimHei" w:hAnsi="SimHei" w:cs="SimHei"/>
          <w:spacing w:val="28"/>
          <w:position w:val="2"/>
          <w:sz w:val="28"/>
          <w:szCs w:val="28"/>
        </w:rPr>
        <w:t>发</w:t>
      </w:r>
      <w:r>
        <w:rPr>
          <w:rFonts w:ascii="SimHei" w:eastAsia="SimHei" w:hAnsi="SimHei" w:cs="SimHei"/>
          <w:spacing w:val="28"/>
          <w:position w:val="2"/>
          <w:sz w:val="28"/>
          <w:szCs w:val="28"/>
        </w:rPr>
        <w:t xml:space="preserve"> </w:t>
      </w:r>
      <w:r>
        <w:rPr>
          <w:rFonts w:ascii="SimHei" w:eastAsia="SimHei" w:hAnsi="SimHei" w:cs="SimHei"/>
          <w:spacing w:val="28"/>
          <w:position w:val="2"/>
          <w:sz w:val="28"/>
          <w:szCs w:val="28"/>
        </w:rPr>
        <w:t>布</w:t>
      </w:r>
    </w:p>
    <w:p>
      <w:pPr>
        <w:sectPr>
          <w:type w:val="continuous"/>
          <w:pgSz w:w="11906" w:h="16839"/>
          <w:pgMar w:top="517" w:right="820" w:bottom="0" w:left="1416" w:header="0" w:footer="0" w:gutter="0"/>
          <w:pgNumType w:start="5"/>
          <w:cols w:num="1" w:space="708" w:equalWidth="0">
            <w:col w:w="9670" w:space="0"/>
          </w:cols>
        </w:sectPr>
      </w:pPr>
    </w:p>
    <w:p>
      <w:pPr>
        <w:rPr>
          <w:rFonts w:ascii="Arial"/>
          <w:sz w:val="21"/>
        </w:rPr>
      </w:pPr>
    </w:p>
    <w:p>
      <w:pPr>
        <w:sectPr>
          <w:headerReference w:type="default" r:id="rId5"/>
          <w:footerReference w:type="default" r:id="rId6"/>
          <w:pgSz w:w="11906" w:h="16839"/>
          <w:pgMar w:top="0" w:right="0" w:bottom="0" w:left="0" w:header="0" w:footer="0" w:gutter="0"/>
          <w:pgNumType w:start="6"/>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1</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01" w:line="228" w:lineRule="auto"/>
        <w:ind w:left="4081"/>
        <w:outlineLvl w:val="0"/>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262" w:lineRule="auto"/>
        <w:rPr>
          <w:rFonts w:ascii="Arial"/>
          <w:sz w:val="21"/>
        </w:rPr>
      </w:pPr>
    </w:p>
    <w:p>
      <w:pPr>
        <w:spacing w:line="262" w:lineRule="auto"/>
        <w:rPr>
          <w:rFonts w:ascii="Arial"/>
          <w:sz w:val="21"/>
        </w:rPr>
      </w:pPr>
    </w:p>
    <w:sdt>
      <w:sdtPr>
        <w:rPr>
          <w:rFonts w:ascii="SimSun" w:eastAsia="SimSun" w:hAnsi="SimSun" w:cs="SimSun"/>
          <w:sz w:val="20"/>
          <w:szCs w:val="20"/>
        </w:rPr>
        <w:id w:val="196906987"/>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29" w:lineRule="auto"/>
            <w:ind w:left="4"/>
            <w:rPr>
              <w:rFonts w:ascii="SimSun" w:eastAsia="SimSun" w:hAnsi="SimSun" w:cs="SimSun"/>
              <w:sz w:val="20"/>
              <w:szCs w:val="20"/>
            </w:rPr>
          </w:pPr>
          <w:hyperlink w:anchor="_bookmark1" w:history="1">
            <w:r>
              <w:rPr>
                <w:rFonts w:ascii="SimSun" w:eastAsia="SimSun" w:hAnsi="SimSun" w:cs="SimSun"/>
                <w:spacing w:val="29"/>
                <w:sz w:val="20"/>
                <w:szCs w:val="20"/>
              </w:rPr>
              <w:t>前</w:t>
            </w:r>
            <w:r>
              <w:rPr>
                <w:rFonts w:ascii="SimSun" w:eastAsia="SimSun" w:hAnsi="SimSun" w:cs="SimSun"/>
                <w:spacing w:val="28"/>
                <w:sz w:val="20"/>
                <w:szCs w:val="20"/>
              </w:rPr>
              <w:t>言</w:t>
            </w:r>
            <w:r>
              <w:rPr>
                <w:rFonts w:ascii="SimSun" w:eastAsia="SimSun" w:hAnsi="SimSun" w:cs="SimSun"/>
                <w:sz w:val="20"/>
                <w:szCs w:val="20"/>
              </w:rPr>
              <w:tab/>
            </w:r>
            <w:r>
              <w:rPr>
                <w:rFonts w:ascii="SimSun" w:eastAsia="SimSun" w:hAnsi="SimSun" w:cs="SimSun"/>
                <w:sz w:val="20"/>
                <w:szCs w:val="20"/>
              </w:rPr>
              <w:t>II</w:t>
            </w:r>
          </w:hyperlink>
        </w:p>
        <w:p>
          <w:pPr>
            <w:tabs>
              <w:tab w:val="right" w:leader="dot" w:pos="9345"/>
            </w:tabs>
            <w:spacing w:before="143" w:line="228" w:lineRule="auto"/>
            <w:ind w:left="16"/>
            <w:rPr>
              <w:rFonts w:ascii="SimSun" w:eastAsia="SimSun" w:hAnsi="SimSun" w:cs="SimSun"/>
              <w:sz w:val="20"/>
              <w:szCs w:val="20"/>
            </w:rPr>
          </w:pPr>
          <w:hyperlink w:anchor="_bookmark2" w:history="1">
            <w:r>
              <w:rPr>
                <w:rFonts w:ascii="SimSun" w:eastAsia="SimSun" w:hAnsi="SimSun" w:cs="SimSun"/>
                <w:spacing w:val="12"/>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范围</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40" w:line="228" w:lineRule="auto"/>
            <w:ind w:left="3"/>
            <w:rPr>
              <w:rFonts w:ascii="SimSun" w:eastAsia="SimSun" w:hAnsi="SimSun" w:cs="SimSun"/>
              <w:sz w:val="20"/>
              <w:szCs w:val="20"/>
            </w:rPr>
          </w:pPr>
          <w:hyperlink w:anchor="_bookmark3" w:history="1">
            <w:r>
              <w:rPr>
                <w:rFonts w:ascii="SimSun" w:eastAsia="SimSun" w:hAnsi="SimSun" w:cs="SimSun"/>
                <w:spacing w:val="15"/>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规范性引用文件</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145" w:line="228" w:lineRule="auto"/>
            <w:ind w:left="5"/>
            <w:rPr>
              <w:rFonts w:ascii="SimSun" w:eastAsia="SimSun" w:hAnsi="SimSun" w:cs="SimSun"/>
              <w:sz w:val="20"/>
              <w:szCs w:val="20"/>
            </w:rPr>
          </w:pPr>
          <w:hyperlink w:anchor="_bookmark4" w:history="1">
            <w:r>
              <w:rPr>
                <w:rFonts w:ascii="SimSun" w:eastAsia="SimSun" w:hAnsi="SimSun" w:cs="SimSun"/>
                <w:spacing w:val="15"/>
                <w:sz w:val="20"/>
                <w:szCs w:val="20"/>
              </w:rPr>
              <w:t>3</w:t>
            </w:r>
            <w:r>
              <w:rPr>
                <w:rFonts w:ascii="SimSun" w:eastAsia="SimSun" w:hAnsi="SimSun" w:cs="SimSun"/>
                <w:spacing w:val="9"/>
                <w:sz w:val="20"/>
                <w:szCs w:val="20"/>
              </w:rPr>
              <w:t xml:space="preserve">  </w:t>
            </w:r>
            <w:r>
              <w:rPr>
                <w:rFonts w:ascii="SimSun" w:eastAsia="SimSun" w:hAnsi="SimSun" w:cs="SimSun"/>
                <w:spacing w:val="9"/>
                <w:sz w:val="20"/>
                <w:szCs w:val="20"/>
              </w:rPr>
              <w:t>术语和定义</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141" w:line="228" w:lineRule="auto"/>
            <w:rPr>
              <w:rFonts w:ascii="SimSun" w:eastAsia="SimSun" w:hAnsi="SimSun" w:cs="SimSun"/>
              <w:sz w:val="20"/>
              <w:szCs w:val="20"/>
            </w:rPr>
          </w:pPr>
          <w:hyperlink w:anchor="_bookmark5" w:history="1">
            <w:r>
              <w:rPr>
                <w:rFonts w:ascii="SimSun" w:eastAsia="SimSun" w:hAnsi="SimSun" w:cs="SimSun"/>
                <w:spacing w:val="10"/>
                <w:sz w:val="20"/>
                <w:szCs w:val="20"/>
              </w:rPr>
              <w:t>4</w:t>
            </w:r>
            <w:r>
              <w:rPr>
                <w:rFonts w:ascii="SimSun" w:eastAsia="SimSun" w:hAnsi="SimSun" w:cs="SimSun"/>
                <w:spacing w:val="10"/>
                <w:sz w:val="20"/>
                <w:szCs w:val="20"/>
              </w:rPr>
              <w:t xml:space="preserve">  </w:t>
            </w:r>
            <w:r>
              <w:rPr>
                <w:rFonts w:ascii="SimSun" w:eastAsia="SimSun" w:hAnsi="SimSun" w:cs="SimSun"/>
                <w:spacing w:val="10"/>
                <w:sz w:val="20"/>
                <w:szCs w:val="20"/>
              </w:rPr>
              <w:t>检测总体要求</w:t>
            </w:r>
            <w:r>
              <w:rPr>
                <w:rFonts w:ascii="SimSun" w:eastAsia="SimSun" w:hAnsi="SimSun" w:cs="SimSun"/>
                <w:sz w:val="20"/>
                <w:szCs w:val="20"/>
              </w:rPr>
              <w:tab/>
            </w:r>
            <w:r>
              <w:rPr>
                <w:rFonts w:ascii="SimSun" w:eastAsia="SimSun" w:hAnsi="SimSun" w:cs="SimSun"/>
                <w:spacing w:val="10"/>
                <w:sz w:val="20"/>
                <w:szCs w:val="20"/>
              </w:rPr>
              <w:t>2</w:t>
            </w:r>
          </w:hyperlink>
        </w:p>
        <w:p>
          <w:pPr>
            <w:tabs>
              <w:tab w:val="right" w:leader="dot" w:pos="9345"/>
            </w:tabs>
            <w:spacing w:before="145" w:line="228" w:lineRule="auto"/>
            <w:ind w:left="208"/>
            <w:rPr>
              <w:rFonts w:ascii="SimSun" w:eastAsia="SimSun" w:hAnsi="SimSun" w:cs="SimSun"/>
              <w:sz w:val="20"/>
              <w:szCs w:val="20"/>
            </w:rPr>
          </w:pPr>
          <w:hyperlink w:anchor="_bookmark6" w:history="1">
            <w:r>
              <w:rPr>
                <w:rFonts w:ascii="SimSun" w:eastAsia="SimSun" w:hAnsi="SimSun" w:cs="SimSun"/>
                <w:spacing w:val="9"/>
                <w:sz w:val="20"/>
                <w:szCs w:val="20"/>
              </w:rPr>
              <w:t>4.1</w:t>
            </w:r>
            <w:r>
              <w:rPr>
                <w:rFonts w:ascii="SimSun" w:eastAsia="SimSun" w:hAnsi="SimSun" w:cs="SimSun"/>
                <w:spacing w:val="9"/>
                <w:sz w:val="20"/>
                <w:szCs w:val="20"/>
              </w:rPr>
              <w:t xml:space="preserve">  </w:t>
            </w:r>
            <w:r>
              <w:rPr>
                <w:rFonts w:ascii="SimSun" w:eastAsia="SimSun" w:hAnsi="SimSun" w:cs="SimSun"/>
                <w:spacing w:val="9"/>
                <w:sz w:val="20"/>
                <w:szCs w:val="20"/>
              </w:rPr>
              <w:t>程序类型与检测范围</w:t>
            </w:r>
            <w:r>
              <w:rPr>
                <w:rFonts w:ascii="SimSun" w:eastAsia="SimSun" w:hAnsi="SimSun" w:cs="SimSun"/>
                <w:sz w:val="20"/>
                <w:szCs w:val="20"/>
              </w:rPr>
              <w:tab/>
            </w:r>
            <w:r>
              <w:rPr>
                <w:rFonts w:ascii="SimSun" w:eastAsia="SimSun" w:hAnsi="SimSun" w:cs="SimSun"/>
                <w:spacing w:val="6"/>
                <w:sz w:val="20"/>
                <w:szCs w:val="20"/>
              </w:rPr>
              <w:t>2</w:t>
            </w:r>
          </w:hyperlink>
        </w:p>
        <w:p>
          <w:pPr>
            <w:tabs>
              <w:tab w:val="right" w:leader="dot" w:pos="9345"/>
            </w:tabs>
            <w:spacing w:before="141" w:line="228" w:lineRule="auto"/>
            <w:ind w:left="208"/>
            <w:rPr>
              <w:rFonts w:ascii="SimSun" w:eastAsia="SimSun" w:hAnsi="SimSun" w:cs="SimSun"/>
              <w:sz w:val="20"/>
              <w:szCs w:val="20"/>
            </w:rPr>
          </w:pPr>
          <w:hyperlink w:anchor="_bookmark7" w:history="1">
            <w:r>
              <w:rPr>
                <w:rFonts w:ascii="SimSun" w:eastAsia="SimSun" w:hAnsi="SimSun" w:cs="SimSun"/>
                <w:spacing w:val="10"/>
                <w:sz w:val="20"/>
                <w:szCs w:val="20"/>
              </w:rPr>
              <w:t>4</w:t>
            </w:r>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检测框架</w:t>
            </w:r>
            <w:r>
              <w:rPr>
                <w:rFonts w:ascii="SimSun" w:eastAsia="SimSun" w:hAnsi="SimSun" w:cs="SimSun"/>
                <w:sz w:val="20"/>
                <w:szCs w:val="20"/>
              </w:rPr>
              <w:tab/>
            </w:r>
            <w:r>
              <w:rPr>
                <w:rFonts w:ascii="SimSun" w:eastAsia="SimSun" w:hAnsi="SimSun" w:cs="SimSun"/>
                <w:spacing w:val="9"/>
                <w:sz w:val="20"/>
                <w:szCs w:val="20"/>
              </w:rPr>
              <w:t>2</w:t>
            </w:r>
          </w:hyperlink>
        </w:p>
        <w:p>
          <w:pPr>
            <w:tabs>
              <w:tab w:val="right" w:leader="dot" w:pos="9345"/>
            </w:tabs>
            <w:spacing w:before="145" w:line="228" w:lineRule="auto"/>
            <w:ind w:left="208"/>
            <w:rPr>
              <w:rFonts w:ascii="SimSun" w:eastAsia="SimSun" w:hAnsi="SimSun" w:cs="SimSun"/>
              <w:sz w:val="20"/>
              <w:szCs w:val="20"/>
            </w:rPr>
          </w:pPr>
          <w:hyperlink w:anchor="_bookmark8" w:history="1">
            <w:r>
              <w:rPr>
                <w:rFonts w:ascii="SimSun" w:eastAsia="SimSun" w:hAnsi="SimSun" w:cs="SimSun"/>
                <w:spacing w:val="10"/>
                <w:sz w:val="20"/>
                <w:szCs w:val="20"/>
              </w:rPr>
              <w:t>4</w:t>
            </w:r>
            <w:r>
              <w:rPr>
                <w:rFonts w:ascii="SimSun" w:eastAsia="SimSun" w:hAnsi="SimSun" w:cs="SimSun"/>
                <w:spacing w:val="9"/>
                <w:sz w:val="20"/>
                <w:szCs w:val="20"/>
              </w:rPr>
              <w:t>.3</w:t>
            </w:r>
            <w:r>
              <w:rPr>
                <w:rFonts w:ascii="SimSun" w:eastAsia="SimSun" w:hAnsi="SimSun" w:cs="SimSun"/>
                <w:spacing w:val="9"/>
                <w:sz w:val="20"/>
                <w:szCs w:val="20"/>
              </w:rPr>
              <w:t xml:space="preserve">  </w:t>
            </w:r>
            <w:r>
              <w:rPr>
                <w:rFonts w:ascii="SimSun" w:eastAsia="SimSun" w:hAnsi="SimSun" w:cs="SimSun"/>
                <w:spacing w:val="9"/>
                <w:sz w:val="20"/>
                <w:szCs w:val="20"/>
              </w:rPr>
              <w:t>检测过程</w:t>
            </w:r>
            <w:r>
              <w:rPr>
                <w:rFonts w:ascii="SimSun" w:eastAsia="SimSun" w:hAnsi="SimSun" w:cs="SimSun"/>
                <w:sz w:val="20"/>
                <w:szCs w:val="20"/>
              </w:rPr>
              <w:tab/>
            </w:r>
            <w:r>
              <w:rPr>
                <w:rFonts w:ascii="SimSun" w:eastAsia="SimSun" w:hAnsi="SimSun" w:cs="SimSun"/>
                <w:spacing w:val="9"/>
                <w:sz w:val="20"/>
                <w:szCs w:val="20"/>
              </w:rPr>
              <w:t>3</w:t>
            </w:r>
          </w:hyperlink>
        </w:p>
        <w:p>
          <w:pPr>
            <w:tabs>
              <w:tab w:val="right" w:leader="dot" w:pos="9345"/>
            </w:tabs>
            <w:spacing w:before="141" w:line="228" w:lineRule="auto"/>
            <w:ind w:left="208"/>
            <w:rPr>
              <w:rFonts w:ascii="SimSun" w:eastAsia="SimSun" w:hAnsi="SimSun" w:cs="SimSun"/>
              <w:sz w:val="20"/>
              <w:szCs w:val="20"/>
            </w:rPr>
          </w:pPr>
          <w:hyperlink w:anchor="_bookmark9" w:history="1">
            <w:r>
              <w:rPr>
                <w:rFonts w:ascii="SimSun" w:eastAsia="SimSun" w:hAnsi="SimSun" w:cs="SimSun"/>
                <w:spacing w:val="10"/>
                <w:sz w:val="20"/>
                <w:szCs w:val="20"/>
              </w:rPr>
              <w:t>4</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检测方法</w:t>
            </w:r>
            <w:r>
              <w:rPr>
                <w:rFonts w:ascii="SimSun" w:eastAsia="SimSun" w:hAnsi="SimSun" w:cs="SimSun"/>
                <w:sz w:val="20"/>
                <w:szCs w:val="20"/>
              </w:rPr>
              <w:tab/>
            </w:r>
            <w:r>
              <w:rPr>
                <w:rFonts w:ascii="SimSun" w:eastAsia="SimSun" w:hAnsi="SimSun" w:cs="SimSun"/>
                <w:spacing w:val="9"/>
                <w:sz w:val="20"/>
                <w:szCs w:val="20"/>
              </w:rPr>
              <w:t>3</w:t>
            </w:r>
          </w:hyperlink>
        </w:p>
        <w:p>
          <w:pPr>
            <w:tabs>
              <w:tab w:val="right" w:leader="dot" w:pos="9345"/>
            </w:tabs>
            <w:spacing w:before="145" w:line="228" w:lineRule="auto"/>
            <w:ind w:left="208"/>
            <w:rPr>
              <w:rFonts w:ascii="SimSun" w:eastAsia="SimSun" w:hAnsi="SimSun" w:cs="SimSun"/>
              <w:sz w:val="20"/>
              <w:szCs w:val="20"/>
            </w:rPr>
          </w:pPr>
          <w:hyperlink w:anchor="_bookmark10" w:history="1">
            <w:r>
              <w:rPr>
                <w:rFonts w:ascii="SimSun" w:eastAsia="SimSun" w:hAnsi="SimSun" w:cs="SimSun"/>
                <w:spacing w:val="-1"/>
                <w:sz w:val="20"/>
                <w:szCs w:val="20"/>
              </w:rPr>
              <w:t>4.5</w:t>
            </w:r>
            <w:r>
              <w:rPr>
                <w:rFonts w:ascii="SimSun" w:eastAsia="SimSun" w:hAnsi="SimSun" w:cs="SimSun"/>
                <w:spacing w:val="-1"/>
                <w:sz w:val="20"/>
                <w:szCs w:val="20"/>
              </w:rPr>
              <w:t xml:space="preserve">  </w:t>
            </w:r>
            <w:r>
              <w:rPr>
                <w:rFonts w:ascii="SimSun" w:eastAsia="SimSun" w:hAnsi="SimSun" w:cs="SimSun"/>
                <w:sz w:val="20"/>
                <w:szCs w:val="20"/>
              </w:rPr>
              <w:t>A</w:t>
            </w:r>
            <w:r>
              <w:rPr>
                <w:rFonts w:ascii="SimSun" w:eastAsia="SimSun" w:hAnsi="SimSun" w:cs="SimSun"/>
                <w:sz w:val="20"/>
                <w:szCs w:val="20"/>
              </w:rPr>
              <w:t xml:space="preserve"> </w:t>
            </w:r>
            <w:r>
              <w:rPr>
                <w:rFonts w:ascii="SimSun" w:eastAsia="SimSun" w:hAnsi="SimSun" w:cs="SimSun"/>
                <w:sz w:val="20"/>
                <w:szCs w:val="20"/>
              </w:rPr>
              <w:t>类检测项和</w:t>
            </w:r>
            <w:r>
              <w:rPr>
                <w:rFonts w:ascii="SimSun" w:eastAsia="SimSun" w:hAnsi="SimSun" w:cs="SimSun"/>
                <w:sz w:val="20"/>
                <w:szCs w:val="20"/>
              </w:rPr>
              <w:t xml:space="preserve"> </w:t>
            </w:r>
            <w:r>
              <w:rPr>
                <w:rFonts w:ascii="SimSun" w:eastAsia="SimSun" w:hAnsi="SimSun" w:cs="SimSun"/>
                <w:sz w:val="20"/>
                <w:szCs w:val="20"/>
              </w:rPr>
              <w:t>B</w:t>
            </w:r>
            <w:r>
              <w:rPr>
                <w:rFonts w:ascii="SimSun" w:eastAsia="SimSun" w:hAnsi="SimSun" w:cs="SimSun"/>
                <w:sz w:val="20"/>
                <w:szCs w:val="20"/>
              </w:rPr>
              <w:t xml:space="preserve"> </w:t>
            </w:r>
            <w:r>
              <w:rPr>
                <w:rFonts w:ascii="SimSun" w:eastAsia="SimSun" w:hAnsi="SimSun" w:cs="SimSun"/>
                <w:sz w:val="20"/>
                <w:szCs w:val="20"/>
              </w:rPr>
              <w:t>类检测项</w:t>
            </w:r>
            <w:r>
              <w:rPr>
                <w:rFonts w:ascii="SimSun" w:eastAsia="SimSun" w:hAnsi="SimSun" w:cs="SimSun"/>
                <w:sz w:val="20"/>
                <w:szCs w:val="20"/>
              </w:rPr>
              <w:tab/>
            </w:r>
            <w:r>
              <w:rPr>
                <w:rFonts w:ascii="SimSun" w:eastAsia="SimSun" w:hAnsi="SimSun" w:cs="SimSun"/>
                <w:sz w:val="20"/>
                <w:szCs w:val="20"/>
              </w:rPr>
              <w:t>3</w:t>
            </w:r>
          </w:hyperlink>
        </w:p>
        <w:p>
          <w:pPr>
            <w:tabs>
              <w:tab w:val="right" w:leader="dot" w:pos="9345"/>
            </w:tabs>
            <w:spacing w:before="141" w:line="228" w:lineRule="auto"/>
            <w:ind w:left="5"/>
            <w:rPr>
              <w:rFonts w:ascii="SimSun" w:eastAsia="SimSun" w:hAnsi="SimSun" w:cs="SimSun"/>
              <w:sz w:val="20"/>
              <w:szCs w:val="20"/>
            </w:rPr>
          </w:pPr>
          <w:hyperlink w:anchor="_bookmark11" w:history="1">
            <w:r>
              <w:rPr>
                <w:rFonts w:ascii="SimSun" w:eastAsia="SimSun" w:hAnsi="SimSun" w:cs="SimSun"/>
                <w:spacing w:val="11"/>
                <w:sz w:val="20"/>
                <w:szCs w:val="20"/>
              </w:rPr>
              <w:t>5</w:t>
            </w:r>
            <w:r>
              <w:rPr>
                <w:rFonts w:ascii="SimSun" w:eastAsia="SimSun" w:hAnsi="SimSun" w:cs="SimSun"/>
                <w:spacing w:val="9"/>
                <w:sz w:val="20"/>
                <w:szCs w:val="20"/>
              </w:rPr>
              <w:t xml:space="preserve">  </w:t>
            </w:r>
            <w:r>
              <w:rPr>
                <w:rFonts w:ascii="SimSun" w:eastAsia="SimSun" w:hAnsi="SimSun" w:cs="SimSun"/>
                <w:spacing w:val="9"/>
                <w:sz w:val="20"/>
                <w:szCs w:val="20"/>
              </w:rPr>
              <w:t>检测要求及检测方式</w:t>
            </w:r>
            <w:r>
              <w:rPr>
                <w:rFonts w:ascii="SimSun" w:eastAsia="SimSun" w:hAnsi="SimSun" w:cs="SimSun"/>
                <w:sz w:val="20"/>
                <w:szCs w:val="20"/>
              </w:rPr>
              <w:tab/>
            </w:r>
            <w:r>
              <w:rPr>
                <w:rFonts w:ascii="SimSun" w:eastAsia="SimSun" w:hAnsi="SimSun" w:cs="SimSun"/>
                <w:spacing w:val="9"/>
                <w:sz w:val="20"/>
                <w:szCs w:val="20"/>
              </w:rPr>
              <w:t>4</w:t>
            </w:r>
          </w:hyperlink>
        </w:p>
        <w:p>
          <w:pPr>
            <w:tabs>
              <w:tab w:val="right" w:leader="dot" w:pos="9345"/>
            </w:tabs>
            <w:spacing w:before="145" w:line="228" w:lineRule="auto"/>
            <w:ind w:left="213"/>
            <w:rPr>
              <w:rFonts w:ascii="SimSun" w:eastAsia="SimSun" w:hAnsi="SimSun" w:cs="SimSun"/>
              <w:sz w:val="20"/>
              <w:szCs w:val="20"/>
            </w:rPr>
          </w:pPr>
          <w:hyperlink w:anchor="_bookmark12" w:history="1">
            <w:r>
              <w:rPr>
                <w:rFonts w:ascii="SimSun" w:eastAsia="SimSun" w:hAnsi="SimSun" w:cs="SimSun"/>
                <w:spacing w:val="14"/>
                <w:sz w:val="20"/>
                <w:szCs w:val="20"/>
              </w:rPr>
              <w:t>5</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移动终端安全</w:t>
            </w:r>
            <w:r>
              <w:rPr>
                <w:rFonts w:ascii="SimSun" w:eastAsia="SimSun" w:hAnsi="SimSun" w:cs="SimSun"/>
                <w:sz w:val="20"/>
                <w:szCs w:val="20"/>
              </w:rPr>
              <w:tab/>
            </w:r>
            <w:r>
              <w:rPr>
                <w:rFonts w:ascii="SimSun" w:eastAsia="SimSun" w:hAnsi="SimSun" w:cs="SimSun"/>
                <w:spacing w:val="8"/>
                <w:sz w:val="20"/>
                <w:szCs w:val="20"/>
              </w:rPr>
              <w:t>4</w:t>
            </w:r>
          </w:hyperlink>
        </w:p>
        <w:p>
          <w:pPr>
            <w:tabs>
              <w:tab w:val="right" w:leader="dot" w:pos="9345"/>
            </w:tabs>
            <w:spacing w:before="141" w:line="228" w:lineRule="auto"/>
            <w:ind w:left="213"/>
            <w:rPr>
              <w:rFonts w:ascii="SimSun" w:eastAsia="SimSun" w:hAnsi="SimSun" w:cs="SimSun"/>
              <w:sz w:val="20"/>
              <w:szCs w:val="20"/>
            </w:rPr>
          </w:pPr>
          <w:hyperlink w:anchor="_bookmark13" w:history="1">
            <w:r>
              <w:rPr>
                <w:rFonts w:ascii="SimSun" w:eastAsia="SimSun" w:hAnsi="SimSun" w:cs="SimSun"/>
                <w:spacing w:val="14"/>
                <w:sz w:val="20"/>
                <w:szCs w:val="20"/>
              </w:rPr>
              <w:t>5</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身份鉴别</w:t>
            </w:r>
            <w:r>
              <w:rPr>
                <w:rFonts w:ascii="SimSun" w:eastAsia="SimSun" w:hAnsi="SimSun" w:cs="SimSun"/>
                <w:sz w:val="20"/>
                <w:szCs w:val="20"/>
              </w:rPr>
              <w:tab/>
            </w:r>
            <w:r>
              <w:rPr>
                <w:rFonts w:ascii="SimSun" w:eastAsia="SimSun" w:hAnsi="SimSun" w:cs="SimSun"/>
                <w:spacing w:val="8"/>
                <w:sz w:val="20"/>
                <w:szCs w:val="20"/>
              </w:rPr>
              <w:t>9</w:t>
            </w:r>
          </w:hyperlink>
        </w:p>
        <w:p>
          <w:pPr>
            <w:tabs>
              <w:tab w:val="right" w:leader="dot" w:pos="9345"/>
            </w:tabs>
            <w:spacing w:before="145" w:line="228" w:lineRule="auto"/>
            <w:ind w:left="213"/>
            <w:rPr>
              <w:rFonts w:ascii="SimSun" w:eastAsia="SimSun" w:hAnsi="SimSun" w:cs="SimSun"/>
              <w:sz w:val="20"/>
              <w:szCs w:val="20"/>
            </w:rPr>
          </w:pPr>
          <w:hyperlink w:anchor="_bookmark14" w:history="1">
            <w:r>
              <w:rPr>
                <w:rFonts w:ascii="SimSun" w:eastAsia="SimSun" w:hAnsi="SimSun" w:cs="SimSun"/>
                <w:spacing w:val="10"/>
                <w:sz w:val="20"/>
                <w:szCs w:val="20"/>
              </w:rPr>
              <w:t>5</w:t>
            </w: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网络通信安全</w:t>
            </w:r>
            <w:r>
              <w:rPr>
                <w:rFonts w:ascii="SimSun" w:eastAsia="SimSun" w:hAnsi="SimSun" w:cs="SimSun"/>
                <w:sz w:val="20"/>
                <w:szCs w:val="20"/>
              </w:rPr>
              <w:tab/>
            </w:r>
            <w:r>
              <w:rPr>
                <w:rFonts w:ascii="SimSun" w:eastAsia="SimSun" w:hAnsi="SimSun" w:cs="SimSun"/>
                <w:spacing w:val="8"/>
                <w:sz w:val="20"/>
                <w:szCs w:val="20"/>
              </w:rPr>
              <w:t>13</w:t>
            </w:r>
          </w:hyperlink>
        </w:p>
        <w:p>
          <w:pPr>
            <w:tabs>
              <w:tab w:val="right" w:leader="dot" w:pos="9345"/>
            </w:tabs>
            <w:spacing w:before="141" w:line="228" w:lineRule="auto"/>
            <w:ind w:left="213"/>
            <w:rPr>
              <w:rFonts w:ascii="SimSun" w:eastAsia="SimSun" w:hAnsi="SimSun" w:cs="SimSun"/>
              <w:sz w:val="20"/>
              <w:szCs w:val="20"/>
            </w:rPr>
          </w:pPr>
          <w:hyperlink w:anchor="_bookmark15" w:history="1">
            <w:r>
              <w:rPr>
                <w:rFonts w:ascii="SimSun" w:eastAsia="SimSun" w:hAnsi="SimSun" w:cs="SimSun"/>
                <w:spacing w:val="10"/>
                <w:sz w:val="20"/>
                <w:szCs w:val="20"/>
              </w:rPr>
              <w:t>5</w:t>
            </w:r>
            <w:r>
              <w:rPr>
                <w:rFonts w:ascii="SimSun" w:eastAsia="SimSun" w:hAnsi="SimSun" w:cs="SimSun"/>
                <w:spacing w:val="8"/>
                <w:sz w:val="20"/>
                <w:szCs w:val="20"/>
              </w:rPr>
              <w:t>.4</w:t>
            </w:r>
            <w:r>
              <w:rPr>
                <w:rFonts w:ascii="SimSun" w:eastAsia="SimSun" w:hAnsi="SimSun" w:cs="SimSun"/>
                <w:spacing w:val="8"/>
                <w:sz w:val="20"/>
                <w:szCs w:val="20"/>
              </w:rPr>
              <w:t xml:space="preserve">  </w:t>
            </w:r>
            <w:r>
              <w:rPr>
                <w:rFonts w:ascii="SimSun" w:eastAsia="SimSun" w:hAnsi="SimSun" w:cs="SimSun"/>
                <w:spacing w:val="8"/>
                <w:sz w:val="20"/>
                <w:szCs w:val="20"/>
              </w:rPr>
              <w:t>数据安全</w:t>
            </w:r>
            <w:r>
              <w:rPr>
                <w:rFonts w:ascii="SimSun" w:eastAsia="SimSun" w:hAnsi="SimSun" w:cs="SimSun"/>
                <w:sz w:val="20"/>
                <w:szCs w:val="20"/>
              </w:rPr>
              <w:tab/>
            </w:r>
            <w:r>
              <w:rPr>
                <w:rFonts w:ascii="SimSun" w:eastAsia="SimSun" w:hAnsi="SimSun" w:cs="SimSun"/>
                <w:spacing w:val="8"/>
                <w:sz w:val="20"/>
                <w:szCs w:val="20"/>
              </w:rPr>
              <w:t>17</w:t>
            </w:r>
          </w:hyperlink>
        </w:p>
        <w:p>
          <w:pPr>
            <w:tabs>
              <w:tab w:val="right" w:leader="dot" w:pos="9345"/>
            </w:tabs>
            <w:spacing w:before="145" w:line="228" w:lineRule="auto"/>
            <w:ind w:left="213"/>
            <w:rPr>
              <w:rFonts w:ascii="SimSun" w:eastAsia="SimSun" w:hAnsi="SimSun" w:cs="SimSun"/>
              <w:sz w:val="20"/>
              <w:szCs w:val="20"/>
            </w:rPr>
          </w:pPr>
          <w:hyperlink w:anchor="_bookmark16" w:history="1">
            <w:r>
              <w:rPr>
                <w:rFonts w:ascii="SimSun" w:eastAsia="SimSun" w:hAnsi="SimSun" w:cs="SimSun"/>
                <w:spacing w:val="10"/>
                <w:sz w:val="20"/>
                <w:szCs w:val="20"/>
              </w:rPr>
              <w:t>5</w:t>
            </w:r>
            <w:r>
              <w:rPr>
                <w:rFonts w:ascii="SimSun" w:eastAsia="SimSun" w:hAnsi="SimSun" w:cs="SimSun"/>
                <w:spacing w:val="8"/>
                <w:sz w:val="20"/>
                <w:szCs w:val="20"/>
              </w:rPr>
              <w:t>.5</w:t>
            </w:r>
            <w:r>
              <w:rPr>
                <w:rFonts w:ascii="SimSun" w:eastAsia="SimSun" w:hAnsi="SimSun" w:cs="SimSun"/>
                <w:spacing w:val="8"/>
                <w:sz w:val="20"/>
                <w:szCs w:val="20"/>
              </w:rPr>
              <w:t xml:space="preserve">  </w:t>
            </w:r>
            <w:r>
              <w:rPr>
                <w:rFonts w:ascii="SimSun" w:eastAsia="SimSun" w:hAnsi="SimSun" w:cs="SimSun"/>
                <w:spacing w:val="8"/>
                <w:sz w:val="20"/>
                <w:szCs w:val="20"/>
              </w:rPr>
              <w:t>开发安全</w:t>
            </w:r>
            <w:r>
              <w:rPr>
                <w:rFonts w:ascii="SimSun" w:eastAsia="SimSun" w:hAnsi="SimSun" w:cs="SimSun"/>
                <w:sz w:val="20"/>
                <w:szCs w:val="20"/>
              </w:rPr>
              <w:tab/>
            </w:r>
            <w:r>
              <w:rPr>
                <w:rFonts w:ascii="SimSun" w:eastAsia="SimSun" w:hAnsi="SimSun" w:cs="SimSun"/>
                <w:spacing w:val="8"/>
                <w:sz w:val="20"/>
                <w:szCs w:val="20"/>
              </w:rPr>
              <w:t>18</w:t>
            </w:r>
          </w:hyperlink>
        </w:p>
        <w:p>
          <w:pPr>
            <w:tabs>
              <w:tab w:val="right" w:leader="dot" w:pos="9345"/>
            </w:tabs>
            <w:spacing w:before="142" w:line="228" w:lineRule="auto"/>
            <w:ind w:left="213"/>
            <w:rPr>
              <w:rFonts w:ascii="SimSun" w:eastAsia="SimSun" w:hAnsi="SimSun" w:cs="SimSun"/>
              <w:sz w:val="20"/>
              <w:szCs w:val="20"/>
            </w:rPr>
          </w:pPr>
          <w:hyperlink w:anchor="_bookmark17" w:history="1">
            <w:r>
              <w:rPr>
                <w:rFonts w:ascii="SimSun" w:eastAsia="SimSun" w:hAnsi="SimSun" w:cs="SimSun"/>
                <w:spacing w:val="10"/>
                <w:sz w:val="20"/>
                <w:szCs w:val="20"/>
              </w:rPr>
              <w:t>5</w:t>
            </w:r>
            <w:r>
              <w:rPr>
                <w:rFonts w:ascii="SimSun" w:eastAsia="SimSun" w:hAnsi="SimSun" w:cs="SimSun"/>
                <w:spacing w:val="8"/>
                <w:sz w:val="20"/>
                <w:szCs w:val="20"/>
              </w:rPr>
              <w:t>.6</w:t>
            </w:r>
            <w:r>
              <w:rPr>
                <w:rFonts w:ascii="SimSun" w:eastAsia="SimSun" w:hAnsi="SimSun" w:cs="SimSun"/>
                <w:spacing w:val="8"/>
                <w:sz w:val="20"/>
                <w:szCs w:val="20"/>
              </w:rPr>
              <w:t xml:space="preserve">  </w:t>
            </w:r>
            <w:r>
              <w:rPr>
                <w:rFonts w:ascii="SimSun" w:eastAsia="SimSun" w:hAnsi="SimSun" w:cs="SimSun"/>
                <w:spacing w:val="8"/>
                <w:sz w:val="20"/>
                <w:szCs w:val="20"/>
              </w:rPr>
              <w:t>安全审计</w:t>
            </w:r>
            <w:r>
              <w:rPr>
                <w:rFonts w:ascii="SimSun" w:eastAsia="SimSun" w:hAnsi="SimSun" w:cs="SimSun"/>
                <w:sz w:val="20"/>
                <w:szCs w:val="20"/>
              </w:rPr>
              <w:tab/>
            </w:r>
            <w:r>
              <w:rPr>
                <w:rFonts w:ascii="SimSun" w:eastAsia="SimSun" w:hAnsi="SimSun" w:cs="SimSun"/>
                <w:spacing w:val="8"/>
                <w:sz w:val="20"/>
                <w:szCs w:val="20"/>
              </w:rPr>
              <w:t>21</w:t>
            </w:r>
          </w:hyperlink>
        </w:p>
        <w:p>
          <w:pPr>
            <w:tabs>
              <w:tab w:val="right" w:leader="dot" w:pos="9345"/>
            </w:tabs>
            <w:spacing w:before="144" w:line="228" w:lineRule="auto"/>
            <w:ind w:left="213"/>
            <w:rPr>
              <w:rFonts w:ascii="SimSun" w:eastAsia="SimSun" w:hAnsi="SimSun" w:cs="SimSun"/>
              <w:sz w:val="20"/>
              <w:szCs w:val="20"/>
            </w:rPr>
          </w:pPr>
          <w:hyperlink w:anchor="_bookmark18" w:history="1">
            <w:r>
              <w:rPr>
                <w:rFonts w:ascii="SimSun" w:eastAsia="SimSun" w:hAnsi="SimSun" w:cs="SimSun"/>
                <w:spacing w:val="10"/>
                <w:sz w:val="20"/>
                <w:szCs w:val="20"/>
              </w:rPr>
              <w:t>5</w:t>
            </w:r>
            <w:r>
              <w:rPr>
                <w:rFonts w:ascii="SimSun" w:eastAsia="SimSun" w:hAnsi="SimSun" w:cs="SimSun"/>
                <w:spacing w:val="8"/>
                <w:sz w:val="20"/>
                <w:szCs w:val="20"/>
              </w:rPr>
              <w:t>.7</w:t>
            </w:r>
            <w:r>
              <w:rPr>
                <w:rFonts w:ascii="SimSun" w:eastAsia="SimSun" w:hAnsi="SimSun" w:cs="SimSun"/>
                <w:spacing w:val="8"/>
                <w:sz w:val="20"/>
                <w:szCs w:val="20"/>
              </w:rPr>
              <w:t xml:space="preserve">  </w:t>
            </w:r>
            <w:r>
              <w:rPr>
                <w:rFonts w:ascii="SimSun" w:eastAsia="SimSun" w:hAnsi="SimSun" w:cs="SimSun"/>
                <w:spacing w:val="8"/>
                <w:sz w:val="20"/>
                <w:szCs w:val="20"/>
              </w:rPr>
              <w:t>个人信息保护</w:t>
            </w:r>
            <w:r>
              <w:rPr>
                <w:rFonts w:ascii="SimSun" w:eastAsia="SimSun" w:hAnsi="SimSun" w:cs="SimSun"/>
                <w:sz w:val="20"/>
                <w:szCs w:val="20"/>
              </w:rPr>
              <w:tab/>
            </w:r>
            <w:r>
              <w:rPr>
                <w:rFonts w:ascii="SimSun" w:eastAsia="SimSun" w:hAnsi="SimSun" w:cs="SimSun"/>
                <w:spacing w:val="8"/>
                <w:sz w:val="20"/>
                <w:szCs w:val="20"/>
              </w:rPr>
              <w:t>24</w:t>
            </w:r>
          </w:hyperlink>
        </w:p>
        <w:p>
          <w:pPr>
            <w:tabs>
              <w:tab w:val="right" w:leader="dot" w:pos="9345"/>
            </w:tabs>
            <w:spacing w:before="142" w:line="227" w:lineRule="auto"/>
            <w:ind w:left="17"/>
            <w:rPr>
              <w:rFonts w:ascii="SimSun" w:eastAsia="SimSun" w:hAnsi="SimSun" w:cs="SimSun"/>
              <w:sz w:val="20"/>
              <w:szCs w:val="20"/>
            </w:rPr>
          </w:pPr>
          <w:hyperlink w:anchor="_bookmark19" w:history="1">
            <w:r>
              <w:rPr>
                <w:rFonts w:ascii="SimSun" w:eastAsia="SimSun" w:hAnsi="SimSun" w:cs="SimSun"/>
                <w:spacing w:val="-1"/>
                <w:sz w:val="20"/>
                <w:szCs w:val="20"/>
              </w:rPr>
              <w:t>附</w:t>
            </w:r>
            <w:r>
              <w:rPr>
                <w:rFonts w:ascii="SimSun" w:eastAsia="SimSun" w:hAnsi="SimSun" w:cs="SimSun"/>
                <w:sz w:val="20"/>
                <w:szCs w:val="20"/>
              </w:rPr>
              <w:t>录</w:t>
            </w:r>
            <w:r>
              <w:rPr>
                <w:rFonts w:ascii="SimSun" w:eastAsia="SimSun" w:hAnsi="SimSun" w:cs="SimSun"/>
                <w:sz w:val="20"/>
                <w:szCs w:val="20"/>
              </w:rPr>
              <w:t xml:space="preserve"> </w:t>
            </w:r>
            <w:r>
              <w:rPr>
                <w:rFonts w:ascii="SimSun" w:eastAsia="SimSun" w:hAnsi="SimSun" w:cs="SimSun"/>
                <w:sz w:val="20"/>
                <w:szCs w:val="20"/>
              </w:rPr>
              <w:t>A</w:t>
            </w:r>
            <w:r>
              <w:rPr>
                <w:rFonts w:ascii="SimSun" w:eastAsia="SimSun" w:hAnsi="SimSun" w:cs="SimSun"/>
                <w:sz w:val="20"/>
                <w:szCs w:val="20"/>
              </w:rPr>
              <w:t xml:space="preserve">  </w:t>
            </w:r>
            <w:r>
              <w:rPr>
                <w:rFonts w:ascii="SimSun" w:eastAsia="SimSun" w:hAnsi="SimSun" w:cs="SimSun"/>
                <w:sz w:val="20"/>
                <w:szCs w:val="20"/>
              </w:rPr>
              <w:t>(规范性)</w:t>
            </w:r>
            <w:r>
              <w:rPr>
                <w:rFonts w:ascii="SimSun" w:eastAsia="SimSun" w:hAnsi="SimSun" w:cs="SimSun"/>
                <w:sz w:val="20"/>
                <w:szCs w:val="20"/>
              </w:rPr>
              <w:t xml:space="preserve">  </w:t>
            </w:r>
            <w:r>
              <w:rPr>
                <w:rFonts w:ascii="SimSun" w:eastAsia="SimSun" w:hAnsi="SimSun" w:cs="SimSun"/>
                <w:sz w:val="20"/>
                <w:szCs w:val="20"/>
              </w:rPr>
              <w:t>A</w:t>
            </w:r>
            <w:r>
              <w:rPr>
                <w:rFonts w:ascii="SimSun" w:eastAsia="SimSun" w:hAnsi="SimSun" w:cs="SimSun"/>
                <w:sz w:val="20"/>
                <w:szCs w:val="20"/>
              </w:rPr>
              <w:t xml:space="preserve"> </w:t>
            </w:r>
            <w:r>
              <w:rPr>
                <w:rFonts w:ascii="SimSun" w:eastAsia="SimSun" w:hAnsi="SimSun" w:cs="SimSun"/>
                <w:sz w:val="20"/>
                <w:szCs w:val="20"/>
              </w:rPr>
              <w:t>类检测项和</w:t>
            </w:r>
            <w:r>
              <w:rPr>
                <w:rFonts w:ascii="SimSun" w:eastAsia="SimSun" w:hAnsi="SimSun" w:cs="SimSun"/>
                <w:sz w:val="20"/>
                <w:szCs w:val="20"/>
              </w:rPr>
              <w:t xml:space="preserve"> </w:t>
            </w:r>
            <w:r>
              <w:rPr>
                <w:rFonts w:ascii="SimSun" w:eastAsia="SimSun" w:hAnsi="SimSun" w:cs="SimSun"/>
                <w:sz w:val="20"/>
                <w:szCs w:val="20"/>
              </w:rPr>
              <w:t>B</w:t>
            </w:r>
            <w:r>
              <w:rPr>
                <w:rFonts w:ascii="SimSun" w:eastAsia="SimSun" w:hAnsi="SimSun" w:cs="SimSun"/>
                <w:sz w:val="20"/>
                <w:szCs w:val="20"/>
              </w:rPr>
              <w:t xml:space="preserve"> </w:t>
            </w:r>
            <w:r>
              <w:rPr>
                <w:rFonts w:ascii="SimSun" w:eastAsia="SimSun" w:hAnsi="SimSun" w:cs="SimSun"/>
                <w:sz w:val="20"/>
                <w:szCs w:val="20"/>
              </w:rPr>
              <w:t>类检测项统计</w:t>
            </w:r>
            <w:r>
              <w:rPr>
                <w:rFonts w:ascii="SimSun" w:eastAsia="SimSun" w:hAnsi="SimSun" w:cs="SimSun"/>
                <w:sz w:val="20"/>
                <w:szCs w:val="20"/>
              </w:rPr>
              <w:tab/>
            </w:r>
            <w:r>
              <w:rPr>
                <w:rFonts w:ascii="SimSun" w:eastAsia="SimSun" w:hAnsi="SimSun" w:cs="SimSun"/>
                <w:sz w:val="20"/>
                <w:szCs w:val="20"/>
              </w:rPr>
              <w:t>25</w:t>
            </w:r>
          </w:hyperlink>
        </w:p>
        <w:p>
          <w:pPr>
            <w:tabs>
              <w:tab w:val="right" w:leader="dot" w:pos="9345"/>
            </w:tabs>
            <w:spacing w:before="145" w:line="228" w:lineRule="auto"/>
            <w:ind w:left="2"/>
            <w:rPr>
              <w:rFonts w:ascii="SimSun" w:eastAsia="SimSun" w:hAnsi="SimSun" w:cs="SimSun"/>
              <w:sz w:val="20"/>
              <w:szCs w:val="20"/>
            </w:rPr>
          </w:pPr>
          <w:hyperlink w:anchor="_bookmark20" w:history="1">
            <w:r>
              <w:rPr>
                <w:rFonts w:ascii="SimSun" w:eastAsia="SimSun" w:hAnsi="SimSun" w:cs="SimSun"/>
                <w:spacing w:val="14"/>
                <w:sz w:val="20"/>
                <w:szCs w:val="20"/>
              </w:rPr>
              <w:t>参</w:t>
            </w:r>
            <w:r>
              <w:rPr>
                <w:rFonts w:ascii="SimSun" w:eastAsia="SimSun" w:hAnsi="SimSun" w:cs="SimSun"/>
                <w:spacing w:val="12"/>
                <w:sz w:val="20"/>
                <w:szCs w:val="20"/>
              </w:rPr>
              <w:t>考文献</w:t>
            </w:r>
            <w:r>
              <w:rPr>
                <w:rFonts w:ascii="SimSun" w:eastAsia="SimSun" w:hAnsi="SimSun" w:cs="SimSun"/>
                <w:sz w:val="20"/>
                <w:szCs w:val="20"/>
              </w:rPr>
              <w:tab/>
            </w:r>
            <w:r>
              <w:rPr>
                <w:rFonts w:ascii="SimSun" w:eastAsia="SimSun" w:hAnsi="SimSun" w:cs="SimSun"/>
                <w:spacing w:val="12"/>
                <w:sz w:val="20"/>
                <w:szCs w:val="20"/>
              </w:rPr>
              <w:t>27</w:t>
            </w:r>
          </w:hyperlink>
        </w:p>
      </w:sdtContent>
    </w:sdt>
    <w:p>
      <w:pPr>
        <w:sectPr>
          <w:headerReference w:type="default" r:id="rId7"/>
          <w:footerReference w:type="default" r:id="rId8"/>
          <w:pgSz w:w="11906" w:h="16839"/>
          <w:pgMar w:top="400" w:right="1133" w:bottom="1311" w:left="1425" w:header="0" w:footer="1134" w:gutter="0"/>
          <w:pgNumType w:start="7"/>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2"/>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0240—202</w:t>
      </w:r>
      <w:r>
        <w:rPr>
          <w:rFonts w:ascii="SimHei" w:eastAsia="SimHei" w:hAnsi="SimHei" w:cs="SimHei"/>
          <w:spacing w:val="5"/>
          <w:position w:val="1"/>
          <w:sz w:val="20"/>
          <w:szCs w:val="20"/>
        </w:rPr>
        <w:t>1</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101" w:line="228" w:lineRule="auto"/>
        <w:ind w:left="4043"/>
        <w:outlineLvl w:val="0"/>
        <w:rPr>
          <w:rFonts w:ascii="SimHei" w:eastAsia="SimHei" w:hAnsi="SimHei" w:cs="SimHei"/>
          <w:sz w:val="31"/>
          <w:szCs w:val="31"/>
        </w:rPr>
      </w:pPr>
      <w:bookmarkStart w:id="0" w:name="_bookmark1"/>
      <w:bookmarkEnd w:id="0"/>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6" w:lineRule="auto"/>
        <w:rPr>
          <w:rFonts w:ascii="Arial"/>
          <w:sz w:val="21"/>
        </w:rPr>
      </w:pPr>
    </w:p>
    <w:p>
      <w:pPr>
        <w:spacing w:before="66" w:line="288" w:lineRule="auto"/>
        <w:ind w:right="61" w:firstLine="420"/>
        <w:rPr>
          <w:rFonts w:ascii="SimSun" w:eastAsia="SimSun" w:hAnsi="SimSun" w:cs="SimSun"/>
          <w:sz w:val="20"/>
          <w:szCs w:val="20"/>
        </w:rPr>
      </w:pPr>
      <w:r>
        <w:rPr>
          <w:rFonts w:ascii="SimSun" w:eastAsia="SimSun" w:hAnsi="SimSun" w:cs="SimSun"/>
          <w:spacing w:val="12"/>
          <w:sz w:val="20"/>
          <w:szCs w:val="20"/>
        </w:rPr>
        <w:t>本文件按照</w:t>
      </w:r>
      <w:r>
        <w:rPr>
          <w:rFonts w:ascii="SimSun" w:eastAsia="SimSun" w:hAnsi="SimSun" w:cs="SimSun"/>
          <w:sz w:val="20"/>
          <w:szCs w:val="20"/>
        </w:rPr>
        <w:t>GB</w:t>
      </w:r>
      <w:r>
        <w:rPr>
          <w:rFonts w:ascii="SimSun" w:eastAsia="SimSun" w:hAnsi="SimSun" w:cs="SimSun"/>
          <w:spacing w:val="11"/>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1.1</w:t>
      </w:r>
      <w:r>
        <w:rPr>
          <w:rFonts w:ascii="Times New Roman" w:eastAsia="Times New Roman" w:hAnsi="Times New Roman" w:cs="Times New Roman"/>
          <w:spacing w:val="6"/>
          <w:sz w:val="20"/>
          <w:szCs w:val="20"/>
        </w:rPr>
        <w:t>—</w:t>
      </w:r>
      <w:r>
        <w:rPr>
          <w:rFonts w:ascii="SimSun" w:eastAsia="SimSun" w:hAnsi="SimSun" w:cs="SimSun"/>
          <w:spacing w:val="6"/>
          <w:sz w:val="20"/>
          <w:szCs w:val="20"/>
        </w:rPr>
        <w:t>2020《标准化工作导则</w:t>
      </w:r>
      <w:r>
        <w:rPr>
          <w:rFonts w:ascii="SimSun" w:eastAsia="SimSun" w:hAnsi="SimSun" w:cs="SimSun"/>
          <w:spacing w:val="6"/>
          <w:sz w:val="20"/>
          <w:szCs w:val="20"/>
        </w:rPr>
        <w:t xml:space="preserve">  </w:t>
      </w:r>
      <w:r>
        <w:rPr>
          <w:rFonts w:ascii="SimSun" w:eastAsia="SimSun" w:hAnsi="SimSun" w:cs="SimSun"/>
          <w:spacing w:val="6"/>
          <w:sz w:val="20"/>
          <w:szCs w:val="20"/>
        </w:rPr>
        <w:t>第</w:t>
      </w:r>
      <w:r>
        <w:rPr>
          <w:rFonts w:ascii="Times New Roman" w:eastAsia="Times New Roman" w:hAnsi="Times New Roman" w:cs="Times New Roman"/>
          <w:spacing w:val="6"/>
          <w:sz w:val="20"/>
          <w:szCs w:val="20"/>
        </w:rPr>
        <w:t>1</w:t>
      </w:r>
      <w:r>
        <w:rPr>
          <w:rFonts w:ascii="SimSun" w:eastAsia="SimSun" w:hAnsi="SimSun" w:cs="SimSun"/>
          <w:spacing w:val="6"/>
          <w:sz w:val="20"/>
          <w:szCs w:val="20"/>
        </w:rPr>
        <w:t>部分：标准化文件的结构和起草规范》的规定</w:t>
      </w:r>
      <w:r>
        <w:rPr>
          <w:rFonts w:ascii="SimSun" w:eastAsia="SimSun" w:hAnsi="SimSun" w:cs="SimSun"/>
          <w:sz w:val="20"/>
          <w:szCs w:val="20"/>
        </w:rPr>
        <w:t xml:space="preserve"> </w:t>
      </w:r>
      <w:r>
        <w:rPr>
          <w:rFonts w:ascii="SimSun" w:eastAsia="SimSun" w:hAnsi="SimSun" w:cs="SimSun"/>
          <w:spacing w:val="3"/>
          <w:sz w:val="20"/>
          <w:szCs w:val="20"/>
        </w:rPr>
        <w:t>起草</w:t>
      </w:r>
      <w:r>
        <w:rPr>
          <w:rFonts w:ascii="SimSun" w:eastAsia="SimSun" w:hAnsi="SimSun" w:cs="SimSun"/>
          <w:spacing w:val="2"/>
          <w:sz w:val="20"/>
          <w:szCs w:val="20"/>
        </w:rPr>
        <w:t>。</w:t>
      </w:r>
    </w:p>
    <w:p>
      <w:pPr>
        <w:spacing w:line="226" w:lineRule="auto"/>
        <w:ind w:left="418"/>
        <w:rPr>
          <w:rFonts w:ascii="SimSun" w:eastAsia="SimSun" w:hAnsi="SimSun" w:cs="SimSun"/>
          <w:sz w:val="20"/>
          <w:szCs w:val="20"/>
        </w:rPr>
      </w:pPr>
      <w:r>
        <w:rPr>
          <w:rFonts w:ascii="SimSun" w:eastAsia="SimSun" w:hAnsi="SimSun" w:cs="SimSun"/>
          <w:spacing w:val="18"/>
          <w:sz w:val="20"/>
          <w:szCs w:val="20"/>
        </w:rPr>
        <w:t>请注</w:t>
      </w:r>
      <w:r>
        <w:rPr>
          <w:rFonts w:ascii="SimSun" w:eastAsia="SimSun" w:hAnsi="SimSun" w:cs="SimSun"/>
          <w:spacing w:val="9"/>
          <w:sz w:val="20"/>
          <w:szCs w:val="20"/>
        </w:rPr>
        <w:t>意本文件的某些内容可能涉及专利。本文件的发布机构不承担识别专利的责任。</w:t>
      </w:r>
    </w:p>
    <w:p>
      <w:pPr>
        <w:spacing w:before="66" w:line="227" w:lineRule="auto"/>
        <w:ind w:left="420"/>
        <w:rPr>
          <w:rFonts w:ascii="SimSun" w:eastAsia="SimSun" w:hAnsi="SimSun" w:cs="SimSun"/>
          <w:sz w:val="20"/>
          <w:szCs w:val="20"/>
        </w:rPr>
      </w:pPr>
      <w:r>
        <w:rPr>
          <w:rFonts w:ascii="SimSun" w:eastAsia="SimSun" w:hAnsi="SimSun" w:cs="SimSun"/>
          <w:spacing w:val="9"/>
          <w:sz w:val="20"/>
          <w:szCs w:val="20"/>
        </w:rPr>
        <w:t>本文件由全国金融标准化技术委员会证券分技术委员会</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SAC</w:t>
      </w:r>
      <w:r>
        <w:rPr>
          <w:rFonts w:ascii="SimSun" w:eastAsia="SimSun" w:hAnsi="SimSun" w:cs="SimSun"/>
          <w:spacing w:val="9"/>
          <w:sz w:val="20"/>
          <w:szCs w:val="20"/>
        </w:rPr>
        <w:t xml:space="preserve"> </w:t>
      </w:r>
      <w:r>
        <w:rPr>
          <w:rFonts w:ascii="SimSun" w:eastAsia="SimSun" w:hAnsi="SimSun" w:cs="SimSun"/>
          <w:sz w:val="20"/>
          <w:szCs w:val="20"/>
        </w:rPr>
        <w:t>TC</w:t>
      </w:r>
      <w:r>
        <w:rPr>
          <w:rFonts w:ascii="SimSun" w:eastAsia="SimSun" w:hAnsi="SimSun" w:cs="SimSun"/>
          <w:spacing w:val="9"/>
          <w:sz w:val="20"/>
          <w:szCs w:val="20"/>
        </w:rPr>
        <w:t xml:space="preserve"> </w:t>
      </w:r>
      <w:r>
        <w:rPr>
          <w:rFonts w:ascii="SimSun" w:eastAsia="SimSun" w:hAnsi="SimSun" w:cs="SimSun"/>
          <w:spacing w:val="9"/>
          <w:sz w:val="20"/>
          <w:szCs w:val="20"/>
        </w:rPr>
        <w:t>180)</w:t>
      </w:r>
      <w:r>
        <w:rPr>
          <w:rFonts w:ascii="SimSun" w:eastAsia="SimSun" w:hAnsi="SimSun" w:cs="SimSun"/>
          <w:spacing w:val="9"/>
          <w:sz w:val="20"/>
          <w:szCs w:val="20"/>
        </w:rPr>
        <w:t xml:space="preserve"> </w:t>
      </w:r>
      <w:r>
        <w:rPr>
          <w:rFonts w:ascii="SimSun" w:eastAsia="SimSun" w:hAnsi="SimSun" w:cs="SimSun"/>
          <w:spacing w:val="9"/>
          <w:sz w:val="20"/>
          <w:szCs w:val="20"/>
        </w:rPr>
        <w:t>提出</w:t>
      </w:r>
      <w:r>
        <w:rPr>
          <w:rFonts w:ascii="SimSun" w:eastAsia="SimSun" w:hAnsi="SimSun" w:cs="SimSun"/>
          <w:spacing w:val="4"/>
          <w:sz w:val="20"/>
          <w:szCs w:val="20"/>
        </w:rPr>
        <w:t>。</w:t>
      </w:r>
    </w:p>
    <w:p>
      <w:pPr>
        <w:spacing w:before="66" w:line="227" w:lineRule="auto"/>
        <w:ind w:left="420"/>
        <w:rPr>
          <w:rFonts w:ascii="SimSun" w:eastAsia="SimSun" w:hAnsi="SimSun" w:cs="SimSun"/>
          <w:sz w:val="20"/>
          <w:szCs w:val="20"/>
        </w:rPr>
      </w:pPr>
      <w:r>
        <w:rPr>
          <w:rFonts w:ascii="SimSun" w:eastAsia="SimSun" w:hAnsi="SimSun" w:cs="SimSun"/>
          <w:spacing w:val="16"/>
          <w:sz w:val="20"/>
          <w:szCs w:val="20"/>
        </w:rPr>
        <w:t>本文</w:t>
      </w:r>
      <w:r>
        <w:rPr>
          <w:rFonts w:ascii="SimSun" w:eastAsia="SimSun" w:hAnsi="SimSun" w:cs="SimSun"/>
          <w:spacing w:val="15"/>
          <w:sz w:val="20"/>
          <w:szCs w:val="20"/>
        </w:rPr>
        <w:t>件</w:t>
      </w:r>
      <w:r>
        <w:rPr>
          <w:rFonts w:ascii="SimSun" w:eastAsia="SimSun" w:hAnsi="SimSun" w:cs="SimSun"/>
          <w:spacing w:val="8"/>
          <w:sz w:val="20"/>
          <w:szCs w:val="20"/>
        </w:rPr>
        <w:t>由全国金融标准化技术委员会</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SAC</w:t>
      </w:r>
      <w:r>
        <w:rPr>
          <w:rFonts w:ascii="SimSun" w:eastAsia="SimSun" w:hAnsi="SimSun" w:cs="SimSun"/>
          <w:spacing w:val="8"/>
          <w:sz w:val="20"/>
          <w:szCs w:val="20"/>
        </w:rPr>
        <w:t xml:space="preserve"> </w:t>
      </w:r>
      <w:r>
        <w:rPr>
          <w:rFonts w:ascii="SimSun" w:eastAsia="SimSun" w:hAnsi="SimSun" w:cs="SimSun"/>
          <w:sz w:val="20"/>
          <w:szCs w:val="20"/>
        </w:rPr>
        <w:t>TC</w:t>
      </w:r>
      <w:r>
        <w:rPr>
          <w:rFonts w:ascii="SimSun" w:eastAsia="SimSun" w:hAnsi="SimSun" w:cs="SimSun"/>
          <w:spacing w:val="8"/>
          <w:sz w:val="20"/>
          <w:szCs w:val="20"/>
        </w:rPr>
        <w:t xml:space="preserve"> </w:t>
      </w:r>
      <w:r>
        <w:rPr>
          <w:rFonts w:ascii="SimSun" w:eastAsia="SimSun" w:hAnsi="SimSun" w:cs="SimSun"/>
          <w:spacing w:val="8"/>
          <w:sz w:val="20"/>
          <w:szCs w:val="20"/>
        </w:rPr>
        <w:t>180/</w:t>
      </w:r>
      <w:r>
        <w:rPr>
          <w:rFonts w:ascii="SimSun" w:eastAsia="SimSun" w:hAnsi="SimSun" w:cs="SimSun"/>
          <w:sz w:val="20"/>
          <w:szCs w:val="20"/>
        </w:rPr>
        <w:t>SC</w:t>
      </w:r>
      <w:r>
        <w:rPr>
          <w:rFonts w:ascii="SimSun" w:eastAsia="SimSun" w:hAnsi="SimSun" w:cs="SimSun"/>
          <w:spacing w:val="8"/>
          <w:sz w:val="20"/>
          <w:szCs w:val="20"/>
        </w:rPr>
        <w:t>4)</w:t>
      </w:r>
      <w:r>
        <w:rPr>
          <w:rFonts w:ascii="SimSun" w:eastAsia="SimSun" w:hAnsi="SimSun" w:cs="SimSun"/>
          <w:spacing w:val="8"/>
          <w:sz w:val="20"/>
          <w:szCs w:val="20"/>
        </w:rPr>
        <w:t xml:space="preserve"> </w:t>
      </w:r>
      <w:r>
        <w:rPr>
          <w:rFonts w:ascii="SimSun" w:eastAsia="SimSun" w:hAnsi="SimSun" w:cs="SimSun"/>
          <w:spacing w:val="8"/>
          <w:sz w:val="20"/>
          <w:szCs w:val="20"/>
        </w:rPr>
        <w:t>归口管理。</w:t>
      </w:r>
    </w:p>
    <w:p>
      <w:pPr>
        <w:spacing w:before="66" w:line="288" w:lineRule="auto"/>
        <w:ind w:right="61" w:firstLine="420"/>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8"/>
          <w:sz w:val="20"/>
          <w:szCs w:val="20"/>
        </w:rPr>
        <w:t>起</w:t>
      </w:r>
      <w:r>
        <w:rPr>
          <w:rFonts w:ascii="SimSun" w:eastAsia="SimSun" w:hAnsi="SimSun" w:cs="SimSun"/>
          <w:spacing w:val="7"/>
          <w:sz w:val="20"/>
          <w:szCs w:val="20"/>
        </w:rPr>
        <w:t>草单位：中国证券监督管理委员会、中证信息技术服务有限责任公司、大商所飞泰测试技</w:t>
      </w:r>
      <w:r>
        <w:rPr>
          <w:rFonts w:ascii="SimSun" w:eastAsia="SimSun" w:hAnsi="SimSun" w:cs="SimSun"/>
          <w:sz w:val="20"/>
          <w:szCs w:val="20"/>
        </w:rPr>
        <w:t xml:space="preserve"> </w:t>
      </w:r>
      <w:r>
        <w:rPr>
          <w:rFonts w:ascii="SimSun" w:eastAsia="SimSun" w:hAnsi="SimSun" w:cs="SimSun"/>
          <w:spacing w:val="14"/>
          <w:sz w:val="20"/>
          <w:szCs w:val="20"/>
        </w:rPr>
        <w:t>术有限公</w:t>
      </w:r>
      <w:r>
        <w:rPr>
          <w:rFonts w:ascii="SimSun" w:eastAsia="SimSun" w:hAnsi="SimSun" w:cs="SimSun"/>
          <w:spacing w:val="8"/>
          <w:sz w:val="20"/>
          <w:szCs w:val="20"/>
        </w:rPr>
        <w:t>司</w:t>
      </w:r>
      <w:r>
        <w:rPr>
          <w:rFonts w:ascii="SimSun" w:eastAsia="SimSun" w:hAnsi="SimSun" w:cs="SimSun"/>
          <w:spacing w:val="7"/>
          <w:sz w:val="20"/>
          <w:szCs w:val="20"/>
        </w:rPr>
        <w:t>、上海市信息安全测评认证中心、上海证券交易所、国泰君安证券股份有限公司、光大证券</w:t>
      </w:r>
      <w:r>
        <w:rPr>
          <w:rFonts w:ascii="SimSun" w:eastAsia="SimSun" w:hAnsi="SimSun" w:cs="SimSun"/>
          <w:sz w:val="20"/>
          <w:szCs w:val="20"/>
        </w:rPr>
        <w:t xml:space="preserve"> </w:t>
      </w:r>
      <w:r>
        <w:rPr>
          <w:rFonts w:ascii="SimSun" w:eastAsia="SimSun" w:hAnsi="SimSun" w:cs="SimSun"/>
          <w:spacing w:val="18"/>
          <w:sz w:val="20"/>
          <w:szCs w:val="20"/>
        </w:rPr>
        <w:t>股份</w:t>
      </w:r>
      <w:r>
        <w:rPr>
          <w:rFonts w:ascii="SimSun" w:eastAsia="SimSun" w:hAnsi="SimSun" w:cs="SimSun"/>
          <w:spacing w:val="13"/>
          <w:sz w:val="20"/>
          <w:szCs w:val="20"/>
        </w:rPr>
        <w:t>有</w:t>
      </w:r>
      <w:r>
        <w:rPr>
          <w:rFonts w:ascii="SimSun" w:eastAsia="SimSun" w:hAnsi="SimSun" w:cs="SimSun"/>
          <w:spacing w:val="9"/>
          <w:sz w:val="20"/>
          <w:szCs w:val="20"/>
        </w:rPr>
        <w:t>限公司、华福证券股份有限公司、国泰君安期货有限公司、信息产业信息安全测评中心。</w:t>
      </w:r>
    </w:p>
    <w:p>
      <w:pPr>
        <w:spacing w:before="1" w:line="296" w:lineRule="auto"/>
        <w:ind w:left="1" w:firstLine="419"/>
        <w:rPr>
          <w:rFonts w:ascii="SimSun" w:eastAsia="SimSun" w:hAnsi="SimSun" w:cs="SimSun"/>
          <w:sz w:val="20"/>
          <w:szCs w:val="20"/>
        </w:rPr>
      </w:pPr>
      <w:r>
        <w:rPr>
          <w:rFonts w:ascii="SimSun" w:eastAsia="SimSun" w:hAnsi="SimSun" w:cs="SimSun"/>
          <w:spacing w:val="9"/>
          <w:sz w:val="20"/>
          <w:szCs w:val="20"/>
        </w:rPr>
        <w:t>本文件主要起草人：姚前、蒋东兴、周云晖、陆骋、周思宇、王晓、王恺、周嘉杰、周桉、路一</w:t>
      </w:r>
      <w:r>
        <w:rPr>
          <w:rFonts w:ascii="SimSun" w:eastAsia="SimSun" w:hAnsi="SimSun" w:cs="SimSun"/>
          <w:spacing w:val="7"/>
          <w:sz w:val="20"/>
          <w:szCs w:val="20"/>
        </w:rPr>
        <w:t>、</w:t>
      </w:r>
      <w:r>
        <w:rPr>
          <w:rFonts w:ascii="SimSun" w:eastAsia="SimSun" w:hAnsi="SimSun" w:cs="SimSun"/>
          <w:sz w:val="20"/>
          <w:szCs w:val="20"/>
        </w:rPr>
        <w:t xml:space="preserve"> </w:t>
      </w:r>
      <w:r>
        <w:rPr>
          <w:rFonts w:ascii="SimSun" w:eastAsia="SimSun" w:hAnsi="SimSun" w:cs="SimSun"/>
          <w:spacing w:val="12"/>
          <w:sz w:val="20"/>
          <w:szCs w:val="20"/>
        </w:rPr>
        <w:t>罗璇、贾</w:t>
      </w:r>
      <w:r>
        <w:rPr>
          <w:rFonts w:ascii="SimSun" w:eastAsia="SimSun" w:hAnsi="SimSun" w:cs="SimSun"/>
          <w:spacing w:val="10"/>
          <w:sz w:val="20"/>
          <w:szCs w:val="20"/>
        </w:rPr>
        <w:t>石</w:t>
      </w:r>
      <w:r>
        <w:rPr>
          <w:rFonts w:ascii="SimSun" w:eastAsia="SimSun" w:hAnsi="SimSun" w:cs="SimSun"/>
          <w:spacing w:val="6"/>
          <w:sz w:val="20"/>
          <w:szCs w:val="20"/>
        </w:rPr>
        <w:t>、任亚男、孙瑞超、</w:t>
      </w:r>
      <w:r>
        <w:rPr>
          <w:rFonts w:ascii="SimSun" w:eastAsia="SimSun" w:hAnsi="SimSun" w:cs="SimSun"/>
          <w:spacing w:val="6"/>
          <w:sz w:val="20"/>
          <w:szCs w:val="20"/>
        </w:rPr>
        <w:t xml:space="preserve"> </w:t>
      </w:r>
      <w:r>
        <w:rPr>
          <w:rFonts w:ascii="SimSun" w:eastAsia="SimSun" w:hAnsi="SimSun" w:cs="SimSun"/>
          <w:spacing w:val="6"/>
          <w:sz w:val="20"/>
          <w:szCs w:val="20"/>
        </w:rPr>
        <w:t>肖昱、孙川、李宏达、倪惠康、俞枫、陈凯晖、沙明、刘嵩、甘张生、</w:t>
      </w:r>
      <w:r>
        <w:rPr>
          <w:rFonts w:ascii="SimSun" w:eastAsia="SimSun" w:hAnsi="SimSun" w:cs="SimSun"/>
          <w:sz w:val="20"/>
          <w:szCs w:val="20"/>
        </w:rPr>
        <w:t xml:space="preserve"> </w:t>
      </w:r>
      <w:r>
        <w:rPr>
          <w:rFonts w:ascii="SimSun" w:eastAsia="SimSun" w:hAnsi="SimSun" w:cs="SimSun"/>
          <w:spacing w:val="11"/>
          <w:sz w:val="20"/>
          <w:szCs w:val="20"/>
        </w:rPr>
        <w:t>万</w:t>
      </w:r>
      <w:r>
        <w:rPr>
          <w:rFonts w:ascii="SimSun" w:eastAsia="SimSun" w:hAnsi="SimSun" w:cs="SimSun"/>
          <w:spacing w:val="8"/>
          <w:sz w:val="20"/>
          <w:szCs w:val="20"/>
        </w:rPr>
        <w:t>晓鹰、董晶晶、冀乃杰。</w:t>
      </w:r>
    </w:p>
    <w:p>
      <w:pPr>
        <w:sectPr>
          <w:headerReference w:type="default" r:id="rId9"/>
          <w:footerReference w:type="default" r:id="rId10"/>
          <w:pgSz w:w="11906" w:h="16839"/>
          <w:pgMar w:top="400" w:right="1359" w:bottom="1311" w:left="1140" w:header="0" w:footer="1134" w:gutter="0"/>
          <w:pgNumType w:start="8"/>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60"/>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1</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100" w:line="227" w:lineRule="auto"/>
        <w:ind w:left="1480"/>
        <w:rPr>
          <w:rFonts w:ascii="SimHei" w:eastAsia="SimHei" w:hAnsi="SimHei" w:cs="SimHei"/>
          <w:sz w:val="31"/>
          <w:szCs w:val="31"/>
        </w:rPr>
      </w:pPr>
      <w:r>
        <w:rPr>
          <w:rFonts w:ascii="SimHei" w:eastAsia="SimHei" w:hAnsi="SimHei" w:cs="SimHei"/>
          <w:spacing w:val="15"/>
          <w:sz w:val="31"/>
          <w:szCs w:val="31"/>
        </w:rPr>
        <w:t>证</w:t>
      </w:r>
      <w:r>
        <w:rPr>
          <w:rFonts w:ascii="SimHei" w:eastAsia="SimHei" w:hAnsi="SimHei" w:cs="SimHei"/>
          <w:spacing w:val="9"/>
          <w:sz w:val="31"/>
          <w:szCs w:val="31"/>
        </w:rPr>
        <w:t>券期货业移动互联网应用程序安全检测规范</w:t>
      </w:r>
    </w:p>
    <w:p>
      <w:pPr>
        <w:spacing w:line="263" w:lineRule="auto"/>
        <w:rPr>
          <w:rFonts w:ascii="Arial"/>
          <w:sz w:val="21"/>
        </w:rPr>
      </w:pPr>
    </w:p>
    <w:p>
      <w:pPr>
        <w:spacing w:line="263" w:lineRule="auto"/>
        <w:rPr>
          <w:rFonts w:ascii="Arial"/>
          <w:sz w:val="21"/>
        </w:rPr>
      </w:pPr>
    </w:p>
    <w:p>
      <w:pPr>
        <w:spacing w:before="65" w:line="231" w:lineRule="auto"/>
        <w:ind w:left="12"/>
        <w:outlineLvl w:val="1"/>
        <w:rPr>
          <w:rFonts w:ascii="SimHei" w:eastAsia="SimHei" w:hAnsi="SimHei" w:cs="SimHei"/>
          <w:sz w:val="20"/>
          <w:szCs w:val="20"/>
        </w:rPr>
      </w:pPr>
      <w:bookmarkStart w:id="1" w:name="_bookmark2"/>
      <w:bookmarkEnd w:id="1"/>
      <w:r>
        <w:rPr>
          <w:rFonts w:ascii="SimHei" w:eastAsia="SimHei" w:hAnsi="SimHei" w:cs="SimHei"/>
          <w:spacing w:val="4"/>
          <w:sz w:val="20"/>
          <w:szCs w:val="20"/>
        </w:rPr>
        <w:t>1</w:t>
      </w:r>
      <w:r>
        <w:rPr>
          <w:rFonts w:ascii="SimHei" w:eastAsia="SimHei" w:hAnsi="SimHei" w:cs="SimHei"/>
          <w:spacing w:val="3"/>
          <w:sz w:val="20"/>
          <w:szCs w:val="20"/>
        </w:rPr>
        <w:t xml:space="preserve"> </w:t>
      </w:r>
      <w:r>
        <w:rPr>
          <w:rFonts w:ascii="SimHei" w:eastAsia="SimHei" w:hAnsi="SimHei" w:cs="SimHei"/>
          <w:spacing w:val="2"/>
          <w:sz w:val="20"/>
          <w:szCs w:val="20"/>
        </w:rPr>
        <w:t xml:space="preserve"> </w:t>
      </w:r>
      <w:r>
        <w:rPr>
          <w:rFonts w:ascii="SimHei" w:eastAsia="SimHei" w:hAnsi="SimHei" w:cs="SimHei"/>
          <w:spacing w:val="2"/>
          <w:sz w:val="20"/>
          <w:szCs w:val="20"/>
        </w:rPr>
        <w:t>范围</w:t>
      </w:r>
    </w:p>
    <w:p>
      <w:pPr>
        <w:spacing w:line="337" w:lineRule="auto"/>
        <w:rPr>
          <w:rFonts w:ascii="Arial"/>
          <w:sz w:val="21"/>
        </w:rPr>
      </w:pPr>
    </w:p>
    <w:p>
      <w:pPr>
        <w:spacing w:before="65" w:line="227" w:lineRule="auto"/>
        <w:ind w:left="422"/>
        <w:rPr>
          <w:rFonts w:ascii="SimSun" w:eastAsia="SimSun" w:hAnsi="SimSun" w:cs="SimSun"/>
          <w:sz w:val="20"/>
          <w:szCs w:val="20"/>
        </w:rPr>
      </w:pPr>
      <w:r>
        <w:rPr>
          <w:rFonts w:ascii="SimSun" w:eastAsia="SimSun" w:hAnsi="SimSun" w:cs="SimSun"/>
          <w:spacing w:val="18"/>
          <w:sz w:val="20"/>
          <w:szCs w:val="20"/>
        </w:rPr>
        <w:t>本文</w:t>
      </w:r>
      <w:r>
        <w:rPr>
          <w:rFonts w:ascii="SimSun" w:eastAsia="SimSun" w:hAnsi="SimSun" w:cs="SimSun"/>
          <w:spacing w:val="10"/>
          <w:sz w:val="20"/>
          <w:szCs w:val="20"/>
        </w:rPr>
        <w:t>件</w:t>
      </w:r>
      <w:r>
        <w:rPr>
          <w:rFonts w:ascii="SimSun" w:eastAsia="SimSun" w:hAnsi="SimSun" w:cs="SimSun"/>
          <w:spacing w:val="9"/>
          <w:sz w:val="20"/>
          <w:szCs w:val="20"/>
        </w:rPr>
        <w:t>规定了证券期货业移动互联网应用程序安全检测的总体要求、检测要求及检测方法。</w:t>
      </w:r>
    </w:p>
    <w:p>
      <w:pPr>
        <w:spacing w:before="129" w:line="338" w:lineRule="auto"/>
        <w:ind w:left="18" w:right="61" w:firstLine="403"/>
        <w:rPr>
          <w:rFonts w:ascii="SimSun" w:eastAsia="SimSun" w:hAnsi="SimSun" w:cs="SimSun"/>
          <w:sz w:val="20"/>
          <w:szCs w:val="20"/>
        </w:rPr>
      </w:pPr>
      <w:r>
        <w:rPr>
          <w:rFonts w:ascii="SimSun" w:eastAsia="SimSun" w:hAnsi="SimSun" w:cs="SimSun"/>
          <w:spacing w:val="14"/>
          <w:sz w:val="20"/>
          <w:szCs w:val="20"/>
        </w:rPr>
        <w:t>本文件</w:t>
      </w:r>
      <w:r>
        <w:rPr>
          <w:rFonts w:ascii="SimSun" w:eastAsia="SimSun" w:hAnsi="SimSun" w:cs="SimSun"/>
          <w:spacing w:val="8"/>
          <w:sz w:val="20"/>
          <w:szCs w:val="20"/>
        </w:rPr>
        <w:t>适</w:t>
      </w:r>
      <w:r>
        <w:rPr>
          <w:rFonts w:ascii="SimSun" w:eastAsia="SimSun" w:hAnsi="SimSun" w:cs="SimSun"/>
          <w:spacing w:val="7"/>
          <w:sz w:val="20"/>
          <w:szCs w:val="20"/>
        </w:rPr>
        <w:t>用于信息安全检测服务机构、运营使用单位对证券期货业发布的移动互联网应用程序进行</w:t>
      </w:r>
      <w:r>
        <w:rPr>
          <w:rFonts w:ascii="SimSun" w:eastAsia="SimSun" w:hAnsi="SimSun" w:cs="SimSun"/>
          <w:sz w:val="20"/>
          <w:szCs w:val="20"/>
        </w:rPr>
        <w:t xml:space="preserve"> </w:t>
      </w:r>
      <w:r>
        <w:rPr>
          <w:rFonts w:ascii="SimSun" w:eastAsia="SimSun" w:hAnsi="SimSun" w:cs="SimSun"/>
          <w:spacing w:val="10"/>
          <w:sz w:val="20"/>
          <w:szCs w:val="20"/>
        </w:rPr>
        <w:t>的安</w:t>
      </w:r>
      <w:r>
        <w:rPr>
          <w:rFonts w:ascii="SimSun" w:eastAsia="SimSun" w:hAnsi="SimSun" w:cs="SimSun"/>
          <w:spacing w:val="7"/>
          <w:sz w:val="20"/>
          <w:szCs w:val="20"/>
        </w:rPr>
        <w:t>全</w:t>
      </w:r>
      <w:r>
        <w:rPr>
          <w:rFonts w:ascii="SimSun" w:eastAsia="SimSun" w:hAnsi="SimSun" w:cs="SimSun"/>
          <w:spacing w:val="5"/>
          <w:sz w:val="20"/>
          <w:szCs w:val="20"/>
        </w:rPr>
        <w:t>测试评估，</w:t>
      </w:r>
      <w:r>
        <w:rPr>
          <w:rFonts w:ascii="SimSun" w:eastAsia="SimSun" w:hAnsi="SimSun" w:cs="SimSun"/>
          <w:spacing w:val="5"/>
          <w:sz w:val="20"/>
          <w:szCs w:val="20"/>
        </w:rPr>
        <w:t xml:space="preserve"> </w:t>
      </w:r>
      <w:r>
        <w:rPr>
          <w:rFonts w:ascii="SimSun" w:eastAsia="SimSun" w:hAnsi="SimSun" w:cs="SimSun"/>
          <w:spacing w:val="5"/>
          <w:sz w:val="20"/>
          <w:szCs w:val="20"/>
        </w:rPr>
        <w:t>自动化安全检测工具开发商进行设计与开发工作等。</w:t>
      </w:r>
    </w:p>
    <w:p>
      <w:pPr>
        <w:spacing w:line="232" w:lineRule="auto"/>
        <w:ind w:left="422"/>
        <w:rPr>
          <w:rFonts w:ascii="SimSun" w:eastAsia="SimSun" w:hAnsi="SimSun" w:cs="SimSun"/>
          <w:sz w:val="17"/>
          <w:szCs w:val="17"/>
        </w:rPr>
      </w:pPr>
      <w:r>
        <w:rPr>
          <w:rFonts w:ascii="SimHei" w:eastAsia="SimHei" w:hAnsi="SimHei" w:cs="SimHei"/>
          <w:spacing w:val="14"/>
          <w:sz w:val="17"/>
          <w:szCs w:val="17"/>
        </w:rPr>
        <w:t>注</w:t>
      </w:r>
      <w:r>
        <w:rPr>
          <w:rFonts w:ascii="SimHei" w:eastAsia="SimHei" w:hAnsi="SimHei" w:cs="SimHei"/>
          <w:spacing w:val="14"/>
          <w:sz w:val="17"/>
          <w:szCs w:val="17"/>
        </w:rPr>
        <w:t xml:space="preserve"> </w:t>
      </w:r>
      <w:r>
        <w:rPr>
          <w:rFonts w:ascii="SimHei" w:eastAsia="SimHei" w:hAnsi="SimHei" w:cs="SimHei"/>
          <w:spacing w:val="11"/>
          <w:sz w:val="17"/>
          <w:szCs w:val="17"/>
        </w:rPr>
        <w:t>1</w:t>
      </w:r>
      <w:r>
        <w:rPr>
          <w:rFonts w:ascii="SimHei" w:eastAsia="SimHei" w:hAnsi="SimHei" w:cs="SimHei"/>
          <w:spacing w:val="7"/>
          <w:sz w:val="17"/>
          <w:szCs w:val="17"/>
        </w:rPr>
        <w:t>：</w:t>
      </w:r>
      <w:r>
        <w:rPr>
          <w:rFonts w:ascii="SimSun" w:eastAsia="SimSun" w:hAnsi="SimSun" w:cs="SimSun"/>
          <w:spacing w:val="7"/>
          <w:sz w:val="17"/>
          <w:szCs w:val="17"/>
        </w:rPr>
        <w:t>本文件中涉及到的密码应用，依据国家密码管理局规定实施。</w:t>
      </w:r>
    </w:p>
    <w:p>
      <w:pPr>
        <w:spacing w:before="98" w:line="348" w:lineRule="auto"/>
        <w:ind w:left="8" w:right="61" w:firstLine="414"/>
        <w:rPr>
          <w:rFonts w:ascii="SimSun" w:eastAsia="SimSun" w:hAnsi="SimSun" w:cs="SimSun"/>
          <w:sz w:val="17"/>
          <w:szCs w:val="17"/>
        </w:rPr>
      </w:pPr>
      <w:r>
        <w:rPr>
          <w:rFonts w:ascii="SimHei" w:eastAsia="SimHei" w:hAnsi="SimHei" w:cs="SimHei"/>
          <w:spacing w:val="16"/>
          <w:sz w:val="17"/>
          <w:szCs w:val="17"/>
        </w:rPr>
        <w:t>注</w:t>
      </w:r>
      <w:r>
        <w:rPr>
          <w:rFonts w:ascii="SimHei" w:eastAsia="SimHei" w:hAnsi="SimHei" w:cs="SimHei"/>
          <w:spacing w:val="15"/>
          <w:sz w:val="17"/>
          <w:szCs w:val="17"/>
        </w:rPr>
        <w:t xml:space="preserve"> </w:t>
      </w:r>
      <w:r>
        <w:rPr>
          <w:rFonts w:ascii="SimHei" w:eastAsia="SimHei" w:hAnsi="SimHei" w:cs="SimHei"/>
          <w:spacing w:val="8"/>
          <w:sz w:val="17"/>
          <w:szCs w:val="17"/>
        </w:rPr>
        <w:t>2：</w:t>
      </w:r>
      <w:r>
        <w:rPr>
          <w:rFonts w:ascii="SimSun" w:eastAsia="SimSun" w:hAnsi="SimSun" w:cs="SimSun"/>
          <w:spacing w:val="8"/>
          <w:sz w:val="17"/>
          <w:szCs w:val="17"/>
        </w:rPr>
        <w:t>本文件仅给出了证券期货业移动互联网应用程序安全技术要求及检测法，对具体技术实现方式、方法等不作</w:t>
      </w:r>
      <w:r>
        <w:rPr>
          <w:rFonts w:ascii="SimSun" w:eastAsia="SimSun" w:hAnsi="SimSun" w:cs="SimSun"/>
          <w:sz w:val="17"/>
          <w:szCs w:val="17"/>
        </w:rPr>
        <w:t xml:space="preserve"> </w:t>
      </w:r>
      <w:r>
        <w:rPr>
          <w:rFonts w:ascii="SimSun" w:eastAsia="SimSun" w:hAnsi="SimSun" w:cs="SimSun"/>
          <w:spacing w:val="4"/>
          <w:sz w:val="17"/>
          <w:szCs w:val="17"/>
        </w:rPr>
        <w:t>规定。</w:t>
      </w:r>
    </w:p>
    <w:p>
      <w:pPr>
        <w:spacing w:before="280" w:line="230" w:lineRule="auto"/>
        <w:outlineLvl w:val="1"/>
        <w:rPr>
          <w:rFonts w:ascii="SimHei" w:eastAsia="SimHei" w:hAnsi="SimHei" w:cs="SimHei"/>
          <w:sz w:val="20"/>
          <w:szCs w:val="20"/>
        </w:rPr>
      </w:pPr>
      <w:bookmarkStart w:id="2" w:name="_bookmark3"/>
      <w:bookmarkEnd w:id="2"/>
      <w:r>
        <w:rPr>
          <w:rFonts w:ascii="SimHei" w:eastAsia="SimHei" w:hAnsi="SimHei" w:cs="SimHei"/>
          <w:spacing w:val="13"/>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9" w:lineRule="auto"/>
        <w:rPr>
          <w:rFonts w:ascii="Arial"/>
          <w:sz w:val="21"/>
        </w:rPr>
      </w:pPr>
    </w:p>
    <w:p>
      <w:pPr>
        <w:spacing w:before="65" w:line="296" w:lineRule="auto"/>
        <w:ind w:right="6"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z w:val="20"/>
          <w:szCs w:val="20"/>
        </w:rPr>
        <w:t>，</w:t>
      </w:r>
      <w:r>
        <w:rPr>
          <w:rFonts w:ascii="SimSun" w:eastAsia="SimSun" w:hAnsi="SimSun" w:cs="SimSun"/>
          <w:sz w:val="20"/>
          <w:szCs w:val="20"/>
        </w:rPr>
        <w:t xml:space="preserve"> </w:t>
      </w:r>
      <w:r>
        <w:rPr>
          <w:rFonts w:ascii="SimSun" w:eastAsia="SimSun" w:hAnsi="SimSun" w:cs="SimSun"/>
          <w:spacing w:val="14"/>
          <w:sz w:val="20"/>
          <w:szCs w:val="20"/>
        </w:rPr>
        <w:t>仅该</w:t>
      </w:r>
      <w:r>
        <w:rPr>
          <w:rFonts w:ascii="SimSun" w:eastAsia="SimSun" w:hAnsi="SimSun" w:cs="SimSun"/>
          <w:spacing w:val="8"/>
          <w:sz w:val="20"/>
          <w:szCs w:val="20"/>
        </w:rPr>
        <w:t>日</w:t>
      </w:r>
      <w:r>
        <w:rPr>
          <w:rFonts w:ascii="SimSun" w:eastAsia="SimSun" w:hAnsi="SimSun" w:cs="SimSun"/>
          <w:spacing w:val="7"/>
          <w:sz w:val="20"/>
          <w:szCs w:val="20"/>
        </w:rPr>
        <w:t>期对应的版本适用于本文件；不注日期的引用文件，其最新版本</w:t>
      </w:r>
      <w:r>
        <w:rPr>
          <w:rFonts w:ascii="SimSun" w:eastAsia="SimSun" w:hAnsi="SimSun" w:cs="SimSun"/>
          <w:spacing w:val="7"/>
          <w:sz w:val="20"/>
          <w:szCs w:val="20"/>
        </w:rPr>
        <w:t xml:space="preserve"> </w:t>
      </w:r>
      <w:r>
        <w:rPr>
          <w:rFonts w:ascii="SimSun" w:eastAsia="SimSun" w:hAnsi="SimSun" w:cs="SimSun"/>
          <w:spacing w:val="7"/>
          <w:sz w:val="20"/>
          <w:szCs w:val="20"/>
        </w:rPr>
        <w:t>(包括所有的修改单)</w:t>
      </w:r>
      <w:r>
        <w:rPr>
          <w:rFonts w:ascii="SimSun" w:eastAsia="SimSun" w:hAnsi="SimSun" w:cs="SimSun"/>
          <w:spacing w:val="7"/>
          <w:sz w:val="20"/>
          <w:szCs w:val="20"/>
        </w:rPr>
        <w:t xml:space="preserve"> </w:t>
      </w:r>
      <w:r>
        <w:rPr>
          <w:rFonts w:ascii="SimSun" w:eastAsia="SimSun" w:hAnsi="SimSun" w:cs="SimSun"/>
          <w:spacing w:val="7"/>
          <w:sz w:val="20"/>
          <w:szCs w:val="20"/>
        </w:rPr>
        <w:t>适用于本</w:t>
      </w:r>
      <w:r>
        <w:rPr>
          <w:rFonts w:ascii="SimSun" w:eastAsia="SimSun" w:hAnsi="SimSun" w:cs="SimSun"/>
          <w:sz w:val="20"/>
          <w:szCs w:val="20"/>
        </w:rPr>
        <w:t xml:space="preserve"> </w:t>
      </w:r>
      <w:r>
        <w:rPr>
          <w:rFonts w:ascii="SimSun" w:eastAsia="SimSun" w:hAnsi="SimSun" w:cs="SimSun"/>
          <w:spacing w:val="5"/>
          <w:sz w:val="20"/>
          <w:szCs w:val="20"/>
        </w:rPr>
        <w:t>文</w:t>
      </w:r>
      <w:r>
        <w:rPr>
          <w:rFonts w:ascii="SimSun" w:eastAsia="SimSun" w:hAnsi="SimSun" w:cs="SimSun"/>
          <w:spacing w:val="3"/>
          <w:sz w:val="20"/>
          <w:szCs w:val="20"/>
        </w:rPr>
        <w:t>件。</w:t>
      </w:r>
    </w:p>
    <w:p>
      <w:pPr>
        <w:spacing w:before="3"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3"/>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25069</w:t>
      </w:r>
      <w:r>
        <w:rPr>
          <w:rFonts w:ascii="SimSun" w:eastAsia="SimSun" w:hAnsi="SimSun" w:cs="SimSun"/>
          <w:spacing w:val="7"/>
          <w:sz w:val="20"/>
          <w:szCs w:val="20"/>
        </w:rPr>
        <w:t xml:space="preserve">  </w:t>
      </w:r>
      <w:r>
        <w:rPr>
          <w:rFonts w:ascii="SimSun" w:eastAsia="SimSun" w:hAnsi="SimSun" w:cs="SimSun"/>
          <w:spacing w:val="7"/>
          <w:sz w:val="20"/>
          <w:szCs w:val="20"/>
        </w:rPr>
        <w:t>信息安全技术</w:t>
      </w:r>
      <w:r>
        <w:rPr>
          <w:rFonts w:ascii="SimSun" w:eastAsia="SimSun" w:hAnsi="SimSun" w:cs="SimSun"/>
          <w:spacing w:val="7"/>
          <w:sz w:val="20"/>
          <w:szCs w:val="20"/>
        </w:rPr>
        <w:t xml:space="preserve">  </w:t>
      </w:r>
      <w:r>
        <w:rPr>
          <w:rFonts w:ascii="SimSun" w:eastAsia="SimSun" w:hAnsi="SimSun" w:cs="SimSun"/>
          <w:spacing w:val="7"/>
          <w:sz w:val="20"/>
          <w:szCs w:val="20"/>
        </w:rPr>
        <w:t>术语</w:t>
      </w:r>
    </w:p>
    <w:p>
      <w:pPr>
        <w:spacing w:before="128" w:line="228"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4"/>
          <w:sz w:val="20"/>
          <w:szCs w:val="20"/>
        </w:rPr>
        <w:t>/</w:t>
      </w:r>
      <w:r>
        <w:rPr>
          <w:rFonts w:ascii="SimSun" w:eastAsia="SimSun" w:hAnsi="SimSun" w:cs="SimSun"/>
          <w:sz w:val="20"/>
          <w:szCs w:val="20"/>
        </w:rPr>
        <w:t>T</w:t>
      </w:r>
      <w:r>
        <w:rPr>
          <w:rFonts w:ascii="SimSun" w:eastAsia="SimSun" w:hAnsi="SimSun" w:cs="SimSun"/>
          <w:spacing w:val="14"/>
          <w:sz w:val="20"/>
          <w:szCs w:val="20"/>
        </w:rPr>
        <w:t xml:space="preserve"> </w:t>
      </w:r>
      <w:r>
        <w:rPr>
          <w:rFonts w:ascii="SimSun" w:eastAsia="SimSun" w:hAnsi="SimSun" w:cs="SimSun"/>
          <w:spacing w:val="13"/>
          <w:sz w:val="20"/>
          <w:szCs w:val="20"/>
        </w:rPr>
        <w:t xml:space="preserve"> </w:t>
      </w:r>
      <w:r>
        <w:rPr>
          <w:rFonts w:ascii="SimSun" w:eastAsia="SimSun" w:hAnsi="SimSun" w:cs="SimSun"/>
          <w:spacing w:val="7"/>
          <w:sz w:val="20"/>
          <w:szCs w:val="20"/>
        </w:rPr>
        <w:t>35273—2020</w:t>
      </w:r>
      <w:r>
        <w:rPr>
          <w:rFonts w:ascii="SimSun" w:eastAsia="SimSun" w:hAnsi="SimSun" w:cs="SimSun"/>
          <w:spacing w:val="7"/>
          <w:sz w:val="20"/>
          <w:szCs w:val="20"/>
        </w:rPr>
        <w:t xml:space="preserve">  </w:t>
      </w:r>
      <w:r>
        <w:rPr>
          <w:rFonts w:ascii="SimSun" w:eastAsia="SimSun" w:hAnsi="SimSun" w:cs="SimSun"/>
          <w:spacing w:val="7"/>
          <w:sz w:val="20"/>
          <w:szCs w:val="20"/>
        </w:rPr>
        <w:t>信息安全技术</w:t>
      </w:r>
      <w:r>
        <w:rPr>
          <w:rFonts w:ascii="SimSun" w:eastAsia="SimSun" w:hAnsi="SimSun" w:cs="SimSun"/>
          <w:spacing w:val="7"/>
          <w:sz w:val="20"/>
          <w:szCs w:val="20"/>
        </w:rPr>
        <w:t xml:space="preserve">  </w:t>
      </w:r>
      <w:r>
        <w:rPr>
          <w:rFonts w:ascii="SimSun" w:eastAsia="SimSun" w:hAnsi="SimSun" w:cs="SimSun"/>
          <w:spacing w:val="7"/>
          <w:sz w:val="20"/>
          <w:szCs w:val="20"/>
        </w:rPr>
        <w:t>个人信息安全规范</w:t>
      </w:r>
    </w:p>
    <w:p>
      <w:pPr>
        <w:spacing w:before="128" w:line="226" w:lineRule="auto"/>
        <w:ind w:left="420"/>
        <w:rPr>
          <w:rFonts w:ascii="SimSun" w:eastAsia="SimSun" w:hAnsi="SimSun" w:cs="SimSun"/>
          <w:sz w:val="20"/>
          <w:szCs w:val="20"/>
        </w:rPr>
      </w:pPr>
      <w:r>
        <w:rPr>
          <w:rFonts w:ascii="SimSun" w:eastAsia="SimSun" w:hAnsi="SimSun" w:cs="SimSun"/>
          <w:sz w:val="20"/>
          <w:szCs w:val="20"/>
        </w:rPr>
        <w:t>JR</w:t>
      </w:r>
      <w:r>
        <w:rPr>
          <w:rFonts w:ascii="SimSun" w:eastAsia="SimSun" w:hAnsi="SimSun" w:cs="SimSun"/>
          <w:spacing w:val="11"/>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0192—2020</w:t>
      </w:r>
      <w:r>
        <w:rPr>
          <w:rFonts w:ascii="SimSun" w:eastAsia="SimSun" w:hAnsi="SimSun" w:cs="SimSun"/>
          <w:spacing w:val="8"/>
          <w:sz w:val="20"/>
          <w:szCs w:val="20"/>
        </w:rPr>
        <w:t xml:space="preserve">  </w:t>
      </w:r>
      <w:r>
        <w:rPr>
          <w:rFonts w:ascii="SimSun" w:eastAsia="SimSun" w:hAnsi="SimSun" w:cs="SimSun"/>
          <w:spacing w:val="8"/>
          <w:sz w:val="20"/>
          <w:szCs w:val="20"/>
        </w:rPr>
        <w:t>证券期货业移动互联网应用程序安全规范</w:t>
      </w:r>
    </w:p>
    <w:p>
      <w:pPr>
        <w:spacing w:line="342" w:lineRule="auto"/>
        <w:rPr>
          <w:rFonts w:ascii="Arial"/>
          <w:sz w:val="21"/>
        </w:rPr>
      </w:pPr>
    </w:p>
    <w:p>
      <w:pPr>
        <w:spacing w:before="66" w:line="231" w:lineRule="auto"/>
        <w:ind w:left="1"/>
        <w:outlineLvl w:val="1"/>
        <w:rPr>
          <w:rFonts w:ascii="SimHei" w:eastAsia="SimHei" w:hAnsi="SimHei" w:cs="SimHei"/>
          <w:sz w:val="20"/>
          <w:szCs w:val="20"/>
        </w:rPr>
      </w:pPr>
      <w:bookmarkStart w:id="3" w:name="_bookmark4"/>
      <w:bookmarkEnd w:id="3"/>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w:t>
      </w:r>
      <w:r>
        <w:rPr>
          <w:rFonts w:ascii="SimHei" w:eastAsia="SimHei" w:hAnsi="SimHei" w:cs="SimHei"/>
          <w:spacing w:val="6"/>
          <w:sz w:val="20"/>
          <w:szCs w:val="20"/>
        </w:rPr>
        <w:t>义</w:t>
      </w:r>
    </w:p>
    <w:p>
      <w:pPr>
        <w:spacing w:line="307" w:lineRule="auto"/>
        <w:rPr>
          <w:rFonts w:ascii="Arial"/>
          <w:sz w:val="21"/>
        </w:rPr>
      </w:pPr>
    </w:p>
    <w:p>
      <w:pPr>
        <w:spacing w:before="65" w:line="288" w:lineRule="auto"/>
        <w:ind w:left="1" w:firstLine="417"/>
        <w:rPr>
          <w:rFonts w:ascii="SimHei" w:eastAsia="SimHei" w:hAnsi="SimHei" w:cs="SimHei"/>
          <w:sz w:val="20"/>
          <w:szCs w:val="20"/>
        </w:rPr>
      </w:pPr>
      <w:r>
        <w:rPr>
          <w:rFonts w:ascii="SimSun" w:eastAsia="SimSun" w:hAnsi="SimSun" w:cs="SimSun"/>
          <w:sz w:val="20"/>
          <w:szCs w:val="20"/>
        </w:rPr>
        <w:t>GB</w:t>
      </w:r>
      <w:r>
        <w:rPr>
          <w:rFonts w:ascii="SimSun" w:eastAsia="SimSun" w:hAnsi="SimSun" w:cs="SimSun"/>
          <w:spacing w:val="14"/>
          <w:sz w:val="20"/>
          <w:szCs w:val="20"/>
        </w:rPr>
        <w:t>/</w:t>
      </w:r>
      <w:r>
        <w:rPr>
          <w:rFonts w:ascii="SimSun" w:eastAsia="SimSun" w:hAnsi="SimSun" w:cs="SimSun"/>
          <w:sz w:val="20"/>
          <w:szCs w:val="20"/>
        </w:rPr>
        <w:t>T</w:t>
      </w:r>
      <w:r>
        <w:rPr>
          <w:rFonts w:ascii="SimSun" w:eastAsia="SimSun" w:hAnsi="SimSun" w:cs="SimSun"/>
          <w:spacing w:val="10"/>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25069、</w:t>
      </w:r>
      <w:r>
        <w:rPr>
          <w:rFonts w:ascii="SimSun" w:eastAsia="SimSun" w:hAnsi="SimSun" w:cs="SimSun"/>
          <w:sz w:val="20"/>
          <w:szCs w:val="20"/>
        </w:rPr>
        <w:t>GB</w:t>
      </w:r>
      <w:r>
        <w:rPr>
          <w:rFonts w:ascii="SimSun" w:eastAsia="SimSun" w:hAnsi="SimSun" w:cs="SimSun"/>
          <w:spacing w:val="7"/>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35273—2020、</w:t>
      </w:r>
      <w:r>
        <w:rPr>
          <w:rFonts w:ascii="SimSun" w:eastAsia="SimSun" w:hAnsi="SimSun" w:cs="SimSun"/>
          <w:sz w:val="20"/>
          <w:szCs w:val="20"/>
        </w:rPr>
        <w:t>JR</w:t>
      </w:r>
      <w:r>
        <w:rPr>
          <w:rFonts w:ascii="SimSun" w:eastAsia="SimSun" w:hAnsi="SimSun" w:cs="SimSun"/>
          <w:spacing w:val="7"/>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0192—2020界定的以及下列术语和定义适用于本文件。</w:t>
      </w:r>
      <w:r>
        <w:rPr>
          <w:rFonts w:ascii="SimSun" w:eastAsia="SimSun" w:hAnsi="SimSun" w:cs="SimSun"/>
          <w:sz w:val="20"/>
          <w:szCs w:val="20"/>
        </w:rPr>
        <w:t xml:space="preserve"> </w:t>
      </w:r>
      <w:r>
        <w:rPr>
          <w:rFonts w:ascii="SimHei" w:eastAsia="SimHei" w:hAnsi="SimHei" w:cs="SimHei"/>
          <w:spacing w:val="7"/>
          <w:sz w:val="20"/>
          <w:szCs w:val="20"/>
        </w:rPr>
        <w:t>3.1</w:t>
      </w:r>
    </w:p>
    <w:p>
      <w:pPr>
        <w:spacing w:line="229" w:lineRule="auto"/>
        <w:ind w:left="422"/>
        <w:rPr>
          <w:rFonts w:ascii="SimHei" w:eastAsia="SimHei" w:hAnsi="SimHei" w:cs="SimHei"/>
          <w:sz w:val="20"/>
          <w:szCs w:val="20"/>
        </w:rPr>
      </w:pPr>
      <w:r>
        <w:rPr>
          <w:rFonts w:ascii="SimHei" w:eastAsia="SimHei" w:hAnsi="SimHei" w:cs="SimHei"/>
          <w:spacing w:val="16"/>
          <w:sz w:val="20"/>
          <w:szCs w:val="20"/>
        </w:rPr>
        <w:t>移</w:t>
      </w:r>
      <w:r>
        <w:rPr>
          <w:rFonts w:ascii="SimHei" w:eastAsia="SimHei" w:hAnsi="SimHei" w:cs="SimHei"/>
          <w:spacing w:val="15"/>
          <w:sz w:val="20"/>
          <w:szCs w:val="20"/>
        </w:rPr>
        <w:t>动终端</w:t>
      </w:r>
      <w:r>
        <w:rPr>
          <w:rFonts w:ascii="SimHei" w:eastAsia="SimHei" w:hAnsi="SimHei" w:cs="SimHei"/>
          <w:spacing w:val="15"/>
          <w:sz w:val="20"/>
          <w:szCs w:val="20"/>
        </w:rPr>
        <w:t xml:space="preserve">  </w:t>
      </w:r>
      <w:r>
        <w:rPr>
          <w:rFonts w:ascii="SimHei" w:eastAsia="SimHei" w:hAnsi="SimHei" w:cs="SimHei"/>
          <w:sz w:val="20"/>
          <w:szCs w:val="20"/>
        </w:rPr>
        <w:t>mobile</w:t>
      </w:r>
      <w:r>
        <w:rPr>
          <w:rFonts w:ascii="SimHei" w:eastAsia="SimHei" w:hAnsi="SimHei" w:cs="SimHei"/>
          <w:spacing w:val="15"/>
          <w:sz w:val="20"/>
          <w:szCs w:val="20"/>
        </w:rPr>
        <w:t xml:space="preserve">  </w:t>
      </w:r>
      <w:r>
        <w:rPr>
          <w:rFonts w:ascii="SimHei" w:eastAsia="SimHei" w:hAnsi="SimHei" w:cs="SimHei"/>
          <w:sz w:val="20"/>
          <w:szCs w:val="20"/>
        </w:rPr>
        <w:t>terminal</w:t>
      </w:r>
    </w:p>
    <w:p>
      <w:pPr>
        <w:spacing w:before="64" w:line="288" w:lineRule="auto"/>
        <w:ind w:left="21" w:right="61" w:firstLine="423"/>
        <w:rPr>
          <w:rFonts w:ascii="SimSun" w:eastAsia="SimSun" w:hAnsi="SimSun" w:cs="SimSun"/>
          <w:sz w:val="20"/>
          <w:szCs w:val="20"/>
        </w:rPr>
        <w:sectPr>
          <w:headerReference w:type="default" r:id="rId11"/>
          <w:footerReference w:type="default" r:id="rId12"/>
          <w:pgSz w:w="11906" w:h="16839"/>
          <w:pgMar w:top="400" w:right="1073" w:bottom="1313" w:left="1424" w:header="0" w:footer="1134" w:gutter="0"/>
          <w:pgNumType w:start="9"/>
          <w:cols w:space="708"/>
        </w:sectPr>
      </w:pPr>
      <w:r>
        <w:rPr>
          <w:rFonts w:ascii="SimSun" w:eastAsia="SimSun" w:hAnsi="SimSun" w:cs="SimSun"/>
          <w:spacing w:val="7"/>
          <w:sz w:val="20"/>
          <w:szCs w:val="20"/>
        </w:rPr>
        <w:t>以手机、平板电脑等智能设备为代表，能够安装并使用证券期货移动互联网应用程序，可以在移动</w:t>
      </w:r>
      <w:r>
        <w:rPr>
          <w:rFonts w:ascii="SimSun" w:eastAsia="SimSun" w:hAnsi="SimSun" w:cs="SimSun"/>
          <w:sz w:val="20"/>
          <w:szCs w:val="20"/>
        </w:rPr>
        <w:t xml:space="preserve"> </w:t>
      </w:r>
      <w:r>
        <w:rPr>
          <w:rFonts w:ascii="SimSun" w:eastAsia="SimSun" w:hAnsi="SimSun" w:cs="SimSun"/>
          <w:spacing w:val="7"/>
          <w:sz w:val="20"/>
          <w:szCs w:val="20"/>
        </w:rPr>
        <w:t>中</w:t>
      </w:r>
      <w:r>
        <w:rPr>
          <w:rFonts w:ascii="SimSun" w:eastAsia="SimSun" w:hAnsi="SimSun" w:cs="SimSun"/>
          <w:spacing w:val="6"/>
          <w:sz w:val="20"/>
          <w:szCs w:val="20"/>
        </w:rPr>
        <w:t>使用的计算机设备。</w:t>
      </w:r>
    </w:p>
    <w:p>
      <w:pPr>
        <w:spacing w:line="227" w:lineRule="auto"/>
        <w:ind w:left="454"/>
        <w:rPr>
          <w:rFonts w:ascii="SimSun" w:eastAsia="SimSun" w:hAnsi="SimSun" w:cs="SimSun"/>
          <w:sz w:val="20"/>
          <w:szCs w:val="20"/>
        </w:rPr>
      </w:pPr>
      <w:r>
        <w:rPr>
          <w:rFonts w:ascii="SimSun" w:eastAsia="SimSun" w:hAnsi="SimSun" w:cs="SimSun"/>
          <w:spacing w:val="5"/>
          <w:sz w:val="20"/>
          <w:szCs w:val="20"/>
        </w:rPr>
        <w:t>[来源：</w:t>
      </w:r>
      <w:r>
        <w:rPr>
          <w:rFonts w:ascii="SimSun" w:eastAsia="SimSun" w:hAnsi="SimSun" w:cs="SimSun"/>
          <w:sz w:val="20"/>
          <w:szCs w:val="20"/>
        </w:rPr>
        <w:t>JR</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0192—2020，3.1</w:t>
      </w:r>
      <w:r>
        <w:rPr>
          <w:rFonts w:ascii="SimSun" w:eastAsia="SimSun" w:hAnsi="SimSun" w:cs="SimSun"/>
          <w:spacing w:val="3"/>
          <w:sz w:val="20"/>
          <w:szCs w:val="20"/>
        </w:rPr>
        <w:t>]</w:t>
      </w:r>
    </w:p>
    <w:p>
      <w:pPr>
        <w:spacing w:before="97" w:line="193" w:lineRule="auto"/>
        <w:ind w:left="1"/>
        <w:rPr>
          <w:rFonts w:ascii="SimHei" w:eastAsia="SimHei" w:hAnsi="SimHei" w:cs="SimHei"/>
          <w:sz w:val="20"/>
          <w:szCs w:val="20"/>
        </w:rPr>
      </w:pPr>
      <w:r>
        <w:rPr>
          <w:rFonts w:ascii="SimHei" w:eastAsia="SimHei" w:hAnsi="SimHei" w:cs="SimHei"/>
          <w:spacing w:val="3"/>
          <w:sz w:val="20"/>
          <w:szCs w:val="20"/>
        </w:rPr>
        <w:t>3.2</w:t>
      </w:r>
    </w:p>
    <w:p>
      <w:pPr>
        <w:spacing w:before="72" w:line="226" w:lineRule="auto"/>
        <w:ind w:left="422"/>
        <w:rPr>
          <w:rFonts w:ascii="SimHei" w:eastAsia="SimHei" w:hAnsi="SimHei" w:cs="SimHei"/>
          <w:sz w:val="20"/>
          <w:szCs w:val="20"/>
        </w:rPr>
      </w:pPr>
      <w:r>
        <w:rPr>
          <w:rFonts w:ascii="SimHei" w:eastAsia="SimHei" w:hAnsi="SimHei" w:cs="SimHei"/>
          <w:spacing w:val="25"/>
          <w:sz w:val="20"/>
          <w:szCs w:val="20"/>
        </w:rPr>
        <w:t>移</w:t>
      </w:r>
      <w:r>
        <w:rPr>
          <w:rFonts w:ascii="SimHei" w:eastAsia="SimHei" w:hAnsi="SimHei" w:cs="SimHei"/>
          <w:spacing w:val="15"/>
          <w:sz w:val="20"/>
          <w:szCs w:val="20"/>
        </w:rPr>
        <w:t>动互联网应用程序</w:t>
      </w:r>
      <w:r>
        <w:rPr>
          <w:rFonts w:ascii="SimHei" w:eastAsia="SimHei" w:hAnsi="SimHei" w:cs="SimHei"/>
          <w:spacing w:val="15"/>
          <w:sz w:val="20"/>
          <w:szCs w:val="20"/>
        </w:rPr>
        <w:t xml:space="preserve">  </w:t>
      </w:r>
      <w:r>
        <w:rPr>
          <w:rFonts w:ascii="SimHei" w:eastAsia="SimHei" w:hAnsi="SimHei" w:cs="SimHei"/>
          <w:sz w:val="20"/>
          <w:szCs w:val="20"/>
        </w:rPr>
        <w:t>mobile</w:t>
      </w:r>
      <w:r>
        <w:rPr>
          <w:rFonts w:ascii="SimHei" w:eastAsia="SimHei" w:hAnsi="SimHei" w:cs="SimHei"/>
          <w:spacing w:val="15"/>
          <w:sz w:val="20"/>
          <w:szCs w:val="20"/>
        </w:rPr>
        <w:t xml:space="preserve">  </w:t>
      </w:r>
      <w:r>
        <w:rPr>
          <w:rFonts w:ascii="SimHei" w:eastAsia="SimHei" w:hAnsi="SimHei" w:cs="SimHei"/>
          <w:sz w:val="20"/>
          <w:szCs w:val="20"/>
        </w:rPr>
        <w:t>internet</w:t>
      </w:r>
      <w:r>
        <w:rPr>
          <w:rFonts w:ascii="SimHei" w:eastAsia="SimHei" w:hAnsi="SimHei" w:cs="SimHei"/>
          <w:spacing w:val="15"/>
          <w:sz w:val="20"/>
          <w:szCs w:val="20"/>
        </w:rPr>
        <w:t xml:space="preserve">  </w:t>
      </w:r>
      <w:r>
        <w:rPr>
          <w:rFonts w:ascii="SimHei" w:eastAsia="SimHei" w:hAnsi="SimHei" w:cs="SimHei"/>
          <w:sz w:val="20"/>
          <w:szCs w:val="20"/>
        </w:rPr>
        <w:t>application</w:t>
      </w:r>
    </w:p>
    <w:p>
      <w:pPr>
        <w:spacing w:before="66" w:line="293" w:lineRule="auto"/>
        <w:ind w:right="56" w:firstLine="446"/>
        <w:rPr>
          <w:rFonts w:ascii="SimSun" w:eastAsia="SimSun" w:hAnsi="SimSun" w:cs="SimSun"/>
          <w:sz w:val="20"/>
          <w:szCs w:val="20"/>
        </w:rPr>
      </w:pPr>
      <w:r>
        <w:rPr>
          <w:rFonts w:ascii="SimSun" w:eastAsia="SimSun" w:hAnsi="SimSun" w:cs="SimSun"/>
          <w:spacing w:val="12"/>
          <w:sz w:val="20"/>
          <w:szCs w:val="20"/>
        </w:rPr>
        <w:t>由证券</w:t>
      </w:r>
      <w:r>
        <w:rPr>
          <w:rFonts w:ascii="SimSun" w:eastAsia="SimSun" w:hAnsi="SimSun" w:cs="SimSun"/>
          <w:spacing w:val="10"/>
          <w:sz w:val="20"/>
          <w:szCs w:val="20"/>
        </w:rPr>
        <w:t>期</w:t>
      </w:r>
      <w:r>
        <w:rPr>
          <w:rFonts w:ascii="SimSun" w:eastAsia="SimSun" w:hAnsi="SimSun" w:cs="SimSun"/>
          <w:spacing w:val="6"/>
          <w:sz w:val="20"/>
          <w:szCs w:val="20"/>
        </w:rPr>
        <w:t>货行业机构</w:t>
      </w:r>
      <w:r>
        <w:rPr>
          <w:rFonts w:ascii="SimSun" w:eastAsia="SimSun" w:hAnsi="SimSun" w:cs="SimSun"/>
          <w:spacing w:val="6"/>
          <w:sz w:val="20"/>
          <w:szCs w:val="20"/>
        </w:rPr>
        <w:t xml:space="preserve"> </w:t>
      </w:r>
      <w:r>
        <w:rPr>
          <w:rFonts w:ascii="SimSun" w:eastAsia="SimSun" w:hAnsi="SimSun" w:cs="SimSun"/>
          <w:spacing w:val="6"/>
          <w:sz w:val="20"/>
          <w:szCs w:val="20"/>
        </w:rPr>
        <w:t>(核心机构或经营机构)</w:t>
      </w:r>
      <w:r>
        <w:rPr>
          <w:rFonts w:ascii="SimSun" w:eastAsia="SimSun" w:hAnsi="SimSun" w:cs="SimSun"/>
          <w:spacing w:val="6"/>
          <w:sz w:val="20"/>
          <w:szCs w:val="20"/>
        </w:rPr>
        <w:t xml:space="preserve"> </w:t>
      </w:r>
      <w:r>
        <w:rPr>
          <w:rFonts w:ascii="SimSun" w:eastAsia="SimSun" w:hAnsi="SimSun" w:cs="SimSun"/>
          <w:spacing w:val="6"/>
          <w:sz w:val="20"/>
          <w:szCs w:val="20"/>
        </w:rPr>
        <w:t>或其它参与机构</w:t>
      </w:r>
      <w:r>
        <w:rPr>
          <w:rFonts w:ascii="SimSun" w:eastAsia="SimSun" w:hAnsi="SimSun" w:cs="SimSun"/>
          <w:spacing w:val="6"/>
          <w:sz w:val="20"/>
          <w:szCs w:val="20"/>
        </w:rPr>
        <w:t xml:space="preserve"> </w:t>
      </w:r>
      <w:r>
        <w:rPr>
          <w:rFonts w:ascii="SimSun" w:eastAsia="SimSun" w:hAnsi="SimSun" w:cs="SimSun"/>
          <w:spacing w:val="6"/>
          <w:sz w:val="20"/>
          <w:szCs w:val="20"/>
        </w:rPr>
        <w:t>(信息技术服务机构)</w:t>
      </w:r>
      <w:r>
        <w:rPr>
          <w:rFonts w:ascii="SimSun" w:eastAsia="SimSun" w:hAnsi="SimSun" w:cs="SimSun"/>
          <w:spacing w:val="6"/>
          <w:sz w:val="20"/>
          <w:szCs w:val="20"/>
        </w:rPr>
        <w:t xml:space="preserve"> </w:t>
      </w:r>
      <w:r>
        <w:rPr>
          <w:rFonts w:ascii="SimSun" w:eastAsia="SimSun" w:hAnsi="SimSun" w:cs="SimSun"/>
          <w:spacing w:val="6"/>
          <w:sz w:val="20"/>
          <w:szCs w:val="20"/>
        </w:rPr>
        <w:t>发布的，安装</w:t>
      </w:r>
      <w:r>
        <w:rPr>
          <w:rFonts w:ascii="SimSun" w:eastAsia="SimSun" w:hAnsi="SimSun" w:cs="SimSun"/>
          <w:sz w:val="20"/>
          <w:szCs w:val="20"/>
        </w:rPr>
        <w:t xml:space="preserve"> </w:t>
      </w:r>
      <w:r>
        <w:rPr>
          <w:rFonts w:ascii="SimSun" w:eastAsia="SimSun" w:hAnsi="SimSun" w:cs="SimSun"/>
          <w:spacing w:val="14"/>
          <w:sz w:val="20"/>
          <w:szCs w:val="20"/>
        </w:rPr>
        <w:t>在移动终</w:t>
      </w:r>
      <w:r>
        <w:rPr>
          <w:rFonts w:ascii="SimSun" w:eastAsia="SimSun" w:hAnsi="SimSun" w:cs="SimSun"/>
          <w:spacing w:val="7"/>
          <w:sz w:val="20"/>
          <w:szCs w:val="20"/>
        </w:rPr>
        <w:t>端上，通过互联网方式访问，用于证券期货查询、交易、业务办理等相关业务，或办公、信息</w:t>
      </w:r>
      <w:r>
        <w:rPr>
          <w:rFonts w:ascii="SimSun" w:eastAsia="SimSun" w:hAnsi="SimSun" w:cs="SimSun"/>
          <w:sz w:val="20"/>
          <w:szCs w:val="20"/>
        </w:rPr>
        <w:t xml:space="preserve"> </w:t>
      </w:r>
      <w:r>
        <w:rPr>
          <w:rFonts w:ascii="SimSun" w:eastAsia="SimSun" w:hAnsi="SimSun" w:cs="SimSun"/>
          <w:spacing w:val="8"/>
          <w:sz w:val="20"/>
          <w:szCs w:val="20"/>
        </w:rPr>
        <w:t>披露等的应用程序</w:t>
      </w:r>
      <w:r>
        <w:rPr>
          <w:rFonts w:ascii="SimSun" w:eastAsia="SimSun" w:hAnsi="SimSun" w:cs="SimSun"/>
          <w:spacing w:val="6"/>
          <w:sz w:val="20"/>
          <w:szCs w:val="20"/>
        </w:rPr>
        <w:t>。</w:t>
      </w:r>
    </w:p>
    <w:p>
      <w:pPr>
        <w:spacing w:line="232" w:lineRule="auto"/>
        <w:ind w:left="362"/>
        <w:rPr>
          <w:rFonts w:ascii="SimSun" w:eastAsia="SimSun" w:hAnsi="SimSun" w:cs="SimSun"/>
          <w:sz w:val="17"/>
          <w:szCs w:val="17"/>
        </w:rPr>
      </w:pPr>
      <w:r>
        <w:rPr>
          <w:rFonts w:ascii="SimHei" w:eastAsia="SimHei" w:hAnsi="SimHei" w:cs="SimHei"/>
          <w:spacing w:val="9"/>
          <w:sz w:val="17"/>
          <w:szCs w:val="17"/>
        </w:rPr>
        <w:t>注</w:t>
      </w:r>
      <w:r>
        <w:rPr>
          <w:rFonts w:ascii="SimSun" w:eastAsia="SimSun" w:hAnsi="SimSun" w:cs="SimSun"/>
          <w:spacing w:val="9"/>
          <w:sz w:val="17"/>
          <w:szCs w:val="17"/>
          <w14:textOutline w14:w="3268" w14:cap="sq">
            <w14:solidFill>
              <w14:srgbClr w14:val="000000"/>
            </w14:solidFill>
            <w14:prstDash w14:val="solid"/>
            <w14:bevel/>
          </w14:textOutline>
        </w:rPr>
        <w:t>：</w:t>
      </w:r>
      <w:r>
        <w:rPr>
          <w:rFonts w:ascii="SimSun" w:eastAsia="SimSun" w:hAnsi="SimSun" w:cs="SimSun"/>
          <w:spacing w:val="9"/>
          <w:sz w:val="17"/>
          <w:szCs w:val="17"/>
        </w:rPr>
        <w:t>包括但不限于可执行文件、组件等</w:t>
      </w:r>
      <w:r>
        <w:rPr>
          <w:rFonts w:ascii="SimSun" w:eastAsia="SimSun" w:hAnsi="SimSun" w:cs="SimSun"/>
          <w:spacing w:val="7"/>
          <w:sz w:val="17"/>
          <w:szCs w:val="17"/>
        </w:rPr>
        <w:t>。</w:t>
      </w:r>
    </w:p>
    <w:p>
      <w:pPr>
        <w:spacing w:before="83" w:line="228" w:lineRule="auto"/>
        <w:ind w:left="454"/>
        <w:rPr>
          <w:rFonts w:ascii="SimSun" w:eastAsia="SimSun" w:hAnsi="SimSun" w:cs="SimSun"/>
          <w:sz w:val="20"/>
          <w:szCs w:val="20"/>
        </w:rPr>
      </w:pPr>
      <w:r>
        <w:rPr>
          <w:rFonts w:ascii="SimSun" w:eastAsia="SimSun" w:hAnsi="SimSun" w:cs="SimSun"/>
          <w:spacing w:val="10"/>
          <w:sz w:val="20"/>
          <w:szCs w:val="20"/>
        </w:rPr>
        <w:t>[来源</w:t>
      </w:r>
      <w:r>
        <w:rPr>
          <w:rFonts w:ascii="SimSun" w:eastAsia="SimSun" w:hAnsi="SimSun" w:cs="SimSun"/>
          <w:spacing w:val="8"/>
          <w:sz w:val="20"/>
          <w:szCs w:val="20"/>
        </w:rPr>
        <w:t>：</w:t>
      </w:r>
      <w:r>
        <w:rPr>
          <w:rFonts w:ascii="SimSun" w:eastAsia="SimSun" w:hAnsi="SimSun" w:cs="SimSun"/>
          <w:sz w:val="20"/>
          <w:szCs w:val="20"/>
        </w:rPr>
        <w:t>JR</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0192—2020，3.2，有修改]</w:t>
      </w:r>
    </w:p>
    <w:p>
      <w:pPr>
        <w:spacing w:before="96" w:line="193" w:lineRule="auto"/>
        <w:ind w:left="1"/>
        <w:rPr>
          <w:rFonts w:ascii="SimHei" w:eastAsia="SimHei" w:hAnsi="SimHei" w:cs="SimHei"/>
          <w:sz w:val="20"/>
          <w:szCs w:val="20"/>
        </w:rPr>
      </w:pPr>
      <w:r>
        <w:rPr>
          <w:rFonts w:ascii="SimHei" w:eastAsia="SimHei" w:hAnsi="SimHei" w:cs="SimHei"/>
          <w:spacing w:val="5"/>
          <w:sz w:val="20"/>
          <w:szCs w:val="20"/>
        </w:rPr>
        <w:t>3</w:t>
      </w:r>
      <w:r>
        <w:rPr>
          <w:rFonts w:ascii="SimHei" w:eastAsia="SimHei" w:hAnsi="SimHei" w:cs="SimHei"/>
          <w:spacing w:val="3"/>
          <w:sz w:val="20"/>
          <w:szCs w:val="20"/>
        </w:rPr>
        <w:t>.3</w:t>
      </w:r>
    </w:p>
    <w:p>
      <w:pPr>
        <w:spacing w:before="72" w:line="229" w:lineRule="auto"/>
        <w:ind w:left="422"/>
        <w:rPr>
          <w:rFonts w:ascii="SimHei" w:eastAsia="SimHei" w:hAnsi="SimHei" w:cs="SimHei"/>
          <w:sz w:val="20"/>
          <w:szCs w:val="20"/>
        </w:rPr>
      </w:pPr>
      <w:r>
        <w:rPr>
          <w:rFonts w:ascii="SimHei" w:eastAsia="SimHei" w:hAnsi="SimHei" w:cs="SimHei"/>
          <w:spacing w:val="19"/>
          <w:sz w:val="20"/>
          <w:szCs w:val="20"/>
        </w:rPr>
        <w:t>移</w:t>
      </w:r>
      <w:r>
        <w:rPr>
          <w:rFonts w:ascii="SimHei" w:eastAsia="SimHei" w:hAnsi="SimHei" w:cs="SimHei"/>
          <w:spacing w:val="17"/>
          <w:sz w:val="20"/>
          <w:szCs w:val="20"/>
        </w:rPr>
        <w:t>动终端环境</w:t>
      </w:r>
      <w:r>
        <w:rPr>
          <w:rFonts w:ascii="SimHei" w:eastAsia="SimHei" w:hAnsi="SimHei" w:cs="SimHei"/>
          <w:spacing w:val="17"/>
          <w:sz w:val="20"/>
          <w:szCs w:val="20"/>
        </w:rPr>
        <w:t xml:space="preserve">  </w:t>
      </w:r>
      <w:r>
        <w:rPr>
          <w:rFonts w:ascii="SimHei" w:eastAsia="SimHei" w:hAnsi="SimHei" w:cs="SimHei"/>
          <w:sz w:val="20"/>
          <w:szCs w:val="20"/>
        </w:rPr>
        <w:t>mobile</w:t>
      </w:r>
      <w:r>
        <w:rPr>
          <w:rFonts w:ascii="SimHei" w:eastAsia="SimHei" w:hAnsi="SimHei" w:cs="SimHei"/>
          <w:spacing w:val="17"/>
          <w:sz w:val="20"/>
          <w:szCs w:val="20"/>
        </w:rPr>
        <w:t xml:space="preserve">  </w:t>
      </w:r>
      <w:r>
        <w:rPr>
          <w:rFonts w:ascii="SimHei" w:eastAsia="SimHei" w:hAnsi="SimHei" w:cs="SimHei"/>
          <w:sz w:val="20"/>
          <w:szCs w:val="20"/>
        </w:rPr>
        <w:t>terminal</w:t>
      </w:r>
      <w:r>
        <w:rPr>
          <w:rFonts w:ascii="SimHei" w:eastAsia="SimHei" w:hAnsi="SimHei" w:cs="SimHei"/>
          <w:spacing w:val="17"/>
          <w:sz w:val="20"/>
          <w:szCs w:val="20"/>
        </w:rPr>
        <w:t xml:space="preserve">  </w:t>
      </w:r>
      <w:r>
        <w:rPr>
          <w:rFonts w:ascii="SimHei" w:eastAsia="SimHei" w:hAnsi="SimHei" w:cs="SimHei"/>
          <w:sz w:val="20"/>
          <w:szCs w:val="20"/>
        </w:rPr>
        <w:t>environment</w:t>
      </w:r>
    </w:p>
    <w:p>
      <w:pPr>
        <w:sectPr>
          <w:headerReference w:type="default" r:id="rId13"/>
          <w:footerReference w:type="default" r:id="rId14"/>
          <w:type w:val="nextPage"/>
          <w:pgSz w:w="11906" w:h="16839"/>
          <w:pgMar w:top="400" w:right="1073" w:bottom="1313" w:left="1424" w:header="0" w:footer="1134" w:gutter="0"/>
          <w:pgNumType w:start="10"/>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8"/>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0240—202</w:t>
      </w:r>
      <w:r>
        <w:rPr>
          <w:rFonts w:ascii="SimHei" w:eastAsia="SimHei" w:hAnsi="SimHei" w:cs="SimHei"/>
          <w:spacing w:val="5"/>
          <w:position w:val="1"/>
          <w:sz w:val="20"/>
          <w:szCs w:val="20"/>
        </w:rPr>
        <w:t>1</w:t>
      </w:r>
    </w:p>
    <w:p>
      <w:pPr>
        <w:spacing w:before="248" w:line="301" w:lineRule="auto"/>
        <w:ind w:left="9" w:right="2" w:firstLine="416"/>
        <w:rPr>
          <w:rFonts w:ascii="SimSun" w:eastAsia="SimSun" w:hAnsi="SimSun" w:cs="SimSun"/>
          <w:sz w:val="20"/>
          <w:szCs w:val="20"/>
        </w:rPr>
      </w:pPr>
      <w:r>
        <w:rPr>
          <w:rFonts w:ascii="SimSun" w:eastAsia="SimSun" w:hAnsi="SimSun" w:cs="SimSun"/>
          <w:spacing w:val="14"/>
          <w:sz w:val="20"/>
          <w:szCs w:val="20"/>
        </w:rPr>
        <w:t>支</w:t>
      </w:r>
      <w:r>
        <w:rPr>
          <w:rFonts w:ascii="SimSun" w:eastAsia="SimSun" w:hAnsi="SimSun" w:cs="SimSun"/>
          <w:spacing w:val="9"/>
          <w:sz w:val="20"/>
          <w:szCs w:val="20"/>
        </w:rPr>
        <w:t>撑</w:t>
      </w:r>
      <w:r>
        <w:rPr>
          <w:rFonts w:ascii="SimSun" w:eastAsia="SimSun" w:hAnsi="SimSun" w:cs="SimSun"/>
          <w:spacing w:val="7"/>
          <w:sz w:val="20"/>
          <w:szCs w:val="20"/>
        </w:rPr>
        <w:t>移动互联网应用程序运行的硬件</w:t>
      </w:r>
      <w:r>
        <w:rPr>
          <w:rFonts w:ascii="SimSun" w:eastAsia="SimSun" w:hAnsi="SimSun" w:cs="SimSun"/>
          <w:spacing w:val="7"/>
          <w:sz w:val="20"/>
          <w:szCs w:val="20"/>
        </w:rPr>
        <w:t xml:space="preserve"> </w:t>
      </w:r>
      <w:r>
        <w:rPr>
          <w:rFonts w:ascii="SimSun" w:eastAsia="SimSun" w:hAnsi="SimSun" w:cs="SimSun"/>
          <w:spacing w:val="7"/>
          <w:sz w:val="20"/>
          <w:szCs w:val="20"/>
        </w:rPr>
        <w:t>(包括智能手机、平板电脑等终端)</w:t>
      </w:r>
      <w:r>
        <w:rPr>
          <w:rFonts w:ascii="SimSun" w:eastAsia="SimSun" w:hAnsi="SimSun" w:cs="SimSun"/>
          <w:spacing w:val="7"/>
          <w:sz w:val="20"/>
          <w:szCs w:val="20"/>
        </w:rPr>
        <w:t xml:space="preserve"> </w:t>
      </w:r>
      <w:r>
        <w:rPr>
          <w:rFonts w:ascii="SimSun" w:eastAsia="SimSun" w:hAnsi="SimSun" w:cs="SimSun"/>
          <w:spacing w:val="7"/>
          <w:sz w:val="20"/>
          <w:szCs w:val="20"/>
        </w:rPr>
        <w:t>及依托该硬件运行的操作</w:t>
      </w:r>
      <w:r>
        <w:rPr>
          <w:rFonts w:ascii="SimSun" w:eastAsia="SimSun" w:hAnsi="SimSun" w:cs="SimSun"/>
          <w:sz w:val="20"/>
          <w:szCs w:val="20"/>
        </w:rPr>
        <w:t xml:space="preserve"> </w:t>
      </w:r>
      <w:r>
        <w:rPr>
          <w:rFonts w:ascii="SimSun" w:eastAsia="SimSun" w:hAnsi="SimSun" w:cs="SimSun"/>
          <w:spacing w:val="9"/>
          <w:sz w:val="20"/>
          <w:szCs w:val="20"/>
        </w:rPr>
        <w:t>系统和其它程序等软件所组成的整体运行环境</w:t>
      </w:r>
      <w:r>
        <w:rPr>
          <w:rFonts w:ascii="SimSun" w:eastAsia="SimSun" w:hAnsi="SimSun" w:cs="SimSun"/>
          <w:spacing w:val="7"/>
          <w:sz w:val="20"/>
          <w:szCs w:val="20"/>
        </w:rPr>
        <w:t>。</w:t>
      </w:r>
    </w:p>
    <w:p>
      <w:pPr>
        <w:spacing w:before="3" w:line="193" w:lineRule="auto"/>
        <w:ind w:left="5"/>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.4</w:t>
      </w:r>
    </w:p>
    <w:p>
      <w:pPr>
        <w:spacing w:before="72" w:line="226" w:lineRule="auto"/>
        <w:ind w:left="425"/>
        <w:rPr>
          <w:rFonts w:ascii="SimHei" w:eastAsia="SimHei" w:hAnsi="SimHei" w:cs="SimHei"/>
          <w:sz w:val="20"/>
          <w:szCs w:val="20"/>
        </w:rPr>
      </w:pPr>
      <w:r>
        <w:rPr>
          <w:rFonts w:ascii="SimHei" w:eastAsia="SimHei" w:hAnsi="SimHei" w:cs="SimHei"/>
          <w:spacing w:val="21"/>
          <w:sz w:val="20"/>
          <w:szCs w:val="20"/>
        </w:rPr>
        <w:t>个</w:t>
      </w:r>
      <w:r>
        <w:rPr>
          <w:rFonts w:ascii="SimHei" w:eastAsia="SimHei" w:hAnsi="SimHei" w:cs="SimHei"/>
          <w:spacing w:val="18"/>
          <w:sz w:val="20"/>
          <w:szCs w:val="20"/>
        </w:rPr>
        <w:t>人信息</w:t>
      </w:r>
      <w:r>
        <w:rPr>
          <w:rFonts w:ascii="SimHei" w:eastAsia="SimHei" w:hAnsi="SimHei" w:cs="SimHei"/>
          <w:spacing w:val="18"/>
          <w:sz w:val="20"/>
          <w:szCs w:val="20"/>
        </w:rPr>
        <w:t xml:space="preserve">  </w:t>
      </w:r>
      <w:r>
        <w:rPr>
          <w:rFonts w:ascii="SimHei" w:eastAsia="SimHei" w:hAnsi="SimHei" w:cs="SimHei"/>
          <w:sz w:val="20"/>
          <w:szCs w:val="20"/>
        </w:rPr>
        <w:t>personal</w:t>
      </w:r>
      <w:r>
        <w:rPr>
          <w:rFonts w:ascii="SimHei" w:eastAsia="SimHei" w:hAnsi="SimHei" w:cs="SimHei"/>
          <w:spacing w:val="18"/>
          <w:sz w:val="20"/>
          <w:szCs w:val="20"/>
        </w:rPr>
        <w:t xml:space="preserve">  </w:t>
      </w:r>
      <w:r>
        <w:rPr>
          <w:rFonts w:ascii="SimHei" w:eastAsia="SimHei" w:hAnsi="SimHei" w:cs="SimHei"/>
          <w:sz w:val="20"/>
          <w:szCs w:val="20"/>
        </w:rPr>
        <w:t>information</w:t>
      </w:r>
    </w:p>
    <w:p>
      <w:pPr>
        <w:spacing w:before="66" w:line="294" w:lineRule="auto"/>
        <w:ind w:left="7" w:right="2" w:firstLine="441"/>
        <w:rPr>
          <w:rFonts w:ascii="SimSun" w:eastAsia="SimSun" w:hAnsi="SimSun" w:cs="SimSun"/>
          <w:sz w:val="20"/>
          <w:szCs w:val="20"/>
        </w:rPr>
      </w:pPr>
      <w:r>
        <w:rPr>
          <w:rFonts w:ascii="SimSun" w:eastAsia="SimSun" w:hAnsi="SimSun" w:cs="SimSun"/>
          <w:spacing w:val="12"/>
          <w:sz w:val="20"/>
          <w:szCs w:val="20"/>
        </w:rPr>
        <w:t>以电子或者其他方式记录的能够单独或者与其他信息结合识别特定自然人身份或者反映特定自</w:t>
      </w:r>
      <w:r>
        <w:rPr>
          <w:rFonts w:ascii="SimSun" w:eastAsia="SimSun" w:hAnsi="SimSun" w:cs="SimSun"/>
          <w:spacing w:val="9"/>
          <w:sz w:val="20"/>
          <w:szCs w:val="20"/>
        </w:rPr>
        <w:t>然</w:t>
      </w:r>
      <w:r>
        <w:rPr>
          <w:rFonts w:ascii="SimSun" w:eastAsia="SimSun" w:hAnsi="SimSun" w:cs="SimSun"/>
          <w:sz w:val="20"/>
          <w:szCs w:val="20"/>
        </w:rPr>
        <w:t xml:space="preserve"> </w:t>
      </w:r>
      <w:r>
        <w:rPr>
          <w:rFonts w:ascii="SimSun" w:eastAsia="SimSun" w:hAnsi="SimSun" w:cs="SimSun"/>
          <w:spacing w:val="8"/>
          <w:sz w:val="20"/>
          <w:szCs w:val="20"/>
        </w:rPr>
        <w:t>人活动情况的各种信息</w:t>
      </w:r>
      <w:r>
        <w:rPr>
          <w:rFonts w:ascii="SimSun" w:eastAsia="SimSun" w:hAnsi="SimSun" w:cs="SimSun"/>
          <w:spacing w:val="7"/>
          <w:sz w:val="20"/>
          <w:szCs w:val="20"/>
        </w:rPr>
        <w:t>。</w:t>
      </w:r>
    </w:p>
    <w:p>
      <w:pPr>
        <w:spacing w:before="1" w:line="338" w:lineRule="auto"/>
        <w:ind w:left="26" w:firstLine="340"/>
        <w:rPr>
          <w:rFonts w:ascii="SimSun" w:eastAsia="SimSun" w:hAnsi="SimSun" w:cs="SimSun"/>
          <w:sz w:val="17"/>
          <w:szCs w:val="17"/>
        </w:rPr>
      </w:pPr>
      <w:r>
        <w:rPr>
          <w:rFonts w:ascii="SimHei" w:eastAsia="SimHei" w:hAnsi="SimHei" w:cs="SimHei"/>
          <w:spacing w:val="22"/>
          <w:sz w:val="17"/>
          <w:szCs w:val="17"/>
        </w:rPr>
        <w:t>注</w:t>
      </w:r>
      <w:r>
        <w:rPr>
          <w:rFonts w:ascii="SimHei" w:eastAsia="SimHei" w:hAnsi="SimHei" w:cs="SimHei"/>
          <w:spacing w:val="20"/>
          <w:sz w:val="17"/>
          <w:szCs w:val="17"/>
        </w:rPr>
        <w:t>1</w:t>
      </w:r>
      <w:r>
        <w:rPr>
          <w:rFonts w:ascii="SimSun" w:eastAsia="SimSun" w:hAnsi="SimSun" w:cs="SimSun"/>
          <w:spacing w:val="11"/>
          <w:sz w:val="17"/>
          <w:szCs w:val="17"/>
          <w14:textOutline w14:w="3268" w14:cap="sq">
            <w14:solidFill>
              <w14:srgbClr w14:val="000000"/>
            </w14:solidFill>
            <w14:prstDash w14:val="solid"/>
            <w14:bevel/>
          </w14:textOutline>
        </w:rPr>
        <w:t>：</w:t>
      </w:r>
      <w:r>
        <w:rPr>
          <w:rFonts w:ascii="SimSun" w:eastAsia="SimSun" w:hAnsi="SimSun" w:cs="SimSun"/>
          <w:spacing w:val="11"/>
          <w:sz w:val="17"/>
          <w:szCs w:val="17"/>
        </w:rPr>
        <w:t>个人信息包括姓名、出生日期、身份证件号码、个人生物识别信息、住址、通信通讯联系方式、通信记录和</w:t>
      </w:r>
      <w:r>
        <w:rPr>
          <w:rFonts w:ascii="SimSun" w:eastAsia="SimSun" w:hAnsi="SimSun" w:cs="SimSun"/>
          <w:sz w:val="17"/>
          <w:szCs w:val="17"/>
        </w:rPr>
        <w:t xml:space="preserve"> </w:t>
      </w:r>
      <w:r>
        <w:rPr>
          <w:rFonts w:ascii="SimSun" w:eastAsia="SimSun" w:hAnsi="SimSun" w:cs="SimSun"/>
          <w:spacing w:val="11"/>
          <w:sz w:val="17"/>
          <w:szCs w:val="17"/>
        </w:rPr>
        <w:t>内</w:t>
      </w:r>
      <w:r>
        <w:rPr>
          <w:rFonts w:ascii="SimSun" w:eastAsia="SimSun" w:hAnsi="SimSun" w:cs="SimSun"/>
          <w:spacing w:val="9"/>
          <w:sz w:val="17"/>
          <w:szCs w:val="17"/>
        </w:rPr>
        <w:t>容、账号密码、财产信息、征信信息、行踪轨迹、住宿信息、健康生理信息、交易信息等。</w:t>
      </w:r>
    </w:p>
    <w:p>
      <w:pPr>
        <w:spacing w:before="2" w:line="331" w:lineRule="auto"/>
        <w:ind w:left="5" w:firstLine="360"/>
        <w:rPr>
          <w:rFonts w:ascii="SimSun" w:eastAsia="SimSun" w:hAnsi="SimSun" w:cs="SimSun"/>
          <w:sz w:val="17"/>
          <w:szCs w:val="17"/>
        </w:rPr>
      </w:pPr>
      <w:r>
        <w:rPr>
          <w:rFonts w:ascii="SimHei" w:eastAsia="SimHei" w:hAnsi="SimHei" w:cs="SimHei"/>
          <w:spacing w:val="22"/>
          <w:sz w:val="17"/>
          <w:szCs w:val="17"/>
        </w:rPr>
        <w:t>注</w:t>
      </w:r>
      <w:r>
        <w:rPr>
          <w:rFonts w:ascii="SimHei" w:eastAsia="SimHei" w:hAnsi="SimHei" w:cs="SimHei"/>
          <w:spacing w:val="20"/>
          <w:sz w:val="17"/>
          <w:szCs w:val="17"/>
        </w:rPr>
        <w:t>2</w:t>
      </w:r>
      <w:r>
        <w:rPr>
          <w:rFonts w:ascii="SimHei" w:eastAsia="SimHei" w:hAnsi="SimHei" w:cs="SimHei"/>
          <w:spacing w:val="11"/>
          <w:sz w:val="17"/>
          <w:szCs w:val="17"/>
        </w:rPr>
        <w:t>：</w:t>
      </w:r>
      <w:r>
        <w:rPr>
          <w:rFonts w:ascii="SimSun" w:eastAsia="SimSun" w:hAnsi="SimSun" w:cs="SimSun"/>
          <w:spacing w:val="11"/>
          <w:sz w:val="17"/>
          <w:szCs w:val="17"/>
        </w:rPr>
        <w:t>个人信息控制者通过个人信息或其他信息加工处理后形成的信息，例如，用户画像或特征标签，能够单独或</w:t>
      </w:r>
      <w:r>
        <w:rPr>
          <w:rFonts w:ascii="SimSun" w:eastAsia="SimSun" w:hAnsi="SimSun" w:cs="SimSun"/>
          <w:sz w:val="17"/>
          <w:szCs w:val="17"/>
        </w:rPr>
        <w:t xml:space="preserve"> </w:t>
      </w:r>
      <w:r>
        <w:rPr>
          <w:rFonts w:ascii="SimSun" w:eastAsia="SimSun" w:hAnsi="SimSun" w:cs="SimSun"/>
          <w:spacing w:val="18"/>
          <w:sz w:val="17"/>
          <w:szCs w:val="17"/>
        </w:rPr>
        <w:t>者与</w:t>
      </w:r>
      <w:r>
        <w:rPr>
          <w:rFonts w:ascii="SimSun" w:eastAsia="SimSun" w:hAnsi="SimSun" w:cs="SimSun"/>
          <w:spacing w:val="11"/>
          <w:sz w:val="17"/>
          <w:szCs w:val="17"/>
        </w:rPr>
        <w:t>其</w:t>
      </w:r>
      <w:r>
        <w:rPr>
          <w:rFonts w:ascii="SimSun" w:eastAsia="SimSun" w:hAnsi="SimSun" w:cs="SimSun"/>
          <w:spacing w:val="9"/>
          <w:sz w:val="17"/>
          <w:szCs w:val="17"/>
        </w:rPr>
        <w:t>他信息结合识别特定自然人身份或者反映特定自然人活动情况的，属于个人信息。</w:t>
      </w:r>
    </w:p>
    <w:p>
      <w:pPr>
        <w:spacing w:line="227" w:lineRule="auto"/>
        <w:ind w:left="458"/>
        <w:rPr>
          <w:rFonts w:ascii="SimSun" w:eastAsia="SimSun" w:hAnsi="SimSun" w:cs="SimSun"/>
          <w:sz w:val="20"/>
          <w:szCs w:val="20"/>
        </w:rPr>
      </w:pPr>
      <w:r>
        <w:rPr>
          <w:rFonts w:ascii="SimSun" w:eastAsia="SimSun" w:hAnsi="SimSun" w:cs="SimSun"/>
          <w:spacing w:val="10"/>
          <w:sz w:val="20"/>
          <w:szCs w:val="20"/>
        </w:rPr>
        <w:t>[来源</w:t>
      </w:r>
      <w:r>
        <w:rPr>
          <w:rFonts w:ascii="SimSun" w:eastAsia="SimSun" w:hAnsi="SimSun" w:cs="SimSun"/>
          <w:spacing w:val="9"/>
          <w:sz w:val="20"/>
          <w:szCs w:val="20"/>
        </w:rPr>
        <w:t>：</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35273—2020，3.1，有修改]</w:t>
      </w:r>
    </w:p>
    <w:p>
      <w:pPr>
        <w:spacing w:before="97" w:line="193" w:lineRule="auto"/>
        <w:ind w:left="5"/>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.5</w:t>
      </w:r>
    </w:p>
    <w:p>
      <w:pPr>
        <w:spacing w:before="72" w:line="226" w:lineRule="auto"/>
        <w:ind w:left="425"/>
        <w:rPr>
          <w:rFonts w:ascii="SimHei" w:eastAsia="SimHei" w:hAnsi="SimHei" w:cs="SimHei"/>
          <w:sz w:val="20"/>
          <w:szCs w:val="20"/>
        </w:rPr>
      </w:pPr>
      <w:r>
        <w:rPr>
          <w:rFonts w:ascii="SimHei" w:eastAsia="SimHei" w:hAnsi="SimHei" w:cs="SimHei"/>
          <w:spacing w:val="2"/>
          <w:sz w:val="20"/>
          <w:szCs w:val="20"/>
        </w:rPr>
        <w:t>个人敏感信息</w:t>
      </w:r>
      <w:r>
        <w:rPr>
          <w:rFonts w:ascii="SimHei" w:eastAsia="SimHei" w:hAnsi="SimHei" w:cs="SimHei"/>
          <w:spacing w:val="2"/>
          <w:sz w:val="20"/>
          <w:szCs w:val="20"/>
        </w:rPr>
        <w:t xml:space="preserve">  </w:t>
      </w:r>
      <w:r>
        <w:rPr>
          <w:rFonts w:ascii="SimHei" w:eastAsia="SimHei" w:hAnsi="SimHei" w:cs="SimHei"/>
          <w:sz w:val="20"/>
          <w:szCs w:val="20"/>
        </w:rPr>
        <w:t>personal</w:t>
      </w:r>
      <w:r>
        <w:rPr>
          <w:rFonts w:ascii="SimHei" w:eastAsia="SimHei" w:hAnsi="SimHei" w:cs="SimHei"/>
          <w:spacing w:val="2"/>
          <w:sz w:val="20"/>
          <w:szCs w:val="20"/>
        </w:rPr>
        <w:t xml:space="preserve">  </w:t>
      </w:r>
      <w:r>
        <w:rPr>
          <w:rFonts w:ascii="SimHei" w:eastAsia="SimHei" w:hAnsi="SimHei" w:cs="SimHei"/>
          <w:sz w:val="20"/>
          <w:szCs w:val="20"/>
        </w:rPr>
        <w:t>sensit</w:t>
      </w:r>
      <w:r>
        <w:rPr>
          <w:rFonts w:ascii="SimHei" w:eastAsia="SimHei" w:hAnsi="SimHei" w:cs="SimHei"/>
          <w:spacing w:val="1"/>
          <w:sz w:val="20"/>
          <w:szCs w:val="20"/>
        </w:rPr>
        <w:t xml:space="preserve"> </w:t>
      </w:r>
      <w:r>
        <w:rPr>
          <w:rFonts w:ascii="SimHei" w:eastAsia="SimHei" w:hAnsi="SimHei" w:cs="SimHei"/>
          <w:sz w:val="20"/>
          <w:szCs w:val="20"/>
        </w:rPr>
        <w:t>ive</w:t>
      </w:r>
      <w:r>
        <w:rPr>
          <w:rFonts w:ascii="SimHei" w:eastAsia="SimHei" w:hAnsi="SimHei" w:cs="SimHei"/>
          <w:spacing w:val="1"/>
          <w:sz w:val="20"/>
          <w:szCs w:val="20"/>
        </w:rPr>
        <w:t xml:space="preserve">  </w:t>
      </w:r>
      <w:r>
        <w:rPr>
          <w:rFonts w:ascii="SimHei" w:eastAsia="SimHei" w:hAnsi="SimHei" w:cs="SimHei"/>
          <w:sz w:val="20"/>
          <w:szCs w:val="20"/>
        </w:rPr>
        <w:t>informat</w:t>
      </w:r>
      <w:r>
        <w:rPr>
          <w:rFonts w:ascii="SimHei" w:eastAsia="SimHei" w:hAnsi="SimHei" w:cs="SimHei"/>
          <w:spacing w:val="1"/>
          <w:sz w:val="20"/>
          <w:szCs w:val="20"/>
        </w:rPr>
        <w:t xml:space="preserve"> </w:t>
      </w:r>
      <w:r>
        <w:rPr>
          <w:rFonts w:ascii="SimHei" w:eastAsia="SimHei" w:hAnsi="SimHei" w:cs="SimHei"/>
          <w:sz w:val="20"/>
          <w:szCs w:val="20"/>
        </w:rPr>
        <w:t>ion</w:t>
      </w:r>
    </w:p>
    <w:p>
      <w:pPr>
        <w:spacing w:before="67" w:line="294" w:lineRule="auto"/>
        <w:ind w:left="4" w:right="2" w:firstLine="424"/>
        <w:rPr>
          <w:rFonts w:ascii="SimSun" w:eastAsia="SimSun" w:hAnsi="SimSun" w:cs="SimSun"/>
          <w:sz w:val="20"/>
          <w:szCs w:val="20"/>
        </w:rPr>
      </w:pPr>
      <w:r>
        <w:rPr>
          <w:rFonts w:ascii="SimSun" w:eastAsia="SimSun" w:hAnsi="SimSun" w:cs="SimSun"/>
          <w:spacing w:val="14"/>
          <w:sz w:val="20"/>
          <w:szCs w:val="20"/>
        </w:rPr>
        <w:t>一旦</w:t>
      </w:r>
      <w:r>
        <w:rPr>
          <w:rFonts w:ascii="SimSun" w:eastAsia="SimSun" w:hAnsi="SimSun" w:cs="SimSun"/>
          <w:spacing w:val="13"/>
          <w:sz w:val="20"/>
          <w:szCs w:val="20"/>
        </w:rPr>
        <w:t>泄</w:t>
      </w:r>
      <w:r>
        <w:rPr>
          <w:rFonts w:ascii="SimSun" w:eastAsia="SimSun" w:hAnsi="SimSun" w:cs="SimSun"/>
          <w:spacing w:val="7"/>
          <w:sz w:val="20"/>
          <w:szCs w:val="20"/>
        </w:rPr>
        <w:t>露、非法提供或滥用可能危害人身和财产安全，极易导致个人名誉、身心健康受到损害或歧</w:t>
      </w:r>
      <w:r>
        <w:rPr>
          <w:rFonts w:ascii="SimSun" w:eastAsia="SimSun" w:hAnsi="SimSun" w:cs="SimSun"/>
          <w:sz w:val="20"/>
          <w:szCs w:val="20"/>
        </w:rPr>
        <w:t xml:space="preserve"> </w:t>
      </w:r>
      <w:r>
        <w:rPr>
          <w:rFonts w:ascii="SimSun" w:eastAsia="SimSun" w:hAnsi="SimSun" w:cs="SimSun"/>
          <w:spacing w:val="10"/>
          <w:sz w:val="20"/>
          <w:szCs w:val="20"/>
        </w:rPr>
        <w:t>视</w:t>
      </w:r>
      <w:r>
        <w:rPr>
          <w:rFonts w:ascii="SimSun" w:eastAsia="SimSun" w:hAnsi="SimSun" w:cs="SimSun"/>
          <w:spacing w:val="8"/>
          <w:sz w:val="20"/>
          <w:szCs w:val="20"/>
        </w:rPr>
        <w:t>性待遇等的个人信息。</w:t>
      </w:r>
    </w:p>
    <w:p>
      <w:pPr>
        <w:spacing w:before="1" w:line="338" w:lineRule="auto"/>
        <w:ind w:left="7" w:right="31" w:firstLine="359"/>
        <w:rPr>
          <w:rFonts w:ascii="SimSun" w:eastAsia="SimSun" w:hAnsi="SimSun" w:cs="SimSun"/>
          <w:sz w:val="17"/>
          <w:szCs w:val="17"/>
        </w:rPr>
      </w:pPr>
      <w:r>
        <w:rPr>
          <w:rFonts w:ascii="SimHei" w:eastAsia="SimHei" w:hAnsi="SimHei" w:cs="SimHei"/>
          <w:spacing w:val="12"/>
          <w:sz w:val="17"/>
          <w:szCs w:val="17"/>
        </w:rPr>
        <w:t>注</w:t>
      </w:r>
      <w:r>
        <w:rPr>
          <w:rFonts w:ascii="SimHei" w:eastAsia="SimHei" w:hAnsi="SimHei" w:cs="SimHei"/>
          <w:spacing w:val="7"/>
          <w:sz w:val="17"/>
          <w:szCs w:val="17"/>
        </w:rPr>
        <w:t xml:space="preserve"> </w:t>
      </w:r>
      <w:r>
        <w:rPr>
          <w:rFonts w:ascii="SimHei" w:eastAsia="SimHei" w:hAnsi="SimHei" w:cs="SimHei"/>
          <w:spacing w:val="7"/>
          <w:sz w:val="17"/>
          <w:szCs w:val="17"/>
        </w:rPr>
        <w:t>1</w:t>
      </w:r>
      <w:r>
        <w:rPr>
          <w:rFonts w:ascii="SimHei" w:eastAsia="SimHei" w:hAnsi="SimHei" w:cs="SimHei"/>
          <w:spacing w:val="7"/>
          <w:sz w:val="17"/>
          <w:szCs w:val="17"/>
        </w:rPr>
        <w:t xml:space="preserve"> </w:t>
      </w:r>
      <w:r>
        <w:rPr>
          <w:rFonts w:ascii="SimHei" w:eastAsia="SimHei" w:hAnsi="SimHei" w:cs="SimHei"/>
          <w:spacing w:val="7"/>
          <w:sz w:val="17"/>
          <w:szCs w:val="17"/>
        </w:rPr>
        <w:t>：</w:t>
      </w:r>
      <w:r>
        <w:rPr>
          <w:rFonts w:ascii="SimSun" w:eastAsia="SimSun" w:hAnsi="SimSun" w:cs="SimSun"/>
          <w:spacing w:val="7"/>
          <w:sz w:val="17"/>
          <w:szCs w:val="17"/>
        </w:rPr>
        <w:t>个人敏感信息包括身份证件号码、个人生物识别信息、银行账户、通信记录和内容、财产信息、征信信息、</w:t>
      </w:r>
      <w:r>
        <w:rPr>
          <w:rFonts w:ascii="SimSun" w:eastAsia="SimSun" w:hAnsi="SimSun" w:cs="SimSun"/>
          <w:sz w:val="17"/>
          <w:szCs w:val="17"/>
        </w:rPr>
        <w:t xml:space="preserve"> </w:t>
      </w:r>
      <w:r>
        <w:rPr>
          <w:rFonts w:ascii="SimSun" w:eastAsia="SimSun" w:hAnsi="SimSun" w:cs="SimSun"/>
          <w:spacing w:val="14"/>
          <w:sz w:val="17"/>
          <w:szCs w:val="17"/>
        </w:rPr>
        <w:t>行踪轨</w:t>
      </w:r>
      <w:r>
        <w:rPr>
          <w:rFonts w:ascii="SimSun" w:eastAsia="SimSun" w:hAnsi="SimSun" w:cs="SimSun"/>
          <w:spacing w:val="12"/>
          <w:sz w:val="17"/>
          <w:szCs w:val="17"/>
        </w:rPr>
        <w:t>迹</w:t>
      </w:r>
      <w:r>
        <w:rPr>
          <w:rFonts w:ascii="SimSun" w:eastAsia="SimSun" w:hAnsi="SimSun" w:cs="SimSun"/>
          <w:spacing w:val="7"/>
          <w:sz w:val="17"/>
          <w:szCs w:val="17"/>
        </w:rPr>
        <w:t>、住宿信息、健康生理信息、交易信息、14</w:t>
      </w:r>
      <w:r>
        <w:rPr>
          <w:rFonts w:ascii="SimSun" w:eastAsia="SimSun" w:hAnsi="SimSun" w:cs="SimSun"/>
          <w:spacing w:val="7"/>
          <w:sz w:val="17"/>
          <w:szCs w:val="17"/>
        </w:rPr>
        <w:t xml:space="preserve"> </w:t>
      </w:r>
      <w:r>
        <w:rPr>
          <w:rFonts w:ascii="SimSun" w:eastAsia="SimSun" w:hAnsi="SimSun" w:cs="SimSun"/>
          <w:spacing w:val="7"/>
          <w:sz w:val="17"/>
          <w:szCs w:val="17"/>
        </w:rPr>
        <w:t>岁以下</w:t>
      </w:r>
      <w:r>
        <w:rPr>
          <w:rFonts w:ascii="SimSun" w:eastAsia="SimSun" w:hAnsi="SimSun" w:cs="SimSun"/>
          <w:spacing w:val="7"/>
          <w:sz w:val="17"/>
          <w:szCs w:val="17"/>
        </w:rPr>
        <w:t xml:space="preserve"> </w:t>
      </w:r>
      <w:r>
        <w:rPr>
          <w:rFonts w:ascii="SimSun" w:eastAsia="SimSun" w:hAnsi="SimSun" w:cs="SimSun"/>
          <w:spacing w:val="7"/>
          <w:sz w:val="17"/>
          <w:szCs w:val="17"/>
        </w:rPr>
        <w:t>(含)</w:t>
      </w:r>
      <w:r>
        <w:rPr>
          <w:rFonts w:ascii="SimSun" w:eastAsia="SimSun" w:hAnsi="SimSun" w:cs="SimSun"/>
          <w:spacing w:val="7"/>
          <w:sz w:val="17"/>
          <w:szCs w:val="17"/>
        </w:rPr>
        <w:t xml:space="preserve"> </w:t>
      </w:r>
      <w:r>
        <w:rPr>
          <w:rFonts w:ascii="SimSun" w:eastAsia="SimSun" w:hAnsi="SimSun" w:cs="SimSun"/>
          <w:spacing w:val="7"/>
          <w:sz w:val="17"/>
          <w:szCs w:val="17"/>
        </w:rPr>
        <w:t>儿童的个人信息等。</w:t>
      </w:r>
    </w:p>
    <w:p>
      <w:pPr>
        <w:spacing w:before="2" w:line="331" w:lineRule="auto"/>
        <w:ind w:left="9" w:firstLine="357"/>
        <w:rPr>
          <w:rFonts w:ascii="SimSun" w:eastAsia="SimSun" w:hAnsi="SimSun" w:cs="SimSun"/>
          <w:sz w:val="17"/>
          <w:szCs w:val="17"/>
        </w:rPr>
      </w:pPr>
      <w:r>
        <w:rPr>
          <w:rFonts w:ascii="SimHei" w:eastAsia="SimHei" w:hAnsi="SimHei" w:cs="SimHei"/>
          <w:spacing w:val="14"/>
          <w:sz w:val="17"/>
          <w:szCs w:val="17"/>
        </w:rPr>
        <w:t>注</w:t>
      </w:r>
      <w:r>
        <w:rPr>
          <w:rFonts w:ascii="SimHei" w:eastAsia="SimHei" w:hAnsi="SimHei" w:cs="SimHei"/>
          <w:spacing w:val="14"/>
          <w:sz w:val="17"/>
          <w:szCs w:val="17"/>
        </w:rPr>
        <w:t xml:space="preserve"> </w:t>
      </w:r>
      <w:r>
        <w:rPr>
          <w:rFonts w:ascii="SimHei" w:eastAsia="SimHei" w:hAnsi="SimHei" w:cs="SimHei"/>
          <w:spacing w:val="14"/>
          <w:sz w:val="17"/>
          <w:szCs w:val="17"/>
        </w:rPr>
        <w:t>2</w:t>
      </w:r>
      <w:r>
        <w:rPr>
          <w:rFonts w:ascii="SimHei" w:eastAsia="SimHei" w:hAnsi="SimHei" w:cs="SimHei"/>
          <w:spacing w:val="14"/>
          <w:sz w:val="17"/>
          <w:szCs w:val="17"/>
        </w:rPr>
        <w:t xml:space="preserve"> </w:t>
      </w:r>
      <w:r>
        <w:rPr>
          <w:rFonts w:ascii="SimHei" w:eastAsia="SimHei" w:hAnsi="SimHei" w:cs="SimHei"/>
          <w:spacing w:val="14"/>
          <w:sz w:val="17"/>
          <w:szCs w:val="17"/>
        </w:rPr>
        <w:t>：</w:t>
      </w:r>
      <w:r>
        <w:rPr>
          <w:rFonts w:ascii="SimSun" w:eastAsia="SimSun" w:hAnsi="SimSun" w:cs="SimSun"/>
          <w:spacing w:val="8"/>
          <w:sz w:val="17"/>
          <w:szCs w:val="17"/>
        </w:rPr>
        <w:t>个</w:t>
      </w:r>
      <w:r>
        <w:rPr>
          <w:rFonts w:ascii="SimSun" w:eastAsia="SimSun" w:hAnsi="SimSun" w:cs="SimSun"/>
          <w:spacing w:val="7"/>
          <w:sz w:val="17"/>
          <w:szCs w:val="17"/>
        </w:rPr>
        <w:t>人信息控制者通过个人信息或其他信息加工处理后形成的信息，如一旦泄露、非法提供或滥用可能危害人</w:t>
      </w:r>
      <w:r>
        <w:rPr>
          <w:rFonts w:ascii="SimSun" w:eastAsia="SimSun" w:hAnsi="SimSun" w:cs="SimSun"/>
          <w:sz w:val="17"/>
          <w:szCs w:val="17"/>
        </w:rPr>
        <w:t xml:space="preserve"> </w:t>
      </w:r>
      <w:r>
        <w:rPr>
          <w:rFonts w:ascii="SimSun" w:eastAsia="SimSun" w:hAnsi="SimSun" w:cs="SimSun"/>
          <w:spacing w:val="18"/>
          <w:sz w:val="17"/>
          <w:szCs w:val="17"/>
        </w:rPr>
        <w:t>身和</w:t>
      </w:r>
      <w:r>
        <w:rPr>
          <w:rFonts w:ascii="SimSun" w:eastAsia="SimSun" w:hAnsi="SimSun" w:cs="SimSun"/>
          <w:spacing w:val="11"/>
          <w:sz w:val="17"/>
          <w:szCs w:val="17"/>
        </w:rPr>
        <w:t>财</w:t>
      </w:r>
      <w:r>
        <w:rPr>
          <w:rFonts w:ascii="SimSun" w:eastAsia="SimSun" w:hAnsi="SimSun" w:cs="SimSun"/>
          <w:spacing w:val="9"/>
          <w:sz w:val="17"/>
          <w:szCs w:val="17"/>
        </w:rPr>
        <w:t>产安全，极易导致个人名誉、身心健康受到损害或歧视性待遇等的，属于个人敏感信息。</w:t>
      </w:r>
    </w:p>
    <w:p>
      <w:pPr>
        <w:spacing w:line="227" w:lineRule="auto"/>
        <w:ind w:left="458"/>
        <w:rPr>
          <w:rFonts w:ascii="SimSun" w:eastAsia="SimSun" w:hAnsi="SimSun" w:cs="SimSun"/>
          <w:sz w:val="20"/>
          <w:szCs w:val="20"/>
        </w:rPr>
      </w:pPr>
      <w:r>
        <w:rPr>
          <w:rFonts w:ascii="SimSun" w:eastAsia="SimSun" w:hAnsi="SimSun" w:cs="SimSun"/>
          <w:spacing w:val="10"/>
          <w:sz w:val="20"/>
          <w:szCs w:val="20"/>
        </w:rPr>
        <w:t>[来源</w:t>
      </w:r>
      <w:r>
        <w:rPr>
          <w:rFonts w:ascii="SimSun" w:eastAsia="SimSun" w:hAnsi="SimSun" w:cs="SimSun"/>
          <w:spacing w:val="9"/>
          <w:sz w:val="20"/>
          <w:szCs w:val="20"/>
        </w:rPr>
        <w:t>：</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35273—2020，3.2，有修改]</w:t>
      </w:r>
    </w:p>
    <w:p>
      <w:pPr>
        <w:spacing w:line="310" w:lineRule="auto"/>
        <w:rPr>
          <w:rFonts w:ascii="Arial"/>
          <w:sz w:val="21"/>
        </w:rPr>
      </w:pPr>
    </w:p>
    <w:p>
      <w:pPr>
        <w:spacing w:before="66" w:line="231" w:lineRule="auto"/>
        <w:outlineLvl w:val="1"/>
        <w:rPr>
          <w:rFonts w:ascii="SimHei" w:eastAsia="SimHei" w:hAnsi="SimHei" w:cs="SimHei"/>
          <w:sz w:val="20"/>
          <w:szCs w:val="20"/>
        </w:rPr>
      </w:pPr>
      <w:bookmarkStart w:id="4" w:name="_bookmark5"/>
      <w:bookmarkEnd w:id="4"/>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检测总体要求</w:t>
      </w:r>
    </w:p>
    <w:p>
      <w:pPr>
        <w:spacing w:line="307" w:lineRule="auto"/>
        <w:rPr>
          <w:rFonts w:ascii="Arial"/>
          <w:sz w:val="21"/>
        </w:rPr>
      </w:pPr>
    </w:p>
    <w:p>
      <w:pPr>
        <w:spacing w:before="65" w:line="229" w:lineRule="auto"/>
        <w:outlineLvl w:val="2"/>
        <w:rPr>
          <w:rFonts w:ascii="SimHei" w:eastAsia="SimHei" w:hAnsi="SimHei" w:cs="SimHei"/>
          <w:sz w:val="20"/>
          <w:szCs w:val="20"/>
        </w:rPr>
      </w:pPr>
      <w:r>
        <w:rPr>
          <w:rFonts w:ascii="SimHei" w:eastAsia="SimHei" w:hAnsi="SimHei" w:cs="SimHei"/>
          <w:spacing w:val="8"/>
          <w:sz w:val="20"/>
          <w:szCs w:val="20"/>
        </w:rPr>
        <w:t>4.1</w:t>
      </w:r>
      <w:r>
        <w:rPr>
          <w:rFonts w:ascii="SimHei" w:eastAsia="SimHei" w:hAnsi="SimHei" w:cs="SimHei"/>
          <w:spacing w:val="8"/>
          <w:sz w:val="20"/>
          <w:szCs w:val="20"/>
        </w:rPr>
        <w:t xml:space="preserve">  </w:t>
      </w:r>
      <w:r>
        <w:rPr>
          <w:rFonts w:ascii="SimHei" w:eastAsia="SimHei" w:hAnsi="SimHei" w:cs="SimHei"/>
          <w:spacing w:val="8"/>
          <w:sz w:val="20"/>
          <w:szCs w:val="20"/>
        </w:rPr>
        <w:t>程序类型和检测范围</w:t>
      </w:r>
    </w:p>
    <w:p>
      <w:pPr>
        <w:spacing w:before="220" w:line="229" w:lineRule="auto"/>
        <w:outlineLvl w:val="3"/>
        <w:rPr>
          <w:rFonts w:ascii="SimHei" w:eastAsia="SimHei" w:hAnsi="SimHei" w:cs="SimHei"/>
          <w:sz w:val="20"/>
          <w:szCs w:val="20"/>
        </w:rPr>
      </w:pPr>
      <w:bookmarkStart w:id="5" w:name="_bookmark6"/>
      <w:bookmarkEnd w:id="5"/>
      <w:r>
        <w:rPr>
          <w:rFonts w:ascii="SimHei" w:eastAsia="SimHei" w:hAnsi="SimHei" w:cs="SimHei"/>
          <w:spacing w:val="12"/>
          <w:sz w:val="20"/>
          <w:szCs w:val="20"/>
        </w:rPr>
        <w:t>4</w:t>
      </w:r>
      <w:r>
        <w:rPr>
          <w:rFonts w:ascii="SimHei" w:eastAsia="SimHei" w:hAnsi="SimHei" w:cs="SimHei"/>
          <w:spacing w:val="6"/>
          <w:sz w:val="20"/>
          <w:szCs w:val="20"/>
        </w:rPr>
        <w:t>.1.1</w:t>
      </w:r>
      <w:r>
        <w:rPr>
          <w:rFonts w:ascii="SimHei" w:eastAsia="SimHei" w:hAnsi="SimHei" w:cs="SimHei"/>
          <w:spacing w:val="6"/>
          <w:sz w:val="20"/>
          <w:szCs w:val="20"/>
        </w:rPr>
        <w:t xml:space="preserve">  </w:t>
      </w:r>
      <w:r>
        <w:rPr>
          <w:rFonts w:ascii="SimHei" w:eastAsia="SimHei" w:hAnsi="SimHei" w:cs="SimHei"/>
          <w:spacing w:val="6"/>
          <w:sz w:val="20"/>
          <w:szCs w:val="20"/>
        </w:rPr>
        <w:t>程序类型</w:t>
      </w:r>
    </w:p>
    <w:p>
      <w:pPr>
        <w:spacing w:before="219" w:line="228" w:lineRule="auto"/>
        <w:ind w:left="426"/>
        <w:rPr>
          <w:rFonts w:ascii="SimSun" w:eastAsia="SimSun" w:hAnsi="SimSun" w:cs="SimSun"/>
          <w:sz w:val="20"/>
          <w:szCs w:val="20"/>
        </w:rPr>
      </w:pPr>
      <w:r>
        <w:rPr>
          <w:rFonts w:ascii="SimSun" w:eastAsia="SimSun" w:hAnsi="SimSun" w:cs="SimSun"/>
          <w:spacing w:val="16"/>
          <w:sz w:val="20"/>
          <w:szCs w:val="20"/>
        </w:rPr>
        <w:t>移</w:t>
      </w:r>
      <w:r>
        <w:rPr>
          <w:rFonts w:ascii="SimSun" w:eastAsia="SimSun" w:hAnsi="SimSun" w:cs="SimSun"/>
          <w:spacing w:val="12"/>
          <w:sz w:val="20"/>
          <w:szCs w:val="20"/>
        </w:rPr>
        <w:t>动</w:t>
      </w:r>
      <w:r>
        <w:rPr>
          <w:rFonts w:ascii="SimSun" w:eastAsia="SimSun" w:hAnsi="SimSun" w:cs="SimSun"/>
          <w:spacing w:val="8"/>
          <w:sz w:val="20"/>
          <w:szCs w:val="20"/>
        </w:rPr>
        <w:t>互联网应用程序分为以下</w:t>
      </w:r>
      <w:r>
        <w:rPr>
          <w:rFonts w:ascii="SimHei" w:eastAsia="SimHei" w:hAnsi="SimHei" w:cs="SimHei"/>
          <w:spacing w:val="8"/>
          <w:sz w:val="20"/>
          <w:szCs w:val="20"/>
        </w:rPr>
        <w:t>5</w:t>
      </w:r>
      <w:r>
        <w:rPr>
          <w:rFonts w:ascii="SimSun" w:eastAsia="SimSun" w:hAnsi="SimSun" w:cs="SimSun"/>
          <w:spacing w:val="8"/>
          <w:sz w:val="20"/>
          <w:szCs w:val="20"/>
        </w:rPr>
        <w:t>种类型：</w:t>
      </w:r>
    </w:p>
    <w:p>
      <w:pPr>
        <w:spacing w:before="65" w:line="228" w:lineRule="auto"/>
        <w:ind w:left="426"/>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办公类移动互联网应用程序；</w:t>
      </w:r>
    </w:p>
    <w:p>
      <w:pPr>
        <w:spacing w:before="65" w:line="228" w:lineRule="auto"/>
        <w:ind w:left="422"/>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6"/>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信息披露类移动互联网应用程序；</w:t>
      </w:r>
    </w:p>
    <w:p>
      <w:pPr>
        <w:spacing w:before="65" w:line="228" w:lineRule="auto"/>
        <w:ind w:left="429"/>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业务办理类移动互联网应用程序；</w:t>
      </w:r>
    </w:p>
    <w:p>
      <w:pPr>
        <w:spacing w:before="65" w:line="227" w:lineRule="auto"/>
        <w:ind w:left="429"/>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3"/>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证券期货交易类移动互联网应用程序；</w:t>
      </w:r>
    </w:p>
    <w:p>
      <w:pPr>
        <w:spacing w:before="67" w:line="258" w:lineRule="auto"/>
        <w:ind w:left="846" w:right="2" w:hanging="416"/>
        <w:rPr>
          <w:rFonts w:ascii="SimSun" w:eastAsia="SimSun" w:hAnsi="SimSun" w:cs="SimSun"/>
          <w:sz w:val="20"/>
          <w:szCs w:val="20"/>
        </w:rPr>
        <w:sectPr>
          <w:headerReference w:type="default" r:id="rId15"/>
          <w:footerReference w:type="default" r:id="rId16"/>
          <w:pgSz w:w="11906" w:h="16839"/>
          <w:pgMar w:top="400" w:right="1418" w:bottom="1312" w:left="1135" w:header="0" w:footer="1134" w:gutter="0"/>
          <w:pgNumType w:start="11"/>
          <w:cols w:space="708"/>
        </w:sectPr>
      </w:pPr>
      <w:r>
        <w:rPr>
          <w:rFonts w:ascii="SimSun" w:eastAsia="SimSun" w:hAnsi="SimSun" w:cs="SimSun"/>
          <w:sz w:val="20"/>
          <w:szCs w:val="20"/>
        </w:rPr>
        <w:t>e</w:t>
      </w:r>
      <w:r>
        <w:rPr>
          <w:rFonts w:ascii="SimSun" w:eastAsia="SimSun" w:hAnsi="SimSun" w:cs="SimSun"/>
          <w:spacing w:val="7"/>
          <w:sz w:val="20"/>
          <w:szCs w:val="20"/>
        </w:rPr>
        <w:t>)</w:t>
      </w:r>
      <w:r>
        <w:rPr>
          <w:rFonts w:ascii="SimSun" w:eastAsia="SimSun" w:hAnsi="SimSun" w:cs="SimSun"/>
          <w:spacing w:val="7"/>
          <w:sz w:val="20"/>
          <w:szCs w:val="20"/>
        </w:rPr>
        <w:t xml:space="preserve">  </w:t>
      </w:r>
      <w:r>
        <w:rPr>
          <w:rFonts w:ascii="SimSun" w:eastAsia="SimSun" w:hAnsi="SimSun" w:cs="SimSun"/>
          <w:spacing w:val="7"/>
          <w:sz w:val="20"/>
          <w:szCs w:val="20"/>
        </w:rPr>
        <w:t>证券期货业其他参与机构</w:t>
      </w:r>
      <w:r>
        <w:rPr>
          <w:rFonts w:ascii="SimSun" w:eastAsia="SimSun" w:hAnsi="SimSun" w:cs="SimSun"/>
          <w:spacing w:val="7"/>
          <w:sz w:val="20"/>
          <w:szCs w:val="20"/>
        </w:rPr>
        <w:t xml:space="preserve"> </w:t>
      </w:r>
      <w:r>
        <w:rPr>
          <w:rFonts w:ascii="SimSun" w:eastAsia="SimSun" w:hAnsi="SimSun" w:cs="SimSun"/>
          <w:spacing w:val="7"/>
          <w:sz w:val="20"/>
          <w:szCs w:val="20"/>
        </w:rPr>
        <w:t>(信息技术服务机构)</w:t>
      </w:r>
      <w:r>
        <w:rPr>
          <w:rFonts w:ascii="SimSun" w:eastAsia="SimSun" w:hAnsi="SimSun" w:cs="SimSun"/>
          <w:spacing w:val="7"/>
          <w:sz w:val="20"/>
          <w:szCs w:val="20"/>
        </w:rPr>
        <w:t xml:space="preserve"> </w:t>
      </w:r>
      <w:r>
        <w:rPr>
          <w:rFonts w:ascii="SimSun" w:eastAsia="SimSun" w:hAnsi="SimSun" w:cs="SimSun"/>
          <w:spacing w:val="7"/>
          <w:sz w:val="20"/>
          <w:szCs w:val="20"/>
        </w:rPr>
        <w:t>发布的非交易类、非业务办理类移动互联网</w:t>
      </w:r>
      <w:r>
        <w:rPr>
          <w:rFonts w:ascii="SimSun" w:eastAsia="SimSun" w:hAnsi="SimSun" w:cs="SimSun"/>
          <w:spacing w:val="4"/>
          <w:sz w:val="20"/>
          <w:szCs w:val="20"/>
        </w:rPr>
        <w:t>应</w:t>
      </w:r>
      <w:r>
        <w:rPr>
          <w:rFonts w:ascii="SimSun" w:eastAsia="SimSun" w:hAnsi="SimSun" w:cs="SimSun"/>
          <w:sz w:val="20"/>
          <w:szCs w:val="20"/>
        </w:rPr>
        <w:t xml:space="preserve"> </w:t>
      </w:r>
      <w:r>
        <w:rPr>
          <w:rFonts w:ascii="SimSun" w:eastAsia="SimSun" w:hAnsi="SimSun" w:cs="SimSun"/>
          <w:spacing w:val="7"/>
          <w:sz w:val="20"/>
          <w:szCs w:val="20"/>
        </w:rPr>
        <w:t>用</w:t>
      </w:r>
      <w:r>
        <w:rPr>
          <w:rFonts w:ascii="SimSun" w:eastAsia="SimSun" w:hAnsi="SimSun" w:cs="SimSun"/>
          <w:spacing w:val="4"/>
          <w:sz w:val="20"/>
          <w:szCs w:val="20"/>
        </w:rPr>
        <w:t>程序。</w:t>
      </w:r>
    </w:p>
    <w:p>
      <w:pPr>
        <w:spacing w:before="221" w:line="231" w:lineRule="auto"/>
        <w:outlineLvl w:val="3"/>
        <w:rPr>
          <w:rFonts w:ascii="SimHei" w:eastAsia="SimHei" w:hAnsi="SimHei" w:cs="SimHei"/>
          <w:sz w:val="20"/>
          <w:szCs w:val="20"/>
        </w:rPr>
      </w:pPr>
      <w:r>
        <w:rPr>
          <w:rFonts w:ascii="SimHei" w:eastAsia="SimHei" w:hAnsi="SimHei" w:cs="SimHei"/>
          <w:spacing w:val="12"/>
          <w:sz w:val="20"/>
          <w:szCs w:val="20"/>
        </w:rPr>
        <w:t>4</w:t>
      </w:r>
      <w:r>
        <w:rPr>
          <w:rFonts w:ascii="SimHei" w:eastAsia="SimHei" w:hAnsi="SimHei" w:cs="SimHei"/>
          <w:spacing w:val="6"/>
          <w:sz w:val="20"/>
          <w:szCs w:val="20"/>
        </w:rPr>
        <w:t>.1.2</w:t>
      </w:r>
      <w:r>
        <w:rPr>
          <w:rFonts w:ascii="SimHei" w:eastAsia="SimHei" w:hAnsi="SimHei" w:cs="SimHei"/>
          <w:spacing w:val="6"/>
          <w:sz w:val="20"/>
          <w:szCs w:val="20"/>
        </w:rPr>
        <w:t xml:space="preserve">  </w:t>
      </w:r>
      <w:r>
        <w:rPr>
          <w:rFonts w:ascii="SimHei" w:eastAsia="SimHei" w:hAnsi="SimHei" w:cs="SimHei"/>
          <w:spacing w:val="6"/>
          <w:sz w:val="20"/>
          <w:szCs w:val="20"/>
        </w:rPr>
        <w:t>检测范围</w:t>
      </w:r>
    </w:p>
    <w:p>
      <w:pPr>
        <w:spacing w:before="217" w:line="228" w:lineRule="auto"/>
        <w:ind w:left="425"/>
        <w:rPr>
          <w:rFonts w:ascii="SimSun" w:eastAsia="SimSun" w:hAnsi="SimSun" w:cs="SimSun"/>
          <w:sz w:val="20"/>
          <w:szCs w:val="20"/>
        </w:rPr>
      </w:pPr>
      <w:r>
        <w:rPr>
          <w:rFonts w:ascii="SimSun" w:eastAsia="SimSun" w:hAnsi="SimSun" w:cs="SimSun"/>
          <w:spacing w:val="7"/>
          <w:sz w:val="20"/>
          <w:szCs w:val="20"/>
        </w:rPr>
        <w:t>检测范围如下：</w:t>
      </w:r>
    </w:p>
    <w:p>
      <w:pPr>
        <w:spacing w:before="65" w:line="227" w:lineRule="auto"/>
        <w:ind w:left="426"/>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证券期货业移动互联网应用程序的客户端部分，包括各类移动操作系统的客户端程序；</w:t>
      </w:r>
    </w:p>
    <w:p>
      <w:pPr>
        <w:spacing w:before="66" w:line="227" w:lineRule="auto"/>
        <w:ind w:left="422"/>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3"/>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部分证券期货业移动互联网应用程序服务端的核心安全内容，如安全审计日志等。</w:t>
      </w:r>
    </w:p>
    <w:p>
      <w:pPr>
        <w:spacing w:before="223" w:line="231" w:lineRule="auto"/>
        <w:outlineLvl w:val="2"/>
        <w:rPr>
          <w:rFonts w:ascii="SimHei" w:eastAsia="SimHei" w:hAnsi="SimHei" w:cs="SimHei"/>
          <w:sz w:val="20"/>
          <w:szCs w:val="20"/>
        </w:rPr>
      </w:pPr>
      <w:bookmarkStart w:id="6" w:name="_bookmark7"/>
      <w:bookmarkEnd w:id="6"/>
      <w:r>
        <w:rPr>
          <w:rFonts w:ascii="SimHei" w:eastAsia="SimHei" w:hAnsi="SimHei" w:cs="SimHei"/>
          <w:spacing w:val="12"/>
          <w:sz w:val="20"/>
          <w:szCs w:val="20"/>
        </w:rPr>
        <w:t>4</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检测框架</w:t>
      </w:r>
    </w:p>
    <w:p>
      <w:pPr>
        <w:spacing w:before="217" w:line="228" w:lineRule="auto"/>
        <w:ind w:left="425"/>
        <w:rPr>
          <w:rFonts w:ascii="SimSun" w:eastAsia="SimSun" w:hAnsi="SimSun" w:cs="SimSun"/>
          <w:sz w:val="20"/>
          <w:szCs w:val="20"/>
        </w:rPr>
      </w:pPr>
      <w:r>
        <w:rPr>
          <w:rFonts w:ascii="SimSun" w:eastAsia="SimSun" w:hAnsi="SimSun" w:cs="SimSun"/>
          <w:spacing w:val="7"/>
          <w:sz w:val="20"/>
          <w:szCs w:val="20"/>
        </w:rPr>
        <w:t>检测框架见图1。</w:t>
      </w:r>
    </w:p>
    <w:p>
      <w:pPr>
        <w:sectPr>
          <w:headerReference w:type="default" r:id="rId17"/>
          <w:footerReference w:type="default" r:id="rId18"/>
          <w:type w:val="nextPage"/>
          <w:pgSz w:w="11906" w:h="16839"/>
          <w:pgMar w:top="400" w:right="1418" w:bottom="1312" w:left="1135" w:header="0" w:footer="1134" w:gutter="0"/>
          <w:pgNumType w:start="12"/>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right="69"/>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1</w:t>
      </w:r>
    </w:p>
    <w:p>
      <w:pPr>
        <w:spacing w:before="228" w:line="3679" w:lineRule="exact"/>
        <w:ind w:firstLine="863"/>
        <w:textAlignment w:val="center"/>
      </w:pPr>
      <w:r>
        <w:drawing>
          <wp:inline distT="0" distB="0" distL="0" distR="0">
            <wp:extent cx="4840223" cy="2336291"/>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9"/>
                    <a:stretch>
                      <a:fillRect/>
                    </a:stretch>
                  </pic:blipFill>
                  <pic:spPr>
                    <a:xfrm>
                      <a:off x="0" y="0"/>
                      <a:ext cx="4840223" cy="2336291"/>
                    </a:xfrm>
                    <a:prstGeom prst="rect">
                      <a:avLst/>
                    </a:prstGeom>
                  </pic:spPr>
                </pic:pic>
              </a:graphicData>
            </a:graphic>
          </wp:inline>
        </w:drawing>
      </w:r>
    </w:p>
    <w:p>
      <w:pPr>
        <w:spacing w:before="241" w:line="468" w:lineRule="exact"/>
        <w:ind w:left="3985"/>
        <w:rPr>
          <w:rFonts w:ascii="SimHei" w:eastAsia="SimHei" w:hAnsi="SimHei" w:cs="SimHei"/>
          <w:sz w:val="20"/>
          <w:szCs w:val="20"/>
        </w:rPr>
      </w:pPr>
      <w:r>
        <w:rPr>
          <w:rFonts w:ascii="SimHei" w:eastAsia="SimHei" w:hAnsi="SimHei" w:cs="SimHei"/>
          <w:spacing w:val="-1"/>
          <w:position w:val="20"/>
          <w:sz w:val="20"/>
          <w:szCs w:val="20"/>
        </w:rPr>
        <w:t>图</w:t>
      </w:r>
      <w:r>
        <w:rPr>
          <w:rFonts w:ascii="SimHei" w:eastAsia="SimHei" w:hAnsi="SimHei" w:cs="SimHei"/>
          <w:spacing w:val="-1"/>
          <w:position w:val="20"/>
          <w:sz w:val="20"/>
          <w:szCs w:val="20"/>
        </w:rPr>
        <w:t xml:space="preserve"> </w:t>
      </w:r>
      <w:r>
        <w:rPr>
          <w:rFonts w:ascii="SimHei" w:eastAsia="SimHei" w:hAnsi="SimHei" w:cs="SimHei"/>
          <w:spacing w:val="-1"/>
          <w:position w:val="20"/>
          <w:sz w:val="20"/>
          <w:szCs w:val="20"/>
        </w:rPr>
        <w:t>1</w:t>
      </w:r>
      <w:r>
        <w:rPr>
          <w:rFonts w:ascii="SimHei" w:eastAsia="SimHei" w:hAnsi="SimHei" w:cs="SimHei"/>
          <w:spacing w:val="-1"/>
          <w:position w:val="20"/>
          <w:sz w:val="20"/>
          <w:szCs w:val="20"/>
        </w:rPr>
        <w:t xml:space="preserve">  </w:t>
      </w:r>
      <w:r>
        <w:rPr>
          <w:rFonts w:ascii="SimHei" w:eastAsia="SimHei" w:hAnsi="SimHei" w:cs="SimHei"/>
          <w:position w:val="20"/>
          <w:sz w:val="20"/>
          <w:szCs w:val="20"/>
        </w:rPr>
        <w:t>检测框架</w:t>
      </w:r>
    </w:p>
    <w:p>
      <w:pPr>
        <w:spacing w:line="228" w:lineRule="auto"/>
        <w:ind w:left="426"/>
        <w:rPr>
          <w:rFonts w:ascii="SimSun" w:eastAsia="SimSun" w:hAnsi="SimSun" w:cs="SimSun"/>
          <w:sz w:val="20"/>
          <w:szCs w:val="20"/>
        </w:rPr>
      </w:pPr>
      <w:r>
        <w:rPr>
          <w:rFonts w:ascii="SimSun" w:eastAsia="SimSun" w:hAnsi="SimSun" w:cs="SimSun"/>
          <w:spacing w:val="16"/>
          <w:sz w:val="20"/>
          <w:szCs w:val="20"/>
        </w:rPr>
        <w:t>其</w:t>
      </w:r>
      <w:r>
        <w:rPr>
          <w:rFonts w:ascii="SimSun" w:eastAsia="SimSun" w:hAnsi="SimSun" w:cs="SimSun"/>
          <w:spacing w:val="15"/>
          <w:sz w:val="20"/>
          <w:szCs w:val="20"/>
        </w:rPr>
        <w:t>中</w:t>
      </w:r>
      <w:r>
        <w:rPr>
          <w:rFonts w:ascii="SimSun" w:eastAsia="SimSun" w:hAnsi="SimSun" w:cs="SimSun"/>
          <w:spacing w:val="8"/>
          <w:sz w:val="20"/>
          <w:szCs w:val="20"/>
        </w:rPr>
        <w:t>，</w:t>
      </w:r>
      <w:r>
        <w:rPr>
          <w:rFonts w:ascii="SimSun" w:eastAsia="SimSun" w:hAnsi="SimSun" w:cs="SimSun"/>
          <w:sz w:val="20"/>
          <w:szCs w:val="20"/>
        </w:rPr>
        <w:t>A</w:t>
      </w:r>
      <w:r>
        <w:rPr>
          <w:rFonts w:ascii="SimSun" w:eastAsia="SimSun" w:hAnsi="SimSun" w:cs="SimSun"/>
          <w:spacing w:val="8"/>
          <w:sz w:val="20"/>
          <w:szCs w:val="20"/>
        </w:rPr>
        <w:t>类检测项和</w:t>
      </w:r>
      <w:r>
        <w:rPr>
          <w:rFonts w:ascii="SimSun" w:eastAsia="SimSun" w:hAnsi="SimSun" w:cs="SimSun"/>
          <w:sz w:val="20"/>
          <w:szCs w:val="20"/>
        </w:rPr>
        <w:t>B</w:t>
      </w:r>
      <w:r>
        <w:rPr>
          <w:rFonts w:ascii="SimSun" w:eastAsia="SimSun" w:hAnsi="SimSun" w:cs="SimSun"/>
          <w:spacing w:val="8"/>
          <w:sz w:val="20"/>
          <w:szCs w:val="20"/>
        </w:rPr>
        <w:t>类检测项的含义见4.5。</w:t>
      </w:r>
    </w:p>
    <w:p>
      <w:pPr>
        <w:spacing w:before="251" w:line="230" w:lineRule="auto"/>
        <w:outlineLvl w:val="2"/>
        <w:rPr>
          <w:rFonts w:ascii="SimHei" w:eastAsia="SimHei" w:hAnsi="SimHei" w:cs="SimHei"/>
          <w:sz w:val="20"/>
          <w:szCs w:val="20"/>
        </w:rPr>
      </w:pPr>
      <w:bookmarkStart w:id="7" w:name="_bookmark8"/>
      <w:bookmarkEnd w:id="7"/>
      <w:r>
        <w:rPr>
          <w:rFonts w:ascii="SimHei" w:eastAsia="SimHei" w:hAnsi="SimHei" w:cs="SimHei"/>
          <w:spacing w:val="12"/>
          <w:sz w:val="20"/>
          <w:szCs w:val="20"/>
        </w:rPr>
        <w:t>4</w:t>
      </w: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检测过程</w:t>
      </w:r>
    </w:p>
    <w:p>
      <w:pPr>
        <w:spacing w:before="247" w:line="228" w:lineRule="auto"/>
        <w:ind w:left="425"/>
        <w:rPr>
          <w:rFonts w:ascii="SimSun" w:eastAsia="SimSun" w:hAnsi="SimSun" w:cs="SimSun"/>
          <w:sz w:val="20"/>
          <w:szCs w:val="20"/>
        </w:rPr>
      </w:pPr>
      <w:r>
        <w:rPr>
          <w:rFonts w:ascii="SimSun" w:eastAsia="SimSun" w:hAnsi="SimSun" w:cs="SimSun"/>
          <w:spacing w:val="7"/>
          <w:sz w:val="20"/>
          <w:szCs w:val="20"/>
        </w:rPr>
        <w:t>检测过程如下：</w:t>
      </w:r>
    </w:p>
    <w:p>
      <w:pPr>
        <w:spacing w:before="65" w:line="227" w:lineRule="auto"/>
        <w:ind w:left="426"/>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被测单位提供移动互联网应用程序及相关开发设计文档</w:t>
      </w:r>
      <w:r>
        <w:rPr>
          <w:rFonts w:ascii="SimSun" w:eastAsia="SimSun" w:hAnsi="SimSun" w:cs="SimSun"/>
          <w:spacing w:val="5"/>
          <w:sz w:val="20"/>
          <w:szCs w:val="20"/>
        </w:rPr>
        <w:t>；</w:t>
      </w:r>
    </w:p>
    <w:p>
      <w:pPr>
        <w:spacing w:before="66" w:line="228" w:lineRule="auto"/>
        <w:ind w:left="422"/>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4"/>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检测人员查看相关开发设计文档，并进行人员访谈，获取相关检测信息，保留检测记录；</w:t>
      </w:r>
    </w:p>
    <w:p>
      <w:pPr>
        <w:spacing w:before="65" w:line="228" w:lineRule="auto"/>
        <w:ind w:left="429"/>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检测人员使用工具对移动互联网应用程序进行扫描，获得检测结果</w:t>
      </w:r>
      <w:r>
        <w:rPr>
          <w:rFonts w:ascii="SimSun" w:eastAsia="SimSun" w:hAnsi="SimSun" w:cs="SimSun"/>
          <w:spacing w:val="8"/>
          <w:sz w:val="20"/>
          <w:szCs w:val="20"/>
        </w:rPr>
        <w:t>；</w:t>
      </w:r>
    </w:p>
    <w:p>
      <w:pPr>
        <w:spacing w:before="65" w:line="228" w:lineRule="auto"/>
        <w:ind w:left="429"/>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6"/>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检测人员通过人工配置核查方式验证工具扫描的结果，并完成工具扫描未覆盖的检测项；</w:t>
      </w:r>
    </w:p>
    <w:p>
      <w:pPr>
        <w:spacing w:before="66" w:line="227" w:lineRule="auto"/>
        <w:ind w:left="430"/>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检测人员依据本文件的判定方式，经过综合判定，给出最终判定结果</w:t>
      </w:r>
      <w:r>
        <w:rPr>
          <w:rFonts w:ascii="SimSun" w:eastAsia="SimSun" w:hAnsi="SimSun" w:cs="SimSun"/>
          <w:spacing w:val="7"/>
          <w:sz w:val="20"/>
          <w:szCs w:val="20"/>
        </w:rPr>
        <w:t>。</w:t>
      </w:r>
    </w:p>
    <w:p>
      <w:pPr>
        <w:spacing w:before="253" w:line="229" w:lineRule="auto"/>
        <w:outlineLvl w:val="2"/>
        <w:rPr>
          <w:rFonts w:ascii="SimHei" w:eastAsia="SimHei" w:hAnsi="SimHei" w:cs="SimHei"/>
          <w:sz w:val="20"/>
          <w:szCs w:val="20"/>
        </w:rPr>
      </w:pPr>
      <w:bookmarkStart w:id="8" w:name="_bookmark9"/>
      <w:bookmarkEnd w:id="8"/>
      <w:r>
        <w:rPr>
          <w:rFonts w:ascii="SimHei" w:eastAsia="SimHei" w:hAnsi="SimHei" w:cs="SimHei"/>
          <w:spacing w:val="12"/>
          <w:sz w:val="20"/>
          <w:szCs w:val="20"/>
        </w:rPr>
        <w:t>4</w:t>
      </w:r>
      <w:r>
        <w:rPr>
          <w:rFonts w:ascii="SimHei" w:eastAsia="SimHei" w:hAnsi="SimHei" w:cs="SimHei"/>
          <w:spacing w:val="6"/>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检测方法</w:t>
      </w:r>
    </w:p>
    <w:p>
      <w:pPr>
        <w:spacing w:before="251" w:line="228" w:lineRule="auto"/>
        <w:ind w:left="425"/>
        <w:rPr>
          <w:rFonts w:ascii="SimSun" w:eastAsia="SimSun" w:hAnsi="SimSun" w:cs="SimSun"/>
          <w:sz w:val="20"/>
          <w:szCs w:val="20"/>
        </w:rPr>
      </w:pPr>
      <w:r>
        <w:rPr>
          <w:rFonts w:ascii="SimSun" w:eastAsia="SimSun" w:hAnsi="SimSun" w:cs="SimSun"/>
          <w:spacing w:val="17"/>
          <w:sz w:val="20"/>
          <w:szCs w:val="20"/>
        </w:rPr>
        <w:t>检</w:t>
      </w:r>
      <w:r>
        <w:rPr>
          <w:rFonts w:ascii="SimSun" w:eastAsia="SimSun" w:hAnsi="SimSun" w:cs="SimSun"/>
          <w:spacing w:val="9"/>
          <w:sz w:val="20"/>
          <w:szCs w:val="20"/>
        </w:rPr>
        <w:t>测方法分为人员访谈、工具扫描和配置核查三种，具体如下：</w:t>
      </w:r>
    </w:p>
    <w:p>
      <w:pPr>
        <w:spacing w:before="65" w:line="288" w:lineRule="auto"/>
        <w:ind w:left="839" w:right="70" w:hanging="411"/>
        <w:rPr>
          <w:rFonts w:ascii="SimSun" w:eastAsia="SimSun" w:hAnsi="SimSun" w:cs="SimSun"/>
          <w:sz w:val="20"/>
          <w:szCs w:val="20"/>
        </w:rPr>
      </w:pPr>
      <w:r>
        <w:rPr>
          <w:rFonts w:ascii="SimSun" w:eastAsia="SimSun" w:hAnsi="SimSun" w:cs="SimSun"/>
          <w:spacing w:val="14"/>
          <w:sz w:val="20"/>
          <w:szCs w:val="20"/>
        </w:rPr>
        <w:t>——</w:t>
      </w:r>
      <w:r>
        <w:rPr>
          <w:rFonts w:ascii="SimSun" w:eastAsia="SimSun" w:hAnsi="SimSun" w:cs="SimSun"/>
          <w:spacing w:val="13"/>
          <w:sz w:val="20"/>
          <w:szCs w:val="20"/>
        </w:rPr>
        <w:t>人</w:t>
      </w:r>
      <w:r>
        <w:rPr>
          <w:rFonts w:ascii="SimSun" w:eastAsia="SimSun" w:hAnsi="SimSun" w:cs="SimSun"/>
          <w:spacing w:val="7"/>
          <w:sz w:val="20"/>
          <w:szCs w:val="20"/>
        </w:rPr>
        <w:t>员访谈即通过访谈相关负责人了解系统的整体安全状况、技术细节以及安全管理的执行成效</w:t>
      </w:r>
      <w:r>
        <w:rPr>
          <w:rFonts w:ascii="SimSun" w:eastAsia="SimSun" w:hAnsi="SimSun" w:cs="SimSun"/>
          <w:sz w:val="20"/>
          <w:szCs w:val="20"/>
        </w:rPr>
        <w:t xml:space="preserve"> </w:t>
      </w:r>
      <w:r>
        <w:rPr>
          <w:rFonts w:ascii="SimSun" w:eastAsia="SimSun" w:hAnsi="SimSun" w:cs="SimSun"/>
          <w:spacing w:val="9"/>
          <w:sz w:val="20"/>
          <w:szCs w:val="20"/>
        </w:rPr>
        <w:t>等内容，判断系统安全保护措施的有效性</w:t>
      </w:r>
      <w:r>
        <w:rPr>
          <w:rFonts w:ascii="SimSun" w:eastAsia="SimSun" w:hAnsi="SimSun" w:cs="SimSun"/>
          <w:spacing w:val="5"/>
          <w:sz w:val="20"/>
          <w:szCs w:val="20"/>
        </w:rPr>
        <w:t>；</w:t>
      </w:r>
    </w:p>
    <w:p>
      <w:pPr>
        <w:spacing w:line="228" w:lineRule="auto"/>
        <w:ind w:left="428"/>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9"/>
          <w:sz w:val="20"/>
          <w:szCs w:val="20"/>
        </w:rPr>
        <w:t>—</w:t>
      </w:r>
      <w:r>
        <w:rPr>
          <w:rFonts w:ascii="SimSun" w:eastAsia="SimSun" w:hAnsi="SimSun" w:cs="SimSun"/>
          <w:spacing w:val="6"/>
          <w:sz w:val="20"/>
          <w:szCs w:val="20"/>
        </w:rPr>
        <w:t>工具扫描即利用预定的方法/工具，查看输出与预期的差异，判断系统安全保护措施的有效性；</w:t>
      </w:r>
    </w:p>
    <w:p>
      <w:pPr>
        <w:spacing w:before="64" w:line="301" w:lineRule="auto"/>
        <w:ind w:left="836" w:right="21" w:hanging="408"/>
        <w:rPr>
          <w:rFonts w:ascii="SimSun" w:eastAsia="SimSun" w:hAnsi="SimSun" w:cs="SimSun"/>
          <w:sz w:val="20"/>
          <w:szCs w:val="20"/>
        </w:rPr>
      </w:pPr>
      <w:r>
        <w:rPr>
          <w:rFonts w:ascii="SimSun" w:eastAsia="SimSun" w:hAnsi="SimSun" w:cs="SimSun"/>
          <w:spacing w:val="16"/>
          <w:sz w:val="20"/>
          <w:szCs w:val="20"/>
        </w:rPr>
        <w:t>——配</w:t>
      </w:r>
      <w:r>
        <w:rPr>
          <w:rFonts w:ascii="SimSun" w:eastAsia="SimSun" w:hAnsi="SimSun" w:cs="SimSun"/>
          <w:spacing w:val="11"/>
          <w:sz w:val="20"/>
          <w:szCs w:val="20"/>
        </w:rPr>
        <w:t>置</w:t>
      </w:r>
      <w:r>
        <w:rPr>
          <w:rFonts w:ascii="SimSun" w:eastAsia="SimSun" w:hAnsi="SimSun" w:cs="SimSun"/>
          <w:spacing w:val="8"/>
          <w:sz w:val="20"/>
          <w:szCs w:val="20"/>
        </w:rPr>
        <w:t>核查即人工参考工具扫描的结果，通过对系统、文档等的观察、分析和技术测试等活动，</w:t>
      </w:r>
      <w:r>
        <w:rPr>
          <w:rFonts w:ascii="SimSun" w:eastAsia="SimSun" w:hAnsi="SimSun" w:cs="SimSun"/>
          <w:sz w:val="20"/>
          <w:szCs w:val="20"/>
        </w:rPr>
        <w:t xml:space="preserve"> </w:t>
      </w:r>
      <w:r>
        <w:rPr>
          <w:rFonts w:ascii="SimSun" w:eastAsia="SimSun" w:hAnsi="SimSun" w:cs="SimSun"/>
          <w:spacing w:val="16"/>
          <w:sz w:val="20"/>
          <w:szCs w:val="20"/>
        </w:rPr>
        <w:t>验</w:t>
      </w:r>
      <w:r>
        <w:rPr>
          <w:rFonts w:ascii="SimSun" w:eastAsia="SimSun" w:hAnsi="SimSun" w:cs="SimSun"/>
          <w:spacing w:val="9"/>
          <w:sz w:val="20"/>
          <w:szCs w:val="20"/>
        </w:rPr>
        <w:t>证工具得出的检测结果，判断系统安全保护措施的有效性。</w:t>
      </w:r>
    </w:p>
    <w:p>
      <w:pPr>
        <w:spacing w:before="160" w:line="229" w:lineRule="auto"/>
        <w:outlineLvl w:val="2"/>
        <w:rPr>
          <w:rFonts w:ascii="SimHei" w:eastAsia="SimHei" w:hAnsi="SimHei" w:cs="SimHei"/>
          <w:sz w:val="20"/>
          <w:szCs w:val="20"/>
        </w:rPr>
      </w:pPr>
      <w:bookmarkStart w:id="9" w:name="_bookmark10"/>
      <w:bookmarkEnd w:id="9"/>
      <w:r>
        <w:rPr>
          <w:rFonts w:ascii="SimHei" w:eastAsia="SimHei" w:hAnsi="SimHei" w:cs="SimHei"/>
          <w:spacing w:val="-2"/>
          <w:sz w:val="20"/>
          <w:szCs w:val="20"/>
        </w:rPr>
        <w:t>4.5</w:t>
      </w:r>
      <w:r>
        <w:rPr>
          <w:rFonts w:ascii="SimHei" w:eastAsia="SimHei" w:hAnsi="SimHei" w:cs="SimHei"/>
          <w:spacing w:val="-2"/>
          <w:sz w:val="20"/>
          <w:szCs w:val="20"/>
        </w:rPr>
        <w:t xml:space="preserve">  </w:t>
      </w:r>
      <w:r>
        <w:rPr>
          <w:rFonts w:ascii="SimHei" w:eastAsia="SimHei" w:hAnsi="SimHei" w:cs="SimHei"/>
          <w:spacing w:val="-1"/>
          <w:sz w:val="20"/>
          <w:szCs w:val="20"/>
        </w:rPr>
        <w:t>A</w:t>
      </w:r>
      <w:r>
        <w:rPr>
          <w:rFonts w:ascii="SimHei" w:eastAsia="SimHei" w:hAnsi="SimHei" w:cs="SimHei"/>
          <w:spacing w:val="-1"/>
          <w:sz w:val="20"/>
          <w:szCs w:val="20"/>
        </w:rPr>
        <w:t xml:space="preserve"> </w:t>
      </w:r>
      <w:r>
        <w:rPr>
          <w:rFonts w:ascii="SimHei" w:eastAsia="SimHei" w:hAnsi="SimHei" w:cs="SimHei"/>
          <w:spacing w:val="-1"/>
          <w:sz w:val="20"/>
          <w:szCs w:val="20"/>
        </w:rPr>
        <w:t>类检测项和</w:t>
      </w:r>
      <w:r>
        <w:rPr>
          <w:rFonts w:ascii="SimHei" w:eastAsia="SimHei" w:hAnsi="SimHei" w:cs="SimHei"/>
          <w:spacing w:val="-1"/>
          <w:sz w:val="20"/>
          <w:szCs w:val="20"/>
        </w:rPr>
        <w:t xml:space="preserve"> </w:t>
      </w:r>
      <w:r>
        <w:rPr>
          <w:rFonts w:ascii="SimHei" w:eastAsia="SimHei" w:hAnsi="SimHei" w:cs="SimHei"/>
          <w:spacing w:val="-1"/>
          <w:sz w:val="20"/>
          <w:szCs w:val="20"/>
        </w:rPr>
        <w:t>B</w:t>
      </w:r>
      <w:r>
        <w:rPr>
          <w:rFonts w:ascii="SimHei" w:eastAsia="SimHei" w:hAnsi="SimHei" w:cs="SimHei"/>
          <w:spacing w:val="-1"/>
          <w:sz w:val="20"/>
          <w:szCs w:val="20"/>
        </w:rPr>
        <w:t xml:space="preserve"> </w:t>
      </w:r>
      <w:r>
        <w:rPr>
          <w:rFonts w:ascii="SimHei" w:eastAsia="SimHei" w:hAnsi="SimHei" w:cs="SimHei"/>
          <w:spacing w:val="-1"/>
          <w:sz w:val="20"/>
          <w:szCs w:val="20"/>
        </w:rPr>
        <w:t>类检测项</w:t>
      </w:r>
    </w:p>
    <w:p>
      <w:pPr>
        <w:spacing w:before="254" w:line="288" w:lineRule="auto"/>
        <w:ind w:left="5" w:right="70" w:firstLine="420"/>
        <w:rPr>
          <w:rFonts w:ascii="SimSun" w:eastAsia="SimSun" w:hAnsi="SimSun" w:cs="SimSun"/>
          <w:sz w:val="20"/>
          <w:szCs w:val="20"/>
        </w:rPr>
      </w:pPr>
      <w:r>
        <w:rPr>
          <w:rFonts w:ascii="SimSun" w:eastAsia="SimSun" w:hAnsi="SimSun" w:cs="SimSun"/>
          <w:spacing w:val="14"/>
          <w:sz w:val="20"/>
          <w:szCs w:val="20"/>
        </w:rPr>
        <w:t>本文件根</w:t>
      </w:r>
      <w:r>
        <w:rPr>
          <w:rFonts w:ascii="SimSun" w:eastAsia="SimSun" w:hAnsi="SimSun" w:cs="SimSun"/>
          <w:spacing w:val="8"/>
          <w:sz w:val="20"/>
          <w:szCs w:val="20"/>
        </w:rPr>
        <w:t>据</w:t>
      </w:r>
      <w:r>
        <w:rPr>
          <w:rFonts w:ascii="SimSun" w:eastAsia="SimSun" w:hAnsi="SimSun" w:cs="SimSun"/>
          <w:spacing w:val="7"/>
          <w:sz w:val="20"/>
          <w:szCs w:val="20"/>
        </w:rPr>
        <w:t>移动互联网应用程序的类别提出了不同的检测要求，</w:t>
      </w:r>
      <w:r>
        <w:rPr>
          <w:rFonts w:ascii="SimSun" w:eastAsia="SimSun" w:hAnsi="SimSun" w:cs="SimSun"/>
          <w:sz w:val="20"/>
          <w:szCs w:val="20"/>
        </w:rPr>
        <w:t>A</w:t>
      </w:r>
      <w:r>
        <w:rPr>
          <w:rFonts w:ascii="SimSun" w:eastAsia="SimSun" w:hAnsi="SimSun" w:cs="SimSun"/>
          <w:spacing w:val="7"/>
          <w:sz w:val="20"/>
          <w:szCs w:val="20"/>
        </w:rPr>
        <w:t>类检测项要求和</w:t>
      </w:r>
      <w:r>
        <w:rPr>
          <w:rFonts w:ascii="SimSun" w:eastAsia="SimSun" w:hAnsi="SimSun" w:cs="SimSun"/>
          <w:sz w:val="20"/>
          <w:szCs w:val="20"/>
        </w:rPr>
        <w:t>B</w:t>
      </w:r>
      <w:r>
        <w:rPr>
          <w:rFonts w:ascii="SimSun" w:eastAsia="SimSun" w:hAnsi="SimSun" w:cs="SimSun"/>
          <w:spacing w:val="7"/>
          <w:sz w:val="20"/>
          <w:szCs w:val="20"/>
        </w:rPr>
        <w:t>类检测项主要是</w:t>
      </w:r>
      <w:r>
        <w:rPr>
          <w:rFonts w:ascii="SimSun" w:eastAsia="SimSun" w:hAnsi="SimSun" w:cs="SimSun"/>
          <w:sz w:val="20"/>
          <w:szCs w:val="20"/>
        </w:rPr>
        <w:t xml:space="preserve"> </w:t>
      </w:r>
      <w:r>
        <w:rPr>
          <w:rFonts w:ascii="SimSun" w:eastAsia="SimSun" w:hAnsi="SimSun" w:cs="SimSun"/>
          <w:spacing w:val="9"/>
          <w:sz w:val="20"/>
          <w:szCs w:val="20"/>
        </w:rPr>
        <w:t>根据对象类别不同而进行的区分，具体如下：</w:t>
      </w:r>
    </w:p>
    <w:p>
      <w:pPr>
        <w:spacing w:before="2" w:line="287" w:lineRule="auto"/>
        <w:ind w:left="838" w:right="70" w:hanging="410"/>
        <w:rPr>
          <w:rFonts w:ascii="SimSun" w:eastAsia="SimSun" w:hAnsi="SimSun" w:cs="SimSun"/>
          <w:sz w:val="20"/>
          <w:szCs w:val="20"/>
        </w:rPr>
        <w:sectPr>
          <w:headerReference w:type="default" r:id="rId20"/>
          <w:footerReference w:type="default" r:id="rId21"/>
          <w:pgSz w:w="11906" w:h="16839"/>
          <w:pgMar w:top="400" w:right="1063" w:bottom="1312" w:left="1420" w:header="0" w:footer="1135" w:gutter="0"/>
          <w:pgNumType w:start="13"/>
          <w:cols w:space="708"/>
        </w:sectPr>
      </w:pPr>
      <w:r>
        <w:rPr>
          <w:rFonts w:ascii="SimSun" w:eastAsia="SimSun" w:hAnsi="SimSun" w:cs="SimSun"/>
          <w:spacing w:val="4"/>
          <w:sz w:val="20"/>
          <w:szCs w:val="20"/>
        </w:rPr>
        <w:t>——属于证券期货交易类、业务办</w:t>
      </w:r>
      <w:r>
        <w:rPr>
          <w:rFonts w:ascii="SimSun" w:eastAsia="SimSun" w:hAnsi="SimSun" w:cs="SimSun"/>
          <w:spacing w:val="3"/>
          <w:sz w:val="20"/>
          <w:szCs w:val="20"/>
        </w:rPr>
        <w:t>理</w:t>
      </w:r>
      <w:r>
        <w:rPr>
          <w:rFonts w:ascii="SimSun" w:eastAsia="SimSun" w:hAnsi="SimSun" w:cs="SimSun"/>
          <w:spacing w:val="2"/>
          <w:sz w:val="20"/>
          <w:szCs w:val="20"/>
        </w:rPr>
        <w:t>类的移动互联网应用程序应遵照</w:t>
      </w:r>
      <w:r>
        <w:rPr>
          <w:rFonts w:ascii="SimSun" w:eastAsia="SimSun" w:hAnsi="SimSun" w:cs="SimSun"/>
          <w:spacing w:val="2"/>
          <w:sz w:val="20"/>
          <w:szCs w:val="20"/>
        </w:rPr>
        <w:t xml:space="preserve"> </w:t>
      </w:r>
      <w:r>
        <w:rPr>
          <w:rFonts w:ascii="SimSun" w:eastAsia="SimSun" w:hAnsi="SimSun" w:cs="SimSun"/>
          <w:sz w:val="20"/>
          <w:szCs w:val="20"/>
        </w:rPr>
        <w:t>A</w:t>
      </w:r>
      <w:r>
        <w:rPr>
          <w:rFonts w:ascii="SimSun" w:eastAsia="SimSun" w:hAnsi="SimSun" w:cs="SimSun"/>
          <w:spacing w:val="2"/>
          <w:sz w:val="20"/>
          <w:szCs w:val="20"/>
        </w:rPr>
        <w:t xml:space="preserve"> </w:t>
      </w:r>
      <w:r>
        <w:rPr>
          <w:rFonts w:ascii="SimSun" w:eastAsia="SimSun" w:hAnsi="SimSun" w:cs="SimSun"/>
          <w:spacing w:val="2"/>
          <w:sz w:val="20"/>
          <w:szCs w:val="20"/>
        </w:rPr>
        <w:t>类检测项要求和</w:t>
      </w:r>
      <w:r>
        <w:rPr>
          <w:rFonts w:ascii="SimSun" w:eastAsia="SimSun" w:hAnsi="SimSun" w:cs="SimSun"/>
          <w:spacing w:val="2"/>
          <w:sz w:val="20"/>
          <w:szCs w:val="20"/>
        </w:rPr>
        <w:t xml:space="preserve"> </w:t>
      </w:r>
      <w:r>
        <w:rPr>
          <w:rFonts w:ascii="SimSun" w:eastAsia="SimSun" w:hAnsi="SimSun" w:cs="SimSun"/>
          <w:sz w:val="20"/>
          <w:szCs w:val="20"/>
        </w:rPr>
        <w:t>B</w:t>
      </w:r>
      <w:r>
        <w:rPr>
          <w:rFonts w:ascii="SimSun" w:eastAsia="SimSun" w:hAnsi="SimSun" w:cs="SimSun"/>
          <w:spacing w:val="2"/>
          <w:sz w:val="20"/>
          <w:szCs w:val="20"/>
        </w:rPr>
        <w:t xml:space="preserve"> </w:t>
      </w:r>
      <w:r>
        <w:rPr>
          <w:rFonts w:ascii="SimSun" w:eastAsia="SimSun" w:hAnsi="SimSun" w:cs="SimSun"/>
          <w:spacing w:val="2"/>
          <w:sz w:val="20"/>
          <w:szCs w:val="20"/>
        </w:rPr>
        <w:t>类检测项</w:t>
      </w:r>
      <w:r>
        <w:rPr>
          <w:rFonts w:ascii="SimSun" w:eastAsia="SimSun" w:hAnsi="SimSun" w:cs="SimSun"/>
          <w:sz w:val="20"/>
          <w:szCs w:val="20"/>
        </w:rPr>
        <w:t xml:space="preserve"> </w:t>
      </w:r>
      <w:r>
        <w:rPr>
          <w:rFonts w:ascii="SimSun" w:eastAsia="SimSun" w:hAnsi="SimSun" w:cs="SimSun"/>
          <w:spacing w:val="8"/>
          <w:sz w:val="20"/>
          <w:szCs w:val="20"/>
        </w:rPr>
        <w:t>要</w:t>
      </w:r>
      <w:r>
        <w:rPr>
          <w:rFonts w:ascii="SimSun" w:eastAsia="SimSun" w:hAnsi="SimSun" w:cs="SimSun"/>
          <w:spacing w:val="5"/>
          <w:sz w:val="20"/>
          <w:szCs w:val="20"/>
        </w:rPr>
        <w:t>求执行；</w:t>
      </w:r>
    </w:p>
    <w:p>
      <w:pPr>
        <w:spacing w:line="288" w:lineRule="auto"/>
        <w:ind w:left="841" w:hanging="413"/>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pacing w:val="4"/>
          <w:sz w:val="20"/>
          <w:szCs w:val="20"/>
        </w:rPr>
        <w:t>属于办公类、信息披露类，或证券期货业其他参与机构</w:t>
      </w:r>
      <w:r>
        <w:rPr>
          <w:rFonts w:ascii="SimSun" w:eastAsia="SimSun" w:hAnsi="SimSun" w:cs="SimSun"/>
          <w:spacing w:val="4"/>
          <w:sz w:val="20"/>
          <w:szCs w:val="20"/>
        </w:rPr>
        <w:t xml:space="preserve"> </w:t>
      </w:r>
      <w:r>
        <w:rPr>
          <w:rFonts w:ascii="SimSun" w:eastAsia="SimSun" w:hAnsi="SimSun" w:cs="SimSun"/>
          <w:spacing w:val="4"/>
          <w:sz w:val="20"/>
          <w:szCs w:val="20"/>
        </w:rPr>
        <w:t>(信息技术服务机构)</w:t>
      </w:r>
      <w:r>
        <w:rPr>
          <w:rFonts w:ascii="SimSun" w:eastAsia="SimSun" w:hAnsi="SimSun" w:cs="SimSun"/>
          <w:spacing w:val="4"/>
          <w:sz w:val="20"/>
          <w:szCs w:val="20"/>
        </w:rPr>
        <w:t xml:space="preserve"> </w:t>
      </w:r>
      <w:r>
        <w:rPr>
          <w:rFonts w:ascii="SimSun" w:eastAsia="SimSun" w:hAnsi="SimSun" w:cs="SimSun"/>
          <w:spacing w:val="4"/>
          <w:sz w:val="20"/>
          <w:szCs w:val="20"/>
        </w:rPr>
        <w:t>发布的非交易类、</w:t>
      </w:r>
      <w:r>
        <w:rPr>
          <w:rFonts w:ascii="SimSun" w:eastAsia="SimSun" w:hAnsi="SimSun" w:cs="SimSun"/>
          <w:sz w:val="20"/>
          <w:szCs w:val="20"/>
        </w:rPr>
        <w:t xml:space="preserve"> </w:t>
      </w:r>
      <w:r>
        <w:rPr>
          <w:rFonts w:ascii="SimSun" w:eastAsia="SimSun" w:hAnsi="SimSun" w:cs="SimSun"/>
          <w:spacing w:val="10"/>
          <w:sz w:val="20"/>
          <w:szCs w:val="20"/>
        </w:rPr>
        <w:t>非业</w:t>
      </w:r>
      <w:r>
        <w:rPr>
          <w:rFonts w:ascii="SimSun" w:eastAsia="SimSun" w:hAnsi="SimSun" w:cs="SimSun"/>
          <w:spacing w:val="7"/>
          <w:sz w:val="20"/>
          <w:szCs w:val="20"/>
        </w:rPr>
        <w:t>务</w:t>
      </w:r>
      <w:r>
        <w:rPr>
          <w:rFonts w:ascii="SimSun" w:eastAsia="SimSun" w:hAnsi="SimSun" w:cs="SimSun"/>
          <w:spacing w:val="5"/>
          <w:sz w:val="20"/>
          <w:szCs w:val="20"/>
        </w:rPr>
        <w:t>办理类移动互联网应用程序应遵照</w:t>
      </w:r>
      <w:r>
        <w:rPr>
          <w:rFonts w:ascii="SimSun" w:eastAsia="SimSun" w:hAnsi="SimSun" w:cs="SimSun"/>
          <w:spacing w:val="5"/>
          <w:sz w:val="20"/>
          <w:szCs w:val="20"/>
        </w:rPr>
        <w:t xml:space="preserve"> </w:t>
      </w:r>
      <w:r>
        <w:rPr>
          <w:rFonts w:ascii="SimSun" w:eastAsia="SimSun" w:hAnsi="SimSun" w:cs="SimSun"/>
          <w:sz w:val="20"/>
          <w:szCs w:val="20"/>
        </w:rPr>
        <w:t>A</w:t>
      </w:r>
      <w:r>
        <w:rPr>
          <w:rFonts w:ascii="SimSun" w:eastAsia="SimSun" w:hAnsi="SimSun" w:cs="SimSun"/>
          <w:spacing w:val="5"/>
          <w:sz w:val="20"/>
          <w:szCs w:val="20"/>
        </w:rPr>
        <w:t xml:space="preserve"> </w:t>
      </w:r>
      <w:r>
        <w:rPr>
          <w:rFonts w:ascii="SimSun" w:eastAsia="SimSun" w:hAnsi="SimSun" w:cs="SimSun"/>
          <w:spacing w:val="5"/>
          <w:sz w:val="20"/>
          <w:szCs w:val="20"/>
        </w:rPr>
        <w:t>类检测项要求执行；</w:t>
      </w:r>
    </w:p>
    <w:p>
      <w:pPr>
        <w:spacing w:line="312" w:lineRule="exact"/>
        <w:ind w:left="428"/>
        <w:rPr>
          <w:rFonts w:ascii="SimSun" w:eastAsia="SimSun" w:hAnsi="SimSun" w:cs="SimSun"/>
          <w:sz w:val="20"/>
          <w:szCs w:val="20"/>
        </w:rPr>
      </w:pPr>
      <w:r>
        <w:rPr>
          <w:rFonts w:ascii="SimSun" w:eastAsia="SimSun" w:hAnsi="SimSun" w:cs="SimSun"/>
          <w:spacing w:val="18"/>
          <w:position w:val="7"/>
          <w:sz w:val="20"/>
          <w:szCs w:val="20"/>
        </w:rPr>
        <w:t>—</w:t>
      </w:r>
      <w:r>
        <w:rPr>
          <w:rFonts w:ascii="SimSun" w:eastAsia="SimSun" w:hAnsi="SimSun" w:cs="SimSun"/>
          <w:spacing w:val="14"/>
          <w:position w:val="7"/>
          <w:sz w:val="20"/>
          <w:szCs w:val="20"/>
        </w:rPr>
        <w:t>—</w:t>
      </w:r>
      <w:r>
        <w:rPr>
          <w:rFonts w:ascii="SimSun" w:eastAsia="SimSun" w:hAnsi="SimSun" w:cs="SimSun"/>
          <w:spacing w:val="9"/>
          <w:position w:val="7"/>
          <w:sz w:val="20"/>
          <w:szCs w:val="20"/>
        </w:rPr>
        <w:t>若同一个移动互联网应用程序属于多种类别，具体检测项应就高执行。</w:t>
      </w:r>
    </w:p>
    <w:p>
      <w:pPr>
        <w:spacing w:before="1" w:line="226" w:lineRule="auto"/>
        <w:ind w:left="441"/>
        <w:rPr>
          <w:rFonts w:ascii="SimSun" w:eastAsia="SimSun" w:hAnsi="SimSun" w:cs="SimSun"/>
          <w:sz w:val="20"/>
          <w:szCs w:val="20"/>
        </w:rPr>
      </w:pPr>
      <w:r>
        <w:rPr>
          <w:rFonts w:ascii="SimSun" w:eastAsia="SimSun" w:hAnsi="SimSun" w:cs="SimSun"/>
          <w:spacing w:val="16"/>
          <w:sz w:val="20"/>
          <w:szCs w:val="20"/>
        </w:rPr>
        <w:t>附</w:t>
      </w:r>
      <w:r>
        <w:rPr>
          <w:rFonts w:ascii="SimSun" w:eastAsia="SimSun" w:hAnsi="SimSun" w:cs="SimSun"/>
          <w:spacing w:val="10"/>
          <w:sz w:val="20"/>
          <w:szCs w:val="20"/>
        </w:rPr>
        <w:t>录</w:t>
      </w:r>
      <w:r>
        <w:rPr>
          <w:rFonts w:ascii="Cambria" w:eastAsia="Cambria" w:hAnsi="Cambria" w:cs="Cambria"/>
          <w:sz w:val="20"/>
          <w:szCs w:val="20"/>
        </w:rPr>
        <w:t>A</w:t>
      </w:r>
      <w:r>
        <w:rPr>
          <w:rFonts w:ascii="SimSun" w:eastAsia="SimSun" w:hAnsi="SimSun" w:cs="SimSun"/>
          <w:spacing w:val="8"/>
          <w:sz w:val="20"/>
          <w:szCs w:val="20"/>
        </w:rPr>
        <w:t>规定了</w:t>
      </w:r>
      <w:r>
        <w:rPr>
          <w:rFonts w:ascii="Cambria" w:eastAsia="Cambria" w:hAnsi="Cambria" w:cs="Cambria"/>
          <w:sz w:val="20"/>
          <w:szCs w:val="20"/>
        </w:rPr>
        <w:t>A</w:t>
      </w:r>
      <w:r>
        <w:rPr>
          <w:rFonts w:ascii="SimSun" w:eastAsia="SimSun" w:hAnsi="SimSun" w:cs="SimSun"/>
          <w:spacing w:val="8"/>
          <w:sz w:val="20"/>
          <w:szCs w:val="20"/>
        </w:rPr>
        <w:t>类检测项和</w:t>
      </w:r>
      <w:r>
        <w:rPr>
          <w:rFonts w:ascii="Cambria" w:eastAsia="Cambria" w:hAnsi="Cambria" w:cs="Cambria"/>
          <w:sz w:val="20"/>
          <w:szCs w:val="20"/>
        </w:rPr>
        <w:t>B</w:t>
      </w:r>
      <w:r>
        <w:rPr>
          <w:rFonts w:ascii="SimSun" w:eastAsia="SimSun" w:hAnsi="SimSun" w:cs="SimSun"/>
          <w:spacing w:val="8"/>
          <w:sz w:val="20"/>
          <w:szCs w:val="20"/>
        </w:rPr>
        <w:t>类检测项。</w:t>
      </w:r>
    </w:p>
    <w:p>
      <w:pPr>
        <w:sectPr>
          <w:headerReference w:type="default" r:id="rId22"/>
          <w:footerReference w:type="default" r:id="rId23"/>
          <w:type w:val="nextPage"/>
          <w:pgSz w:w="11906" w:h="16839"/>
          <w:pgMar w:top="400" w:right="1063" w:bottom="1312" w:left="1420" w:header="0" w:footer="1135" w:gutter="0"/>
          <w:pgNumType w:start="14"/>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0240—202</w:t>
      </w:r>
      <w:r>
        <w:rPr>
          <w:rFonts w:ascii="SimHei" w:eastAsia="SimHei" w:hAnsi="SimHei" w:cs="SimHei"/>
          <w:spacing w:val="5"/>
          <w:position w:val="1"/>
          <w:sz w:val="20"/>
          <w:szCs w:val="20"/>
        </w:rPr>
        <w:t>1</w:t>
      </w:r>
    </w:p>
    <w:p>
      <w:pPr>
        <w:spacing w:before="249" w:line="229" w:lineRule="auto"/>
        <w:outlineLvl w:val="1"/>
        <w:rPr>
          <w:rFonts w:ascii="SimHei" w:eastAsia="SimHei" w:hAnsi="SimHei" w:cs="SimHei"/>
          <w:sz w:val="20"/>
          <w:szCs w:val="20"/>
        </w:rPr>
      </w:pPr>
      <w:bookmarkStart w:id="10" w:name="_bookmark11"/>
      <w:bookmarkEnd w:id="10"/>
      <w:r>
        <w:rPr>
          <w:rFonts w:ascii="SimHei" w:eastAsia="SimHei" w:hAnsi="SimHei" w:cs="SimHei"/>
          <w:spacing w:val="14"/>
          <w:sz w:val="20"/>
          <w:szCs w:val="20"/>
        </w:rPr>
        <w:t>5</w:t>
      </w:r>
      <w:r>
        <w:rPr>
          <w:rFonts w:ascii="SimHei" w:eastAsia="SimHei" w:hAnsi="SimHei" w:cs="SimHei"/>
          <w:spacing w:val="8"/>
          <w:sz w:val="20"/>
          <w:szCs w:val="20"/>
        </w:rPr>
        <w:t xml:space="preserve">  </w:t>
      </w:r>
      <w:r>
        <w:rPr>
          <w:rFonts w:ascii="SimHei" w:eastAsia="SimHei" w:hAnsi="SimHei" w:cs="SimHei"/>
          <w:spacing w:val="8"/>
          <w:sz w:val="20"/>
          <w:szCs w:val="20"/>
        </w:rPr>
        <w:t>检测要求及检测方式</w:t>
      </w:r>
    </w:p>
    <w:p>
      <w:pPr>
        <w:spacing w:line="309" w:lineRule="auto"/>
        <w:rPr>
          <w:rFonts w:ascii="Arial"/>
          <w:sz w:val="21"/>
        </w:rPr>
      </w:pPr>
    </w:p>
    <w:p>
      <w:pPr>
        <w:spacing w:before="65" w:line="229" w:lineRule="auto"/>
        <w:outlineLvl w:val="2"/>
        <w:rPr>
          <w:rFonts w:ascii="SimHei" w:eastAsia="SimHei" w:hAnsi="SimHei" w:cs="SimHei"/>
          <w:sz w:val="20"/>
          <w:szCs w:val="20"/>
        </w:rPr>
      </w:pPr>
      <w:bookmarkStart w:id="11" w:name="_bookmark12"/>
      <w:bookmarkEnd w:id="11"/>
      <w:r>
        <w:rPr>
          <w:rFonts w:ascii="SimHei" w:eastAsia="SimHei" w:hAnsi="SimHei" w:cs="SimHei"/>
          <w:spacing w:val="10"/>
          <w:sz w:val="20"/>
          <w:szCs w:val="20"/>
        </w:rPr>
        <w:t>5</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移动终端安全</w:t>
      </w:r>
    </w:p>
    <w:p>
      <w:pPr>
        <w:spacing w:before="219" w:line="230" w:lineRule="auto"/>
        <w:outlineLvl w:val="3"/>
        <w:rPr>
          <w:rFonts w:ascii="SimHei" w:eastAsia="SimHei" w:hAnsi="SimHei" w:cs="SimHei"/>
          <w:sz w:val="20"/>
          <w:szCs w:val="20"/>
        </w:rPr>
      </w:pPr>
      <w:r>
        <w:rPr>
          <w:rFonts w:ascii="SimHei" w:eastAsia="SimHei" w:hAnsi="SimHei" w:cs="SimHei"/>
          <w:spacing w:val="7"/>
          <w:sz w:val="20"/>
          <w:szCs w:val="20"/>
        </w:rPr>
        <w:t>5.1.1</w:t>
      </w:r>
      <w:r>
        <w:rPr>
          <w:rFonts w:ascii="SimHei" w:eastAsia="SimHei" w:hAnsi="SimHei" w:cs="SimHei"/>
          <w:spacing w:val="7"/>
          <w:sz w:val="20"/>
          <w:szCs w:val="20"/>
        </w:rPr>
        <w:t xml:space="preserve">  </w:t>
      </w:r>
      <w:r>
        <w:rPr>
          <w:rFonts w:ascii="SimHei" w:eastAsia="SimHei" w:hAnsi="SimHei" w:cs="SimHei"/>
          <w:spacing w:val="7"/>
          <w:sz w:val="20"/>
          <w:szCs w:val="20"/>
        </w:rPr>
        <w:t>应用程序保护</w:t>
      </w:r>
    </w:p>
    <w:p>
      <w:pPr>
        <w:spacing w:before="250" w:line="229" w:lineRule="auto"/>
        <w:outlineLvl w:val="4"/>
        <w:rPr>
          <w:rFonts w:ascii="SimHei" w:eastAsia="SimHei" w:hAnsi="SimHei" w:cs="SimHei"/>
          <w:sz w:val="20"/>
          <w:szCs w:val="20"/>
        </w:rPr>
      </w:pPr>
      <w:r>
        <w:rPr>
          <w:rFonts w:ascii="SimHei" w:eastAsia="SimHei" w:hAnsi="SimHei" w:cs="SimHei"/>
          <w:spacing w:val="6"/>
          <w:sz w:val="20"/>
          <w:szCs w:val="20"/>
        </w:rPr>
        <w:t>5.1.1.1</w:t>
      </w:r>
      <w:r>
        <w:rPr>
          <w:rFonts w:ascii="SimHei" w:eastAsia="SimHei" w:hAnsi="SimHei" w:cs="SimHei"/>
          <w:spacing w:val="6"/>
          <w:sz w:val="20"/>
          <w:szCs w:val="20"/>
        </w:rPr>
        <w:t xml:space="preserve">  </w:t>
      </w:r>
      <w:r>
        <w:rPr>
          <w:rFonts w:ascii="SimHei" w:eastAsia="SimHei" w:hAnsi="SimHei" w:cs="SimHei"/>
          <w:spacing w:val="6"/>
          <w:sz w:val="20"/>
          <w:szCs w:val="20"/>
        </w:rPr>
        <w:t>防逆</w:t>
      </w:r>
      <w:r>
        <w:rPr>
          <w:rFonts w:ascii="SimHei" w:eastAsia="SimHei" w:hAnsi="SimHei" w:cs="SimHei"/>
          <w:spacing w:val="5"/>
          <w:sz w:val="20"/>
          <w:szCs w:val="20"/>
        </w:rPr>
        <w:t>向</w:t>
      </w:r>
    </w:p>
    <w:p>
      <w:pPr>
        <w:spacing w:before="24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.1.1.1.1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7" w:line="301" w:lineRule="auto"/>
        <w:ind w:left="26" w:firstLine="398"/>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互联网应用程序客户端是否采取防动态调试、代码混淆等防逆向措施，防止被反编译或逆</w:t>
      </w:r>
      <w:r>
        <w:rPr>
          <w:rFonts w:ascii="SimSun" w:eastAsia="SimSun" w:hAnsi="SimSun" w:cs="SimSun"/>
          <w:sz w:val="20"/>
          <w:szCs w:val="20"/>
        </w:rPr>
        <w:t xml:space="preserve"> </w:t>
      </w:r>
      <w:r>
        <w:rPr>
          <w:rFonts w:ascii="SimSun" w:eastAsia="SimSun" w:hAnsi="SimSun" w:cs="SimSun"/>
          <w:spacing w:val="8"/>
          <w:sz w:val="20"/>
          <w:szCs w:val="20"/>
        </w:rPr>
        <w:t>向</w:t>
      </w:r>
      <w:r>
        <w:rPr>
          <w:rFonts w:ascii="SimSun" w:eastAsia="SimSun" w:hAnsi="SimSun" w:cs="SimSun"/>
          <w:spacing w:val="7"/>
          <w:sz w:val="20"/>
          <w:szCs w:val="20"/>
        </w:rPr>
        <w:t>分析，确保程序的自身安全。</w:t>
      </w:r>
    </w:p>
    <w:p>
      <w:pPr>
        <w:spacing w:before="128"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.1.1.1.2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21" w:line="300" w:lineRule="auto"/>
        <w:ind w:left="5" w:firstLine="418"/>
        <w:rPr>
          <w:rFonts w:ascii="SimSun" w:eastAsia="SimSun" w:hAnsi="SimSun" w:cs="SimSun"/>
          <w:sz w:val="20"/>
          <w:szCs w:val="20"/>
        </w:rPr>
      </w:pPr>
      <w:r>
        <w:rPr>
          <w:rFonts w:ascii="SimSun" w:eastAsia="SimSun" w:hAnsi="SimSun" w:cs="SimSun"/>
          <w:spacing w:val="14"/>
          <w:sz w:val="20"/>
          <w:szCs w:val="20"/>
        </w:rPr>
        <w:t>对移动</w:t>
      </w:r>
      <w:r>
        <w:rPr>
          <w:rFonts w:ascii="SimSun" w:eastAsia="SimSun" w:hAnsi="SimSun" w:cs="SimSun"/>
          <w:spacing w:val="10"/>
          <w:sz w:val="20"/>
          <w:szCs w:val="20"/>
        </w:rPr>
        <w:t>互</w:t>
      </w:r>
      <w:r>
        <w:rPr>
          <w:rFonts w:ascii="SimSun" w:eastAsia="SimSun" w:hAnsi="SimSun" w:cs="SimSun"/>
          <w:spacing w:val="7"/>
          <w:sz w:val="20"/>
          <w:szCs w:val="20"/>
        </w:rPr>
        <w:t>联网应用程序客户端及其安装包进行动态调试及反编译测试，检查移动互联网应用程序客</w:t>
      </w:r>
      <w:r>
        <w:rPr>
          <w:rFonts w:ascii="SimSun" w:eastAsia="SimSun" w:hAnsi="SimSun" w:cs="SimSun"/>
          <w:sz w:val="20"/>
          <w:szCs w:val="20"/>
        </w:rPr>
        <w:t xml:space="preserve"> </w:t>
      </w:r>
      <w:r>
        <w:rPr>
          <w:rFonts w:ascii="SimSun" w:eastAsia="SimSun" w:hAnsi="SimSun" w:cs="SimSun"/>
          <w:spacing w:val="18"/>
          <w:sz w:val="20"/>
          <w:szCs w:val="20"/>
        </w:rPr>
        <w:t>户</w:t>
      </w:r>
      <w:r>
        <w:rPr>
          <w:rFonts w:ascii="SimSun" w:eastAsia="SimSun" w:hAnsi="SimSun" w:cs="SimSun"/>
          <w:spacing w:val="11"/>
          <w:sz w:val="20"/>
          <w:szCs w:val="20"/>
        </w:rPr>
        <w:t>端</w:t>
      </w:r>
      <w:r>
        <w:rPr>
          <w:rFonts w:ascii="SimSun" w:eastAsia="SimSun" w:hAnsi="SimSun" w:cs="SimSun"/>
          <w:spacing w:val="9"/>
          <w:sz w:val="20"/>
          <w:szCs w:val="20"/>
        </w:rPr>
        <w:t>是否采取防动态调试、代码混淆等确保程序的自身安全的有效措施。</w:t>
      </w:r>
    </w:p>
    <w:p>
      <w:pPr>
        <w:spacing w:before="129"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.1.1.1.3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8" w:line="227" w:lineRule="auto"/>
        <w:ind w:left="424"/>
        <w:rPr>
          <w:rFonts w:ascii="SimSun" w:eastAsia="SimSun" w:hAnsi="SimSun" w:cs="SimSun"/>
          <w:sz w:val="20"/>
          <w:szCs w:val="20"/>
        </w:rPr>
      </w:pPr>
      <w:r>
        <w:rPr>
          <w:rFonts w:ascii="SimSun" w:eastAsia="SimSun" w:hAnsi="SimSun" w:cs="SimSun"/>
          <w:spacing w:val="18"/>
          <w:sz w:val="20"/>
          <w:szCs w:val="20"/>
        </w:rPr>
        <w:t>应</w:t>
      </w:r>
      <w:r>
        <w:rPr>
          <w:rFonts w:ascii="SimSun" w:eastAsia="SimSun" w:hAnsi="SimSun" w:cs="SimSun"/>
          <w:spacing w:val="16"/>
          <w:sz w:val="20"/>
          <w:szCs w:val="20"/>
        </w:rPr>
        <w:t>采</w:t>
      </w:r>
      <w:r>
        <w:rPr>
          <w:rFonts w:ascii="SimSun" w:eastAsia="SimSun" w:hAnsi="SimSun" w:cs="SimSun"/>
          <w:spacing w:val="9"/>
          <w:sz w:val="20"/>
          <w:szCs w:val="20"/>
        </w:rPr>
        <w:t>取防动态调试、代码混淆、防逆向等技术对关键代码、核心逻辑进行保护。</w:t>
      </w:r>
    </w:p>
    <w:p>
      <w:pPr>
        <w:spacing w:before="253" w:line="231"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.1.1.2</w:t>
      </w:r>
      <w:r>
        <w:rPr>
          <w:rFonts w:ascii="SimHei" w:eastAsia="SimHei" w:hAnsi="SimHei" w:cs="SimHei"/>
          <w:spacing w:val="6"/>
          <w:sz w:val="20"/>
          <w:szCs w:val="20"/>
        </w:rPr>
        <w:t xml:space="preserve">  </w:t>
      </w:r>
      <w:r>
        <w:rPr>
          <w:rFonts w:ascii="SimHei" w:eastAsia="SimHei" w:hAnsi="SimHei" w:cs="SimHei"/>
          <w:spacing w:val="6"/>
          <w:sz w:val="20"/>
          <w:szCs w:val="20"/>
        </w:rPr>
        <w:t>安全接口</w:t>
      </w:r>
    </w:p>
    <w:p>
      <w:pPr>
        <w:spacing w:before="249"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.1.1.2.1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9" w:line="301" w:lineRule="auto"/>
        <w:ind w:left="21" w:firstLine="402"/>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互联网应用程序是否制定安全设计文档，移动互联网应用程序自身是否存在接口设计方面</w:t>
      </w:r>
      <w:r>
        <w:rPr>
          <w:rFonts w:ascii="SimSun" w:eastAsia="SimSun" w:hAnsi="SimSun" w:cs="SimSun"/>
          <w:sz w:val="20"/>
          <w:szCs w:val="20"/>
        </w:rPr>
        <w:t xml:space="preserve"> </w:t>
      </w:r>
      <w:r>
        <w:rPr>
          <w:rFonts w:ascii="SimSun" w:eastAsia="SimSun" w:hAnsi="SimSun" w:cs="SimSun"/>
          <w:spacing w:val="4"/>
          <w:sz w:val="20"/>
          <w:szCs w:val="20"/>
        </w:rPr>
        <w:t>的安全问题</w:t>
      </w:r>
      <w:r>
        <w:rPr>
          <w:rFonts w:ascii="SimSun" w:eastAsia="SimSun" w:hAnsi="SimSun" w:cs="SimSun"/>
          <w:spacing w:val="3"/>
          <w:sz w:val="20"/>
          <w:szCs w:val="20"/>
        </w:rPr>
        <w:t>。</w:t>
      </w:r>
    </w:p>
    <w:p>
      <w:pPr>
        <w:spacing w:before="127"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.1.1.2.2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301" w:lineRule="auto"/>
        <w:ind w:left="8" w:firstLine="419"/>
        <w:rPr>
          <w:rFonts w:ascii="SimSun" w:eastAsia="SimSun" w:hAnsi="SimSun" w:cs="SimSun"/>
          <w:sz w:val="20"/>
          <w:szCs w:val="20"/>
        </w:rPr>
      </w:pPr>
      <w:r>
        <w:rPr>
          <w:rFonts w:ascii="SimSun" w:eastAsia="SimSun" w:hAnsi="SimSun" w:cs="SimSun"/>
          <w:spacing w:val="14"/>
          <w:sz w:val="20"/>
          <w:szCs w:val="20"/>
        </w:rPr>
        <w:t>查看移</w:t>
      </w:r>
      <w:r>
        <w:rPr>
          <w:rFonts w:ascii="SimSun" w:eastAsia="SimSun" w:hAnsi="SimSun" w:cs="SimSun"/>
          <w:spacing w:val="7"/>
          <w:sz w:val="20"/>
          <w:szCs w:val="20"/>
        </w:rPr>
        <w:t>动互联网应用程序的安全设计文档及检测移动互联网应用程序，查看移动互联网应用程序中</w:t>
      </w:r>
      <w:r>
        <w:rPr>
          <w:rFonts w:ascii="SimSun" w:eastAsia="SimSun" w:hAnsi="SimSun" w:cs="SimSun"/>
          <w:sz w:val="20"/>
          <w:szCs w:val="20"/>
        </w:rPr>
        <w:t xml:space="preserve"> </w:t>
      </w:r>
      <w:r>
        <w:rPr>
          <w:rFonts w:ascii="SimSun" w:eastAsia="SimSun" w:hAnsi="SimSun" w:cs="SimSun"/>
          <w:spacing w:val="18"/>
          <w:sz w:val="20"/>
          <w:szCs w:val="20"/>
        </w:rPr>
        <w:t>是</w:t>
      </w:r>
      <w:r>
        <w:rPr>
          <w:rFonts w:ascii="SimSun" w:eastAsia="SimSun" w:hAnsi="SimSun" w:cs="SimSun"/>
          <w:spacing w:val="15"/>
          <w:sz w:val="20"/>
          <w:szCs w:val="20"/>
        </w:rPr>
        <w:t>否</w:t>
      </w:r>
      <w:r>
        <w:rPr>
          <w:rFonts w:ascii="SimSun" w:eastAsia="SimSun" w:hAnsi="SimSun" w:cs="SimSun"/>
          <w:spacing w:val="9"/>
          <w:sz w:val="20"/>
          <w:szCs w:val="20"/>
        </w:rPr>
        <w:t>有违反和绕过安全措施的任何类型的接口和设计文档中未说明的任何模式的接口。</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.1.1.2.3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8" w:line="228" w:lineRule="auto"/>
        <w:ind w:left="428"/>
        <w:rPr>
          <w:rFonts w:ascii="SimSun" w:eastAsia="SimSun" w:hAnsi="SimSun" w:cs="SimSun"/>
          <w:sz w:val="20"/>
          <w:szCs w:val="20"/>
        </w:rPr>
      </w:pPr>
      <w:r>
        <w:rPr>
          <w:rFonts w:ascii="SimSun" w:eastAsia="SimSun" w:hAnsi="SimSun" w:cs="SimSun"/>
          <w:spacing w:val="18"/>
          <w:sz w:val="20"/>
          <w:szCs w:val="20"/>
        </w:rPr>
        <w:t>不</w:t>
      </w:r>
      <w:r>
        <w:rPr>
          <w:rFonts w:ascii="SimSun" w:eastAsia="SimSun" w:hAnsi="SimSun" w:cs="SimSun"/>
          <w:spacing w:val="17"/>
          <w:sz w:val="20"/>
          <w:szCs w:val="20"/>
        </w:rPr>
        <w:t>应</w:t>
      </w:r>
      <w:r>
        <w:rPr>
          <w:rFonts w:ascii="SimSun" w:eastAsia="SimSun" w:hAnsi="SimSun" w:cs="SimSun"/>
          <w:spacing w:val="9"/>
          <w:sz w:val="20"/>
          <w:szCs w:val="20"/>
        </w:rPr>
        <w:t>设计有违反和绕过安全措施的任何类型的接口和开发文档中未说明的任何模式的接口。</w:t>
      </w:r>
    </w:p>
    <w:p>
      <w:pPr>
        <w:spacing w:before="252" w:line="230"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.1.1.3</w:t>
      </w:r>
      <w:r>
        <w:rPr>
          <w:rFonts w:ascii="SimHei" w:eastAsia="SimHei" w:hAnsi="SimHei" w:cs="SimHei"/>
          <w:spacing w:val="6"/>
          <w:sz w:val="20"/>
          <w:szCs w:val="20"/>
        </w:rPr>
        <w:t xml:space="preserve">  </w:t>
      </w:r>
      <w:r>
        <w:rPr>
          <w:rFonts w:ascii="SimHei" w:eastAsia="SimHei" w:hAnsi="SimHei" w:cs="SimHei"/>
          <w:spacing w:val="6"/>
          <w:sz w:val="20"/>
          <w:szCs w:val="20"/>
        </w:rPr>
        <w:t>输入保护</w:t>
      </w:r>
    </w:p>
    <w:p>
      <w:pPr>
        <w:spacing w:before="253"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.1.1.3.1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7" w:line="227" w:lineRule="auto"/>
        <w:ind w:left="424"/>
        <w:rPr>
          <w:rFonts w:ascii="SimSun" w:eastAsia="SimSun" w:hAnsi="SimSun" w:cs="SimSun"/>
          <w:sz w:val="20"/>
          <w:szCs w:val="20"/>
        </w:rPr>
      </w:pPr>
      <w:r>
        <w:rPr>
          <w:rFonts w:ascii="SimSun" w:eastAsia="SimSun" w:hAnsi="SimSun" w:cs="SimSun"/>
          <w:spacing w:val="15"/>
          <w:sz w:val="20"/>
          <w:szCs w:val="20"/>
        </w:rPr>
        <w:t>检</w:t>
      </w:r>
      <w:r>
        <w:rPr>
          <w:rFonts w:ascii="SimSun" w:eastAsia="SimSun" w:hAnsi="SimSun" w:cs="SimSun"/>
          <w:spacing w:val="9"/>
          <w:sz w:val="20"/>
          <w:szCs w:val="20"/>
        </w:rPr>
        <w:t>查移动互联网应用程序是否能够保障输入信息的机密性。</w:t>
      </w:r>
    </w:p>
    <w:p>
      <w:pPr>
        <w:spacing w:before="223"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.1.1.3.2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301" w:lineRule="auto"/>
        <w:ind w:left="3" w:firstLine="420"/>
        <w:rPr>
          <w:rFonts w:ascii="SimSun" w:eastAsia="SimSun" w:hAnsi="SimSun" w:cs="SimSun"/>
          <w:sz w:val="20"/>
          <w:szCs w:val="20"/>
        </w:rPr>
        <w:sectPr>
          <w:headerReference w:type="default" r:id="rId24"/>
          <w:footerReference w:type="default" r:id="rId25"/>
          <w:pgSz w:w="11906" w:h="16839"/>
          <w:pgMar w:top="400" w:right="1420" w:bottom="1312" w:left="1136" w:header="0" w:footer="1134" w:gutter="0"/>
          <w:pgNumType w:start="15"/>
          <w:cols w:space="708"/>
        </w:sectPr>
      </w:pPr>
      <w:r>
        <w:rPr>
          <w:rFonts w:ascii="SimSun" w:eastAsia="SimSun" w:hAnsi="SimSun" w:cs="SimSun"/>
          <w:spacing w:val="14"/>
          <w:sz w:val="20"/>
          <w:szCs w:val="20"/>
        </w:rPr>
        <w:t>检查开</w:t>
      </w:r>
      <w:r>
        <w:rPr>
          <w:rFonts w:ascii="SimSun" w:eastAsia="SimSun" w:hAnsi="SimSun" w:cs="SimSun"/>
          <w:spacing w:val="9"/>
          <w:sz w:val="20"/>
          <w:szCs w:val="20"/>
        </w:rPr>
        <w:t>发</w:t>
      </w:r>
      <w:r>
        <w:rPr>
          <w:rFonts w:ascii="SimSun" w:eastAsia="SimSun" w:hAnsi="SimSun" w:cs="SimSun"/>
          <w:spacing w:val="7"/>
          <w:sz w:val="20"/>
          <w:szCs w:val="20"/>
        </w:rPr>
        <w:t>文档中有关敏感信息防截获的安全机制，评估其安全机制是否可行。对移动互联网应用程</w:t>
      </w:r>
      <w:r>
        <w:rPr>
          <w:rFonts w:ascii="SimSun" w:eastAsia="SimSun" w:hAnsi="SimSun" w:cs="SimSun"/>
          <w:sz w:val="20"/>
          <w:szCs w:val="20"/>
        </w:rPr>
        <w:t xml:space="preserve"> </w:t>
      </w:r>
      <w:r>
        <w:rPr>
          <w:rFonts w:ascii="SimSun" w:eastAsia="SimSun" w:hAnsi="SimSun" w:cs="SimSun"/>
          <w:spacing w:val="12"/>
          <w:sz w:val="20"/>
          <w:szCs w:val="20"/>
        </w:rPr>
        <w:t>序</w:t>
      </w:r>
      <w:r>
        <w:rPr>
          <w:rFonts w:ascii="SimSun" w:eastAsia="SimSun" w:hAnsi="SimSun" w:cs="SimSun"/>
          <w:spacing w:val="9"/>
          <w:sz w:val="20"/>
          <w:szCs w:val="20"/>
        </w:rPr>
        <w:t>客户端进行测试，尝试截获用户输入的敏感数据。</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.1.1.3.3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7" w:line="301" w:lineRule="auto"/>
        <w:ind w:left="16" w:firstLine="409"/>
        <w:rPr>
          <w:rFonts w:ascii="SimSun" w:eastAsia="SimSun" w:hAnsi="SimSun" w:cs="SimSun"/>
          <w:sz w:val="20"/>
          <w:szCs w:val="20"/>
        </w:rPr>
      </w:pPr>
      <w:r>
        <w:rPr>
          <w:rFonts w:ascii="SimSun" w:eastAsia="SimSun" w:hAnsi="SimSun" w:cs="SimSun"/>
          <w:spacing w:val="14"/>
          <w:sz w:val="20"/>
          <w:szCs w:val="20"/>
        </w:rPr>
        <w:t>移动互</w:t>
      </w:r>
      <w:r>
        <w:rPr>
          <w:rFonts w:ascii="SimSun" w:eastAsia="SimSun" w:hAnsi="SimSun" w:cs="SimSun"/>
          <w:spacing w:val="8"/>
          <w:sz w:val="20"/>
          <w:szCs w:val="20"/>
        </w:rPr>
        <w:t>联</w:t>
      </w:r>
      <w:r>
        <w:rPr>
          <w:rFonts w:ascii="SimSun" w:eastAsia="SimSun" w:hAnsi="SimSun" w:cs="SimSun"/>
          <w:spacing w:val="7"/>
          <w:sz w:val="20"/>
          <w:szCs w:val="20"/>
        </w:rPr>
        <w:t>网应用程序应能够保障输入信息的机密性，如采取自定义键盘、随机键盘位、防范键盘窃</w:t>
      </w:r>
      <w:r>
        <w:rPr>
          <w:rFonts w:ascii="SimSun" w:eastAsia="SimSun" w:hAnsi="SimSun" w:cs="SimSun"/>
          <w:sz w:val="20"/>
          <w:szCs w:val="20"/>
        </w:rPr>
        <w:t xml:space="preserve"> </w:t>
      </w:r>
      <w:r>
        <w:rPr>
          <w:rFonts w:ascii="SimSun" w:eastAsia="SimSun" w:hAnsi="SimSun" w:cs="SimSun"/>
          <w:spacing w:val="8"/>
          <w:sz w:val="20"/>
          <w:szCs w:val="20"/>
        </w:rPr>
        <w:t>听</w:t>
      </w:r>
      <w:r>
        <w:rPr>
          <w:rFonts w:ascii="SimSun" w:eastAsia="SimSun" w:hAnsi="SimSun" w:cs="SimSun"/>
          <w:spacing w:val="5"/>
          <w:sz w:val="20"/>
          <w:szCs w:val="20"/>
        </w:rPr>
        <w:t>技术等措施。</w:t>
      </w:r>
    </w:p>
    <w:p>
      <w:pPr>
        <w:sectPr>
          <w:headerReference w:type="default" r:id="rId26"/>
          <w:footerReference w:type="default" r:id="rId27"/>
          <w:type w:val="nextPage"/>
          <w:pgSz w:w="11906" w:h="16839"/>
          <w:pgMar w:top="400" w:right="1420" w:bottom="1312" w:left="1136" w:header="0" w:footer="1134" w:gutter="0"/>
          <w:pgNumType w:start="16"/>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1</w:t>
      </w:r>
    </w:p>
    <w:p>
      <w:pPr>
        <w:spacing w:before="280" w:line="230"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.1.1.4</w:t>
      </w:r>
      <w:r>
        <w:rPr>
          <w:rFonts w:ascii="SimHei" w:eastAsia="SimHei" w:hAnsi="SimHei" w:cs="SimHei"/>
          <w:spacing w:val="6"/>
          <w:sz w:val="20"/>
          <w:szCs w:val="20"/>
        </w:rPr>
        <w:t xml:space="preserve">  </w:t>
      </w:r>
      <w:r>
        <w:rPr>
          <w:rFonts w:ascii="SimHei" w:eastAsia="SimHei" w:hAnsi="SimHei" w:cs="SimHei"/>
          <w:spacing w:val="6"/>
          <w:sz w:val="20"/>
          <w:szCs w:val="20"/>
        </w:rPr>
        <w:t>输入校验</w:t>
      </w:r>
    </w:p>
    <w:p>
      <w:pPr>
        <w:spacing w:before="248" w:line="231" w:lineRule="auto"/>
        <w:outlineLvl w:val="5"/>
        <w:rPr>
          <w:rFonts w:ascii="SimHei" w:eastAsia="SimHei" w:hAnsi="SimHei" w:cs="SimHei"/>
          <w:sz w:val="20"/>
          <w:szCs w:val="20"/>
        </w:rPr>
      </w:pPr>
      <w:r>
        <w:rPr>
          <w:rFonts w:ascii="SimHei" w:eastAsia="SimHei" w:hAnsi="SimHei" w:cs="SimHei"/>
          <w:spacing w:val="6"/>
          <w:sz w:val="20"/>
          <w:szCs w:val="20"/>
        </w:rPr>
        <w:t>5.1.1.4.1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6" w:line="301" w:lineRule="auto"/>
        <w:ind w:left="3" w:right="1" w:firstLine="420"/>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互联网应用程序客户端是否提供数据有效性校验功能，保证通过人机接口输入或通过通信</w:t>
      </w:r>
      <w:r>
        <w:rPr>
          <w:rFonts w:ascii="SimSun" w:eastAsia="SimSun" w:hAnsi="SimSun" w:cs="SimSun"/>
          <w:sz w:val="20"/>
          <w:szCs w:val="20"/>
        </w:rPr>
        <w:t xml:space="preserve"> </w:t>
      </w:r>
      <w:r>
        <w:rPr>
          <w:rFonts w:ascii="SimSun" w:eastAsia="SimSun" w:hAnsi="SimSun" w:cs="SimSun"/>
          <w:spacing w:val="10"/>
          <w:sz w:val="20"/>
          <w:szCs w:val="20"/>
        </w:rPr>
        <w:t>接</w:t>
      </w:r>
      <w:r>
        <w:rPr>
          <w:rFonts w:ascii="SimSun" w:eastAsia="SimSun" w:hAnsi="SimSun" w:cs="SimSun"/>
          <w:spacing w:val="9"/>
          <w:sz w:val="20"/>
          <w:szCs w:val="20"/>
        </w:rPr>
        <w:t>口输入的数据格式或长度符合系统设定要求。</w:t>
      </w:r>
    </w:p>
    <w:p>
      <w:pPr>
        <w:spacing w:before="128" w:line="229" w:lineRule="auto"/>
        <w:outlineLvl w:val="5"/>
        <w:rPr>
          <w:rFonts w:ascii="SimHei" w:eastAsia="SimHei" w:hAnsi="SimHei" w:cs="SimHei"/>
          <w:sz w:val="20"/>
          <w:szCs w:val="20"/>
        </w:rPr>
      </w:pPr>
      <w:r>
        <w:rPr>
          <w:rFonts w:ascii="SimHei" w:eastAsia="SimHei" w:hAnsi="SimHei" w:cs="SimHei"/>
          <w:spacing w:val="6"/>
          <w:sz w:val="20"/>
          <w:szCs w:val="20"/>
        </w:rPr>
        <w:t>5.1.1.4.2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20" w:line="300" w:lineRule="auto"/>
        <w:ind w:left="12" w:right="3" w:firstLine="412"/>
        <w:rPr>
          <w:rFonts w:ascii="SimSun" w:eastAsia="SimSun" w:hAnsi="SimSun" w:cs="SimSun"/>
          <w:sz w:val="20"/>
          <w:szCs w:val="20"/>
        </w:rPr>
      </w:pPr>
      <w:r>
        <w:rPr>
          <w:rFonts w:ascii="SimSun" w:eastAsia="SimSun" w:hAnsi="SimSun" w:cs="SimSun"/>
          <w:spacing w:val="14"/>
          <w:sz w:val="20"/>
          <w:szCs w:val="20"/>
        </w:rPr>
        <w:t>检查开</w:t>
      </w:r>
      <w:r>
        <w:rPr>
          <w:rFonts w:ascii="SimSun" w:eastAsia="SimSun" w:hAnsi="SimSun" w:cs="SimSun"/>
          <w:spacing w:val="7"/>
          <w:sz w:val="20"/>
          <w:szCs w:val="20"/>
        </w:rPr>
        <w:t>发文档中关于移动互联网应用程序客户端数据有效性校验的要求。尝试输入异常字符，或修</w:t>
      </w:r>
      <w:r>
        <w:rPr>
          <w:rFonts w:ascii="SimSun" w:eastAsia="SimSun" w:hAnsi="SimSun" w:cs="SimSun"/>
          <w:sz w:val="20"/>
          <w:szCs w:val="20"/>
        </w:rPr>
        <w:t xml:space="preserve"> </w:t>
      </w:r>
      <w:r>
        <w:rPr>
          <w:rFonts w:ascii="SimSun" w:eastAsia="SimSun" w:hAnsi="SimSun" w:cs="SimSun"/>
          <w:spacing w:val="14"/>
          <w:sz w:val="20"/>
          <w:szCs w:val="20"/>
        </w:rPr>
        <w:t>改</w:t>
      </w:r>
      <w:r>
        <w:rPr>
          <w:rFonts w:ascii="SimSun" w:eastAsia="SimSun" w:hAnsi="SimSun" w:cs="SimSun"/>
          <w:spacing w:val="9"/>
          <w:sz w:val="20"/>
          <w:szCs w:val="20"/>
        </w:rPr>
        <w:t>人机接口或通信接口的部分字段，验证数据有效性校验功能是否生效。</w:t>
      </w:r>
    </w:p>
    <w:p>
      <w:pPr>
        <w:spacing w:before="129" w:line="231" w:lineRule="auto"/>
        <w:outlineLvl w:val="5"/>
        <w:rPr>
          <w:rFonts w:ascii="SimHei" w:eastAsia="SimHei" w:hAnsi="SimHei" w:cs="SimHei"/>
          <w:sz w:val="20"/>
          <w:szCs w:val="20"/>
        </w:rPr>
      </w:pPr>
      <w:r>
        <w:rPr>
          <w:rFonts w:ascii="SimHei" w:eastAsia="SimHei" w:hAnsi="SimHei" w:cs="SimHei"/>
          <w:spacing w:val="6"/>
          <w:sz w:val="20"/>
          <w:szCs w:val="20"/>
        </w:rPr>
        <w:t>5.1.1.4.3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7" w:line="228" w:lineRule="auto"/>
        <w:ind w:left="424"/>
        <w:rPr>
          <w:rFonts w:ascii="SimSun" w:eastAsia="SimSun" w:hAnsi="SimSun" w:cs="SimSun"/>
          <w:sz w:val="20"/>
          <w:szCs w:val="20"/>
        </w:rPr>
      </w:pPr>
      <w:r>
        <w:rPr>
          <w:rFonts w:ascii="SimSun" w:eastAsia="SimSun" w:hAnsi="SimSun" w:cs="SimSun"/>
          <w:spacing w:val="16"/>
          <w:sz w:val="20"/>
          <w:szCs w:val="20"/>
        </w:rPr>
        <w:t>应</w:t>
      </w:r>
      <w:r>
        <w:rPr>
          <w:rFonts w:ascii="SimSun" w:eastAsia="SimSun" w:hAnsi="SimSun" w:cs="SimSun"/>
          <w:spacing w:val="9"/>
          <w:sz w:val="20"/>
          <w:szCs w:val="20"/>
        </w:rPr>
        <w:t>对</w:t>
      </w:r>
      <w:r>
        <w:rPr>
          <w:rFonts w:ascii="SimSun" w:eastAsia="SimSun" w:hAnsi="SimSun" w:cs="SimSun"/>
          <w:spacing w:val="8"/>
          <w:sz w:val="20"/>
          <w:szCs w:val="20"/>
        </w:rPr>
        <w:t>输入信息的合法性进行识别。</w:t>
      </w:r>
    </w:p>
    <w:p>
      <w:pPr>
        <w:spacing w:before="253" w:line="229" w:lineRule="auto"/>
        <w:outlineLvl w:val="4"/>
        <w:rPr>
          <w:rFonts w:ascii="SimHei" w:eastAsia="SimHei" w:hAnsi="SimHei" w:cs="SimHei"/>
          <w:sz w:val="20"/>
          <w:szCs w:val="20"/>
        </w:rPr>
      </w:pPr>
      <w:r>
        <w:rPr>
          <w:rFonts w:ascii="SimHei" w:eastAsia="SimHei" w:hAnsi="SimHei" w:cs="SimHei"/>
          <w:spacing w:val="12"/>
          <w:sz w:val="20"/>
          <w:szCs w:val="20"/>
        </w:rPr>
        <w:t>5</w:t>
      </w:r>
      <w:r>
        <w:rPr>
          <w:rFonts w:ascii="SimHei" w:eastAsia="SimHei" w:hAnsi="SimHei" w:cs="SimHei"/>
          <w:spacing w:val="10"/>
          <w:sz w:val="20"/>
          <w:szCs w:val="20"/>
        </w:rPr>
        <w:t>.</w:t>
      </w:r>
      <w:r>
        <w:rPr>
          <w:rFonts w:ascii="SimHei" w:eastAsia="SimHei" w:hAnsi="SimHei" w:cs="SimHei"/>
          <w:spacing w:val="6"/>
          <w:sz w:val="20"/>
          <w:szCs w:val="20"/>
        </w:rPr>
        <w:t>1.1.5</w:t>
      </w:r>
      <w:r>
        <w:rPr>
          <w:rFonts w:ascii="SimHei" w:eastAsia="SimHei" w:hAnsi="SimHei" w:cs="SimHei"/>
          <w:spacing w:val="6"/>
          <w:sz w:val="20"/>
          <w:szCs w:val="20"/>
        </w:rPr>
        <w:t xml:space="preserve">  </w:t>
      </w:r>
      <w:r>
        <w:rPr>
          <w:rFonts w:ascii="SimHei" w:eastAsia="SimHei" w:hAnsi="SimHei" w:cs="SimHei"/>
          <w:spacing w:val="6"/>
          <w:sz w:val="20"/>
          <w:szCs w:val="20"/>
        </w:rPr>
        <w:t>外部资源授权</w:t>
      </w:r>
    </w:p>
    <w:p>
      <w:pPr>
        <w:spacing w:before="252" w:line="231" w:lineRule="auto"/>
        <w:outlineLvl w:val="5"/>
        <w:rPr>
          <w:rFonts w:ascii="SimHei" w:eastAsia="SimHei" w:hAnsi="SimHei" w:cs="SimHei"/>
          <w:sz w:val="20"/>
          <w:szCs w:val="20"/>
        </w:rPr>
      </w:pPr>
      <w:r>
        <w:rPr>
          <w:rFonts w:ascii="SimHei" w:eastAsia="SimHei" w:hAnsi="SimHei" w:cs="SimHei"/>
          <w:spacing w:val="6"/>
          <w:sz w:val="20"/>
          <w:szCs w:val="20"/>
        </w:rPr>
        <w:t>5.1.1.5.1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6" w:line="301" w:lineRule="auto"/>
        <w:ind w:left="11" w:right="1" w:firstLine="413"/>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互联网应用程序客户端程序在访问、修改、删除移动终端上与个人信息相关的数据前，是</w:t>
      </w:r>
      <w:r>
        <w:rPr>
          <w:rFonts w:ascii="SimSun" w:eastAsia="SimSun" w:hAnsi="SimSun" w:cs="SimSun"/>
          <w:sz w:val="20"/>
          <w:szCs w:val="20"/>
        </w:rPr>
        <w:t xml:space="preserve"> </w:t>
      </w:r>
      <w:r>
        <w:rPr>
          <w:rFonts w:ascii="SimSun" w:eastAsia="SimSun" w:hAnsi="SimSun" w:cs="SimSun"/>
          <w:spacing w:val="12"/>
          <w:sz w:val="20"/>
          <w:szCs w:val="20"/>
        </w:rPr>
        <w:t>否</w:t>
      </w:r>
      <w:r>
        <w:rPr>
          <w:rFonts w:ascii="SimSun" w:eastAsia="SimSun" w:hAnsi="SimSun" w:cs="SimSun"/>
          <w:spacing w:val="6"/>
          <w:sz w:val="20"/>
          <w:szCs w:val="20"/>
        </w:rPr>
        <w:t>得到用户许可。</w:t>
      </w:r>
    </w:p>
    <w:p>
      <w:pPr>
        <w:spacing w:before="129" w:line="229" w:lineRule="auto"/>
        <w:outlineLvl w:val="5"/>
        <w:rPr>
          <w:rFonts w:ascii="SimHei" w:eastAsia="SimHei" w:hAnsi="SimHei" w:cs="SimHei"/>
          <w:sz w:val="20"/>
          <w:szCs w:val="20"/>
        </w:rPr>
      </w:pPr>
      <w:r>
        <w:rPr>
          <w:rFonts w:ascii="SimHei" w:eastAsia="SimHei" w:hAnsi="SimHei" w:cs="SimHei"/>
          <w:spacing w:val="6"/>
          <w:sz w:val="20"/>
          <w:szCs w:val="20"/>
        </w:rPr>
        <w:t>5.1.1.5.2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19" w:line="301" w:lineRule="auto"/>
        <w:ind w:left="5" w:right="3" w:firstLine="419"/>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7"/>
          <w:sz w:val="20"/>
          <w:szCs w:val="20"/>
        </w:rPr>
        <w:t>动互联网应用程序客户端在对移动终端上与个人信息相关的数据进行操作前，是否具有用户</w:t>
      </w:r>
      <w:r>
        <w:rPr>
          <w:rFonts w:ascii="SimSun" w:eastAsia="SimSun" w:hAnsi="SimSun" w:cs="SimSun"/>
          <w:sz w:val="20"/>
          <w:szCs w:val="20"/>
        </w:rPr>
        <w:t xml:space="preserve"> </w:t>
      </w:r>
      <w:r>
        <w:rPr>
          <w:rFonts w:ascii="SimSun" w:eastAsia="SimSun" w:hAnsi="SimSun" w:cs="SimSun"/>
          <w:spacing w:val="18"/>
          <w:sz w:val="20"/>
          <w:szCs w:val="20"/>
        </w:rPr>
        <w:t>许</w:t>
      </w:r>
      <w:r>
        <w:rPr>
          <w:rFonts w:ascii="SimSun" w:eastAsia="SimSun" w:hAnsi="SimSun" w:cs="SimSun"/>
          <w:spacing w:val="9"/>
          <w:sz w:val="20"/>
          <w:szCs w:val="20"/>
        </w:rPr>
        <w:t>可模块，并在许可描述中明确对所操作的相关资源、数据进行描述。</w:t>
      </w:r>
    </w:p>
    <w:p>
      <w:pPr>
        <w:spacing w:before="128" w:line="231" w:lineRule="auto"/>
        <w:outlineLvl w:val="5"/>
        <w:rPr>
          <w:rFonts w:ascii="SimHei" w:eastAsia="SimHei" w:hAnsi="SimHei" w:cs="SimHei"/>
          <w:sz w:val="20"/>
          <w:szCs w:val="20"/>
        </w:rPr>
      </w:pPr>
      <w:r>
        <w:rPr>
          <w:rFonts w:ascii="SimHei" w:eastAsia="SimHei" w:hAnsi="SimHei" w:cs="SimHei"/>
          <w:spacing w:val="6"/>
          <w:sz w:val="20"/>
          <w:szCs w:val="20"/>
        </w:rPr>
        <w:t>5.1.1.5.3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8" w:line="228" w:lineRule="auto"/>
        <w:ind w:left="428"/>
        <w:rPr>
          <w:rFonts w:ascii="SimSun" w:eastAsia="SimSun" w:hAnsi="SimSun" w:cs="SimSun"/>
          <w:sz w:val="20"/>
          <w:szCs w:val="20"/>
        </w:rPr>
      </w:pPr>
      <w:r>
        <w:rPr>
          <w:rFonts w:ascii="SimSun" w:eastAsia="SimSun" w:hAnsi="SimSun" w:cs="SimSun"/>
          <w:spacing w:val="18"/>
          <w:sz w:val="20"/>
          <w:szCs w:val="20"/>
        </w:rPr>
        <w:t>未</w:t>
      </w:r>
      <w:r>
        <w:rPr>
          <w:rFonts w:ascii="SimSun" w:eastAsia="SimSun" w:hAnsi="SimSun" w:cs="SimSun"/>
          <w:spacing w:val="11"/>
          <w:sz w:val="20"/>
          <w:szCs w:val="20"/>
        </w:rPr>
        <w:t>得</w:t>
      </w:r>
      <w:r>
        <w:rPr>
          <w:rFonts w:ascii="SimSun" w:eastAsia="SimSun" w:hAnsi="SimSun" w:cs="SimSun"/>
          <w:spacing w:val="9"/>
          <w:sz w:val="20"/>
          <w:szCs w:val="20"/>
        </w:rPr>
        <w:t>到用户许可前，不应访问、修改、删除移动终端上与个人信息相关的数据。</w:t>
      </w:r>
    </w:p>
    <w:p>
      <w:pPr>
        <w:spacing w:before="252" w:line="230"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.1.1.6</w:t>
      </w:r>
      <w:r>
        <w:rPr>
          <w:rFonts w:ascii="SimHei" w:eastAsia="SimHei" w:hAnsi="SimHei" w:cs="SimHei"/>
          <w:spacing w:val="6"/>
          <w:sz w:val="20"/>
          <w:szCs w:val="20"/>
        </w:rPr>
        <w:t xml:space="preserve">  </w:t>
      </w:r>
      <w:r>
        <w:rPr>
          <w:rFonts w:ascii="SimHei" w:eastAsia="SimHei" w:hAnsi="SimHei" w:cs="SimHei"/>
          <w:spacing w:val="6"/>
          <w:sz w:val="20"/>
          <w:szCs w:val="20"/>
        </w:rPr>
        <w:t>授权提示</w:t>
      </w:r>
    </w:p>
    <w:p>
      <w:pPr>
        <w:spacing w:before="253" w:line="231" w:lineRule="auto"/>
        <w:outlineLvl w:val="5"/>
        <w:rPr>
          <w:rFonts w:ascii="SimHei" w:eastAsia="SimHei" w:hAnsi="SimHei" w:cs="SimHei"/>
          <w:sz w:val="20"/>
          <w:szCs w:val="20"/>
        </w:rPr>
      </w:pPr>
      <w:r>
        <w:rPr>
          <w:rFonts w:ascii="SimHei" w:eastAsia="SimHei" w:hAnsi="SimHei" w:cs="SimHei"/>
          <w:spacing w:val="6"/>
          <w:sz w:val="20"/>
          <w:szCs w:val="20"/>
        </w:rPr>
        <w:t>5.1.1.6.1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7" w:line="301" w:lineRule="auto"/>
        <w:ind w:left="23" w:right="1" w:firstLine="399"/>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12"/>
          <w:sz w:val="20"/>
          <w:szCs w:val="20"/>
        </w:rPr>
        <w:t>动</w:t>
      </w:r>
      <w:r>
        <w:rPr>
          <w:rFonts w:ascii="SimSun" w:eastAsia="SimSun" w:hAnsi="SimSun" w:cs="SimSun"/>
          <w:spacing w:val="7"/>
          <w:sz w:val="20"/>
          <w:szCs w:val="20"/>
        </w:rPr>
        <w:t>互联网应用程序客户端获取移动终端系统上与个人信息相关权限时，是否以明显方式提示</w:t>
      </w:r>
      <w:r>
        <w:rPr>
          <w:rFonts w:ascii="SimSun" w:eastAsia="SimSun" w:hAnsi="SimSun" w:cs="SimSun"/>
          <w:sz w:val="20"/>
          <w:szCs w:val="20"/>
        </w:rPr>
        <w:t xml:space="preserve"> </w:t>
      </w:r>
      <w:r>
        <w:rPr>
          <w:rFonts w:ascii="SimSun" w:eastAsia="SimSun" w:hAnsi="SimSun" w:cs="SimSun"/>
          <w:spacing w:val="9"/>
          <w:sz w:val="20"/>
          <w:szCs w:val="20"/>
        </w:rPr>
        <w:t>用户获取该权限的目的，并得到用户许可</w:t>
      </w:r>
      <w:r>
        <w:rPr>
          <w:rFonts w:ascii="SimSun" w:eastAsia="SimSun" w:hAnsi="SimSun" w:cs="SimSun"/>
          <w:spacing w:val="5"/>
          <w:sz w:val="20"/>
          <w:szCs w:val="20"/>
        </w:rPr>
        <w:t>。</w:t>
      </w:r>
    </w:p>
    <w:p>
      <w:pPr>
        <w:spacing w:before="129" w:line="229" w:lineRule="auto"/>
        <w:outlineLvl w:val="5"/>
        <w:rPr>
          <w:rFonts w:ascii="SimHei" w:eastAsia="SimHei" w:hAnsi="SimHei" w:cs="SimHei"/>
          <w:sz w:val="20"/>
          <w:szCs w:val="20"/>
        </w:rPr>
      </w:pPr>
      <w:r>
        <w:rPr>
          <w:rFonts w:ascii="SimHei" w:eastAsia="SimHei" w:hAnsi="SimHei" w:cs="SimHei"/>
          <w:spacing w:val="6"/>
          <w:sz w:val="20"/>
          <w:szCs w:val="20"/>
        </w:rPr>
        <w:t>5.1.1.6.2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19" w:line="301" w:lineRule="auto"/>
        <w:ind w:left="8" w:right="3" w:firstLine="415"/>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7"/>
          <w:sz w:val="20"/>
          <w:szCs w:val="20"/>
        </w:rPr>
        <w:t>动互联网应用程序客户端在获取移动终端系统上与个人信息相关权限过程中，是否以明显方</w:t>
      </w:r>
      <w:r>
        <w:rPr>
          <w:rFonts w:ascii="SimSun" w:eastAsia="SimSun" w:hAnsi="SimSun" w:cs="SimSun"/>
          <w:sz w:val="20"/>
          <w:szCs w:val="20"/>
        </w:rPr>
        <w:t xml:space="preserve"> </w:t>
      </w:r>
      <w:r>
        <w:rPr>
          <w:rFonts w:ascii="SimSun" w:eastAsia="SimSun" w:hAnsi="SimSun" w:cs="SimSun"/>
          <w:spacing w:val="18"/>
          <w:sz w:val="20"/>
          <w:szCs w:val="20"/>
        </w:rPr>
        <w:t>式</w:t>
      </w:r>
      <w:r>
        <w:rPr>
          <w:rFonts w:ascii="SimSun" w:eastAsia="SimSun" w:hAnsi="SimSun" w:cs="SimSun"/>
          <w:spacing w:val="16"/>
          <w:sz w:val="20"/>
          <w:szCs w:val="20"/>
        </w:rPr>
        <w:t>提</w:t>
      </w:r>
      <w:r>
        <w:rPr>
          <w:rFonts w:ascii="SimSun" w:eastAsia="SimSun" w:hAnsi="SimSun" w:cs="SimSun"/>
          <w:spacing w:val="9"/>
          <w:sz w:val="20"/>
          <w:szCs w:val="20"/>
        </w:rPr>
        <w:t>示用户获取该权限的目的，包括但不限于图标、文字，声音提示等，并得到用户许可。</w:t>
      </w:r>
    </w:p>
    <w:p>
      <w:pPr>
        <w:spacing w:before="128" w:line="231" w:lineRule="auto"/>
        <w:outlineLvl w:val="5"/>
        <w:rPr>
          <w:rFonts w:ascii="SimHei" w:eastAsia="SimHei" w:hAnsi="SimHei" w:cs="SimHei"/>
          <w:sz w:val="20"/>
          <w:szCs w:val="20"/>
        </w:rPr>
      </w:pPr>
      <w:r>
        <w:rPr>
          <w:rFonts w:ascii="SimHei" w:eastAsia="SimHei" w:hAnsi="SimHei" w:cs="SimHei"/>
          <w:spacing w:val="6"/>
          <w:sz w:val="20"/>
          <w:szCs w:val="20"/>
        </w:rPr>
        <w:t>5.1.1.6.3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8" w:line="301" w:lineRule="auto"/>
        <w:ind w:left="8" w:right="1" w:firstLine="420"/>
        <w:rPr>
          <w:rFonts w:ascii="SimSun" w:eastAsia="SimSun" w:hAnsi="SimSun" w:cs="SimSun"/>
          <w:sz w:val="20"/>
          <w:szCs w:val="20"/>
        </w:rPr>
      </w:pPr>
      <w:r>
        <w:rPr>
          <w:rFonts w:ascii="SimSun" w:eastAsia="SimSun" w:hAnsi="SimSun" w:cs="SimSun"/>
          <w:spacing w:val="14"/>
          <w:sz w:val="20"/>
          <w:szCs w:val="20"/>
        </w:rPr>
        <w:t>获取</w:t>
      </w:r>
      <w:r>
        <w:rPr>
          <w:rFonts w:ascii="SimSun" w:eastAsia="SimSun" w:hAnsi="SimSun" w:cs="SimSun"/>
          <w:spacing w:val="13"/>
          <w:sz w:val="20"/>
          <w:szCs w:val="20"/>
        </w:rPr>
        <w:t>移</w:t>
      </w:r>
      <w:r>
        <w:rPr>
          <w:rFonts w:ascii="SimSun" w:eastAsia="SimSun" w:hAnsi="SimSun" w:cs="SimSun"/>
          <w:spacing w:val="7"/>
          <w:sz w:val="20"/>
          <w:szCs w:val="20"/>
        </w:rPr>
        <w:t>动终端系统上与个人信息相关权限，应以明显方式提示用户获取该权限的目的，包括但不限</w:t>
      </w:r>
      <w:r>
        <w:rPr>
          <w:rFonts w:ascii="SimSun" w:eastAsia="SimSun" w:hAnsi="SimSun" w:cs="SimSun"/>
          <w:sz w:val="20"/>
          <w:szCs w:val="20"/>
        </w:rPr>
        <w:t xml:space="preserve"> </w:t>
      </w:r>
      <w:r>
        <w:rPr>
          <w:rFonts w:ascii="SimSun" w:eastAsia="SimSun" w:hAnsi="SimSun" w:cs="SimSun"/>
          <w:spacing w:val="9"/>
          <w:sz w:val="20"/>
          <w:szCs w:val="20"/>
        </w:rPr>
        <w:t>于图标、文字和声音提示等，并得到用户许可</w:t>
      </w:r>
      <w:r>
        <w:rPr>
          <w:rFonts w:ascii="SimSun" w:eastAsia="SimSun" w:hAnsi="SimSun" w:cs="SimSun"/>
          <w:spacing w:val="6"/>
          <w:sz w:val="20"/>
          <w:szCs w:val="20"/>
        </w:rPr>
        <w:t>。</w:t>
      </w:r>
    </w:p>
    <w:p>
      <w:pPr>
        <w:spacing w:before="157" w:line="229" w:lineRule="auto"/>
        <w:outlineLvl w:val="4"/>
        <w:rPr>
          <w:rFonts w:ascii="SimHei" w:eastAsia="SimHei" w:hAnsi="SimHei" w:cs="SimHei"/>
          <w:sz w:val="20"/>
          <w:szCs w:val="20"/>
        </w:rPr>
        <w:sectPr>
          <w:headerReference w:type="default" r:id="rId28"/>
          <w:footerReference w:type="default" r:id="rId29"/>
          <w:pgSz w:w="11906" w:h="16839"/>
          <w:pgMar w:top="400" w:right="1133" w:bottom="1311" w:left="1421" w:header="0" w:footer="1135" w:gutter="0"/>
          <w:pgNumType w:start="17"/>
          <w:cols w:space="708"/>
        </w:sectPr>
      </w:pPr>
      <w:r>
        <w:rPr>
          <w:rFonts w:ascii="SimHei" w:eastAsia="SimHei" w:hAnsi="SimHei" w:cs="SimHei"/>
          <w:spacing w:val="12"/>
          <w:sz w:val="20"/>
          <w:szCs w:val="20"/>
        </w:rPr>
        <w:t>5</w:t>
      </w:r>
      <w:r>
        <w:rPr>
          <w:rFonts w:ascii="SimHei" w:eastAsia="SimHei" w:hAnsi="SimHei" w:cs="SimHei"/>
          <w:spacing w:val="7"/>
          <w:sz w:val="20"/>
          <w:szCs w:val="20"/>
        </w:rPr>
        <w:t>.</w:t>
      </w:r>
      <w:r>
        <w:rPr>
          <w:rFonts w:ascii="SimHei" w:eastAsia="SimHei" w:hAnsi="SimHei" w:cs="SimHei"/>
          <w:spacing w:val="6"/>
          <w:sz w:val="20"/>
          <w:szCs w:val="20"/>
        </w:rPr>
        <w:t>1.1.7</w:t>
      </w:r>
      <w:r>
        <w:rPr>
          <w:rFonts w:ascii="SimHei" w:eastAsia="SimHei" w:hAnsi="SimHei" w:cs="SimHei"/>
          <w:spacing w:val="6"/>
          <w:sz w:val="20"/>
          <w:szCs w:val="20"/>
        </w:rPr>
        <w:t xml:space="preserve">  </w:t>
      </w:r>
      <w:r>
        <w:rPr>
          <w:rFonts w:ascii="SimHei" w:eastAsia="SimHei" w:hAnsi="SimHei" w:cs="SimHei"/>
          <w:spacing w:val="6"/>
          <w:sz w:val="20"/>
          <w:szCs w:val="20"/>
        </w:rPr>
        <w:t>完整性校验</w:t>
      </w:r>
    </w:p>
    <w:p>
      <w:pPr>
        <w:spacing w:before="251" w:line="231" w:lineRule="auto"/>
        <w:outlineLvl w:val="5"/>
        <w:rPr>
          <w:rFonts w:ascii="SimHei" w:eastAsia="SimHei" w:hAnsi="SimHei" w:cs="SimHei"/>
          <w:sz w:val="20"/>
          <w:szCs w:val="20"/>
        </w:rPr>
      </w:pPr>
      <w:r>
        <w:rPr>
          <w:rFonts w:ascii="SimHei" w:eastAsia="SimHei" w:hAnsi="SimHei" w:cs="SimHei"/>
          <w:spacing w:val="6"/>
          <w:sz w:val="20"/>
          <w:szCs w:val="20"/>
        </w:rPr>
        <w:t>5.1.1.7.1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ectPr>
          <w:headerReference w:type="default" r:id="rId30"/>
          <w:footerReference w:type="default" r:id="rId31"/>
          <w:type w:val="nextPage"/>
          <w:pgSz w:w="11906" w:h="16839"/>
          <w:pgMar w:top="400" w:right="1133" w:bottom="1311" w:left="1421" w:header="0" w:footer="1135" w:gutter="0"/>
          <w:pgNumType w:start="18"/>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0240—202</w:t>
      </w:r>
      <w:r>
        <w:rPr>
          <w:rFonts w:ascii="SimHei" w:eastAsia="SimHei" w:hAnsi="SimHei" w:cs="SimHei"/>
          <w:spacing w:val="5"/>
          <w:position w:val="1"/>
          <w:sz w:val="20"/>
          <w:szCs w:val="20"/>
        </w:rPr>
        <w:t>1</w:t>
      </w:r>
    </w:p>
    <w:p>
      <w:pPr>
        <w:spacing w:before="248" w:line="227" w:lineRule="auto"/>
        <w:ind w:left="424"/>
        <w:rPr>
          <w:rFonts w:ascii="SimSun" w:eastAsia="SimSun" w:hAnsi="SimSun" w:cs="SimSun"/>
          <w:sz w:val="20"/>
          <w:szCs w:val="20"/>
        </w:rPr>
      </w:pPr>
      <w:r>
        <w:rPr>
          <w:rFonts w:ascii="SimSun" w:eastAsia="SimSun" w:hAnsi="SimSun" w:cs="SimSun"/>
          <w:spacing w:val="15"/>
          <w:sz w:val="20"/>
          <w:szCs w:val="20"/>
        </w:rPr>
        <w:t>检</w:t>
      </w:r>
      <w:r>
        <w:rPr>
          <w:rFonts w:ascii="SimSun" w:eastAsia="SimSun" w:hAnsi="SimSun" w:cs="SimSun"/>
          <w:spacing w:val="9"/>
          <w:sz w:val="20"/>
          <w:szCs w:val="20"/>
        </w:rPr>
        <w:t>查移动互联网应用程序客户端是否具备完整性校验机制。</w:t>
      </w:r>
    </w:p>
    <w:p>
      <w:pPr>
        <w:spacing w:before="222"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.1.1.7.2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8" w:line="301" w:lineRule="auto"/>
        <w:ind w:left="7" w:firstLine="423"/>
        <w:rPr>
          <w:rFonts w:ascii="SimSun" w:eastAsia="SimSun" w:hAnsi="SimSun" w:cs="SimSun"/>
          <w:sz w:val="20"/>
          <w:szCs w:val="20"/>
        </w:rPr>
      </w:pPr>
      <w:r>
        <w:rPr>
          <w:rFonts w:ascii="SimSun" w:eastAsia="SimSun" w:hAnsi="SimSun" w:cs="SimSun"/>
          <w:spacing w:val="14"/>
          <w:sz w:val="20"/>
          <w:szCs w:val="20"/>
        </w:rPr>
        <w:t>尝试</w:t>
      </w:r>
      <w:r>
        <w:rPr>
          <w:rFonts w:ascii="SimSun" w:eastAsia="SimSun" w:hAnsi="SimSun" w:cs="SimSun"/>
          <w:spacing w:val="11"/>
          <w:sz w:val="20"/>
          <w:szCs w:val="20"/>
        </w:rPr>
        <w:t>对</w:t>
      </w:r>
      <w:r>
        <w:rPr>
          <w:rFonts w:ascii="SimSun" w:eastAsia="SimSun" w:hAnsi="SimSun" w:cs="SimSun"/>
          <w:spacing w:val="7"/>
          <w:sz w:val="20"/>
          <w:szCs w:val="20"/>
        </w:rPr>
        <w:t>移动互联网应用程序客户端的配置文件、运行库、可执行文件等内容进行篡改，并进行重签</w:t>
      </w:r>
      <w:r>
        <w:rPr>
          <w:rFonts w:ascii="SimSun" w:eastAsia="SimSun" w:hAnsi="SimSun" w:cs="SimSun"/>
          <w:sz w:val="20"/>
          <w:szCs w:val="20"/>
        </w:rPr>
        <w:t xml:space="preserve"> </w:t>
      </w:r>
      <w:r>
        <w:rPr>
          <w:rFonts w:ascii="SimSun" w:eastAsia="SimSun" w:hAnsi="SimSun" w:cs="SimSun"/>
          <w:spacing w:val="18"/>
          <w:sz w:val="20"/>
          <w:szCs w:val="20"/>
        </w:rPr>
        <w:t>名</w:t>
      </w:r>
      <w:r>
        <w:rPr>
          <w:rFonts w:ascii="SimSun" w:eastAsia="SimSun" w:hAnsi="SimSun" w:cs="SimSun"/>
          <w:spacing w:val="9"/>
          <w:sz w:val="20"/>
          <w:szCs w:val="20"/>
        </w:rPr>
        <w:t>和二次打包，检查移动互联网应用程序客户端是否具备完整性校验机制。</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.1.1.7.3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8" w:line="227" w:lineRule="auto"/>
        <w:ind w:left="424"/>
        <w:rPr>
          <w:rFonts w:ascii="SimSun" w:eastAsia="SimSun" w:hAnsi="SimSun" w:cs="SimSun"/>
          <w:sz w:val="20"/>
          <w:szCs w:val="20"/>
        </w:rPr>
      </w:pPr>
      <w:r>
        <w:rPr>
          <w:rFonts w:ascii="SimSun" w:eastAsia="SimSun" w:hAnsi="SimSun" w:cs="SimSun"/>
          <w:spacing w:val="18"/>
          <w:sz w:val="20"/>
          <w:szCs w:val="20"/>
        </w:rPr>
        <w:t>应</w:t>
      </w:r>
      <w:r>
        <w:rPr>
          <w:rFonts w:ascii="SimSun" w:eastAsia="SimSun" w:hAnsi="SimSun" w:cs="SimSun"/>
          <w:spacing w:val="16"/>
          <w:sz w:val="20"/>
          <w:szCs w:val="20"/>
        </w:rPr>
        <w:t>具</w:t>
      </w:r>
      <w:r>
        <w:rPr>
          <w:rFonts w:ascii="SimSun" w:eastAsia="SimSun" w:hAnsi="SimSun" w:cs="SimSun"/>
          <w:spacing w:val="9"/>
          <w:sz w:val="20"/>
          <w:szCs w:val="20"/>
        </w:rPr>
        <w:t>备完整性校验机制，防止被重签名和二次打包。关键的校验代码应得到保护。</w:t>
      </w:r>
    </w:p>
    <w:p>
      <w:pPr>
        <w:spacing w:before="253" w:line="231"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.1.1.8</w:t>
      </w:r>
      <w:r>
        <w:rPr>
          <w:rFonts w:ascii="SimHei" w:eastAsia="SimHei" w:hAnsi="SimHei" w:cs="SimHei"/>
          <w:spacing w:val="6"/>
          <w:sz w:val="20"/>
          <w:szCs w:val="20"/>
        </w:rPr>
        <w:t xml:space="preserve">  </w:t>
      </w:r>
      <w:r>
        <w:rPr>
          <w:rFonts w:ascii="SimHei" w:eastAsia="SimHei" w:hAnsi="SimHei" w:cs="SimHei"/>
          <w:spacing w:val="6"/>
          <w:sz w:val="20"/>
          <w:szCs w:val="20"/>
        </w:rPr>
        <w:t>异常处理</w:t>
      </w:r>
    </w:p>
    <w:p>
      <w:pPr>
        <w:spacing w:before="24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.1.1.8.1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7" w:line="228" w:lineRule="auto"/>
        <w:ind w:left="424"/>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互联网应用程序客户端或服务端出现异常时，客户端是否提示明确、易理解的业务操作信</w:t>
      </w:r>
    </w:p>
    <w:p>
      <w:pPr>
        <w:spacing w:before="64" w:line="236" w:lineRule="auto"/>
        <w:ind w:left="13"/>
        <w:rPr>
          <w:rFonts w:ascii="SimSun" w:eastAsia="SimSun" w:hAnsi="SimSun" w:cs="SimSun"/>
          <w:sz w:val="20"/>
          <w:szCs w:val="20"/>
        </w:rPr>
      </w:pPr>
      <w:r>
        <w:rPr>
          <w:rFonts w:ascii="SimSun" w:eastAsia="SimSun" w:hAnsi="SimSun" w:cs="SimSun"/>
          <w:spacing w:val="16"/>
          <w:sz w:val="20"/>
          <w:szCs w:val="20"/>
        </w:rPr>
        <w:t>息</w:t>
      </w:r>
      <w:r>
        <w:rPr>
          <w:rFonts w:ascii="SimSun" w:eastAsia="SimSun" w:hAnsi="SimSun" w:cs="SimSun"/>
          <w:spacing w:val="8"/>
          <w:sz w:val="20"/>
          <w:szCs w:val="20"/>
        </w:rPr>
        <w:t>，避免将程序代码错误直接返回给用户。</w:t>
      </w:r>
    </w:p>
    <w:p>
      <w:pPr>
        <w:spacing w:before="214"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.1.1.8.2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8" w:line="301" w:lineRule="auto"/>
        <w:ind w:left="5" w:firstLine="419"/>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互联网应用程序客户端或服务端在发生异常时，是否对客户端提示明确、易理解的业务操</w:t>
      </w:r>
      <w:r>
        <w:rPr>
          <w:rFonts w:ascii="SimSun" w:eastAsia="SimSun" w:hAnsi="SimSun" w:cs="SimSun"/>
          <w:sz w:val="20"/>
          <w:szCs w:val="20"/>
        </w:rPr>
        <w:t xml:space="preserve"> </w:t>
      </w:r>
      <w:r>
        <w:rPr>
          <w:rFonts w:ascii="SimSun" w:eastAsia="SimSun" w:hAnsi="SimSun" w:cs="SimSun"/>
          <w:spacing w:val="9"/>
          <w:sz w:val="20"/>
          <w:szCs w:val="20"/>
        </w:rPr>
        <w:t>作信息，避免将程序代码错误直接返回给用户</w:t>
      </w:r>
      <w:r>
        <w:rPr>
          <w:rFonts w:ascii="SimSun" w:eastAsia="SimSun" w:hAnsi="SimSun" w:cs="SimSun"/>
          <w:spacing w:val="8"/>
          <w:sz w:val="20"/>
          <w:szCs w:val="20"/>
        </w:rPr>
        <w:t>。</w:t>
      </w:r>
    </w:p>
    <w:p>
      <w:pPr>
        <w:spacing w:before="129"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.1.1.8.3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7" w:line="301" w:lineRule="auto"/>
        <w:ind w:left="3" w:firstLine="421"/>
        <w:rPr>
          <w:rFonts w:ascii="SimSun" w:eastAsia="SimSun" w:hAnsi="SimSun" w:cs="SimSun"/>
          <w:sz w:val="20"/>
          <w:szCs w:val="20"/>
        </w:rPr>
      </w:pPr>
      <w:r>
        <w:rPr>
          <w:rFonts w:ascii="SimSun" w:eastAsia="SimSun" w:hAnsi="SimSun" w:cs="SimSun"/>
          <w:spacing w:val="14"/>
          <w:sz w:val="20"/>
          <w:szCs w:val="20"/>
        </w:rPr>
        <w:t>移动互</w:t>
      </w:r>
      <w:r>
        <w:rPr>
          <w:rFonts w:ascii="SimSun" w:eastAsia="SimSun" w:hAnsi="SimSun" w:cs="SimSun"/>
          <w:spacing w:val="8"/>
          <w:sz w:val="20"/>
          <w:szCs w:val="20"/>
        </w:rPr>
        <w:t>联</w:t>
      </w:r>
      <w:r>
        <w:rPr>
          <w:rFonts w:ascii="SimSun" w:eastAsia="SimSun" w:hAnsi="SimSun" w:cs="SimSun"/>
          <w:spacing w:val="7"/>
          <w:sz w:val="20"/>
          <w:szCs w:val="20"/>
        </w:rPr>
        <w:t>网应用程序客户端或服务端出现异常时，应提示明确、易理解的业务操作信息，避免将程</w:t>
      </w:r>
      <w:r>
        <w:rPr>
          <w:rFonts w:ascii="SimSun" w:eastAsia="SimSun" w:hAnsi="SimSun" w:cs="SimSun"/>
          <w:sz w:val="20"/>
          <w:szCs w:val="20"/>
        </w:rPr>
        <w:t xml:space="preserve"> </w:t>
      </w:r>
      <w:r>
        <w:rPr>
          <w:rFonts w:ascii="SimSun" w:eastAsia="SimSun" w:hAnsi="SimSun" w:cs="SimSun"/>
          <w:spacing w:val="14"/>
          <w:sz w:val="20"/>
          <w:szCs w:val="20"/>
        </w:rPr>
        <w:t>序</w:t>
      </w:r>
      <w:r>
        <w:rPr>
          <w:rFonts w:ascii="SimSun" w:eastAsia="SimSun" w:hAnsi="SimSun" w:cs="SimSun"/>
          <w:spacing w:val="8"/>
          <w:sz w:val="20"/>
          <w:szCs w:val="20"/>
        </w:rPr>
        <w:t>代码错误直接返回给用户。</w:t>
      </w:r>
    </w:p>
    <w:p>
      <w:pPr>
        <w:spacing w:before="129" w:line="229" w:lineRule="auto"/>
        <w:outlineLvl w:val="3"/>
        <w:rPr>
          <w:rFonts w:ascii="SimHei" w:eastAsia="SimHei" w:hAnsi="SimHei" w:cs="SimHei"/>
          <w:sz w:val="20"/>
          <w:szCs w:val="20"/>
        </w:rPr>
      </w:pPr>
      <w:r>
        <w:rPr>
          <w:rFonts w:ascii="SimHei" w:eastAsia="SimHei" w:hAnsi="SimHei" w:cs="SimHei"/>
          <w:spacing w:val="7"/>
          <w:sz w:val="20"/>
          <w:szCs w:val="20"/>
        </w:rPr>
        <w:t>5.1.2</w:t>
      </w:r>
      <w:r>
        <w:rPr>
          <w:rFonts w:ascii="SimHei" w:eastAsia="SimHei" w:hAnsi="SimHei" w:cs="SimHei"/>
          <w:spacing w:val="7"/>
          <w:sz w:val="20"/>
          <w:szCs w:val="20"/>
        </w:rPr>
        <w:t xml:space="preserve">  </w:t>
      </w:r>
      <w:r>
        <w:rPr>
          <w:rFonts w:ascii="SimHei" w:eastAsia="SimHei" w:hAnsi="SimHei" w:cs="SimHei"/>
          <w:spacing w:val="7"/>
          <w:sz w:val="20"/>
          <w:szCs w:val="20"/>
        </w:rPr>
        <w:t>移动终端环境</w:t>
      </w:r>
    </w:p>
    <w:p>
      <w:pPr>
        <w:spacing w:before="251" w:line="230" w:lineRule="auto"/>
        <w:outlineLvl w:val="4"/>
        <w:rPr>
          <w:rFonts w:ascii="SimHei" w:eastAsia="SimHei" w:hAnsi="SimHei" w:cs="SimHei"/>
          <w:sz w:val="20"/>
          <w:szCs w:val="20"/>
        </w:rPr>
      </w:pPr>
      <w:r>
        <w:rPr>
          <w:rFonts w:ascii="SimHei" w:eastAsia="SimHei" w:hAnsi="SimHei" w:cs="SimHei"/>
          <w:spacing w:val="12"/>
          <w:sz w:val="20"/>
          <w:szCs w:val="20"/>
        </w:rPr>
        <w:t>5</w:t>
      </w:r>
      <w:r>
        <w:rPr>
          <w:rFonts w:ascii="SimHei" w:eastAsia="SimHei" w:hAnsi="SimHei" w:cs="SimHei"/>
          <w:spacing w:val="10"/>
          <w:sz w:val="20"/>
          <w:szCs w:val="20"/>
        </w:rPr>
        <w:t>.</w:t>
      </w:r>
      <w:r>
        <w:rPr>
          <w:rFonts w:ascii="SimHei" w:eastAsia="SimHei" w:hAnsi="SimHei" w:cs="SimHei"/>
          <w:spacing w:val="6"/>
          <w:sz w:val="20"/>
          <w:szCs w:val="20"/>
        </w:rPr>
        <w:t>1.2.1</w:t>
      </w:r>
      <w:r>
        <w:rPr>
          <w:rFonts w:ascii="SimHei" w:eastAsia="SimHei" w:hAnsi="SimHei" w:cs="SimHei"/>
          <w:spacing w:val="6"/>
          <w:sz w:val="20"/>
          <w:szCs w:val="20"/>
        </w:rPr>
        <w:t xml:space="preserve">  </w:t>
      </w:r>
      <w:r>
        <w:rPr>
          <w:rFonts w:ascii="SimHei" w:eastAsia="SimHei" w:hAnsi="SimHei" w:cs="SimHei"/>
          <w:spacing w:val="6"/>
          <w:sz w:val="20"/>
          <w:szCs w:val="20"/>
        </w:rPr>
        <w:t>运行环境安全</w:t>
      </w:r>
    </w:p>
    <w:p>
      <w:pPr>
        <w:spacing w:before="250"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.1.2.1.1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7" w:line="228" w:lineRule="auto"/>
        <w:ind w:left="424"/>
        <w:rPr>
          <w:rFonts w:ascii="SimSun" w:eastAsia="SimSun" w:hAnsi="SimSun" w:cs="SimSun"/>
          <w:sz w:val="20"/>
          <w:szCs w:val="20"/>
        </w:rPr>
      </w:pPr>
      <w:r>
        <w:rPr>
          <w:rFonts w:ascii="SimSun" w:eastAsia="SimSun" w:hAnsi="SimSun" w:cs="SimSun"/>
          <w:spacing w:val="18"/>
          <w:sz w:val="20"/>
          <w:szCs w:val="20"/>
        </w:rPr>
        <w:t>检查</w:t>
      </w:r>
      <w:r>
        <w:rPr>
          <w:rFonts w:ascii="SimSun" w:eastAsia="SimSun" w:hAnsi="SimSun" w:cs="SimSun"/>
          <w:spacing w:val="11"/>
          <w:sz w:val="20"/>
          <w:szCs w:val="20"/>
        </w:rPr>
        <w:t>移</w:t>
      </w:r>
      <w:r>
        <w:rPr>
          <w:rFonts w:ascii="SimSun" w:eastAsia="SimSun" w:hAnsi="SimSun" w:cs="SimSun"/>
          <w:spacing w:val="9"/>
          <w:sz w:val="20"/>
          <w:szCs w:val="20"/>
        </w:rPr>
        <w:t>动互联网应用程序是否在每次运行前对运行环境安全性进行检测，并提示发现的风险。</w:t>
      </w:r>
    </w:p>
    <w:p>
      <w:pPr>
        <w:spacing w:before="222"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.1.2.1.2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301" w:lineRule="auto"/>
        <w:ind w:left="27" w:firstLine="397"/>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互联网应用程序客户端是否具备运行环境安全性检测功能，对诸如移动终端操作系统是否</w:t>
      </w:r>
      <w:r>
        <w:rPr>
          <w:rFonts w:ascii="SimSun" w:eastAsia="SimSun" w:hAnsi="SimSun" w:cs="SimSun"/>
          <w:sz w:val="20"/>
          <w:szCs w:val="20"/>
        </w:rPr>
        <w:t xml:space="preserve"> </w:t>
      </w:r>
      <w:r>
        <w:rPr>
          <w:rFonts w:ascii="SimSun" w:eastAsia="SimSun" w:hAnsi="SimSun" w:cs="SimSun"/>
          <w:spacing w:val="9"/>
          <w:sz w:val="20"/>
          <w:szCs w:val="20"/>
        </w:rPr>
        <w:t>已被获取最高管理员权限、是否运行于虚拟环境等内容进行检测，并提示发现的风险</w:t>
      </w:r>
      <w:r>
        <w:rPr>
          <w:rFonts w:ascii="SimSun" w:eastAsia="SimSun" w:hAnsi="SimSun" w:cs="SimSun"/>
          <w:spacing w:val="4"/>
          <w:sz w:val="20"/>
          <w:szCs w:val="20"/>
        </w:rPr>
        <w:t>。</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.1.2.1.3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8" w:line="228" w:lineRule="auto"/>
        <w:ind w:left="425"/>
        <w:rPr>
          <w:rFonts w:ascii="SimSun" w:eastAsia="SimSun" w:hAnsi="SimSun" w:cs="SimSun"/>
          <w:sz w:val="20"/>
          <w:szCs w:val="20"/>
        </w:rPr>
      </w:pPr>
      <w:r>
        <w:rPr>
          <w:rFonts w:ascii="SimSun" w:eastAsia="SimSun" w:hAnsi="SimSun" w:cs="SimSun"/>
          <w:spacing w:val="18"/>
          <w:sz w:val="20"/>
          <w:szCs w:val="20"/>
        </w:rPr>
        <w:t>移</w:t>
      </w:r>
      <w:r>
        <w:rPr>
          <w:rFonts w:ascii="SimSun" w:eastAsia="SimSun" w:hAnsi="SimSun" w:cs="SimSun"/>
          <w:spacing w:val="17"/>
          <w:sz w:val="20"/>
          <w:szCs w:val="20"/>
        </w:rPr>
        <w:t>动</w:t>
      </w:r>
      <w:r>
        <w:rPr>
          <w:rFonts w:ascii="SimSun" w:eastAsia="SimSun" w:hAnsi="SimSun" w:cs="SimSun"/>
          <w:spacing w:val="9"/>
          <w:sz w:val="20"/>
          <w:szCs w:val="20"/>
        </w:rPr>
        <w:t>互联网应用程序应在每次运行前对运行环境安全性进行检测，并提示发现的风险。</w:t>
      </w:r>
    </w:p>
    <w:p>
      <w:pPr>
        <w:spacing w:before="252" w:line="230"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.1.2.2</w:t>
      </w:r>
      <w:r>
        <w:rPr>
          <w:rFonts w:ascii="SimHei" w:eastAsia="SimHei" w:hAnsi="SimHei" w:cs="SimHei"/>
          <w:spacing w:val="6"/>
          <w:sz w:val="20"/>
          <w:szCs w:val="20"/>
        </w:rPr>
        <w:t xml:space="preserve">  </w:t>
      </w:r>
      <w:r>
        <w:rPr>
          <w:rFonts w:ascii="SimHei" w:eastAsia="SimHei" w:hAnsi="SimHei" w:cs="SimHei"/>
          <w:spacing w:val="6"/>
          <w:sz w:val="20"/>
          <w:szCs w:val="20"/>
        </w:rPr>
        <w:t>进程保护</w:t>
      </w:r>
    </w:p>
    <w:p>
      <w:pPr>
        <w:spacing w:before="253"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.1.2.2.1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7" w:line="227" w:lineRule="auto"/>
        <w:ind w:left="424"/>
        <w:rPr>
          <w:rFonts w:ascii="SimSun" w:eastAsia="SimSun" w:hAnsi="SimSun" w:cs="SimSun"/>
          <w:sz w:val="20"/>
          <w:szCs w:val="20"/>
        </w:rPr>
        <w:sectPr>
          <w:headerReference w:type="default" r:id="rId32"/>
          <w:footerReference w:type="default" r:id="rId33"/>
          <w:pgSz w:w="11906" w:h="16839"/>
          <w:pgMar w:top="400" w:right="1420" w:bottom="1312" w:left="1136" w:header="0" w:footer="1135" w:gutter="0"/>
          <w:pgNumType w:start="19"/>
          <w:cols w:space="708"/>
        </w:sectPr>
      </w:pPr>
      <w:r>
        <w:rPr>
          <w:rFonts w:ascii="SimSun" w:eastAsia="SimSun" w:hAnsi="SimSun" w:cs="SimSun"/>
          <w:spacing w:val="18"/>
          <w:sz w:val="20"/>
          <w:szCs w:val="20"/>
        </w:rPr>
        <w:t>检查</w:t>
      </w:r>
      <w:r>
        <w:rPr>
          <w:rFonts w:ascii="SimSun" w:eastAsia="SimSun" w:hAnsi="SimSun" w:cs="SimSun"/>
          <w:spacing w:val="11"/>
          <w:sz w:val="20"/>
          <w:szCs w:val="20"/>
        </w:rPr>
        <w:t>移</w:t>
      </w:r>
      <w:r>
        <w:rPr>
          <w:rFonts w:ascii="SimSun" w:eastAsia="SimSun" w:hAnsi="SimSun" w:cs="SimSun"/>
          <w:spacing w:val="9"/>
          <w:sz w:val="20"/>
          <w:szCs w:val="20"/>
        </w:rPr>
        <w:t>动互联网应用程序是否采取进程保护措施，防止非法程序获取该进程的访问权限。</w:t>
      </w:r>
    </w:p>
    <w:p>
      <w:pPr>
        <w:spacing w:before="223"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.1.2.2.2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ectPr>
          <w:headerReference w:type="default" r:id="rId34"/>
          <w:footerReference w:type="default" r:id="rId35"/>
          <w:type w:val="nextPage"/>
          <w:pgSz w:w="11906" w:h="16839"/>
          <w:pgMar w:top="400" w:right="1420" w:bottom="1312" w:left="1136" w:header="0" w:footer="1135" w:gutter="0"/>
          <w:pgNumType w:start="20"/>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w:t>
      </w:r>
      <w:r>
        <w:rPr>
          <w:rFonts w:ascii="Times New Roman" w:eastAsia="Times New Roman" w:hAnsi="Times New Roman" w:cs="Times New Roman"/>
          <w:spacing w:val="6"/>
          <w:position w:val="1"/>
          <w:sz w:val="20"/>
          <w:szCs w:val="20"/>
        </w:rPr>
        <w:t>—</w:t>
      </w:r>
      <w:r>
        <w:rPr>
          <w:rFonts w:ascii="SimHei" w:eastAsia="SimHei" w:hAnsi="SimHei" w:cs="SimHei"/>
          <w:spacing w:val="6"/>
          <w:position w:val="1"/>
          <w:sz w:val="20"/>
          <w:szCs w:val="20"/>
        </w:rPr>
        <w:t>202</w:t>
      </w:r>
      <w:r>
        <w:rPr>
          <w:rFonts w:ascii="SimHei" w:eastAsia="SimHei" w:hAnsi="SimHei" w:cs="SimHei"/>
          <w:spacing w:val="5"/>
          <w:position w:val="1"/>
          <w:sz w:val="20"/>
          <w:szCs w:val="20"/>
        </w:rPr>
        <w:t>1</w:t>
      </w:r>
    </w:p>
    <w:p>
      <w:pPr>
        <w:spacing w:before="248" w:line="301" w:lineRule="auto"/>
        <w:ind w:left="5" w:right="3" w:firstLine="424"/>
        <w:rPr>
          <w:rFonts w:ascii="SimSun" w:eastAsia="SimSun" w:hAnsi="SimSun" w:cs="SimSun"/>
          <w:sz w:val="20"/>
          <w:szCs w:val="20"/>
        </w:rPr>
      </w:pPr>
      <w:r>
        <w:rPr>
          <w:rFonts w:ascii="SimSun" w:eastAsia="SimSun" w:hAnsi="SimSun" w:cs="SimSun"/>
          <w:spacing w:val="14"/>
          <w:sz w:val="20"/>
          <w:szCs w:val="20"/>
        </w:rPr>
        <w:t>尝试</w:t>
      </w:r>
      <w:r>
        <w:rPr>
          <w:rFonts w:ascii="SimSun" w:eastAsia="SimSun" w:hAnsi="SimSun" w:cs="SimSun"/>
          <w:spacing w:val="8"/>
          <w:sz w:val="20"/>
          <w:szCs w:val="20"/>
        </w:rPr>
        <w:t>使</w:t>
      </w:r>
      <w:r>
        <w:rPr>
          <w:rFonts w:ascii="SimSun" w:eastAsia="SimSun" w:hAnsi="SimSun" w:cs="SimSun"/>
          <w:spacing w:val="7"/>
          <w:sz w:val="20"/>
          <w:szCs w:val="20"/>
        </w:rPr>
        <w:t>用进程注入等技术，试图获取移动互联网应用程序进程的访问权限，检验进程保护措施是否</w:t>
      </w:r>
      <w:r>
        <w:rPr>
          <w:rFonts w:ascii="SimSun" w:eastAsia="SimSun" w:hAnsi="SimSun" w:cs="SimSun"/>
          <w:sz w:val="20"/>
          <w:szCs w:val="20"/>
        </w:rPr>
        <w:t xml:space="preserve"> </w:t>
      </w:r>
      <w:r>
        <w:rPr>
          <w:rFonts w:ascii="SimSun" w:eastAsia="SimSun" w:hAnsi="SimSun" w:cs="SimSun"/>
          <w:spacing w:val="3"/>
          <w:sz w:val="20"/>
          <w:szCs w:val="20"/>
        </w:rPr>
        <w:t>有效</w:t>
      </w:r>
      <w:r>
        <w:rPr>
          <w:rFonts w:ascii="SimSun" w:eastAsia="SimSun" w:hAnsi="SimSun" w:cs="SimSun"/>
          <w:spacing w:val="2"/>
          <w:sz w:val="20"/>
          <w:szCs w:val="20"/>
        </w:rPr>
        <w:t>。</w:t>
      </w:r>
    </w:p>
    <w:p>
      <w:pPr>
        <w:spacing w:before="127" w:line="231" w:lineRule="auto"/>
        <w:outlineLvl w:val="5"/>
        <w:rPr>
          <w:rFonts w:ascii="SimHei" w:eastAsia="SimHei" w:hAnsi="SimHei" w:cs="SimHei"/>
          <w:sz w:val="20"/>
          <w:szCs w:val="20"/>
        </w:rPr>
      </w:pPr>
      <w:r>
        <w:rPr>
          <w:rFonts w:ascii="SimHei" w:eastAsia="SimHei" w:hAnsi="SimHei" w:cs="SimHei"/>
          <w:spacing w:val="6"/>
          <w:sz w:val="20"/>
          <w:szCs w:val="20"/>
        </w:rPr>
        <w:t>5.1.2.2.3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7" w:line="301" w:lineRule="auto"/>
        <w:ind w:left="28" w:right="1" w:firstLine="397"/>
        <w:rPr>
          <w:rFonts w:ascii="SimSun" w:eastAsia="SimSun" w:hAnsi="SimSun" w:cs="SimSun"/>
          <w:sz w:val="20"/>
          <w:szCs w:val="20"/>
        </w:rPr>
      </w:pPr>
      <w:r>
        <w:rPr>
          <w:rFonts w:ascii="SimSun" w:eastAsia="SimSun" w:hAnsi="SimSun" w:cs="SimSun"/>
          <w:spacing w:val="14"/>
          <w:sz w:val="20"/>
          <w:szCs w:val="20"/>
        </w:rPr>
        <w:t>移动互</w:t>
      </w:r>
      <w:r>
        <w:rPr>
          <w:rFonts w:ascii="SimSun" w:eastAsia="SimSun" w:hAnsi="SimSun" w:cs="SimSun"/>
          <w:spacing w:val="8"/>
          <w:sz w:val="20"/>
          <w:szCs w:val="20"/>
        </w:rPr>
        <w:t>联</w:t>
      </w:r>
      <w:r>
        <w:rPr>
          <w:rFonts w:ascii="SimSun" w:eastAsia="SimSun" w:hAnsi="SimSun" w:cs="SimSun"/>
          <w:spacing w:val="7"/>
          <w:sz w:val="20"/>
          <w:szCs w:val="20"/>
        </w:rPr>
        <w:t>网应用程序启动及运行过程，应采取相应的进程保护措施，防止非法程序获取该进程的访</w:t>
      </w:r>
      <w:r>
        <w:rPr>
          <w:rFonts w:ascii="SimSun" w:eastAsia="SimSun" w:hAnsi="SimSun" w:cs="SimSun"/>
          <w:sz w:val="20"/>
          <w:szCs w:val="20"/>
        </w:rPr>
        <w:t xml:space="preserve"> </w:t>
      </w:r>
      <w:r>
        <w:rPr>
          <w:rFonts w:ascii="SimSun" w:eastAsia="SimSun" w:hAnsi="SimSun" w:cs="SimSun"/>
          <w:spacing w:val="-1"/>
          <w:sz w:val="20"/>
          <w:szCs w:val="20"/>
        </w:rPr>
        <w:t>问权限</w:t>
      </w:r>
      <w:r>
        <w:rPr>
          <w:rFonts w:ascii="SimSun" w:eastAsia="SimSun" w:hAnsi="SimSun" w:cs="SimSun"/>
          <w:sz w:val="20"/>
          <w:szCs w:val="20"/>
        </w:rPr>
        <w:t>。</w:t>
      </w:r>
    </w:p>
    <w:p>
      <w:pPr>
        <w:spacing w:before="159" w:line="231"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.1.2.3</w:t>
      </w:r>
      <w:r>
        <w:rPr>
          <w:rFonts w:ascii="SimHei" w:eastAsia="SimHei" w:hAnsi="SimHei" w:cs="SimHei"/>
          <w:spacing w:val="6"/>
          <w:sz w:val="20"/>
          <w:szCs w:val="20"/>
        </w:rPr>
        <w:t xml:space="preserve">  </w:t>
      </w:r>
      <w:r>
        <w:rPr>
          <w:rFonts w:ascii="SimHei" w:eastAsia="SimHei" w:hAnsi="SimHei" w:cs="SimHei"/>
          <w:spacing w:val="6"/>
          <w:sz w:val="20"/>
          <w:szCs w:val="20"/>
        </w:rPr>
        <w:t>异常监测</w:t>
      </w:r>
    </w:p>
    <w:p>
      <w:pPr>
        <w:spacing w:before="247" w:line="231" w:lineRule="auto"/>
        <w:outlineLvl w:val="5"/>
        <w:rPr>
          <w:rFonts w:ascii="SimHei" w:eastAsia="SimHei" w:hAnsi="SimHei" w:cs="SimHei"/>
          <w:sz w:val="20"/>
          <w:szCs w:val="20"/>
        </w:rPr>
      </w:pPr>
      <w:r>
        <w:rPr>
          <w:rFonts w:ascii="SimHei" w:eastAsia="SimHei" w:hAnsi="SimHei" w:cs="SimHei"/>
          <w:spacing w:val="6"/>
          <w:sz w:val="20"/>
          <w:szCs w:val="20"/>
        </w:rPr>
        <w:t>5.1.2.3.1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8" w:line="301" w:lineRule="auto"/>
        <w:ind w:left="3" w:right="3" w:firstLine="420"/>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7"/>
          <w:sz w:val="20"/>
          <w:szCs w:val="20"/>
        </w:rPr>
        <w:t>动互联网应用程序是否采取有效措施监测并向后台服务端反馈移动终端环境安全状况，是否</w:t>
      </w:r>
      <w:r>
        <w:rPr>
          <w:rFonts w:ascii="SimSun" w:eastAsia="SimSun" w:hAnsi="SimSun" w:cs="SimSun"/>
          <w:sz w:val="20"/>
          <w:szCs w:val="20"/>
        </w:rPr>
        <w:t xml:space="preserve"> </w:t>
      </w:r>
      <w:r>
        <w:rPr>
          <w:rFonts w:ascii="SimSun" w:eastAsia="SimSun" w:hAnsi="SimSun" w:cs="SimSun"/>
          <w:spacing w:val="10"/>
          <w:sz w:val="20"/>
          <w:szCs w:val="20"/>
        </w:rPr>
        <w:t>在</w:t>
      </w:r>
      <w:r>
        <w:rPr>
          <w:rFonts w:ascii="SimSun" w:eastAsia="SimSun" w:hAnsi="SimSun" w:cs="SimSun"/>
          <w:spacing w:val="8"/>
          <w:sz w:val="20"/>
          <w:szCs w:val="20"/>
        </w:rPr>
        <w:t>必要时停止应用运行。</w:t>
      </w:r>
    </w:p>
    <w:p>
      <w:pPr>
        <w:spacing w:before="128" w:line="229" w:lineRule="auto"/>
        <w:outlineLvl w:val="5"/>
        <w:rPr>
          <w:rFonts w:ascii="SimHei" w:eastAsia="SimHei" w:hAnsi="SimHei" w:cs="SimHei"/>
          <w:sz w:val="20"/>
          <w:szCs w:val="20"/>
        </w:rPr>
      </w:pPr>
      <w:r>
        <w:rPr>
          <w:rFonts w:ascii="SimHei" w:eastAsia="SimHei" w:hAnsi="SimHei" w:cs="SimHei"/>
          <w:spacing w:val="6"/>
          <w:sz w:val="20"/>
          <w:szCs w:val="20"/>
        </w:rPr>
        <w:t>5.1.2.3.2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20" w:line="301" w:lineRule="auto"/>
        <w:ind w:left="6" w:right="1" w:firstLine="418"/>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互联网应用程序采取了何种有效的移动终端环境安全状况监测措施，是否在必要时停止应</w:t>
      </w:r>
      <w:r>
        <w:rPr>
          <w:rFonts w:ascii="SimSun" w:eastAsia="SimSun" w:hAnsi="SimSun" w:cs="SimSun"/>
          <w:sz w:val="20"/>
          <w:szCs w:val="20"/>
        </w:rPr>
        <w:t xml:space="preserve"> </w:t>
      </w:r>
      <w:r>
        <w:rPr>
          <w:rFonts w:ascii="SimSun" w:eastAsia="SimSun" w:hAnsi="SimSun" w:cs="SimSun"/>
          <w:spacing w:val="7"/>
          <w:sz w:val="20"/>
          <w:szCs w:val="20"/>
        </w:rPr>
        <w:t>用</w:t>
      </w:r>
      <w:r>
        <w:rPr>
          <w:rFonts w:ascii="SimSun" w:eastAsia="SimSun" w:hAnsi="SimSun" w:cs="SimSun"/>
          <w:spacing w:val="4"/>
          <w:sz w:val="20"/>
          <w:szCs w:val="20"/>
        </w:rPr>
        <w:t>运行。</w:t>
      </w:r>
    </w:p>
    <w:p>
      <w:pPr>
        <w:spacing w:before="127" w:line="231" w:lineRule="auto"/>
        <w:outlineLvl w:val="5"/>
        <w:rPr>
          <w:rFonts w:ascii="SimHei" w:eastAsia="SimHei" w:hAnsi="SimHei" w:cs="SimHei"/>
          <w:sz w:val="20"/>
          <w:szCs w:val="20"/>
        </w:rPr>
      </w:pPr>
      <w:r>
        <w:rPr>
          <w:rFonts w:ascii="SimHei" w:eastAsia="SimHei" w:hAnsi="SimHei" w:cs="SimHei"/>
          <w:spacing w:val="6"/>
          <w:sz w:val="20"/>
          <w:szCs w:val="20"/>
        </w:rPr>
        <w:t>5.1.2.3.3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8" w:line="227" w:lineRule="auto"/>
        <w:ind w:left="424"/>
        <w:rPr>
          <w:rFonts w:ascii="SimSun" w:eastAsia="SimSun" w:hAnsi="SimSun" w:cs="SimSun"/>
          <w:sz w:val="20"/>
          <w:szCs w:val="20"/>
        </w:rPr>
      </w:pPr>
      <w:r>
        <w:rPr>
          <w:rFonts w:ascii="SimSun" w:eastAsia="SimSun" w:hAnsi="SimSun" w:cs="SimSun"/>
          <w:spacing w:val="18"/>
          <w:sz w:val="20"/>
          <w:szCs w:val="20"/>
        </w:rPr>
        <w:t>应采</w:t>
      </w:r>
      <w:r>
        <w:rPr>
          <w:rFonts w:ascii="SimSun" w:eastAsia="SimSun" w:hAnsi="SimSun" w:cs="SimSun"/>
          <w:spacing w:val="9"/>
          <w:sz w:val="20"/>
          <w:szCs w:val="20"/>
        </w:rPr>
        <w:t>取有效措施监测并向后台系统反馈移动终端环境安全状况并在必要时停止应用运行。</w:t>
      </w:r>
    </w:p>
    <w:p>
      <w:pPr>
        <w:spacing w:before="222" w:line="230" w:lineRule="auto"/>
        <w:outlineLvl w:val="3"/>
        <w:rPr>
          <w:rFonts w:ascii="SimHei" w:eastAsia="SimHei" w:hAnsi="SimHei" w:cs="SimHei"/>
          <w:sz w:val="20"/>
          <w:szCs w:val="20"/>
        </w:rPr>
      </w:pPr>
      <w:r>
        <w:rPr>
          <w:rFonts w:ascii="SimHei" w:eastAsia="SimHei" w:hAnsi="SimHei" w:cs="SimHei"/>
          <w:spacing w:val="12"/>
          <w:sz w:val="20"/>
          <w:szCs w:val="20"/>
        </w:rPr>
        <w:t>5</w:t>
      </w:r>
      <w:r>
        <w:rPr>
          <w:rFonts w:ascii="SimHei" w:eastAsia="SimHei" w:hAnsi="SimHei" w:cs="SimHei"/>
          <w:spacing w:val="8"/>
          <w:sz w:val="20"/>
          <w:szCs w:val="20"/>
        </w:rPr>
        <w:t>.</w:t>
      </w:r>
      <w:r>
        <w:rPr>
          <w:rFonts w:ascii="SimHei" w:eastAsia="SimHei" w:hAnsi="SimHei" w:cs="SimHei"/>
          <w:spacing w:val="6"/>
          <w:sz w:val="20"/>
          <w:szCs w:val="20"/>
        </w:rPr>
        <w:t>1.3</w:t>
      </w:r>
      <w:r>
        <w:rPr>
          <w:rFonts w:ascii="SimHei" w:eastAsia="SimHei" w:hAnsi="SimHei" w:cs="SimHei"/>
          <w:spacing w:val="6"/>
          <w:sz w:val="20"/>
          <w:szCs w:val="20"/>
        </w:rPr>
        <w:t xml:space="preserve">  </w:t>
      </w:r>
      <w:r>
        <w:rPr>
          <w:rFonts w:ascii="SimHei" w:eastAsia="SimHei" w:hAnsi="SimHei" w:cs="SimHei"/>
          <w:spacing w:val="6"/>
          <w:sz w:val="20"/>
          <w:szCs w:val="20"/>
        </w:rPr>
        <w:t>安装与卸载</w:t>
      </w:r>
    </w:p>
    <w:p>
      <w:pPr>
        <w:spacing w:before="250" w:line="230"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.1.3.1</w:t>
      </w:r>
      <w:r>
        <w:rPr>
          <w:rFonts w:ascii="SimHei" w:eastAsia="SimHei" w:hAnsi="SimHei" w:cs="SimHei"/>
          <w:spacing w:val="6"/>
          <w:sz w:val="20"/>
          <w:szCs w:val="20"/>
        </w:rPr>
        <w:t xml:space="preserve">  </w:t>
      </w:r>
      <w:r>
        <w:rPr>
          <w:rFonts w:ascii="SimHei" w:eastAsia="SimHei" w:hAnsi="SimHei" w:cs="SimHei"/>
          <w:spacing w:val="6"/>
          <w:sz w:val="20"/>
          <w:szCs w:val="20"/>
        </w:rPr>
        <w:t>安装确认</w:t>
      </w:r>
    </w:p>
    <w:p>
      <w:pPr>
        <w:spacing w:before="251" w:line="231" w:lineRule="auto"/>
        <w:outlineLvl w:val="5"/>
        <w:rPr>
          <w:rFonts w:ascii="SimHei" w:eastAsia="SimHei" w:hAnsi="SimHei" w:cs="SimHei"/>
          <w:sz w:val="20"/>
          <w:szCs w:val="20"/>
        </w:rPr>
      </w:pPr>
      <w:r>
        <w:rPr>
          <w:rFonts w:ascii="SimHei" w:eastAsia="SimHei" w:hAnsi="SimHei" w:cs="SimHei"/>
          <w:spacing w:val="6"/>
          <w:sz w:val="20"/>
          <w:szCs w:val="20"/>
        </w:rPr>
        <w:t>5.1.3.1.1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6" w:line="301" w:lineRule="auto"/>
        <w:ind w:left="8" w:right="3" w:firstLine="416"/>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7"/>
          <w:sz w:val="20"/>
          <w:szCs w:val="20"/>
        </w:rPr>
        <w:t>动互联网应用程序客户端安装或首次运行时，是否提示用户对其使用的移动终端资源、移动</w:t>
      </w:r>
      <w:r>
        <w:rPr>
          <w:rFonts w:ascii="SimSun" w:eastAsia="SimSun" w:hAnsi="SimSun" w:cs="SimSun"/>
          <w:sz w:val="20"/>
          <w:szCs w:val="20"/>
        </w:rPr>
        <w:t xml:space="preserve"> </w:t>
      </w:r>
      <w:r>
        <w:rPr>
          <w:rFonts w:ascii="SimSun" w:eastAsia="SimSun" w:hAnsi="SimSun" w:cs="SimSun"/>
          <w:spacing w:val="16"/>
          <w:sz w:val="20"/>
          <w:szCs w:val="20"/>
        </w:rPr>
        <w:t>终</w:t>
      </w:r>
      <w:r>
        <w:rPr>
          <w:rFonts w:ascii="SimSun" w:eastAsia="SimSun" w:hAnsi="SimSun" w:cs="SimSun"/>
          <w:spacing w:val="11"/>
          <w:sz w:val="20"/>
          <w:szCs w:val="20"/>
        </w:rPr>
        <w:t>端</w:t>
      </w:r>
      <w:r>
        <w:rPr>
          <w:rFonts w:ascii="SimSun" w:eastAsia="SimSun" w:hAnsi="SimSun" w:cs="SimSun"/>
          <w:spacing w:val="8"/>
          <w:sz w:val="20"/>
          <w:szCs w:val="20"/>
        </w:rPr>
        <w:t>系统权限和移动终端数据进行确认。</w:t>
      </w:r>
    </w:p>
    <w:p>
      <w:pPr>
        <w:spacing w:before="129" w:line="229" w:lineRule="auto"/>
        <w:outlineLvl w:val="5"/>
        <w:rPr>
          <w:rFonts w:ascii="SimHei" w:eastAsia="SimHei" w:hAnsi="SimHei" w:cs="SimHei"/>
          <w:sz w:val="20"/>
          <w:szCs w:val="20"/>
        </w:rPr>
      </w:pPr>
      <w:r>
        <w:rPr>
          <w:rFonts w:ascii="SimHei" w:eastAsia="SimHei" w:hAnsi="SimHei" w:cs="SimHei"/>
          <w:spacing w:val="6"/>
          <w:sz w:val="20"/>
          <w:szCs w:val="20"/>
        </w:rPr>
        <w:t>5.1.3.1.2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19" w:line="301" w:lineRule="auto"/>
        <w:ind w:left="8" w:right="3" w:firstLine="417"/>
        <w:rPr>
          <w:rFonts w:ascii="SimSun" w:eastAsia="SimSun" w:hAnsi="SimSun" w:cs="SimSun"/>
          <w:sz w:val="20"/>
          <w:szCs w:val="20"/>
        </w:rPr>
      </w:pPr>
      <w:r>
        <w:rPr>
          <w:rFonts w:ascii="SimSun" w:eastAsia="SimSun" w:hAnsi="SimSun" w:cs="SimSun"/>
          <w:spacing w:val="14"/>
          <w:sz w:val="20"/>
          <w:szCs w:val="20"/>
        </w:rPr>
        <w:t>移动</w:t>
      </w:r>
      <w:r>
        <w:rPr>
          <w:rFonts w:ascii="SimSun" w:eastAsia="SimSun" w:hAnsi="SimSun" w:cs="SimSun"/>
          <w:spacing w:val="13"/>
          <w:sz w:val="20"/>
          <w:szCs w:val="20"/>
        </w:rPr>
        <w:t>互</w:t>
      </w:r>
      <w:r>
        <w:rPr>
          <w:rFonts w:ascii="SimSun" w:eastAsia="SimSun" w:hAnsi="SimSun" w:cs="SimSun"/>
          <w:spacing w:val="7"/>
          <w:sz w:val="20"/>
          <w:szCs w:val="20"/>
        </w:rPr>
        <w:t>联网应用程序客户端在安装或首次运行时，检查是否跳出提示窗口，让用户对其使用的移动</w:t>
      </w:r>
      <w:r>
        <w:rPr>
          <w:rFonts w:ascii="SimSun" w:eastAsia="SimSun" w:hAnsi="SimSun" w:cs="SimSun"/>
          <w:sz w:val="20"/>
          <w:szCs w:val="20"/>
        </w:rPr>
        <w:t xml:space="preserve"> </w:t>
      </w:r>
      <w:r>
        <w:rPr>
          <w:rFonts w:ascii="SimSun" w:eastAsia="SimSun" w:hAnsi="SimSun" w:cs="SimSun"/>
          <w:spacing w:val="9"/>
          <w:sz w:val="20"/>
          <w:szCs w:val="20"/>
        </w:rPr>
        <w:t>终端资源</w:t>
      </w:r>
      <w:r>
        <w:rPr>
          <w:rFonts w:ascii="SimSun" w:eastAsia="SimSun" w:hAnsi="SimSun" w:cs="SimSun"/>
          <w:spacing w:val="9"/>
          <w:sz w:val="20"/>
          <w:szCs w:val="20"/>
        </w:rPr>
        <w:t xml:space="preserve"> </w:t>
      </w:r>
      <w:r>
        <w:rPr>
          <w:rFonts w:ascii="SimSun" w:eastAsia="SimSun" w:hAnsi="SimSun" w:cs="SimSun"/>
          <w:spacing w:val="9"/>
          <w:sz w:val="20"/>
          <w:szCs w:val="20"/>
        </w:rPr>
        <w:t>(包含通信资源和外设接口)</w:t>
      </w:r>
      <w:r>
        <w:rPr>
          <w:rFonts w:ascii="SimSun" w:eastAsia="SimSun" w:hAnsi="SimSun" w:cs="SimSun"/>
          <w:spacing w:val="9"/>
          <w:sz w:val="20"/>
          <w:szCs w:val="20"/>
        </w:rPr>
        <w:t xml:space="preserve"> </w:t>
      </w:r>
      <w:r>
        <w:rPr>
          <w:rFonts w:ascii="SimSun" w:eastAsia="SimSun" w:hAnsi="SimSun" w:cs="SimSun"/>
          <w:spacing w:val="9"/>
          <w:sz w:val="20"/>
          <w:szCs w:val="20"/>
        </w:rPr>
        <w:t>、移动终端系统权限和移动终端数据进行确认</w:t>
      </w:r>
      <w:r>
        <w:rPr>
          <w:rFonts w:ascii="SimSun" w:eastAsia="SimSun" w:hAnsi="SimSun" w:cs="SimSun"/>
          <w:spacing w:val="4"/>
          <w:sz w:val="20"/>
          <w:szCs w:val="20"/>
        </w:rPr>
        <w:t>。</w:t>
      </w:r>
    </w:p>
    <w:p>
      <w:pPr>
        <w:spacing w:before="128" w:line="231" w:lineRule="auto"/>
        <w:outlineLvl w:val="5"/>
        <w:rPr>
          <w:rFonts w:ascii="SimHei" w:eastAsia="SimHei" w:hAnsi="SimHei" w:cs="SimHei"/>
          <w:sz w:val="20"/>
          <w:szCs w:val="20"/>
        </w:rPr>
      </w:pPr>
      <w:r>
        <w:rPr>
          <w:rFonts w:ascii="SimHei" w:eastAsia="SimHei" w:hAnsi="SimHei" w:cs="SimHei"/>
          <w:spacing w:val="6"/>
          <w:sz w:val="20"/>
          <w:szCs w:val="20"/>
        </w:rPr>
        <w:t>5.1.3.1.3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8" w:line="301" w:lineRule="auto"/>
        <w:ind w:left="5" w:right="3" w:firstLine="420"/>
        <w:rPr>
          <w:rFonts w:ascii="SimSun" w:eastAsia="SimSun" w:hAnsi="SimSun" w:cs="SimSun"/>
          <w:sz w:val="20"/>
          <w:szCs w:val="20"/>
        </w:rPr>
      </w:pPr>
      <w:r>
        <w:rPr>
          <w:rFonts w:ascii="SimSun" w:eastAsia="SimSun" w:hAnsi="SimSun" w:cs="SimSun"/>
          <w:spacing w:val="10"/>
          <w:sz w:val="20"/>
          <w:szCs w:val="20"/>
        </w:rPr>
        <w:t>移动互联网应用程序客户端安装或首次运行时应提示用户对其使用的移动终端资源(包含通信资</w:t>
      </w:r>
      <w:r>
        <w:rPr>
          <w:rFonts w:ascii="SimSun" w:eastAsia="SimSun" w:hAnsi="SimSun" w:cs="SimSun"/>
          <w:spacing w:val="1"/>
          <w:sz w:val="20"/>
          <w:szCs w:val="20"/>
        </w:rPr>
        <w:t>源</w:t>
      </w:r>
      <w:r>
        <w:rPr>
          <w:rFonts w:ascii="SimSun" w:eastAsia="SimSun" w:hAnsi="SimSun" w:cs="SimSun"/>
          <w:sz w:val="20"/>
          <w:szCs w:val="20"/>
        </w:rPr>
        <w:t xml:space="preserve"> </w:t>
      </w:r>
      <w:r>
        <w:rPr>
          <w:rFonts w:ascii="SimSun" w:eastAsia="SimSun" w:hAnsi="SimSun" w:cs="SimSun"/>
          <w:spacing w:val="9"/>
          <w:sz w:val="20"/>
          <w:szCs w:val="20"/>
        </w:rPr>
        <w:t>和外设接口)</w:t>
      </w:r>
      <w:r>
        <w:rPr>
          <w:rFonts w:ascii="SimSun" w:eastAsia="SimSun" w:hAnsi="SimSun" w:cs="SimSun"/>
          <w:spacing w:val="9"/>
          <w:sz w:val="20"/>
          <w:szCs w:val="20"/>
        </w:rPr>
        <w:t xml:space="preserve"> </w:t>
      </w:r>
      <w:r>
        <w:rPr>
          <w:rFonts w:ascii="SimSun" w:eastAsia="SimSun" w:hAnsi="SimSun" w:cs="SimSun"/>
          <w:spacing w:val="9"/>
          <w:sz w:val="20"/>
          <w:szCs w:val="20"/>
        </w:rPr>
        <w:t>、移动终端系统权限和移动终端数据进行确认</w:t>
      </w:r>
      <w:r>
        <w:rPr>
          <w:rFonts w:ascii="SimSun" w:eastAsia="SimSun" w:hAnsi="SimSun" w:cs="SimSun"/>
          <w:spacing w:val="5"/>
          <w:sz w:val="20"/>
          <w:szCs w:val="20"/>
        </w:rPr>
        <w:t>。</w:t>
      </w:r>
    </w:p>
    <w:p>
      <w:pPr>
        <w:spacing w:before="159" w:line="230" w:lineRule="auto"/>
        <w:outlineLvl w:val="4"/>
        <w:rPr>
          <w:rFonts w:ascii="SimHei" w:eastAsia="SimHei" w:hAnsi="SimHei" w:cs="SimHei"/>
          <w:sz w:val="20"/>
          <w:szCs w:val="20"/>
        </w:rPr>
      </w:pPr>
      <w:r>
        <w:rPr>
          <w:rFonts w:ascii="SimHei" w:eastAsia="SimHei" w:hAnsi="SimHei" w:cs="SimHei"/>
          <w:spacing w:val="12"/>
          <w:sz w:val="20"/>
          <w:szCs w:val="20"/>
        </w:rPr>
        <w:t>5</w:t>
      </w:r>
      <w:r>
        <w:rPr>
          <w:rFonts w:ascii="SimHei" w:eastAsia="SimHei" w:hAnsi="SimHei" w:cs="SimHei"/>
          <w:spacing w:val="10"/>
          <w:sz w:val="20"/>
          <w:szCs w:val="20"/>
        </w:rPr>
        <w:t>.</w:t>
      </w:r>
      <w:r>
        <w:rPr>
          <w:rFonts w:ascii="SimHei" w:eastAsia="SimHei" w:hAnsi="SimHei" w:cs="SimHei"/>
          <w:spacing w:val="6"/>
          <w:sz w:val="20"/>
          <w:szCs w:val="20"/>
        </w:rPr>
        <w:t>1.3.2</w:t>
      </w:r>
      <w:r>
        <w:rPr>
          <w:rFonts w:ascii="SimHei" w:eastAsia="SimHei" w:hAnsi="SimHei" w:cs="SimHei"/>
          <w:spacing w:val="6"/>
          <w:sz w:val="20"/>
          <w:szCs w:val="20"/>
        </w:rPr>
        <w:t xml:space="preserve">  </w:t>
      </w:r>
      <w:r>
        <w:rPr>
          <w:rFonts w:ascii="SimHei" w:eastAsia="SimHei" w:hAnsi="SimHei" w:cs="SimHei"/>
          <w:spacing w:val="6"/>
          <w:sz w:val="20"/>
          <w:szCs w:val="20"/>
        </w:rPr>
        <w:t>剩余信息保护</w:t>
      </w:r>
    </w:p>
    <w:p>
      <w:pPr>
        <w:spacing w:before="253" w:line="231" w:lineRule="auto"/>
        <w:outlineLvl w:val="5"/>
        <w:rPr>
          <w:rFonts w:ascii="SimHei" w:eastAsia="SimHei" w:hAnsi="SimHei" w:cs="SimHei"/>
          <w:sz w:val="20"/>
          <w:szCs w:val="20"/>
        </w:rPr>
      </w:pPr>
      <w:r>
        <w:rPr>
          <w:rFonts w:ascii="SimHei" w:eastAsia="SimHei" w:hAnsi="SimHei" w:cs="SimHei"/>
          <w:spacing w:val="6"/>
          <w:sz w:val="20"/>
          <w:szCs w:val="20"/>
        </w:rPr>
        <w:t>5.1.3.2.1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7" w:line="301" w:lineRule="auto"/>
        <w:ind w:left="24" w:right="3" w:firstLine="400"/>
        <w:rPr>
          <w:rFonts w:ascii="SimSun" w:eastAsia="SimSun" w:hAnsi="SimSun" w:cs="SimSun"/>
          <w:sz w:val="20"/>
          <w:szCs w:val="20"/>
        </w:rPr>
        <w:sectPr>
          <w:headerReference w:type="default" r:id="rId36"/>
          <w:footerReference w:type="default" r:id="rId37"/>
          <w:pgSz w:w="11906" w:h="16839"/>
          <w:pgMar w:top="400" w:right="1133" w:bottom="1311" w:left="1421" w:header="0" w:footer="1135" w:gutter="0"/>
          <w:pgNumType w:start="21"/>
          <w:cols w:space="708"/>
        </w:sectPr>
      </w:pPr>
      <w:r>
        <w:rPr>
          <w:rFonts w:ascii="SimSun" w:eastAsia="SimSun" w:hAnsi="SimSun" w:cs="SimSun"/>
          <w:spacing w:val="14"/>
          <w:sz w:val="20"/>
          <w:szCs w:val="20"/>
        </w:rPr>
        <w:t>检查移</w:t>
      </w:r>
      <w:r>
        <w:rPr>
          <w:rFonts w:ascii="SimSun" w:eastAsia="SimSun" w:hAnsi="SimSun" w:cs="SimSun"/>
          <w:spacing w:val="7"/>
          <w:sz w:val="20"/>
          <w:szCs w:val="20"/>
        </w:rPr>
        <w:t>动互联网应用程序客户端安装和使用过程中的缓存数据是否能完全删除，删除用户使用过程</w:t>
      </w:r>
      <w:r>
        <w:rPr>
          <w:rFonts w:ascii="SimSun" w:eastAsia="SimSun" w:hAnsi="SimSun" w:cs="SimSun"/>
          <w:sz w:val="20"/>
          <w:szCs w:val="20"/>
        </w:rPr>
        <w:t xml:space="preserve"> </w:t>
      </w:r>
      <w:r>
        <w:rPr>
          <w:rFonts w:ascii="SimSun" w:eastAsia="SimSun" w:hAnsi="SimSun" w:cs="SimSun"/>
          <w:spacing w:val="14"/>
          <w:sz w:val="20"/>
          <w:szCs w:val="20"/>
        </w:rPr>
        <w:t>中</w:t>
      </w:r>
      <w:r>
        <w:rPr>
          <w:rFonts w:ascii="SimSun" w:eastAsia="SimSun" w:hAnsi="SimSun" w:cs="SimSun"/>
          <w:spacing w:val="9"/>
          <w:sz w:val="20"/>
          <w:szCs w:val="20"/>
        </w:rPr>
        <w:t>生</w:t>
      </w:r>
      <w:r>
        <w:rPr>
          <w:rFonts w:ascii="SimSun" w:eastAsia="SimSun" w:hAnsi="SimSun" w:cs="SimSun"/>
          <w:spacing w:val="7"/>
          <w:sz w:val="20"/>
          <w:szCs w:val="20"/>
        </w:rPr>
        <w:t>成的数据时是否得到用户许可。</w:t>
      </w:r>
    </w:p>
    <w:p>
      <w:pPr>
        <w:spacing w:before="129" w:line="229" w:lineRule="auto"/>
        <w:outlineLvl w:val="5"/>
        <w:rPr>
          <w:rFonts w:ascii="SimHei" w:eastAsia="SimHei" w:hAnsi="SimHei" w:cs="SimHei"/>
          <w:sz w:val="20"/>
          <w:szCs w:val="20"/>
        </w:rPr>
      </w:pPr>
      <w:r>
        <w:rPr>
          <w:rFonts w:ascii="SimHei" w:eastAsia="SimHei" w:hAnsi="SimHei" w:cs="SimHei"/>
          <w:spacing w:val="6"/>
          <w:sz w:val="20"/>
          <w:szCs w:val="20"/>
        </w:rPr>
        <w:t>5.1.3.2.2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ectPr>
          <w:headerReference w:type="default" r:id="rId38"/>
          <w:footerReference w:type="default" r:id="rId39"/>
          <w:type w:val="nextPage"/>
          <w:pgSz w:w="11906" w:h="16839"/>
          <w:pgMar w:top="400" w:right="1133" w:bottom="1311" w:left="1421" w:header="0" w:footer="1135" w:gutter="0"/>
          <w:pgNumType w:start="22"/>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0240—202</w:t>
      </w:r>
      <w:r>
        <w:rPr>
          <w:rFonts w:ascii="SimHei" w:eastAsia="SimHei" w:hAnsi="SimHei" w:cs="SimHei"/>
          <w:spacing w:val="5"/>
          <w:position w:val="1"/>
          <w:sz w:val="20"/>
          <w:szCs w:val="20"/>
        </w:rPr>
        <w:t>1</w:t>
      </w:r>
    </w:p>
    <w:p>
      <w:pPr>
        <w:spacing w:before="248" w:line="301" w:lineRule="auto"/>
        <w:ind w:left="3" w:right="2" w:firstLine="420"/>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互联网应用程序客户端卸载完成后，用户安装和使用过程中在移动终端设备产生的缓存数</w:t>
      </w:r>
      <w:r>
        <w:rPr>
          <w:rFonts w:ascii="SimSun" w:eastAsia="SimSun" w:hAnsi="SimSun" w:cs="SimSun"/>
          <w:sz w:val="20"/>
          <w:szCs w:val="20"/>
        </w:rPr>
        <w:t xml:space="preserve"> </w:t>
      </w:r>
      <w:r>
        <w:rPr>
          <w:rFonts w:ascii="SimSun" w:eastAsia="SimSun" w:hAnsi="SimSun" w:cs="SimSun"/>
          <w:spacing w:val="8"/>
          <w:sz w:val="20"/>
          <w:szCs w:val="20"/>
        </w:rPr>
        <w:t>据是否已完全删除</w:t>
      </w:r>
      <w:r>
        <w:rPr>
          <w:rFonts w:ascii="SimSun" w:eastAsia="SimSun" w:hAnsi="SimSun" w:cs="SimSun"/>
          <w:spacing w:val="6"/>
          <w:sz w:val="20"/>
          <w:szCs w:val="20"/>
        </w:rPr>
        <w:t>。</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.1.3.2.3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9" w:line="302" w:lineRule="auto"/>
        <w:ind w:left="6" w:right="2" w:firstLine="422"/>
        <w:rPr>
          <w:rFonts w:ascii="SimSun" w:eastAsia="SimSun" w:hAnsi="SimSun" w:cs="SimSun"/>
          <w:sz w:val="20"/>
          <w:szCs w:val="20"/>
        </w:rPr>
      </w:pPr>
      <w:r>
        <w:rPr>
          <w:rFonts w:ascii="SimSun" w:eastAsia="SimSun" w:hAnsi="SimSun" w:cs="SimSun"/>
          <w:spacing w:val="24"/>
          <w:sz w:val="20"/>
          <w:szCs w:val="20"/>
        </w:rPr>
        <w:t>安</w:t>
      </w:r>
      <w:r>
        <w:rPr>
          <w:rFonts w:ascii="SimSun" w:eastAsia="SimSun" w:hAnsi="SimSun" w:cs="SimSun"/>
          <w:spacing w:val="16"/>
          <w:sz w:val="20"/>
          <w:szCs w:val="20"/>
        </w:rPr>
        <w:t>装</w:t>
      </w:r>
      <w:r>
        <w:rPr>
          <w:rFonts w:ascii="SimSun" w:eastAsia="SimSun" w:hAnsi="SimSun" w:cs="SimSun"/>
          <w:spacing w:val="12"/>
          <w:sz w:val="20"/>
          <w:szCs w:val="20"/>
        </w:rPr>
        <w:t>和使用过程中的缓存数据应能完全删除，且删除用户使用过程中生成的数据时应得到用户许</w:t>
      </w:r>
      <w:r>
        <w:rPr>
          <w:rFonts w:ascii="SimSun" w:eastAsia="SimSun" w:hAnsi="SimSun" w:cs="SimSun"/>
          <w:sz w:val="20"/>
          <w:szCs w:val="20"/>
        </w:rPr>
        <w:t xml:space="preserve"> </w:t>
      </w:r>
      <w:r>
        <w:rPr>
          <w:rFonts w:ascii="SimSun" w:eastAsia="SimSun" w:hAnsi="SimSun" w:cs="SimSun"/>
          <w:spacing w:val="-1"/>
          <w:sz w:val="20"/>
          <w:szCs w:val="20"/>
        </w:rPr>
        <w:t>可</w:t>
      </w:r>
      <w:r>
        <w:rPr>
          <w:rFonts w:ascii="SimSun" w:eastAsia="SimSun" w:hAnsi="SimSun" w:cs="SimSun"/>
          <w:sz w:val="20"/>
          <w:szCs w:val="20"/>
        </w:rPr>
        <w:t>。</w:t>
      </w:r>
    </w:p>
    <w:p>
      <w:pPr>
        <w:spacing w:before="156" w:line="229"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.1.3.3</w:t>
      </w:r>
      <w:r>
        <w:rPr>
          <w:rFonts w:ascii="SimHei" w:eastAsia="SimHei" w:hAnsi="SimHei" w:cs="SimHei"/>
          <w:spacing w:val="6"/>
          <w:sz w:val="20"/>
          <w:szCs w:val="20"/>
        </w:rPr>
        <w:t xml:space="preserve">  </w:t>
      </w:r>
      <w:r>
        <w:rPr>
          <w:rFonts w:ascii="SimHei" w:eastAsia="SimHei" w:hAnsi="SimHei" w:cs="SimHei"/>
          <w:spacing w:val="6"/>
          <w:sz w:val="20"/>
          <w:szCs w:val="20"/>
        </w:rPr>
        <w:t>系统安全</w:t>
      </w:r>
    </w:p>
    <w:p>
      <w:pPr>
        <w:spacing w:before="24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.1.3.3.1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6" w:line="228" w:lineRule="auto"/>
        <w:ind w:left="424"/>
        <w:rPr>
          <w:rFonts w:ascii="SimSun" w:eastAsia="SimSun" w:hAnsi="SimSun" w:cs="SimSun"/>
          <w:sz w:val="20"/>
          <w:szCs w:val="20"/>
        </w:rPr>
      </w:pPr>
      <w:r>
        <w:rPr>
          <w:rFonts w:ascii="SimSun" w:eastAsia="SimSun" w:hAnsi="SimSun" w:cs="SimSun"/>
          <w:spacing w:val="18"/>
          <w:sz w:val="20"/>
          <w:szCs w:val="20"/>
        </w:rPr>
        <w:t>检</w:t>
      </w:r>
      <w:r>
        <w:rPr>
          <w:rFonts w:ascii="SimSun" w:eastAsia="SimSun" w:hAnsi="SimSun" w:cs="SimSun"/>
          <w:spacing w:val="16"/>
          <w:sz w:val="20"/>
          <w:szCs w:val="20"/>
        </w:rPr>
        <w:t>查</w:t>
      </w:r>
      <w:r>
        <w:rPr>
          <w:rFonts w:ascii="SimSun" w:eastAsia="SimSun" w:hAnsi="SimSun" w:cs="SimSun"/>
          <w:spacing w:val="9"/>
          <w:sz w:val="20"/>
          <w:szCs w:val="20"/>
        </w:rPr>
        <w:t>移动互联网应用程序客户端是否影响移动终端操作系统和其他应用软件的功能。</w:t>
      </w:r>
    </w:p>
    <w:p>
      <w:pPr>
        <w:spacing w:before="222"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.1.3.3.2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301" w:lineRule="auto"/>
        <w:ind w:left="4" w:firstLine="419"/>
        <w:rPr>
          <w:rFonts w:ascii="SimSun" w:eastAsia="SimSun" w:hAnsi="SimSun" w:cs="SimSun"/>
          <w:sz w:val="20"/>
          <w:szCs w:val="20"/>
        </w:rPr>
      </w:pPr>
      <w:r>
        <w:rPr>
          <w:rFonts w:ascii="SimSun" w:eastAsia="SimSun" w:hAnsi="SimSun" w:cs="SimSun"/>
          <w:spacing w:val="24"/>
          <w:sz w:val="20"/>
          <w:szCs w:val="20"/>
        </w:rPr>
        <w:t>通</w:t>
      </w:r>
      <w:r>
        <w:rPr>
          <w:rFonts w:ascii="SimSun" w:eastAsia="SimSun" w:hAnsi="SimSun" w:cs="SimSun"/>
          <w:spacing w:val="23"/>
          <w:sz w:val="20"/>
          <w:szCs w:val="20"/>
        </w:rPr>
        <w:t>过</w:t>
      </w:r>
      <w:r>
        <w:rPr>
          <w:rFonts w:ascii="SimSun" w:eastAsia="SimSun" w:hAnsi="SimSun" w:cs="SimSun"/>
          <w:spacing w:val="12"/>
          <w:sz w:val="20"/>
          <w:szCs w:val="20"/>
        </w:rPr>
        <w:t>工具扫描等方式检查移动互联网应用程序客户端是否植入了会影响移动终端操作系统和其它</w:t>
      </w:r>
      <w:r>
        <w:rPr>
          <w:rFonts w:ascii="SimSun" w:eastAsia="SimSun" w:hAnsi="SimSun" w:cs="SimSun"/>
          <w:sz w:val="20"/>
          <w:szCs w:val="20"/>
        </w:rPr>
        <w:t xml:space="preserve"> </w:t>
      </w:r>
      <w:r>
        <w:rPr>
          <w:rFonts w:ascii="SimSun" w:eastAsia="SimSun" w:hAnsi="SimSun" w:cs="SimSun"/>
          <w:spacing w:val="18"/>
          <w:sz w:val="20"/>
          <w:szCs w:val="20"/>
        </w:rPr>
        <w:t>应用</w:t>
      </w:r>
      <w:r>
        <w:rPr>
          <w:rFonts w:ascii="SimSun" w:eastAsia="SimSun" w:hAnsi="SimSun" w:cs="SimSun"/>
          <w:spacing w:val="11"/>
          <w:sz w:val="20"/>
          <w:szCs w:val="20"/>
        </w:rPr>
        <w:t>软</w:t>
      </w:r>
      <w:r>
        <w:rPr>
          <w:rFonts w:ascii="SimSun" w:eastAsia="SimSun" w:hAnsi="SimSun" w:cs="SimSun"/>
          <w:spacing w:val="9"/>
          <w:sz w:val="20"/>
          <w:szCs w:val="20"/>
        </w:rPr>
        <w:t>件功能的恶意代码，包括但不限于：木马类、病毒类、后门类、僵尸类、间谍类等。</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.1.3.3.3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8" w:line="228" w:lineRule="auto"/>
        <w:ind w:left="425"/>
        <w:rPr>
          <w:rFonts w:ascii="SimSun" w:eastAsia="SimSun" w:hAnsi="SimSun" w:cs="SimSun"/>
          <w:sz w:val="20"/>
          <w:szCs w:val="20"/>
        </w:rPr>
      </w:pPr>
      <w:r>
        <w:rPr>
          <w:rFonts w:ascii="SimSun" w:eastAsia="SimSun" w:hAnsi="SimSun" w:cs="SimSun"/>
          <w:spacing w:val="18"/>
          <w:sz w:val="20"/>
          <w:szCs w:val="20"/>
        </w:rPr>
        <w:t>移</w:t>
      </w:r>
      <w:r>
        <w:rPr>
          <w:rFonts w:ascii="SimSun" w:eastAsia="SimSun" w:hAnsi="SimSun" w:cs="SimSun"/>
          <w:spacing w:val="13"/>
          <w:sz w:val="20"/>
          <w:szCs w:val="20"/>
        </w:rPr>
        <w:t>动</w:t>
      </w:r>
      <w:r>
        <w:rPr>
          <w:rFonts w:ascii="SimSun" w:eastAsia="SimSun" w:hAnsi="SimSun" w:cs="SimSun"/>
          <w:spacing w:val="9"/>
          <w:sz w:val="20"/>
          <w:szCs w:val="20"/>
        </w:rPr>
        <w:t>互联网应用程序客户端不应影响移动终端操作系统和其他应用软件的功能。</w:t>
      </w:r>
    </w:p>
    <w:p>
      <w:pPr>
        <w:spacing w:before="221" w:line="229" w:lineRule="auto"/>
        <w:outlineLvl w:val="3"/>
        <w:rPr>
          <w:rFonts w:ascii="SimHei" w:eastAsia="SimHei" w:hAnsi="SimHei" w:cs="SimHei"/>
          <w:sz w:val="20"/>
          <w:szCs w:val="20"/>
        </w:rPr>
      </w:pPr>
      <w:r>
        <w:rPr>
          <w:rFonts w:ascii="SimHei" w:eastAsia="SimHei" w:hAnsi="SimHei" w:cs="SimHei"/>
          <w:spacing w:val="7"/>
          <w:sz w:val="20"/>
          <w:szCs w:val="20"/>
        </w:rPr>
        <w:t>5.1.4</w:t>
      </w:r>
      <w:r>
        <w:rPr>
          <w:rFonts w:ascii="SimHei" w:eastAsia="SimHei" w:hAnsi="SimHei" w:cs="SimHei"/>
          <w:spacing w:val="7"/>
          <w:sz w:val="20"/>
          <w:szCs w:val="20"/>
        </w:rPr>
        <w:t xml:space="preserve">  </w:t>
      </w:r>
      <w:r>
        <w:rPr>
          <w:rFonts w:ascii="SimHei" w:eastAsia="SimHei" w:hAnsi="SimHei" w:cs="SimHei"/>
          <w:spacing w:val="7"/>
          <w:sz w:val="20"/>
          <w:szCs w:val="20"/>
        </w:rPr>
        <w:t>升级与更</w:t>
      </w:r>
      <w:r>
        <w:rPr>
          <w:rFonts w:ascii="SimHei" w:eastAsia="SimHei" w:hAnsi="SimHei" w:cs="SimHei"/>
          <w:spacing w:val="5"/>
          <w:sz w:val="20"/>
          <w:szCs w:val="20"/>
        </w:rPr>
        <w:t>新</w:t>
      </w:r>
    </w:p>
    <w:p>
      <w:pPr>
        <w:spacing w:before="252" w:line="229" w:lineRule="auto"/>
        <w:outlineLvl w:val="4"/>
        <w:rPr>
          <w:rFonts w:ascii="SimHei" w:eastAsia="SimHei" w:hAnsi="SimHei" w:cs="SimHei"/>
          <w:sz w:val="20"/>
          <w:szCs w:val="20"/>
        </w:rPr>
      </w:pPr>
      <w:r>
        <w:rPr>
          <w:rFonts w:ascii="SimHei" w:eastAsia="SimHei" w:hAnsi="SimHei" w:cs="SimHei"/>
          <w:spacing w:val="12"/>
          <w:sz w:val="20"/>
          <w:szCs w:val="20"/>
        </w:rPr>
        <w:t>5</w:t>
      </w:r>
      <w:r>
        <w:rPr>
          <w:rFonts w:ascii="SimHei" w:eastAsia="SimHei" w:hAnsi="SimHei" w:cs="SimHei"/>
          <w:spacing w:val="7"/>
          <w:sz w:val="20"/>
          <w:szCs w:val="20"/>
        </w:rPr>
        <w:t>.</w:t>
      </w:r>
      <w:r>
        <w:rPr>
          <w:rFonts w:ascii="SimHei" w:eastAsia="SimHei" w:hAnsi="SimHei" w:cs="SimHei"/>
          <w:spacing w:val="6"/>
          <w:sz w:val="20"/>
          <w:szCs w:val="20"/>
        </w:rPr>
        <w:t>1.4.1</w:t>
      </w:r>
      <w:r>
        <w:rPr>
          <w:rFonts w:ascii="SimHei" w:eastAsia="SimHei" w:hAnsi="SimHei" w:cs="SimHei"/>
          <w:spacing w:val="6"/>
          <w:sz w:val="20"/>
          <w:szCs w:val="20"/>
        </w:rPr>
        <w:t xml:space="preserve">  </w:t>
      </w:r>
      <w:r>
        <w:rPr>
          <w:rFonts w:ascii="SimHei" w:eastAsia="SimHei" w:hAnsi="SimHei" w:cs="SimHei"/>
          <w:spacing w:val="6"/>
          <w:sz w:val="20"/>
          <w:szCs w:val="20"/>
        </w:rPr>
        <w:t>完整性校验</w:t>
      </w:r>
    </w:p>
    <w:p>
      <w:pPr>
        <w:spacing w:before="251"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.1.4.1.1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6" w:line="301" w:lineRule="auto"/>
        <w:ind w:left="4" w:right="2" w:firstLine="419"/>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互联网应用程序客户端在更新时是否进行真实性和完整性校验，防范移动互联网应用程序</w:t>
      </w:r>
      <w:r>
        <w:rPr>
          <w:rFonts w:ascii="SimSun" w:eastAsia="SimSun" w:hAnsi="SimSun" w:cs="SimSun"/>
          <w:sz w:val="20"/>
          <w:szCs w:val="20"/>
        </w:rPr>
        <w:t xml:space="preserve"> </w:t>
      </w:r>
      <w:r>
        <w:rPr>
          <w:rFonts w:ascii="SimSun" w:eastAsia="SimSun" w:hAnsi="SimSun" w:cs="SimSun"/>
          <w:spacing w:val="7"/>
          <w:sz w:val="20"/>
          <w:szCs w:val="20"/>
        </w:rPr>
        <w:t>被篡改或替换。</w:t>
      </w:r>
    </w:p>
    <w:p>
      <w:pPr>
        <w:spacing w:before="129"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.1.4.1.2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301" w:lineRule="auto"/>
        <w:ind w:left="5" w:right="2" w:firstLine="419"/>
        <w:rPr>
          <w:rFonts w:ascii="SimSun" w:eastAsia="SimSun" w:hAnsi="SimSun" w:cs="SimSun"/>
          <w:sz w:val="20"/>
          <w:szCs w:val="20"/>
        </w:rPr>
      </w:pPr>
      <w:r>
        <w:rPr>
          <w:rFonts w:ascii="SimSun" w:eastAsia="SimSun" w:hAnsi="SimSun" w:cs="SimSun"/>
          <w:spacing w:val="14"/>
          <w:sz w:val="20"/>
          <w:szCs w:val="20"/>
        </w:rPr>
        <w:t>检查</w:t>
      </w:r>
      <w:r>
        <w:rPr>
          <w:rFonts w:ascii="SimSun" w:eastAsia="SimSun" w:hAnsi="SimSun" w:cs="SimSun"/>
          <w:spacing w:val="9"/>
          <w:sz w:val="20"/>
          <w:szCs w:val="20"/>
        </w:rPr>
        <w:t>移</w:t>
      </w:r>
      <w:r>
        <w:rPr>
          <w:rFonts w:ascii="SimSun" w:eastAsia="SimSun" w:hAnsi="SimSun" w:cs="SimSun"/>
          <w:spacing w:val="7"/>
          <w:sz w:val="20"/>
          <w:szCs w:val="20"/>
        </w:rPr>
        <w:t>动互联网应用程序客户端对更新源是否具有真实性校验措施，对安装包及更新内容</w:t>
      </w:r>
      <w:r>
        <w:rPr>
          <w:rFonts w:ascii="SimSun" w:eastAsia="SimSun" w:hAnsi="SimSun" w:cs="SimSun"/>
          <w:spacing w:val="7"/>
          <w:sz w:val="20"/>
          <w:szCs w:val="20"/>
        </w:rPr>
        <w:t xml:space="preserve"> </w:t>
      </w:r>
      <w:r>
        <w:rPr>
          <w:rFonts w:ascii="SimSun" w:eastAsia="SimSun" w:hAnsi="SimSun" w:cs="SimSun"/>
          <w:spacing w:val="7"/>
          <w:sz w:val="20"/>
          <w:szCs w:val="20"/>
        </w:rPr>
        <w:t>(热更新</w:t>
      </w:r>
      <w:r>
        <w:rPr>
          <w:rFonts w:ascii="SimSun" w:eastAsia="SimSun" w:hAnsi="SimSun" w:cs="SimSun"/>
          <w:sz w:val="20"/>
          <w:szCs w:val="20"/>
        </w:rPr>
        <w:t xml:space="preserve"> </w:t>
      </w:r>
      <w:r>
        <w:rPr>
          <w:rFonts w:ascii="SimSun" w:eastAsia="SimSun" w:hAnsi="SimSun" w:cs="SimSun"/>
          <w:spacing w:val="8"/>
          <w:sz w:val="20"/>
          <w:szCs w:val="20"/>
        </w:rPr>
        <w:t>方式)</w:t>
      </w:r>
      <w:r>
        <w:rPr>
          <w:rFonts w:ascii="SimSun" w:eastAsia="SimSun" w:hAnsi="SimSun" w:cs="SimSun"/>
          <w:spacing w:val="8"/>
          <w:sz w:val="20"/>
          <w:szCs w:val="20"/>
        </w:rPr>
        <w:t xml:space="preserve"> </w:t>
      </w:r>
      <w:r>
        <w:rPr>
          <w:rFonts w:ascii="SimSun" w:eastAsia="SimSun" w:hAnsi="SimSun" w:cs="SimSun"/>
          <w:spacing w:val="8"/>
          <w:sz w:val="20"/>
          <w:szCs w:val="20"/>
        </w:rPr>
        <w:t>是否具有完整性校验措施。</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.1.4.1.3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8" w:line="228" w:lineRule="auto"/>
        <w:ind w:left="425"/>
        <w:rPr>
          <w:rFonts w:ascii="SimSun" w:eastAsia="SimSun" w:hAnsi="SimSun" w:cs="SimSun"/>
          <w:sz w:val="20"/>
          <w:szCs w:val="20"/>
        </w:rPr>
      </w:pPr>
      <w:r>
        <w:rPr>
          <w:rFonts w:ascii="SimSun" w:eastAsia="SimSun" w:hAnsi="SimSun" w:cs="SimSun"/>
          <w:spacing w:val="16"/>
          <w:sz w:val="20"/>
          <w:szCs w:val="20"/>
        </w:rPr>
        <w:t>移</w:t>
      </w:r>
      <w:r>
        <w:rPr>
          <w:rFonts w:ascii="SimSun" w:eastAsia="SimSun" w:hAnsi="SimSun" w:cs="SimSun"/>
          <w:spacing w:val="9"/>
          <w:sz w:val="20"/>
          <w:szCs w:val="20"/>
        </w:rPr>
        <w:t>动互联网应用程序客户端在更新时应进行真实性和完整性校验。</w:t>
      </w:r>
    </w:p>
    <w:p>
      <w:pPr>
        <w:spacing w:before="253" w:line="229"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.1.4.2</w:t>
      </w:r>
      <w:r>
        <w:rPr>
          <w:rFonts w:ascii="SimHei" w:eastAsia="SimHei" w:hAnsi="SimHei" w:cs="SimHei"/>
          <w:spacing w:val="6"/>
          <w:sz w:val="20"/>
          <w:szCs w:val="20"/>
        </w:rPr>
        <w:t xml:space="preserve">  </w:t>
      </w:r>
      <w:r>
        <w:rPr>
          <w:rFonts w:ascii="SimHei" w:eastAsia="SimHei" w:hAnsi="SimHei" w:cs="SimHei"/>
          <w:spacing w:val="6"/>
          <w:sz w:val="20"/>
          <w:szCs w:val="20"/>
        </w:rPr>
        <w:t>更新推送</w:t>
      </w:r>
    </w:p>
    <w:p>
      <w:pPr>
        <w:spacing w:before="254"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.1.4.2.1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7" w:line="227" w:lineRule="auto"/>
        <w:ind w:left="424"/>
        <w:rPr>
          <w:rFonts w:ascii="SimSun" w:eastAsia="SimSun" w:hAnsi="SimSun" w:cs="SimSun"/>
          <w:sz w:val="20"/>
          <w:szCs w:val="20"/>
        </w:rPr>
      </w:pPr>
      <w:r>
        <w:rPr>
          <w:rFonts w:ascii="SimSun" w:eastAsia="SimSun" w:hAnsi="SimSun" w:cs="SimSun"/>
          <w:spacing w:val="18"/>
          <w:sz w:val="20"/>
          <w:szCs w:val="20"/>
        </w:rPr>
        <w:t>检</w:t>
      </w:r>
      <w:r>
        <w:rPr>
          <w:rFonts w:ascii="SimSun" w:eastAsia="SimSun" w:hAnsi="SimSun" w:cs="SimSun"/>
          <w:spacing w:val="12"/>
          <w:sz w:val="20"/>
          <w:szCs w:val="20"/>
        </w:rPr>
        <w:t>查</w:t>
      </w:r>
      <w:r>
        <w:rPr>
          <w:rFonts w:ascii="SimSun" w:eastAsia="SimSun" w:hAnsi="SimSun" w:cs="SimSun"/>
          <w:spacing w:val="9"/>
          <w:sz w:val="20"/>
          <w:szCs w:val="20"/>
        </w:rPr>
        <w:t>是否采取有效措施保证移动互联网应用程序客户端升级的时效性。</w:t>
      </w:r>
    </w:p>
    <w:p>
      <w:pPr>
        <w:spacing w:before="222"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.1.4.2.2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20" w:line="301" w:lineRule="auto"/>
        <w:ind w:left="21" w:right="2" w:firstLine="402"/>
        <w:rPr>
          <w:rFonts w:ascii="SimSun" w:eastAsia="SimSun" w:hAnsi="SimSun" w:cs="SimSun"/>
          <w:sz w:val="20"/>
          <w:szCs w:val="20"/>
        </w:rPr>
        <w:sectPr>
          <w:headerReference w:type="default" r:id="rId40"/>
          <w:footerReference w:type="default" r:id="rId41"/>
          <w:pgSz w:w="11906" w:h="16839"/>
          <w:pgMar w:top="400" w:right="1417" w:bottom="1312" w:left="1136" w:header="0" w:footer="1135" w:gutter="0"/>
          <w:pgNumType w:start="23"/>
          <w:cols w:space="708"/>
        </w:sect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互联网应用程序客户端是否采取用户授权后自动升级、更新通知等手段，保证客户端升级</w:t>
      </w:r>
      <w:r>
        <w:rPr>
          <w:rFonts w:ascii="SimSun" w:eastAsia="SimSun" w:hAnsi="SimSun" w:cs="SimSun"/>
          <w:sz w:val="20"/>
          <w:szCs w:val="20"/>
        </w:rPr>
        <w:t xml:space="preserve"> </w:t>
      </w:r>
      <w:r>
        <w:rPr>
          <w:rFonts w:ascii="SimSun" w:eastAsia="SimSun" w:hAnsi="SimSun" w:cs="SimSun"/>
          <w:spacing w:val="4"/>
          <w:sz w:val="20"/>
          <w:szCs w:val="20"/>
        </w:rPr>
        <w:t>的</w:t>
      </w:r>
      <w:r>
        <w:rPr>
          <w:rFonts w:ascii="SimSun" w:eastAsia="SimSun" w:hAnsi="SimSun" w:cs="SimSun"/>
          <w:spacing w:val="2"/>
          <w:sz w:val="20"/>
          <w:szCs w:val="20"/>
        </w:rPr>
        <w:t>时效性。</w:t>
      </w:r>
    </w:p>
    <w:p>
      <w:pPr>
        <w:spacing w:before="127"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.1.4.2.3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ectPr>
          <w:headerReference w:type="default" r:id="rId42"/>
          <w:footerReference w:type="default" r:id="rId43"/>
          <w:type w:val="nextPage"/>
          <w:pgSz w:w="11906" w:h="16839"/>
          <w:pgMar w:top="400" w:right="1417" w:bottom="1312" w:left="1136" w:header="0" w:footer="1135" w:gutter="0"/>
          <w:pgNumType w:start="24"/>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467" w:lineRule="auto"/>
        <w:ind w:left="424" w:firstLine="7360"/>
        <w:rPr>
          <w:rFonts w:ascii="SimSun" w:eastAsia="SimSun" w:hAnsi="SimSun" w:cs="SimSun"/>
          <w:sz w:val="20"/>
          <w:szCs w:val="20"/>
        </w:rPr>
      </w:pPr>
      <w:r>
        <w:rPr>
          <w:rFonts w:ascii="SimHei" w:eastAsia="SimHei" w:hAnsi="SimHei" w:cs="SimHei"/>
          <w:sz w:val="20"/>
          <w:szCs w:val="20"/>
        </w:rPr>
        <w:t>JR</w:t>
      </w:r>
      <w:r>
        <w:rPr>
          <w:rFonts w:ascii="SimHei" w:eastAsia="SimHei" w:hAnsi="SimHei" w:cs="SimHei"/>
          <w:spacing w:val="6"/>
          <w:sz w:val="20"/>
          <w:szCs w:val="20"/>
        </w:rPr>
        <w:t>/</w:t>
      </w:r>
      <w:r>
        <w:rPr>
          <w:rFonts w:ascii="SimHei" w:eastAsia="SimHei" w:hAnsi="SimHei" w:cs="SimHei"/>
          <w:sz w:val="20"/>
          <w:szCs w:val="20"/>
        </w:rPr>
        <w:t>T</w:t>
      </w:r>
      <w:r>
        <w:rPr>
          <w:rFonts w:ascii="SimHei" w:eastAsia="SimHei" w:hAnsi="SimHei" w:cs="SimHei"/>
          <w:spacing w:val="6"/>
          <w:sz w:val="20"/>
          <w:szCs w:val="20"/>
        </w:rPr>
        <w:t xml:space="preserve"> </w:t>
      </w:r>
      <w:r>
        <w:rPr>
          <w:rFonts w:ascii="SimHei" w:eastAsia="SimHei" w:hAnsi="SimHei" w:cs="SimHei"/>
          <w:spacing w:val="6"/>
          <w:sz w:val="20"/>
          <w:szCs w:val="20"/>
        </w:rPr>
        <w:t>0240</w:t>
      </w:r>
      <w:r>
        <w:rPr>
          <w:rFonts w:ascii="Times New Roman" w:eastAsia="Times New Roman" w:hAnsi="Times New Roman" w:cs="Times New Roman"/>
          <w:spacing w:val="6"/>
          <w:sz w:val="20"/>
          <w:szCs w:val="20"/>
        </w:rPr>
        <w:t>—</w:t>
      </w:r>
      <w:r>
        <w:rPr>
          <w:rFonts w:ascii="SimHei" w:eastAsia="SimHei" w:hAnsi="SimHei" w:cs="SimHei"/>
          <w:spacing w:val="6"/>
          <w:sz w:val="20"/>
          <w:szCs w:val="20"/>
        </w:rPr>
        <w:t>202</w:t>
      </w:r>
      <w:r>
        <w:rPr>
          <w:rFonts w:ascii="SimHei" w:eastAsia="SimHei" w:hAnsi="SimHei" w:cs="SimHei"/>
          <w:spacing w:val="5"/>
          <w:sz w:val="20"/>
          <w:szCs w:val="20"/>
        </w:rPr>
        <w:t>1</w:t>
      </w:r>
      <w:r>
        <w:rPr>
          <w:rFonts w:ascii="SimHei" w:eastAsia="SimHei" w:hAnsi="SimHei" w:cs="SimHei"/>
          <w:sz w:val="20"/>
          <w:szCs w:val="20"/>
        </w:rPr>
        <w:t xml:space="preserve"> </w:t>
      </w:r>
      <w:r>
        <w:rPr>
          <w:rFonts w:ascii="SimSun" w:eastAsia="SimSun" w:hAnsi="SimSun" w:cs="SimSun"/>
          <w:spacing w:val="18"/>
          <w:sz w:val="20"/>
          <w:szCs w:val="20"/>
        </w:rPr>
        <w:t>应至</w:t>
      </w:r>
      <w:r>
        <w:rPr>
          <w:rFonts w:ascii="SimSun" w:eastAsia="SimSun" w:hAnsi="SimSun" w:cs="SimSun"/>
          <w:spacing w:val="11"/>
          <w:sz w:val="20"/>
          <w:szCs w:val="20"/>
        </w:rPr>
        <w:t>少</w:t>
      </w:r>
      <w:r>
        <w:rPr>
          <w:rFonts w:ascii="SimSun" w:eastAsia="SimSun" w:hAnsi="SimSun" w:cs="SimSun"/>
          <w:spacing w:val="9"/>
          <w:sz w:val="20"/>
          <w:szCs w:val="20"/>
        </w:rPr>
        <w:t>采取一种安全机制，保证升级的时效性，例如用户授权后自动升级、更新通知等手段。</w:t>
      </w:r>
    </w:p>
    <w:p>
      <w:pPr>
        <w:spacing w:line="229"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.1.4.3</w:t>
      </w:r>
      <w:r>
        <w:rPr>
          <w:rFonts w:ascii="SimHei" w:eastAsia="SimHei" w:hAnsi="SimHei" w:cs="SimHei"/>
          <w:spacing w:val="6"/>
          <w:sz w:val="20"/>
          <w:szCs w:val="20"/>
        </w:rPr>
        <w:t xml:space="preserve">  </w:t>
      </w:r>
      <w:r>
        <w:rPr>
          <w:rFonts w:ascii="SimHei" w:eastAsia="SimHei" w:hAnsi="SimHei" w:cs="SimHei"/>
          <w:spacing w:val="6"/>
          <w:sz w:val="20"/>
          <w:szCs w:val="20"/>
        </w:rPr>
        <w:t>强制更新</w:t>
      </w:r>
    </w:p>
    <w:p>
      <w:pPr>
        <w:spacing w:before="248" w:line="231" w:lineRule="auto"/>
        <w:outlineLvl w:val="5"/>
        <w:rPr>
          <w:rFonts w:ascii="SimHei" w:eastAsia="SimHei" w:hAnsi="SimHei" w:cs="SimHei"/>
          <w:sz w:val="20"/>
          <w:szCs w:val="20"/>
        </w:rPr>
      </w:pPr>
      <w:r>
        <w:rPr>
          <w:rFonts w:ascii="SimHei" w:eastAsia="SimHei" w:hAnsi="SimHei" w:cs="SimHei"/>
          <w:spacing w:val="6"/>
          <w:sz w:val="20"/>
          <w:szCs w:val="20"/>
        </w:rPr>
        <w:t>5.1.4.3.1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6" w:line="301" w:lineRule="auto"/>
        <w:ind w:left="8" w:right="3" w:firstLine="415"/>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7"/>
          <w:sz w:val="20"/>
          <w:szCs w:val="20"/>
        </w:rPr>
        <w:t>动互联网应用程序客户端在发生重大安全问题需要升级时，是否能够采取强制授权升级的方</w:t>
      </w:r>
      <w:r>
        <w:rPr>
          <w:rFonts w:ascii="SimSun" w:eastAsia="SimSun" w:hAnsi="SimSun" w:cs="SimSun"/>
          <w:sz w:val="20"/>
          <w:szCs w:val="20"/>
        </w:rPr>
        <w:t xml:space="preserve"> </w:t>
      </w:r>
      <w:r>
        <w:rPr>
          <w:rFonts w:ascii="SimSun" w:eastAsia="SimSun" w:hAnsi="SimSun" w:cs="SimSun"/>
          <w:spacing w:val="9"/>
          <w:sz w:val="20"/>
          <w:szCs w:val="20"/>
        </w:rPr>
        <w:t>式</w:t>
      </w:r>
      <w:r>
        <w:rPr>
          <w:rFonts w:ascii="SimSun" w:eastAsia="SimSun" w:hAnsi="SimSun" w:cs="SimSun"/>
          <w:spacing w:val="7"/>
          <w:sz w:val="20"/>
          <w:szCs w:val="20"/>
        </w:rPr>
        <w:t>修复客户端问题。</w:t>
      </w:r>
    </w:p>
    <w:p>
      <w:pPr>
        <w:spacing w:before="129" w:line="229" w:lineRule="auto"/>
        <w:outlineLvl w:val="5"/>
        <w:rPr>
          <w:rFonts w:ascii="SimHei" w:eastAsia="SimHei" w:hAnsi="SimHei" w:cs="SimHei"/>
          <w:sz w:val="20"/>
          <w:szCs w:val="20"/>
        </w:rPr>
      </w:pPr>
      <w:r>
        <w:rPr>
          <w:rFonts w:ascii="SimHei" w:eastAsia="SimHei" w:hAnsi="SimHei" w:cs="SimHei"/>
          <w:spacing w:val="6"/>
          <w:sz w:val="20"/>
          <w:szCs w:val="20"/>
        </w:rPr>
        <w:t>5.1.4.3.2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20" w:line="301" w:lineRule="auto"/>
        <w:ind w:left="8" w:right="3" w:firstLine="416"/>
        <w:rPr>
          <w:rFonts w:ascii="SimSun" w:eastAsia="SimSun" w:hAnsi="SimSun" w:cs="SimSun"/>
          <w:sz w:val="20"/>
          <w:szCs w:val="20"/>
        </w:rPr>
      </w:pPr>
      <w:r>
        <w:rPr>
          <w:rFonts w:ascii="SimSun" w:eastAsia="SimSun" w:hAnsi="SimSun" w:cs="SimSun"/>
          <w:spacing w:val="14"/>
          <w:sz w:val="20"/>
          <w:szCs w:val="20"/>
        </w:rPr>
        <w:t>移动</w:t>
      </w:r>
      <w:r>
        <w:rPr>
          <w:rFonts w:ascii="SimSun" w:eastAsia="SimSun" w:hAnsi="SimSun" w:cs="SimSun"/>
          <w:spacing w:val="13"/>
          <w:sz w:val="20"/>
          <w:szCs w:val="20"/>
        </w:rPr>
        <w:t>互</w:t>
      </w:r>
      <w:r>
        <w:rPr>
          <w:rFonts w:ascii="SimSun" w:eastAsia="SimSun" w:hAnsi="SimSun" w:cs="SimSun"/>
          <w:spacing w:val="7"/>
          <w:sz w:val="20"/>
          <w:szCs w:val="20"/>
        </w:rPr>
        <w:t>联网应用程序服务端发起强制更新，并尝试使用旧版本移动互联网应用程序客户端访问应用</w:t>
      </w:r>
      <w:r>
        <w:rPr>
          <w:rFonts w:ascii="SimSun" w:eastAsia="SimSun" w:hAnsi="SimSun" w:cs="SimSun"/>
          <w:sz w:val="20"/>
          <w:szCs w:val="20"/>
        </w:rPr>
        <w:t xml:space="preserve"> </w:t>
      </w:r>
      <w:r>
        <w:rPr>
          <w:rFonts w:ascii="SimSun" w:eastAsia="SimSun" w:hAnsi="SimSun" w:cs="SimSun"/>
          <w:spacing w:val="9"/>
          <w:sz w:val="20"/>
          <w:szCs w:val="20"/>
        </w:rPr>
        <w:t>系统，检查系统强制授权升级策略是否有效</w:t>
      </w:r>
      <w:r>
        <w:rPr>
          <w:rFonts w:ascii="SimSun" w:eastAsia="SimSun" w:hAnsi="SimSun" w:cs="SimSun"/>
          <w:spacing w:val="5"/>
          <w:sz w:val="20"/>
          <w:szCs w:val="20"/>
        </w:rPr>
        <w:t>。</w:t>
      </w:r>
    </w:p>
    <w:p>
      <w:pPr>
        <w:spacing w:before="127" w:line="231" w:lineRule="auto"/>
        <w:outlineLvl w:val="5"/>
        <w:rPr>
          <w:rFonts w:ascii="SimHei" w:eastAsia="SimHei" w:hAnsi="SimHei" w:cs="SimHei"/>
          <w:sz w:val="20"/>
          <w:szCs w:val="20"/>
        </w:rPr>
      </w:pPr>
      <w:r>
        <w:rPr>
          <w:rFonts w:ascii="SimHei" w:eastAsia="SimHei" w:hAnsi="SimHei" w:cs="SimHei"/>
          <w:spacing w:val="6"/>
          <w:sz w:val="20"/>
          <w:szCs w:val="20"/>
        </w:rPr>
        <w:t>5.1.4.3.3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8" w:line="228" w:lineRule="auto"/>
        <w:ind w:left="17"/>
        <w:rPr>
          <w:rFonts w:ascii="SimSun" w:eastAsia="SimSun" w:hAnsi="SimSun" w:cs="SimSun"/>
          <w:sz w:val="20"/>
          <w:szCs w:val="20"/>
        </w:rPr>
      </w:pPr>
      <w:r>
        <w:rPr>
          <w:rFonts w:ascii="SimSun" w:eastAsia="SimSun" w:hAnsi="SimSun" w:cs="SimSun"/>
          <w:spacing w:val="10"/>
          <w:sz w:val="20"/>
          <w:szCs w:val="20"/>
        </w:rPr>
        <w:t>当</w:t>
      </w:r>
      <w:r>
        <w:rPr>
          <w:rFonts w:ascii="SimSun" w:eastAsia="SimSun" w:hAnsi="SimSun" w:cs="SimSun"/>
          <w:spacing w:val="9"/>
          <w:sz w:val="20"/>
          <w:szCs w:val="20"/>
        </w:rPr>
        <w:t>因重大安全问题需要升级时，应能够强制用户完成授权升级后才提供服务。</w:t>
      </w:r>
    </w:p>
    <w:p>
      <w:pPr>
        <w:spacing w:before="221" w:line="229" w:lineRule="auto"/>
        <w:outlineLvl w:val="2"/>
        <w:rPr>
          <w:rFonts w:ascii="SimHei" w:eastAsia="SimHei" w:hAnsi="SimHei" w:cs="SimHei"/>
          <w:sz w:val="20"/>
          <w:szCs w:val="20"/>
        </w:rPr>
      </w:pPr>
      <w:bookmarkStart w:id="12" w:name="_bookmark13"/>
      <w:bookmarkEnd w:id="12"/>
      <w:r>
        <w:rPr>
          <w:rFonts w:ascii="SimHei" w:eastAsia="SimHei" w:hAnsi="SimHei" w:cs="SimHei"/>
          <w:spacing w:val="12"/>
          <w:sz w:val="20"/>
          <w:szCs w:val="20"/>
        </w:rPr>
        <w:t>5</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身份鉴别</w:t>
      </w:r>
    </w:p>
    <w:p>
      <w:pPr>
        <w:spacing w:before="220" w:line="229" w:lineRule="auto"/>
        <w:outlineLvl w:val="3"/>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.2.1</w:t>
      </w:r>
      <w:r>
        <w:rPr>
          <w:rFonts w:ascii="SimHei" w:eastAsia="SimHei" w:hAnsi="SimHei" w:cs="SimHei"/>
          <w:spacing w:val="6"/>
          <w:sz w:val="20"/>
          <w:szCs w:val="20"/>
        </w:rPr>
        <w:t xml:space="preserve">  </w:t>
      </w:r>
      <w:r>
        <w:rPr>
          <w:rFonts w:ascii="SimHei" w:eastAsia="SimHei" w:hAnsi="SimHei" w:cs="SimHei"/>
          <w:spacing w:val="6"/>
          <w:sz w:val="20"/>
          <w:szCs w:val="20"/>
        </w:rPr>
        <w:t>鉴别方式</w:t>
      </w:r>
    </w:p>
    <w:p>
      <w:pPr>
        <w:spacing w:before="251" w:line="231"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.2.1.1</w:t>
      </w:r>
      <w:r>
        <w:rPr>
          <w:rFonts w:ascii="SimHei" w:eastAsia="SimHei" w:hAnsi="SimHei" w:cs="SimHei"/>
          <w:spacing w:val="6"/>
          <w:sz w:val="20"/>
          <w:szCs w:val="20"/>
        </w:rPr>
        <w:t xml:space="preserve">  </w:t>
      </w:r>
      <w:r>
        <w:rPr>
          <w:rFonts w:ascii="SimHei" w:eastAsia="SimHei" w:hAnsi="SimHei" w:cs="SimHei"/>
          <w:spacing w:val="6"/>
          <w:sz w:val="20"/>
          <w:szCs w:val="20"/>
        </w:rPr>
        <w:t>二次认证</w:t>
      </w:r>
    </w:p>
    <w:p>
      <w:pPr>
        <w:spacing w:before="249" w:line="231" w:lineRule="auto"/>
        <w:outlineLvl w:val="5"/>
        <w:rPr>
          <w:rFonts w:ascii="SimHei" w:eastAsia="SimHei" w:hAnsi="SimHei" w:cs="SimHei"/>
          <w:sz w:val="20"/>
          <w:szCs w:val="20"/>
        </w:rPr>
      </w:pPr>
      <w:r>
        <w:rPr>
          <w:rFonts w:ascii="SimHei" w:eastAsia="SimHei" w:hAnsi="SimHei" w:cs="SimHei"/>
          <w:spacing w:val="6"/>
          <w:sz w:val="20"/>
          <w:szCs w:val="20"/>
        </w:rPr>
        <w:t>5.2.1.1.1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8" w:line="301" w:lineRule="auto"/>
        <w:ind w:left="4" w:right="1" w:firstLine="420"/>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互联网应用程序初次认证后，是否在资金类交易、客户信息修改等关键业务处增设二次认</w:t>
      </w:r>
      <w:r>
        <w:rPr>
          <w:rFonts w:ascii="SimSun" w:eastAsia="SimSun" w:hAnsi="SimSun" w:cs="SimSun"/>
          <w:sz w:val="20"/>
          <w:szCs w:val="20"/>
        </w:rPr>
        <w:t xml:space="preserve"> </w:t>
      </w:r>
      <w:r>
        <w:rPr>
          <w:rFonts w:ascii="SimSun" w:eastAsia="SimSun" w:hAnsi="SimSun" w:cs="SimSun"/>
          <w:spacing w:val="13"/>
          <w:sz w:val="20"/>
          <w:szCs w:val="20"/>
        </w:rPr>
        <w:t>证</w:t>
      </w:r>
      <w:r>
        <w:rPr>
          <w:rFonts w:ascii="SimSun" w:eastAsia="SimSun" w:hAnsi="SimSun" w:cs="SimSun"/>
          <w:spacing w:val="9"/>
          <w:sz w:val="20"/>
          <w:szCs w:val="20"/>
        </w:rPr>
        <w:t>的环节，是否使用存放在移动客户端的信息进行认证。</w:t>
      </w:r>
    </w:p>
    <w:p>
      <w:pPr>
        <w:spacing w:before="128" w:line="229" w:lineRule="auto"/>
        <w:outlineLvl w:val="5"/>
        <w:rPr>
          <w:rFonts w:ascii="SimHei" w:eastAsia="SimHei" w:hAnsi="SimHei" w:cs="SimHei"/>
          <w:sz w:val="20"/>
          <w:szCs w:val="20"/>
        </w:rPr>
      </w:pPr>
      <w:r>
        <w:rPr>
          <w:rFonts w:ascii="SimHei" w:eastAsia="SimHei" w:hAnsi="SimHei" w:cs="SimHei"/>
          <w:spacing w:val="6"/>
          <w:sz w:val="20"/>
          <w:szCs w:val="20"/>
        </w:rPr>
        <w:t>5.2.1.1.2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19" w:line="301" w:lineRule="auto"/>
        <w:ind w:left="4" w:right="1" w:firstLine="420"/>
        <w:rPr>
          <w:rFonts w:ascii="SimSun" w:eastAsia="SimSun" w:hAnsi="SimSun" w:cs="SimSun"/>
          <w:sz w:val="20"/>
          <w:szCs w:val="20"/>
        </w:r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互联网应用程序初次认证后，是否在资金类交易、客户信息修改等关键业务处增设二次认</w:t>
      </w:r>
      <w:r>
        <w:rPr>
          <w:rFonts w:ascii="SimSun" w:eastAsia="SimSun" w:hAnsi="SimSun" w:cs="SimSun"/>
          <w:sz w:val="20"/>
          <w:szCs w:val="20"/>
        </w:rPr>
        <w:t xml:space="preserve"> </w:t>
      </w:r>
      <w:r>
        <w:rPr>
          <w:rFonts w:ascii="SimSun" w:eastAsia="SimSun" w:hAnsi="SimSun" w:cs="SimSun"/>
          <w:spacing w:val="18"/>
          <w:sz w:val="20"/>
          <w:szCs w:val="20"/>
        </w:rPr>
        <w:t>证</w:t>
      </w:r>
      <w:r>
        <w:rPr>
          <w:rFonts w:ascii="SimSun" w:eastAsia="SimSun" w:hAnsi="SimSun" w:cs="SimSun"/>
          <w:spacing w:val="10"/>
          <w:sz w:val="20"/>
          <w:szCs w:val="20"/>
        </w:rPr>
        <w:t>的</w:t>
      </w:r>
      <w:r>
        <w:rPr>
          <w:rFonts w:ascii="SimSun" w:eastAsia="SimSun" w:hAnsi="SimSun" w:cs="SimSun"/>
          <w:spacing w:val="9"/>
          <w:sz w:val="20"/>
          <w:szCs w:val="20"/>
        </w:rPr>
        <w:t>环节，查看其认证方式。尝试替换移动客户端的信息绕过认证。</w:t>
      </w:r>
    </w:p>
    <w:p>
      <w:pPr>
        <w:spacing w:before="128" w:line="231" w:lineRule="auto"/>
        <w:outlineLvl w:val="5"/>
        <w:rPr>
          <w:rFonts w:ascii="SimHei" w:eastAsia="SimHei" w:hAnsi="SimHei" w:cs="SimHei"/>
          <w:sz w:val="20"/>
          <w:szCs w:val="20"/>
        </w:rPr>
      </w:pPr>
      <w:r>
        <w:rPr>
          <w:rFonts w:ascii="SimHei" w:eastAsia="SimHei" w:hAnsi="SimHei" w:cs="SimHei"/>
          <w:spacing w:val="6"/>
          <w:sz w:val="20"/>
          <w:szCs w:val="20"/>
        </w:rPr>
        <w:t>5.2.1.1.3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pacing w:before="219" w:line="300" w:lineRule="auto"/>
        <w:ind w:left="5" w:right="3" w:firstLine="418"/>
        <w:rPr>
          <w:rFonts w:ascii="SimSun" w:eastAsia="SimSun" w:hAnsi="SimSun" w:cs="SimSun"/>
          <w:sz w:val="20"/>
          <w:szCs w:val="20"/>
        </w:rPr>
      </w:pPr>
      <w:r>
        <w:rPr>
          <w:rFonts w:ascii="SimSun" w:eastAsia="SimSun" w:hAnsi="SimSun" w:cs="SimSun"/>
          <w:spacing w:val="14"/>
          <w:sz w:val="20"/>
          <w:szCs w:val="20"/>
        </w:rPr>
        <w:t>对于资</w:t>
      </w:r>
      <w:r>
        <w:rPr>
          <w:rFonts w:ascii="SimSun" w:eastAsia="SimSun" w:hAnsi="SimSun" w:cs="SimSun"/>
          <w:spacing w:val="8"/>
          <w:sz w:val="20"/>
          <w:szCs w:val="20"/>
        </w:rPr>
        <w:t>金</w:t>
      </w:r>
      <w:r>
        <w:rPr>
          <w:rFonts w:ascii="SimSun" w:eastAsia="SimSun" w:hAnsi="SimSun" w:cs="SimSun"/>
          <w:spacing w:val="7"/>
          <w:sz w:val="20"/>
          <w:szCs w:val="20"/>
        </w:rPr>
        <w:t>类交易、客户信息修改等关键业务，应增设二次认证的环节，且不应仅使用存放在移动客</w:t>
      </w:r>
      <w:r>
        <w:rPr>
          <w:rFonts w:ascii="SimSun" w:eastAsia="SimSun" w:hAnsi="SimSun" w:cs="SimSun"/>
          <w:sz w:val="20"/>
          <w:szCs w:val="20"/>
        </w:rPr>
        <w:t xml:space="preserve"> </w:t>
      </w:r>
      <w:r>
        <w:rPr>
          <w:rFonts w:ascii="SimSun" w:eastAsia="SimSun" w:hAnsi="SimSun" w:cs="SimSun"/>
          <w:spacing w:val="18"/>
          <w:sz w:val="20"/>
          <w:szCs w:val="20"/>
        </w:rPr>
        <w:t>户端</w:t>
      </w:r>
      <w:r>
        <w:rPr>
          <w:rFonts w:ascii="SimSun" w:eastAsia="SimSun" w:hAnsi="SimSun" w:cs="SimSun"/>
          <w:spacing w:val="14"/>
          <w:sz w:val="20"/>
          <w:szCs w:val="20"/>
        </w:rPr>
        <w:t>的</w:t>
      </w:r>
      <w:r>
        <w:rPr>
          <w:rFonts w:ascii="SimSun" w:eastAsia="SimSun" w:hAnsi="SimSun" w:cs="SimSun"/>
          <w:spacing w:val="9"/>
          <w:sz w:val="20"/>
          <w:szCs w:val="20"/>
        </w:rPr>
        <w:t>本地信息进行认证。认证方式包括口令、生物特征、短信、令牌、图形手势等中的至少一种。</w:t>
      </w:r>
    </w:p>
    <w:p>
      <w:pPr>
        <w:spacing w:before="161" w:line="231"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.2.1.2</w:t>
      </w:r>
      <w:r>
        <w:rPr>
          <w:rFonts w:ascii="SimHei" w:eastAsia="SimHei" w:hAnsi="SimHei" w:cs="SimHei"/>
          <w:spacing w:val="6"/>
          <w:sz w:val="20"/>
          <w:szCs w:val="20"/>
        </w:rPr>
        <w:t xml:space="preserve">  </w:t>
      </w:r>
      <w:r>
        <w:rPr>
          <w:rFonts w:ascii="SimHei" w:eastAsia="SimHei" w:hAnsi="SimHei" w:cs="SimHei"/>
          <w:spacing w:val="6"/>
          <w:sz w:val="20"/>
          <w:szCs w:val="20"/>
        </w:rPr>
        <w:t>用户登记</w:t>
      </w:r>
    </w:p>
    <w:p>
      <w:pPr>
        <w:spacing w:before="251" w:line="231" w:lineRule="auto"/>
        <w:outlineLvl w:val="5"/>
        <w:rPr>
          <w:rFonts w:ascii="SimHei" w:eastAsia="SimHei" w:hAnsi="SimHei" w:cs="SimHei"/>
          <w:sz w:val="20"/>
          <w:szCs w:val="20"/>
        </w:rPr>
      </w:pPr>
      <w:r>
        <w:rPr>
          <w:rFonts w:ascii="SimHei" w:eastAsia="SimHei" w:hAnsi="SimHei" w:cs="SimHei"/>
          <w:spacing w:val="6"/>
          <w:sz w:val="20"/>
          <w:szCs w:val="20"/>
        </w:rPr>
        <w:t>5.2.1.2.1</w:t>
      </w:r>
      <w:r>
        <w:rPr>
          <w:rFonts w:ascii="SimHei" w:eastAsia="SimHei" w:hAnsi="SimHei" w:cs="SimHei"/>
          <w:spacing w:val="6"/>
          <w:sz w:val="20"/>
          <w:szCs w:val="20"/>
        </w:rPr>
        <w:t xml:space="preserve">  </w:t>
      </w:r>
      <w:r>
        <w:rPr>
          <w:rFonts w:ascii="SimHei" w:eastAsia="SimHei" w:hAnsi="SimHei" w:cs="SimHei"/>
          <w:spacing w:val="6"/>
          <w:sz w:val="20"/>
          <w:szCs w:val="20"/>
        </w:rPr>
        <w:t>检测目</w:t>
      </w:r>
      <w:r>
        <w:rPr>
          <w:rFonts w:ascii="SimHei" w:eastAsia="SimHei" w:hAnsi="SimHei" w:cs="SimHei"/>
          <w:spacing w:val="4"/>
          <w:sz w:val="20"/>
          <w:szCs w:val="20"/>
        </w:rPr>
        <w:t>的</w:t>
      </w:r>
    </w:p>
    <w:p>
      <w:pPr>
        <w:spacing w:before="217" w:line="301" w:lineRule="auto"/>
        <w:ind w:left="5" w:right="1" w:firstLine="420"/>
        <w:rPr>
          <w:rFonts w:ascii="SimSun" w:eastAsia="SimSun" w:hAnsi="SimSun" w:cs="SimSun"/>
          <w:sz w:val="20"/>
          <w:szCs w:val="20"/>
        </w:rPr>
      </w:pPr>
      <w:r>
        <w:rPr>
          <w:rFonts w:ascii="SimSun" w:eastAsia="SimSun" w:hAnsi="SimSun" w:cs="SimSun"/>
          <w:spacing w:val="14"/>
          <w:sz w:val="20"/>
          <w:szCs w:val="20"/>
        </w:rPr>
        <w:t>若首次</w:t>
      </w:r>
      <w:r>
        <w:rPr>
          <w:rFonts w:ascii="SimSun" w:eastAsia="SimSun" w:hAnsi="SimSun" w:cs="SimSun"/>
          <w:spacing w:val="8"/>
          <w:sz w:val="20"/>
          <w:szCs w:val="20"/>
        </w:rPr>
        <w:t>采</w:t>
      </w:r>
      <w:r>
        <w:rPr>
          <w:rFonts w:ascii="SimSun" w:eastAsia="SimSun" w:hAnsi="SimSun" w:cs="SimSun"/>
          <w:spacing w:val="7"/>
          <w:sz w:val="20"/>
          <w:szCs w:val="20"/>
        </w:rPr>
        <w:t>用第三方移动互联网应用程序的认证方式，检查移动互联网应用程序是否再次进行用户名</w:t>
      </w:r>
      <w:r>
        <w:rPr>
          <w:rFonts w:ascii="SimSun" w:eastAsia="SimSun" w:hAnsi="SimSun" w:cs="SimSun"/>
          <w:sz w:val="20"/>
          <w:szCs w:val="20"/>
        </w:rPr>
        <w:t xml:space="preserve"> </w:t>
      </w:r>
      <w:r>
        <w:rPr>
          <w:rFonts w:ascii="SimSun" w:eastAsia="SimSun" w:hAnsi="SimSun" w:cs="SimSun"/>
          <w:spacing w:val="8"/>
          <w:sz w:val="20"/>
          <w:szCs w:val="20"/>
        </w:rPr>
        <w:t>密</w:t>
      </w:r>
      <w:r>
        <w:rPr>
          <w:rFonts w:ascii="SimSun" w:eastAsia="SimSun" w:hAnsi="SimSun" w:cs="SimSun"/>
          <w:spacing w:val="7"/>
          <w:sz w:val="20"/>
          <w:szCs w:val="20"/>
        </w:rPr>
        <w:t>码登记并核验。</w:t>
      </w:r>
    </w:p>
    <w:p>
      <w:pPr>
        <w:spacing w:before="128" w:line="229" w:lineRule="auto"/>
        <w:outlineLvl w:val="5"/>
        <w:rPr>
          <w:rFonts w:ascii="SimHei" w:eastAsia="SimHei" w:hAnsi="SimHei" w:cs="SimHei"/>
          <w:sz w:val="20"/>
          <w:szCs w:val="20"/>
        </w:rPr>
      </w:pPr>
      <w:r>
        <w:rPr>
          <w:rFonts w:ascii="SimHei" w:eastAsia="SimHei" w:hAnsi="SimHei" w:cs="SimHei"/>
          <w:spacing w:val="6"/>
          <w:sz w:val="20"/>
          <w:szCs w:val="20"/>
        </w:rPr>
        <w:t>5.2.1.2.2</w:t>
      </w:r>
      <w:r>
        <w:rPr>
          <w:rFonts w:ascii="SimHei" w:eastAsia="SimHei" w:hAnsi="SimHei" w:cs="SimHei"/>
          <w:spacing w:val="6"/>
          <w:sz w:val="20"/>
          <w:szCs w:val="20"/>
        </w:rPr>
        <w:t xml:space="preserve">  </w:t>
      </w:r>
      <w:r>
        <w:rPr>
          <w:rFonts w:ascii="SimHei" w:eastAsia="SimHei" w:hAnsi="SimHei" w:cs="SimHei"/>
          <w:spacing w:val="6"/>
          <w:sz w:val="20"/>
          <w:szCs w:val="20"/>
        </w:rPr>
        <w:t>检测流</w:t>
      </w:r>
      <w:r>
        <w:rPr>
          <w:rFonts w:ascii="SimHei" w:eastAsia="SimHei" w:hAnsi="SimHei" w:cs="SimHei"/>
          <w:spacing w:val="4"/>
          <w:sz w:val="20"/>
          <w:szCs w:val="20"/>
        </w:rPr>
        <w:t>程</w:t>
      </w:r>
    </w:p>
    <w:p>
      <w:pPr>
        <w:spacing w:before="220" w:line="228" w:lineRule="auto"/>
        <w:ind w:left="424"/>
        <w:rPr>
          <w:rFonts w:ascii="SimSun" w:eastAsia="SimSun" w:hAnsi="SimSun" w:cs="SimSun"/>
          <w:sz w:val="20"/>
          <w:szCs w:val="20"/>
        </w:rPr>
        <w:sectPr>
          <w:headerReference w:type="default" r:id="rId44"/>
          <w:footerReference w:type="default" r:id="rId45"/>
          <w:pgSz w:w="11906" w:h="16839"/>
          <w:pgMar w:top="400" w:right="1133" w:bottom="1312" w:left="1421" w:header="0" w:footer="1135" w:gutter="0"/>
          <w:pgNumType w:start="25"/>
          <w:cols w:space="708"/>
        </w:sectPr>
      </w:pPr>
      <w:r>
        <w:rPr>
          <w:rFonts w:ascii="SimSun" w:eastAsia="SimSun" w:hAnsi="SimSun" w:cs="SimSun"/>
          <w:spacing w:val="18"/>
          <w:sz w:val="20"/>
          <w:szCs w:val="20"/>
        </w:rPr>
        <w:t>检查</w:t>
      </w:r>
      <w:r>
        <w:rPr>
          <w:rFonts w:ascii="SimSun" w:eastAsia="SimSun" w:hAnsi="SimSun" w:cs="SimSun"/>
          <w:spacing w:val="11"/>
          <w:sz w:val="20"/>
          <w:szCs w:val="20"/>
        </w:rPr>
        <w:t>送</w:t>
      </w:r>
      <w:r>
        <w:rPr>
          <w:rFonts w:ascii="SimSun" w:eastAsia="SimSun" w:hAnsi="SimSun" w:cs="SimSun"/>
          <w:spacing w:val="9"/>
          <w:sz w:val="20"/>
          <w:szCs w:val="20"/>
        </w:rPr>
        <w:t>检文档中关于用户登记的说明，查看在哪些情况下移动互联网应用程序进行用户登记。</w:t>
      </w:r>
    </w:p>
    <w:p>
      <w:pPr>
        <w:spacing w:before="64" w:line="301" w:lineRule="auto"/>
        <w:ind w:left="3" w:right="1" w:firstLine="424"/>
        <w:rPr>
          <w:rFonts w:ascii="SimSun" w:eastAsia="SimSun" w:hAnsi="SimSun" w:cs="SimSun"/>
          <w:sz w:val="20"/>
          <w:szCs w:val="20"/>
        </w:rPr>
      </w:pPr>
      <w:r>
        <w:rPr>
          <w:rFonts w:ascii="SimSun" w:eastAsia="SimSun" w:hAnsi="SimSun" w:cs="SimSun"/>
          <w:spacing w:val="14"/>
          <w:sz w:val="20"/>
          <w:szCs w:val="20"/>
        </w:rPr>
        <w:t>首次</w:t>
      </w:r>
      <w:r>
        <w:rPr>
          <w:rFonts w:ascii="SimSun" w:eastAsia="SimSun" w:hAnsi="SimSun" w:cs="SimSun"/>
          <w:spacing w:val="13"/>
          <w:sz w:val="20"/>
          <w:szCs w:val="20"/>
        </w:rPr>
        <w:t>使</w:t>
      </w:r>
      <w:r>
        <w:rPr>
          <w:rFonts w:ascii="SimSun" w:eastAsia="SimSun" w:hAnsi="SimSun" w:cs="SimSun"/>
          <w:spacing w:val="7"/>
          <w:sz w:val="20"/>
          <w:szCs w:val="20"/>
        </w:rPr>
        <w:t>用第三方移动互联网应用程序进行认证，检查移动互联网应用程序是否会再次进行用户名密</w:t>
      </w:r>
      <w:r>
        <w:rPr>
          <w:rFonts w:ascii="SimSun" w:eastAsia="SimSun" w:hAnsi="SimSun" w:cs="SimSun"/>
          <w:sz w:val="20"/>
          <w:szCs w:val="20"/>
        </w:rPr>
        <w:t xml:space="preserve"> </w:t>
      </w:r>
      <w:r>
        <w:rPr>
          <w:rFonts w:ascii="SimSun" w:eastAsia="SimSun" w:hAnsi="SimSun" w:cs="SimSun"/>
          <w:spacing w:val="8"/>
          <w:sz w:val="20"/>
          <w:szCs w:val="20"/>
        </w:rPr>
        <w:t>码</w:t>
      </w:r>
      <w:r>
        <w:rPr>
          <w:rFonts w:ascii="SimSun" w:eastAsia="SimSun" w:hAnsi="SimSun" w:cs="SimSun"/>
          <w:spacing w:val="7"/>
          <w:sz w:val="20"/>
          <w:szCs w:val="20"/>
        </w:rPr>
        <w:t>登记并核验。</w:t>
      </w:r>
    </w:p>
    <w:p>
      <w:pPr>
        <w:spacing w:before="129" w:line="231" w:lineRule="auto"/>
        <w:outlineLvl w:val="5"/>
        <w:rPr>
          <w:rFonts w:ascii="SimHei" w:eastAsia="SimHei" w:hAnsi="SimHei" w:cs="SimHei"/>
          <w:sz w:val="20"/>
          <w:szCs w:val="20"/>
        </w:rPr>
      </w:pPr>
      <w:r>
        <w:rPr>
          <w:rFonts w:ascii="SimHei" w:eastAsia="SimHei" w:hAnsi="SimHei" w:cs="SimHei"/>
          <w:spacing w:val="6"/>
          <w:sz w:val="20"/>
          <w:szCs w:val="20"/>
        </w:rPr>
        <w:t>5.2.1.2.3</w:t>
      </w:r>
      <w:r>
        <w:rPr>
          <w:rFonts w:ascii="SimHei" w:eastAsia="SimHei" w:hAnsi="SimHei" w:cs="SimHei"/>
          <w:spacing w:val="6"/>
          <w:sz w:val="20"/>
          <w:szCs w:val="20"/>
        </w:rPr>
        <w:t xml:space="preserve">  </w:t>
      </w:r>
      <w:r>
        <w:rPr>
          <w:rFonts w:ascii="SimHei" w:eastAsia="SimHei" w:hAnsi="SimHei" w:cs="SimHei"/>
          <w:spacing w:val="6"/>
          <w:sz w:val="20"/>
          <w:szCs w:val="20"/>
        </w:rPr>
        <w:t>通过要</w:t>
      </w:r>
      <w:r>
        <w:rPr>
          <w:rFonts w:ascii="SimHei" w:eastAsia="SimHei" w:hAnsi="SimHei" w:cs="SimHei"/>
          <w:spacing w:val="4"/>
          <w:sz w:val="20"/>
          <w:szCs w:val="20"/>
        </w:rPr>
        <w:t>求</w:t>
      </w:r>
    </w:p>
    <w:p>
      <w:pPr>
        <w:sectPr>
          <w:headerReference w:type="default" r:id="rId46"/>
          <w:footerReference w:type="default" r:id="rId47"/>
          <w:type w:val="nextPage"/>
          <w:pgSz w:w="11906" w:h="16839"/>
          <w:pgMar w:top="400" w:right="1133" w:bottom="1312" w:left="1421" w:header="0" w:footer="1135" w:gutter="0"/>
          <w:pgNumType w:start="26"/>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5" w:line="265" w:lineRule="exact"/>
        <w:ind w:left="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0240—202</w:t>
      </w:r>
      <w:r>
        <w:rPr>
          <w:rFonts w:ascii="SimHei" w:eastAsia="SimHei" w:hAnsi="SimHei" w:cs="SimHei"/>
          <w:spacing w:val="5"/>
          <w:position w:val="1"/>
          <w:sz w:val="20"/>
          <w:szCs w:val="20"/>
        </w:rPr>
        <w:t>1</w:t>
      </w:r>
    </w:p>
    <w:p>
      <w:pPr>
        <w:spacing w:before="248" w:line="301" w:lineRule="auto"/>
        <w:ind w:left="5" w:right="45" w:firstLine="420"/>
        <w:rPr>
          <w:rFonts w:ascii="SimSun" w:eastAsia="SimSun" w:hAnsi="SimSun" w:cs="SimSun"/>
          <w:sz w:val="20"/>
          <w:szCs w:val="20"/>
        </w:rPr>
      </w:pPr>
      <w:r>
        <w:rPr>
          <w:rFonts w:ascii="SimSun" w:eastAsia="SimSun" w:hAnsi="SimSun" w:cs="SimSun"/>
          <w:spacing w:val="14"/>
          <w:sz w:val="20"/>
          <w:szCs w:val="20"/>
        </w:rPr>
        <w:t>若首次</w:t>
      </w:r>
      <w:r>
        <w:rPr>
          <w:rFonts w:ascii="SimSun" w:eastAsia="SimSun" w:hAnsi="SimSun" w:cs="SimSun"/>
          <w:spacing w:val="8"/>
          <w:sz w:val="20"/>
          <w:szCs w:val="20"/>
        </w:rPr>
        <w:t>采</w:t>
      </w:r>
      <w:r>
        <w:rPr>
          <w:rFonts w:ascii="SimSun" w:eastAsia="SimSun" w:hAnsi="SimSun" w:cs="SimSun"/>
          <w:spacing w:val="7"/>
          <w:sz w:val="20"/>
          <w:szCs w:val="20"/>
        </w:rPr>
        <w:t>用第三方移动互联网应用程序的认证方式，行业机构的移动互联网应用程序应再次进行用</w:t>
      </w:r>
      <w:r>
        <w:rPr>
          <w:rFonts w:ascii="SimSun" w:eastAsia="SimSun" w:hAnsi="SimSun" w:cs="SimSun"/>
          <w:sz w:val="20"/>
          <w:szCs w:val="20"/>
        </w:rPr>
        <w:t xml:space="preserve"> </w:t>
      </w:r>
      <w:r>
        <w:rPr>
          <w:rFonts w:ascii="SimSun" w:eastAsia="SimSun" w:hAnsi="SimSun" w:cs="SimSun"/>
          <w:spacing w:val="8"/>
          <w:sz w:val="20"/>
          <w:szCs w:val="20"/>
        </w:rPr>
        <w:t>户名密码登记并核验</w:t>
      </w:r>
      <w:r>
        <w:rPr>
          <w:rFonts w:ascii="SimSun" w:eastAsia="SimSun" w:hAnsi="SimSun" w:cs="SimSun"/>
          <w:spacing w:val="7"/>
          <w:sz w:val="20"/>
          <w:szCs w:val="20"/>
        </w:rPr>
        <w:t>。</w:t>
      </w:r>
    </w:p>
    <w:p>
      <w:pPr>
        <w:spacing w:before="159" w:line="230" w:lineRule="auto"/>
        <w:outlineLvl w:val="4"/>
        <w:rPr>
          <w:rFonts w:ascii="SimHei" w:eastAsia="SimHei" w:hAnsi="SimHei" w:cs="SimHei"/>
          <w:sz w:val="20"/>
          <w:szCs w:val="20"/>
        </w:rPr>
      </w:pPr>
      <w:r>
        <w:rPr>
          <w:rFonts w:ascii="SimHei" w:eastAsia="SimHei" w:hAnsi="SimHei" w:cs="SimHei"/>
          <w:spacing w:val="12"/>
          <w:sz w:val="20"/>
          <w:szCs w:val="20"/>
        </w:rPr>
        <w:t>5</w:t>
      </w:r>
      <w:r>
        <w:rPr>
          <w:rFonts w:ascii="SimHei" w:eastAsia="SimHei" w:hAnsi="SimHei" w:cs="SimHei"/>
          <w:spacing w:val="10"/>
          <w:sz w:val="20"/>
          <w:szCs w:val="20"/>
        </w:rPr>
        <w:t>.</w:t>
      </w:r>
      <w:r>
        <w:rPr>
          <w:rFonts w:ascii="SimHei" w:eastAsia="SimHei" w:hAnsi="SimHei" w:cs="SimHei"/>
          <w:spacing w:val="6"/>
          <w:sz w:val="20"/>
          <w:szCs w:val="20"/>
        </w:rPr>
        <w:t>2.1.3</w:t>
      </w:r>
      <w:r>
        <w:rPr>
          <w:rFonts w:ascii="SimHei" w:eastAsia="SimHei" w:hAnsi="SimHei" w:cs="SimHei"/>
          <w:spacing w:val="6"/>
          <w:sz w:val="20"/>
          <w:szCs w:val="20"/>
        </w:rPr>
        <w:t xml:space="preserve">  </w:t>
      </w:r>
      <w:r>
        <w:rPr>
          <w:rFonts w:ascii="SimHei" w:eastAsia="SimHei" w:hAnsi="SimHei" w:cs="SimHei"/>
          <w:spacing w:val="6"/>
          <w:sz w:val="20"/>
          <w:szCs w:val="20"/>
        </w:rPr>
        <w:t>登录失败处理</w:t>
      </w:r>
    </w:p>
    <w:p>
      <w:pPr>
        <w:spacing w:before="24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.2.1.3.1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7" w:line="227" w:lineRule="auto"/>
        <w:ind w:left="424"/>
        <w:rPr>
          <w:rFonts w:ascii="SimSun" w:eastAsia="SimSun" w:hAnsi="SimSun" w:cs="SimSun"/>
          <w:sz w:val="20"/>
          <w:szCs w:val="20"/>
        </w:rPr>
      </w:pPr>
      <w:r>
        <w:rPr>
          <w:rFonts w:ascii="SimSun" w:eastAsia="SimSun" w:hAnsi="SimSun" w:cs="SimSun"/>
          <w:spacing w:val="13"/>
          <w:sz w:val="20"/>
          <w:szCs w:val="20"/>
        </w:rPr>
        <w:t>检</w:t>
      </w:r>
      <w:r>
        <w:rPr>
          <w:rFonts w:ascii="SimSun" w:eastAsia="SimSun" w:hAnsi="SimSun" w:cs="SimSun"/>
          <w:spacing w:val="9"/>
          <w:sz w:val="20"/>
          <w:szCs w:val="20"/>
        </w:rPr>
        <w:t>查移动互联网应用程序是否提供了登录失败处理机制。</w:t>
      </w:r>
    </w:p>
    <w:p>
      <w:pPr>
        <w:spacing w:before="222"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.2.1.3.2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228" w:lineRule="auto"/>
        <w:ind w:left="424"/>
        <w:rPr>
          <w:rFonts w:ascii="SimSun" w:eastAsia="SimSun" w:hAnsi="SimSun" w:cs="SimSun"/>
          <w:sz w:val="20"/>
          <w:szCs w:val="20"/>
        </w:rPr>
      </w:pPr>
      <w:r>
        <w:rPr>
          <w:rFonts w:ascii="SimSun" w:eastAsia="SimSun" w:hAnsi="SimSun" w:cs="SimSun"/>
          <w:spacing w:val="7"/>
          <w:sz w:val="20"/>
          <w:szCs w:val="20"/>
        </w:rPr>
        <w:t>检测流程如下：</w:t>
      </w:r>
    </w:p>
    <w:p>
      <w:pPr>
        <w:spacing w:before="65" w:line="228" w:lineRule="auto"/>
        <w:ind w:left="425"/>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检查开发文档中，移动互联网应用程序是否提供连续鉴别失败处理机制；</w:t>
      </w:r>
    </w:p>
    <w:p>
      <w:pPr>
        <w:spacing w:before="65" w:line="228" w:lineRule="auto"/>
        <w:ind w:left="421"/>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4"/>
          <w:sz w:val="20"/>
          <w:szCs w:val="20"/>
        </w:rPr>
        <w:t xml:space="preserve"> </w:t>
      </w:r>
      <w:r>
        <w:rPr>
          <w:rFonts w:ascii="SimSun" w:eastAsia="SimSun" w:hAnsi="SimSun" w:cs="SimSun"/>
          <w:spacing w:val="9"/>
          <w:sz w:val="20"/>
          <w:szCs w:val="20"/>
        </w:rPr>
        <w:t>检查移动互联网应用程序在认证用户身份时，是否具备认证失败处理机制。</w:t>
      </w:r>
    </w:p>
    <w:p>
      <w:pPr>
        <w:spacing w:before="221"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.2.1.3.3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7" w:line="301" w:lineRule="auto"/>
        <w:ind w:left="6" w:right="44" w:firstLine="418"/>
        <w:rPr>
          <w:rFonts w:ascii="SimSun" w:eastAsia="SimSun" w:hAnsi="SimSun" w:cs="SimSun"/>
          <w:sz w:val="20"/>
          <w:szCs w:val="20"/>
        </w:rPr>
      </w:pPr>
      <w:r>
        <w:rPr>
          <w:rFonts w:ascii="SimSun" w:eastAsia="SimSun" w:hAnsi="SimSun" w:cs="SimSun"/>
          <w:spacing w:val="14"/>
          <w:sz w:val="20"/>
          <w:szCs w:val="20"/>
        </w:rPr>
        <w:t>应采取</w:t>
      </w:r>
      <w:r>
        <w:rPr>
          <w:rFonts w:ascii="SimSun" w:eastAsia="SimSun" w:hAnsi="SimSun" w:cs="SimSun"/>
          <w:spacing w:val="9"/>
          <w:sz w:val="20"/>
          <w:szCs w:val="20"/>
        </w:rPr>
        <w:t>限</w:t>
      </w:r>
      <w:r>
        <w:rPr>
          <w:rFonts w:ascii="SimSun" w:eastAsia="SimSun" w:hAnsi="SimSun" w:cs="SimSun"/>
          <w:spacing w:val="7"/>
          <w:sz w:val="20"/>
          <w:szCs w:val="20"/>
        </w:rPr>
        <w:t>定连续登录失败次数的措施，如设置登录失败次数上限、多次登录失败后的账户锁定策略</w:t>
      </w:r>
      <w:r>
        <w:rPr>
          <w:rFonts w:ascii="SimSun" w:eastAsia="SimSun" w:hAnsi="SimSun" w:cs="SimSun"/>
          <w:sz w:val="20"/>
          <w:szCs w:val="20"/>
        </w:rPr>
        <w:t xml:space="preserve"> </w:t>
      </w:r>
      <w:r>
        <w:rPr>
          <w:rFonts w:ascii="SimSun" w:eastAsia="SimSun" w:hAnsi="SimSun" w:cs="SimSun"/>
          <w:spacing w:val="-1"/>
          <w:sz w:val="20"/>
          <w:szCs w:val="20"/>
        </w:rPr>
        <w:t>等</w:t>
      </w:r>
      <w:r>
        <w:rPr>
          <w:rFonts w:ascii="SimSun" w:eastAsia="SimSun" w:hAnsi="SimSun" w:cs="SimSun"/>
          <w:sz w:val="20"/>
          <w:szCs w:val="20"/>
        </w:rPr>
        <w:t>。</w:t>
      </w:r>
    </w:p>
    <w:p>
      <w:pPr>
        <w:spacing w:before="160" w:line="230"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.2.1.4</w:t>
      </w:r>
      <w:r>
        <w:rPr>
          <w:rFonts w:ascii="SimHei" w:eastAsia="SimHei" w:hAnsi="SimHei" w:cs="SimHei"/>
          <w:spacing w:val="6"/>
          <w:sz w:val="20"/>
          <w:szCs w:val="20"/>
        </w:rPr>
        <w:t xml:space="preserve">  </w:t>
      </w:r>
      <w:r>
        <w:rPr>
          <w:rFonts w:ascii="SimHei" w:eastAsia="SimHei" w:hAnsi="SimHei" w:cs="SimHei"/>
          <w:spacing w:val="6"/>
          <w:sz w:val="20"/>
          <w:szCs w:val="20"/>
        </w:rPr>
        <w:t>登录超时</w:t>
      </w:r>
    </w:p>
    <w:p>
      <w:pPr>
        <w:spacing w:before="250"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.2.1.4.1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8" w:line="227" w:lineRule="auto"/>
        <w:ind w:left="424"/>
        <w:rPr>
          <w:rFonts w:ascii="SimSun" w:eastAsia="SimSun" w:hAnsi="SimSun" w:cs="SimSun"/>
          <w:sz w:val="20"/>
          <w:szCs w:val="20"/>
        </w:rPr>
      </w:pPr>
      <w:r>
        <w:rPr>
          <w:rFonts w:ascii="SimSun" w:eastAsia="SimSun" w:hAnsi="SimSun" w:cs="SimSun"/>
          <w:spacing w:val="17"/>
          <w:sz w:val="20"/>
          <w:szCs w:val="20"/>
        </w:rPr>
        <w:t>检</w:t>
      </w:r>
      <w:r>
        <w:rPr>
          <w:rFonts w:ascii="SimSun" w:eastAsia="SimSun" w:hAnsi="SimSun" w:cs="SimSun"/>
          <w:spacing w:val="9"/>
          <w:sz w:val="20"/>
          <w:szCs w:val="20"/>
        </w:rPr>
        <w:t>查移动互联网应用程序是否提供了登录会话超时重鉴别机制。</w:t>
      </w:r>
    </w:p>
    <w:p>
      <w:pPr>
        <w:spacing w:before="222"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.2.1.4.2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228" w:lineRule="auto"/>
        <w:ind w:left="424"/>
        <w:rPr>
          <w:rFonts w:ascii="SimSun" w:eastAsia="SimSun" w:hAnsi="SimSun" w:cs="SimSun"/>
          <w:sz w:val="20"/>
          <w:szCs w:val="20"/>
        </w:rPr>
      </w:pPr>
      <w:r>
        <w:rPr>
          <w:rFonts w:ascii="SimSun" w:eastAsia="SimSun" w:hAnsi="SimSun" w:cs="SimSun"/>
          <w:spacing w:val="7"/>
          <w:sz w:val="20"/>
          <w:szCs w:val="20"/>
        </w:rPr>
        <w:t>检测流程如下：</w:t>
      </w:r>
    </w:p>
    <w:p>
      <w:pPr>
        <w:spacing w:before="65" w:line="228" w:lineRule="auto"/>
        <w:ind w:left="425"/>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检查开发文档中，移动互联网应用程序是否提供登录会话超时重鉴别机制。</w:t>
      </w:r>
    </w:p>
    <w:p>
      <w:pPr>
        <w:spacing w:before="66" w:line="227" w:lineRule="auto"/>
        <w:ind w:left="421"/>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4"/>
          <w:sz w:val="20"/>
          <w:szCs w:val="20"/>
        </w:rPr>
        <w:t xml:space="preserve"> </w:t>
      </w:r>
      <w:r>
        <w:rPr>
          <w:rFonts w:ascii="SimSun" w:eastAsia="SimSun" w:hAnsi="SimSun" w:cs="SimSun"/>
          <w:spacing w:val="9"/>
          <w:sz w:val="20"/>
          <w:szCs w:val="20"/>
        </w:rPr>
        <w:t>检查证券期货业移动互联网应用在登录会话超时后是否需再次进行身份鉴别。</w:t>
      </w:r>
    </w:p>
    <w:p>
      <w:pPr>
        <w:spacing w:before="221"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.2.1.4.3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9" w:line="300" w:lineRule="auto"/>
        <w:ind w:left="16" w:firstLine="408"/>
        <w:rPr>
          <w:rFonts w:ascii="SimSun" w:eastAsia="SimSun" w:hAnsi="SimSun" w:cs="SimSun"/>
          <w:sz w:val="20"/>
          <w:szCs w:val="20"/>
        </w:rPr>
      </w:pPr>
      <w:r>
        <w:rPr>
          <w:rFonts w:ascii="SimSun" w:eastAsia="SimSun" w:hAnsi="SimSun" w:cs="SimSun"/>
          <w:spacing w:val="16"/>
          <w:sz w:val="20"/>
          <w:szCs w:val="20"/>
        </w:rPr>
        <w:t>应具备</w:t>
      </w:r>
      <w:r>
        <w:rPr>
          <w:rFonts w:ascii="SimSun" w:eastAsia="SimSun" w:hAnsi="SimSun" w:cs="SimSun"/>
          <w:spacing w:val="9"/>
          <w:sz w:val="20"/>
          <w:szCs w:val="20"/>
        </w:rPr>
        <w:t>登</w:t>
      </w:r>
      <w:r>
        <w:rPr>
          <w:rFonts w:ascii="SimSun" w:eastAsia="SimSun" w:hAnsi="SimSun" w:cs="SimSun"/>
          <w:spacing w:val="8"/>
          <w:sz w:val="20"/>
          <w:szCs w:val="20"/>
        </w:rPr>
        <w:t>录超时锁定或自动退出功能，在设定的时间段内没有任何操作的情况下，终止登录会话，</w:t>
      </w:r>
      <w:r>
        <w:rPr>
          <w:rFonts w:ascii="SimSun" w:eastAsia="SimSun" w:hAnsi="SimSun" w:cs="SimSun"/>
          <w:sz w:val="20"/>
          <w:szCs w:val="20"/>
        </w:rPr>
        <w:t xml:space="preserve"> </w:t>
      </w:r>
      <w:r>
        <w:rPr>
          <w:rFonts w:ascii="SimSun" w:eastAsia="SimSun" w:hAnsi="SimSun" w:cs="SimSun"/>
          <w:spacing w:val="13"/>
          <w:sz w:val="20"/>
          <w:szCs w:val="20"/>
        </w:rPr>
        <w:t>需</w:t>
      </w:r>
      <w:r>
        <w:rPr>
          <w:rFonts w:ascii="SimSun" w:eastAsia="SimSun" w:hAnsi="SimSun" w:cs="SimSun"/>
          <w:spacing w:val="8"/>
          <w:sz w:val="20"/>
          <w:szCs w:val="20"/>
        </w:rPr>
        <w:t>要再次进行身份鉴别才能够重新操作。</w:t>
      </w:r>
    </w:p>
    <w:p>
      <w:pPr>
        <w:spacing w:before="130" w:line="230" w:lineRule="auto"/>
        <w:outlineLvl w:val="3"/>
        <w:rPr>
          <w:rFonts w:ascii="SimHei" w:eastAsia="SimHei" w:hAnsi="SimHei" w:cs="SimHei"/>
          <w:sz w:val="20"/>
          <w:szCs w:val="20"/>
        </w:rPr>
      </w:pPr>
      <w:r>
        <w:rPr>
          <w:rFonts w:ascii="SimHei" w:eastAsia="SimHei" w:hAnsi="SimHei" w:cs="SimHei"/>
          <w:spacing w:val="7"/>
          <w:sz w:val="20"/>
          <w:szCs w:val="20"/>
        </w:rPr>
        <w:t>5.2.2</w:t>
      </w:r>
      <w:r>
        <w:rPr>
          <w:rFonts w:ascii="SimHei" w:eastAsia="SimHei" w:hAnsi="SimHei" w:cs="SimHei"/>
          <w:spacing w:val="7"/>
          <w:sz w:val="20"/>
          <w:szCs w:val="20"/>
        </w:rPr>
        <w:t xml:space="preserve">  </w:t>
      </w:r>
      <w:r>
        <w:rPr>
          <w:rFonts w:ascii="SimHei" w:eastAsia="SimHei" w:hAnsi="SimHei" w:cs="SimHei"/>
          <w:spacing w:val="7"/>
          <w:sz w:val="20"/>
          <w:szCs w:val="20"/>
        </w:rPr>
        <w:t>鉴别数据保护</w:t>
      </w:r>
    </w:p>
    <w:p>
      <w:pPr>
        <w:spacing w:before="250" w:line="230" w:lineRule="auto"/>
        <w:outlineLvl w:val="4"/>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6"/>
          <w:sz w:val="20"/>
          <w:szCs w:val="20"/>
        </w:rPr>
        <w:t>.2.2.1</w:t>
      </w:r>
      <w:r>
        <w:rPr>
          <w:rFonts w:ascii="SimHei" w:eastAsia="SimHei" w:hAnsi="SimHei" w:cs="SimHei"/>
          <w:spacing w:val="6"/>
          <w:sz w:val="20"/>
          <w:szCs w:val="20"/>
        </w:rPr>
        <w:t xml:space="preserve">  </w:t>
      </w:r>
      <w:r>
        <w:rPr>
          <w:rFonts w:ascii="SimHei" w:eastAsia="SimHei" w:hAnsi="SimHei" w:cs="SimHei"/>
          <w:spacing w:val="6"/>
          <w:sz w:val="20"/>
          <w:szCs w:val="20"/>
        </w:rPr>
        <w:t>授权保护</w:t>
      </w:r>
    </w:p>
    <w:p>
      <w:pPr>
        <w:spacing w:before="253"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.2.2.1.1</w:t>
      </w:r>
      <w:r>
        <w:rPr>
          <w:rFonts w:ascii="SimHei" w:eastAsia="SimHei" w:hAnsi="SimHei" w:cs="SimHei"/>
          <w:spacing w:val="6"/>
          <w:sz w:val="20"/>
          <w:szCs w:val="20"/>
        </w:rPr>
        <w:t xml:space="preserve">  </w:t>
      </w:r>
      <w:r>
        <w:rPr>
          <w:rFonts w:ascii="SimHei" w:eastAsia="SimHei" w:hAnsi="SimHei" w:cs="SimHei"/>
          <w:spacing w:val="6"/>
          <w:sz w:val="20"/>
          <w:szCs w:val="20"/>
        </w:rPr>
        <w:t>检测目的</w:t>
      </w:r>
    </w:p>
    <w:p>
      <w:pPr>
        <w:spacing w:before="216" w:line="228" w:lineRule="auto"/>
        <w:ind w:left="424"/>
        <w:rPr>
          <w:rFonts w:ascii="SimSun" w:eastAsia="SimSun" w:hAnsi="SimSun" w:cs="SimSun"/>
          <w:sz w:val="20"/>
          <w:szCs w:val="20"/>
        </w:rPr>
      </w:pPr>
      <w:r>
        <w:rPr>
          <w:rFonts w:ascii="SimSun" w:eastAsia="SimSun" w:hAnsi="SimSun" w:cs="SimSun"/>
          <w:spacing w:val="17"/>
          <w:sz w:val="20"/>
          <w:szCs w:val="20"/>
        </w:rPr>
        <w:t>检</w:t>
      </w:r>
      <w:r>
        <w:rPr>
          <w:rFonts w:ascii="SimSun" w:eastAsia="SimSun" w:hAnsi="SimSun" w:cs="SimSun"/>
          <w:spacing w:val="9"/>
          <w:sz w:val="20"/>
          <w:szCs w:val="20"/>
        </w:rPr>
        <w:t>查移动互联网应用程序是否能够未授权查阅或修改鉴别数据。</w:t>
      </w:r>
    </w:p>
    <w:p>
      <w:pPr>
        <w:spacing w:before="222" w:line="229"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.2.2.1.2</w:t>
      </w:r>
      <w:r>
        <w:rPr>
          <w:rFonts w:ascii="SimHei" w:eastAsia="SimHei" w:hAnsi="SimHei" w:cs="SimHei"/>
          <w:spacing w:val="6"/>
          <w:sz w:val="20"/>
          <w:szCs w:val="20"/>
        </w:rPr>
        <w:t xml:space="preserve">  </w:t>
      </w:r>
      <w:r>
        <w:rPr>
          <w:rFonts w:ascii="SimHei" w:eastAsia="SimHei" w:hAnsi="SimHei" w:cs="SimHei"/>
          <w:spacing w:val="6"/>
          <w:sz w:val="20"/>
          <w:szCs w:val="20"/>
        </w:rPr>
        <w:t>检测流程</w:t>
      </w:r>
    </w:p>
    <w:p>
      <w:pPr>
        <w:spacing w:before="219" w:line="301" w:lineRule="auto"/>
        <w:ind w:left="16" w:right="44" w:firstLine="408"/>
        <w:rPr>
          <w:rFonts w:ascii="SimSun" w:eastAsia="SimSun" w:hAnsi="SimSun" w:cs="SimSun"/>
          <w:sz w:val="20"/>
          <w:szCs w:val="20"/>
        </w:rPr>
        <w:sectPr>
          <w:headerReference w:type="default" r:id="rId48"/>
          <w:footerReference w:type="default" r:id="rId49"/>
          <w:pgSz w:w="11906" w:h="16839"/>
          <w:pgMar w:top="400" w:right="1375" w:bottom="1313" w:left="1136" w:header="0" w:footer="1135" w:gutter="0"/>
          <w:pgNumType w:start="27"/>
          <w:cols w:space="708"/>
        </w:sectPr>
      </w:pPr>
      <w:r>
        <w:rPr>
          <w:rFonts w:ascii="SimSun" w:eastAsia="SimSun" w:hAnsi="SimSun" w:cs="SimSun"/>
          <w:spacing w:val="14"/>
          <w:sz w:val="20"/>
          <w:szCs w:val="20"/>
        </w:rPr>
        <w:t>检查移</w:t>
      </w:r>
      <w:r>
        <w:rPr>
          <w:rFonts w:ascii="SimSun" w:eastAsia="SimSun" w:hAnsi="SimSun" w:cs="SimSun"/>
          <w:spacing w:val="9"/>
          <w:sz w:val="20"/>
          <w:szCs w:val="20"/>
        </w:rPr>
        <w:t>动</w:t>
      </w:r>
      <w:r>
        <w:rPr>
          <w:rFonts w:ascii="SimSun" w:eastAsia="SimSun" w:hAnsi="SimSun" w:cs="SimSun"/>
          <w:spacing w:val="7"/>
          <w:sz w:val="20"/>
          <w:szCs w:val="20"/>
        </w:rPr>
        <w:t>互联网应用程序是否存在查阅或修改鉴别数据的功能，检查是否在查阅或修改鉴别数据时</w:t>
      </w:r>
      <w:r>
        <w:rPr>
          <w:rFonts w:ascii="SimSun" w:eastAsia="SimSun" w:hAnsi="SimSun" w:cs="SimSun"/>
          <w:sz w:val="20"/>
          <w:szCs w:val="20"/>
        </w:rPr>
        <w:t xml:space="preserve"> </w:t>
      </w:r>
      <w:r>
        <w:rPr>
          <w:rFonts w:ascii="SimSun" w:eastAsia="SimSun" w:hAnsi="SimSun" w:cs="SimSun"/>
          <w:spacing w:val="8"/>
          <w:sz w:val="20"/>
          <w:szCs w:val="20"/>
        </w:rPr>
        <w:t>需</w:t>
      </w:r>
      <w:r>
        <w:rPr>
          <w:rFonts w:ascii="SimSun" w:eastAsia="SimSun" w:hAnsi="SimSun" w:cs="SimSun"/>
          <w:spacing w:val="7"/>
          <w:sz w:val="20"/>
          <w:szCs w:val="20"/>
        </w:rPr>
        <w:t>要进行二次身份鉴别。</w:t>
      </w:r>
    </w:p>
    <w:p>
      <w:pPr>
        <w:spacing w:before="128" w:line="231" w:lineRule="auto"/>
        <w:outlineLvl w:val="5"/>
        <w:rPr>
          <w:rFonts w:ascii="SimHei" w:eastAsia="SimHei" w:hAnsi="SimHei" w:cs="SimHei"/>
          <w:sz w:val="20"/>
          <w:szCs w:val="20"/>
        </w:rPr>
      </w:pPr>
      <w:r>
        <w:rPr>
          <w:rFonts w:ascii="SimHei" w:eastAsia="SimHei" w:hAnsi="SimHei" w:cs="SimHei"/>
          <w:spacing w:val="7"/>
          <w:sz w:val="20"/>
          <w:szCs w:val="20"/>
        </w:rPr>
        <w:t>5</w:t>
      </w:r>
      <w:r>
        <w:rPr>
          <w:rFonts w:ascii="SimHei" w:eastAsia="SimHei" w:hAnsi="SimHei" w:cs="SimHei"/>
          <w:spacing w:val="6"/>
          <w:sz w:val="20"/>
          <w:szCs w:val="20"/>
        </w:rPr>
        <w:t>.2.2.1.3</w:t>
      </w:r>
      <w:r>
        <w:rPr>
          <w:rFonts w:ascii="SimHei" w:eastAsia="SimHei" w:hAnsi="SimHei" w:cs="SimHei"/>
          <w:spacing w:val="6"/>
          <w:sz w:val="20"/>
          <w:szCs w:val="20"/>
        </w:rPr>
        <w:t xml:space="preserve">  </w:t>
      </w:r>
      <w:r>
        <w:rPr>
          <w:rFonts w:ascii="SimHei" w:eastAsia="SimHei" w:hAnsi="SimHei" w:cs="SimHei"/>
          <w:spacing w:val="6"/>
          <w:sz w:val="20"/>
          <w:szCs w:val="20"/>
        </w:rPr>
        <w:t>通过要求</w:t>
      </w:r>
    </w:p>
    <w:p>
      <w:pPr>
        <w:spacing w:before="218" w:line="228" w:lineRule="auto"/>
        <w:ind w:left="428"/>
        <w:rPr>
          <w:rFonts w:ascii="SimSun" w:eastAsia="SimSun" w:hAnsi="SimSun" w:cs="SimSun"/>
          <w:sz w:val="20"/>
          <w:szCs w:val="20"/>
        </w:rPr>
      </w:pPr>
      <w:r>
        <w:rPr>
          <w:rFonts w:ascii="SimSun" w:eastAsia="SimSun" w:hAnsi="SimSun" w:cs="SimSun"/>
          <w:spacing w:val="14"/>
          <w:sz w:val="20"/>
          <w:szCs w:val="20"/>
        </w:rPr>
        <w:t>不</w:t>
      </w:r>
      <w:r>
        <w:rPr>
          <w:rFonts w:ascii="SimSun" w:eastAsia="SimSun" w:hAnsi="SimSun" w:cs="SimSun"/>
          <w:spacing w:val="8"/>
          <w:sz w:val="20"/>
          <w:szCs w:val="20"/>
        </w:rPr>
        <w:t>应未授权查阅或修改鉴别数据。</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https://d.book118.com/296155233150010055</w:t>
        </w:r>
      </w:hyperlink>
    </w:p>
    <w:p/>
    <w:sectPr>
      <w:headerReference w:type="default" r:id="rId51"/>
      <w:footerReference w:type="default" r:id="rId52"/>
      <w:type w:val="nextPage"/>
      <w:pgSz w:w="11906" w:h="16839"/>
      <w:pgMar w:top="400" w:right="1375" w:bottom="1313" w:left="1136" w:header="0" w:footer="1135" w:gutter="0"/>
      <w:pgNumType w:start="2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87"/>
      <w:jc w:val="right"/>
      <w:rPr>
        <w:rFonts w:ascii="SimSun" w:eastAsia="SimSun" w:hAnsi="SimSun" w:cs="SimSun"/>
        <w:sz w:val="17"/>
        <w:szCs w:val="17"/>
      </w:rPr>
    </w:pPr>
    <w:r>
      <w:rPr>
        <w:rFonts w:ascii="SimSun" w:eastAsia="SimSun" w:hAnsi="SimSun" w:cs="SimSun"/>
        <w:sz w:val="17"/>
        <w:szCs w:val="17"/>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31"/>
      <w:rPr>
        <w:rFonts w:ascii="SimSun" w:eastAsia="SimSun" w:hAnsi="SimSun" w:cs="SimSun"/>
        <w:sz w:val="17"/>
        <w:szCs w:val="17"/>
      </w:rPr>
    </w:pPr>
    <w:r>
      <w:rPr>
        <w:rFonts w:ascii="SimSun" w:eastAsia="SimSun" w:hAnsi="SimSun" w:cs="SimSun"/>
        <w:spacing w:val="-3"/>
        <w:sz w:val="17"/>
        <w:szCs w:val="17"/>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44"/>
      <w:jc w:val="right"/>
      <w:rPr>
        <w:rFonts w:ascii="SimSun" w:eastAsia="SimSun" w:hAnsi="SimSun" w:cs="SimSun"/>
        <w:sz w:val="17"/>
        <w:szCs w:val="17"/>
      </w:rPr>
    </w:pPr>
    <w:r>
      <w:rPr>
        <w:rFonts w:ascii="SimSun" w:eastAsia="SimSun" w:hAnsi="SimSun" w:cs="SimSun"/>
        <w:sz w:val="17"/>
        <w:szCs w:val="17"/>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right="244"/>
      <w:jc w:val="right"/>
      <w:rPr>
        <w:rFonts w:ascii="SimSun" w:eastAsia="SimSun" w:hAnsi="SimSun" w:cs="SimSun"/>
        <w:sz w:val="17"/>
        <w:szCs w:val="17"/>
      </w:rPr>
    </w:pPr>
    <w:r>
      <w:rPr>
        <w:rFonts w:ascii="SimSun" w:eastAsia="SimSun" w:hAnsi="SimSun" w:cs="SimSun"/>
        <w:sz w:val="17"/>
        <w:szCs w:val="17"/>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29"/>
      <w:rPr>
        <w:rFonts w:ascii="SimSun" w:eastAsia="SimSun" w:hAnsi="SimSun" w:cs="SimSun"/>
        <w:sz w:val="17"/>
        <w:szCs w:val="17"/>
      </w:rPr>
    </w:pPr>
    <w:r>
      <w:rPr>
        <w:rFonts w:ascii="SimSun" w:eastAsia="SimSun" w:hAnsi="SimSun" w:cs="SimSun"/>
        <w:sz w:val="17"/>
        <w:szCs w:val="17"/>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29"/>
      <w:rPr>
        <w:rFonts w:ascii="SimSun" w:eastAsia="SimSun" w:hAnsi="SimSun" w:cs="SimSun"/>
        <w:sz w:val="17"/>
        <w:szCs w:val="17"/>
      </w:rPr>
    </w:pPr>
    <w:r>
      <w:rPr>
        <w:rFonts w:ascii="SimSun" w:eastAsia="SimSun" w:hAnsi="SimSun" w:cs="SimSun"/>
        <w:sz w:val="17"/>
        <w:szCs w:val="17"/>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63"/>
      <w:jc w:val="right"/>
      <w:rPr>
        <w:rFonts w:ascii="SimSun" w:eastAsia="SimSun" w:hAnsi="SimSun" w:cs="SimSun"/>
        <w:sz w:val="17"/>
        <w:szCs w:val="17"/>
      </w:rPr>
    </w:pPr>
    <w:r>
      <w:rPr>
        <w:rFonts w:ascii="SimSun" w:eastAsia="SimSun" w:hAnsi="SimSun" w:cs="SimSun"/>
        <w:sz w:val="17"/>
        <w:szCs w:val="17"/>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63"/>
      <w:jc w:val="right"/>
      <w:rPr>
        <w:rFonts w:ascii="SimSun" w:eastAsia="SimSun" w:hAnsi="SimSun" w:cs="SimSun"/>
        <w:sz w:val="17"/>
        <w:szCs w:val="17"/>
      </w:rPr>
    </w:pPr>
    <w:r>
      <w:rPr>
        <w:rFonts w:ascii="SimSun" w:eastAsia="SimSun" w:hAnsi="SimSun" w:cs="SimSun"/>
        <w:sz w:val="17"/>
        <w:szCs w:val="17"/>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26"/>
      <w:rPr>
        <w:rFonts w:ascii="SimSun" w:eastAsia="SimSun" w:hAnsi="SimSun" w:cs="SimSun"/>
        <w:sz w:val="17"/>
        <w:szCs w:val="17"/>
      </w:rPr>
    </w:pPr>
    <w:r>
      <w:rPr>
        <w:rFonts w:ascii="SimSun" w:eastAsia="SimSun" w:hAnsi="SimSun" w:cs="SimSun"/>
        <w:sz w:val="17"/>
        <w:szCs w:val="17"/>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226"/>
      <w:rPr>
        <w:rFonts w:ascii="SimSun" w:eastAsia="SimSun" w:hAnsi="SimSun" w:cs="SimSun"/>
        <w:sz w:val="17"/>
        <w:szCs w:val="17"/>
      </w:rPr>
    </w:pPr>
    <w:r>
      <w:rPr>
        <w:rFonts w:ascii="SimSun" w:eastAsia="SimSun" w:hAnsi="SimSun" w:cs="SimSun"/>
        <w:sz w:val="17"/>
        <w:szCs w:val="17"/>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193"/>
      <w:jc w:val="right"/>
      <w:rPr>
        <w:rFonts w:ascii="SimSun" w:eastAsia="SimSun" w:hAnsi="SimSun" w:cs="SimSun"/>
        <w:sz w:val="17"/>
        <w:szCs w:val="17"/>
      </w:rPr>
    </w:pPr>
    <w:r>
      <w:rPr>
        <w:rFonts w:ascii="SimSun" w:eastAsia="SimSun" w:hAnsi="SimSun" w:cs="SimSun"/>
        <w:sz w:val="17"/>
        <w:szCs w:val="17"/>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193"/>
      <w:jc w:val="right"/>
      <w:rPr>
        <w:rFonts w:ascii="SimSun" w:eastAsia="SimSun" w:hAnsi="SimSun" w:cs="SimSun"/>
        <w:sz w:val="17"/>
        <w:szCs w:val="17"/>
      </w:rPr>
    </w:pPr>
    <w:r>
      <w:rPr>
        <w:rFonts w:ascii="SimSun" w:eastAsia="SimSun" w:hAnsi="SimSun" w:cs="SimSun"/>
        <w:sz w:val="17"/>
        <w:szCs w:val="17"/>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28"/>
      <w:rPr>
        <w:rFonts w:ascii="SimSun" w:eastAsia="SimSun" w:hAnsi="SimSun" w:cs="SimSun"/>
        <w:sz w:val="17"/>
        <w:szCs w:val="17"/>
      </w:rPr>
    </w:pPr>
    <w:r>
      <w:rPr>
        <w:rFonts w:ascii="SimSun" w:eastAsia="SimSun" w:hAnsi="SimSun" w:cs="SimSun"/>
        <w:sz w:val="17"/>
        <w:szCs w:val="17"/>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28"/>
      <w:rPr>
        <w:rFonts w:ascii="SimSun" w:eastAsia="SimSun" w:hAnsi="SimSun" w:cs="SimSun"/>
        <w:sz w:val="17"/>
        <w:szCs w:val="17"/>
      </w:rPr>
    </w:pPr>
    <w:r>
      <w:rPr>
        <w:rFonts w:ascii="SimSun" w:eastAsia="SimSun" w:hAnsi="SimSun" w:cs="SimSun"/>
        <w:sz w:val="17"/>
        <w:szCs w:val="17"/>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192"/>
      <w:jc w:val="right"/>
      <w:rPr>
        <w:rFonts w:ascii="SimSun" w:eastAsia="SimSun" w:hAnsi="SimSun" w:cs="SimSun"/>
        <w:sz w:val="17"/>
        <w:szCs w:val="17"/>
      </w:rPr>
    </w:pPr>
    <w:r>
      <w:rPr>
        <w:rFonts w:ascii="SimSun" w:eastAsia="SimSun" w:hAnsi="SimSun" w:cs="SimSun"/>
        <w:sz w:val="17"/>
        <w:szCs w:val="17"/>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192"/>
      <w:jc w:val="right"/>
      <w:rPr>
        <w:rFonts w:ascii="SimSun" w:eastAsia="SimSun" w:hAnsi="SimSun" w:cs="SimSun"/>
        <w:sz w:val="17"/>
        <w:szCs w:val="17"/>
      </w:rPr>
    </w:pPr>
    <w:r>
      <w:rPr>
        <w:rFonts w:ascii="SimSun" w:eastAsia="SimSun" w:hAnsi="SimSun" w:cs="SimSun"/>
        <w:sz w:val="17"/>
        <w:szCs w:val="17"/>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27"/>
      <w:rPr>
        <w:rFonts w:ascii="SimSun" w:eastAsia="SimSun" w:hAnsi="SimSun" w:cs="SimSun"/>
        <w:sz w:val="17"/>
        <w:szCs w:val="17"/>
      </w:rPr>
    </w:pPr>
    <w:r>
      <w:rPr>
        <w:rFonts w:ascii="SimSun" w:eastAsia="SimSun" w:hAnsi="SimSun" w:cs="SimSun"/>
        <w:sz w:val="17"/>
        <w:szCs w:val="17"/>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27"/>
      <w:rPr>
        <w:rFonts w:ascii="SimSun" w:eastAsia="SimSun" w:hAnsi="SimSun" w:cs="SimSun"/>
        <w:sz w:val="17"/>
        <w:szCs w:val="17"/>
      </w:rPr>
    </w:pPr>
    <w:r>
      <w:rPr>
        <w:rFonts w:ascii="SimSun" w:eastAsia="SimSun" w:hAnsi="SimSun" w:cs="SimSun"/>
        <w:sz w:val="17"/>
        <w:szCs w:val="17"/>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z w:val="17"/>
        <w:szCs w:val="17"/>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196"/>
      <w:jc w:val="right"/>
      <w:rPr>
        <w:rFonts w:ascii="SimSun" w:eastAsia="SimSun" w:hAnsi="SimSun" w:cs="SimSun"/>
        <w:sz w:val="17"/>
        <w:szCs w:val="17"/>
      </w:rPr>
    </w:pPr>
    <w:r>
      <w:rPr>
        <w:rFonts w:ascii="SimSun" w:eastAsia="SimSun" w:hAnsi="SimSun" w:cs="SimSun"/>
        <w:sz w:val="17"/>
        <w:szCs w:val="17"/>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40"/>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40"/>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yperlink" Target="https://d.book118.com/296155233150010055" TargetMode="Externa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倪惠康</dc:creator>
  <cp:revision>0</cp:revision>
  <dcterms:created xsi:type="dcterms:W3CDTF">2021-12-30T11:49:05Z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2024-03-08T10:02:39Z</vt:filetime>
  </property>
  <property fmtid="{D5CDD505-2E9C-101B-9397-08002B2CF9AE}" pid="3" name="CRO">
    <vt:lpwstr>wqlLaW5nc29mdCBQREYgdG8gV1BTIDgw</vt:lpwstr>
  </property>
</Properties>
</file>