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hint="eastAsia"/>
        </w:rPr>
      </w:pPr>
    </w:p>
    <w:p>
      <w:pPr>
        <w:spacing w:line="360" w:lineRule="auto"/>
        <w:jc w:val="center"/>
      </w:pPr>
      <w:r>
        <w:rPr>
          <w:rFonts w:ascii="黑体" w:eastAsia="黑体" w:hAnsi="黑体" w:cs="黑体" w:hint="eastAsia"/>
          <w:b/>
          <w:bCs/>
          <w:color w:val="000000"/>
          <w:sz w:val="28"/>
        </w:rPr>
        <w:t>浙江省金华市东阳六校2023-2024学年八年级第一学期数学期中试卷</w:t>
      </w:r>
    </w:p>
    <w:tbl>
      <w:tblPr>
        <w:tblStyle w:val="TableNormal"/>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1050"/>
        <w:gridCol w:w="1125"/>
        <w:gridCol w:w="7890"/>
      </w:tblGrid>
      <w:tr>
        <w:tblPrEx>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阅卷人</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宋体" w:hint="eastAsia"/>
              </w:rPr>
            </w:pPr>
          </w:p>
        </w:tc>
        <w:tc>
          <w:tcPr>
            <w:tcW w:w="7890" w:type="dxa"/>
            <w:vMerge w:val="restart"/>
            <w:tcBorders>
              <w:tl2br w:val="nil"/>
              <w:tr2bl w:val="nil"/>
            </w:tcBorders>
            <w:tcMar>
              <w:top w:w="15" w:type="dxa"/>
              <w:bottom w:w="15" w:type="dxa"/>
            </w:tcMar>
            <w:vAlign w:val="center"/>
          </w:tcPr>
          <w:p>
            <w:pPr>
              <w:spacing w:before="94" w:beforeLines="30" w:after="94" w:afterLines="30"/>
              <w:jc w:val="left"/>
              <w:rPr>
                <w:rFonts w:eastAsia="Times New Roman" w:hint="default"/>
              </w:rPr>
            </w:pPr>
            <w:r>
              <w:rPr>
                <w:rFonts w:ascii="黑体" w:eastAsia="黑体" w:hAnsi="黑体" w:cs="黑体" w:hint="eastAsia"/>
                <w:b/>
                <w:color w:val="000000"/>
                <w:position w:val="-2"/>
                <w:sz w:val="24"/>
                <w:szCs w:val="24"/>
                <w:lang w:eastAsia="zh-CN"/>
              </w:rPr>
              <w:t>一、选择题（每小题3分，共30分。在每小题给出的四个选项中，只有一项符合题目要求）</w:t>
            </w:r>
          </w:p>
        </w:tc>
      </w:tr>
      <w:tr>
        <w:tblPrEx>
          <w:tblW w:w="10065" w:type="dxa"/>
          <w:tblInd w:w="0" w:type="dxa"/>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得分</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Times New Roman" w:hint="default"/>
              </w:rPr>
            </w:pPr>
          </w:p>
        </w:tc>
        <w:tc>
          <w:tcPr>
            <w:tcW w:w="7890" w:type="dxa"/>
            <w:vMerge/>
            <w:tcBorders>
              <w:tl2br w:val="nil"/>
              <w:tr2bl w:val="nil"/>
            </w:tcBorders>
            <w:tcMar>
              <w:top w:w="15" w:type="dxa"/>
              <w:bottom w:w="15" w:type="dxa"/>
            </w:tcMar>
            <w:vAlign w:val="center"/>
          </w:tcPr>
          <w:p>
            <w:pPr>
              <w:spacing w:before="94" w:beforeLines="30" w:after="94" w:afterLines="30"/>
              <w:jc w:val="both"/>
              <w:rPr>
                <w:rFonts w:eastAsia="宋体" w:hint="eastAsia"/>
              </w:rPr>
            </w:pPr>
          </w:p>
        </w:tc>
      </w:tr>
    </w:tbl>
    <w:p>
      <w:pPr>
        <w:spacing w:line="360" w:lineRule="auto"/>
        <w:ind w:left="0"/>
        <w:jc w:val="left"/>
      </w:pPr>
      <w:r>
        <w:t>1．</w:t>
      </w:r>
      <w:r>
        <w:rPr>
          <w:rFonts w:ascii="Times New Roman" w:hAnsi="Times New Roman"/>
          <w:b w:val="0"/>
          <w:i w:val="0"/>
          <w:color w:val="000000"/>
          <w:sz w:val="22"/>
        </w:rPr>
        <w:t>已知一个三角形的两边长为1，4，则第三边可以是（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A．2</w:t>
      </w:r>
      <w:r>
        <w:tab/>
      </w:r>
      <w:r>
        <w:rPr>
          <w:rFonts w:ascii="Times New Roman" w:hAnsi="Times New Roman"/>
          <w:b w:val="0"/>
          <w:i w:val="0"/>
          <w:color w:val="000000"/>
          <w:sz w:val="22"/>
        </w:rPr>
        <w:t>B．3</w:t>
      </w:r>
      <w:r>
        <w:tab/>
      </w:r>
      <w:r>
        <w:rPr>
          <w:rFonts w:ascii="Times New Roman" w:hAnsi="Times New Roman"/>
          <w:b w:val="0"/>
          <w:i w:val="0"/>
          <w:color w:val="000000"/>
          <w:sz w:val="22"/>
        </w:rPr>
        <w:t>C．4</w:t>
      </w:r>
      <w:r>
        <w:tab/>
      </w:r>
      <w:r>
        <w:rPr>
          <w:rFonts w:ascii="Times New Roman" w:hAnsi="Times New Roman"/>
          <w:b w:val="0"/>
          <w:i w:val="0"/>
          <w:color w:val="000000"/>
          <w:sz w:val="22"/>
        </w:rPr>
        <w:t>D．6</w:t>
      </w:r>
    </w:p>
    <w:p>
      <w:pPr>
        <w:spacing w:line="360" w:lineRule="auto"/>
        <w:ind w:left="0"/>
        <w:jc w:val="left"/>
      </w:pPr>
      <w:r>
        <w:t>2．</w:t>
      </w:r>
      <w:r>
        <w:rPr>
          <w:rFonts w:ascii="Times New Roman" w:hAnsi="Times New Roman"/>
          <w:b w:val="0"/>
          <w:i w:val="0"/>
          <w:color w:val="000000"/>
          <w:sz w:val="22"/>
        </w:rPr>
        <w:t>若a＞b，则下列不等式正确的是（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A．a＞b+1</w:t>
      </w:r>
      <w:r>
        <w:tab/>
      </w:r>
      <w:r>
        <w:rPr>
          <w:rFonts w:ascii="Times New Roman" w:hAnsi="Times New Roman"/>
          <w:b w:val="0"/>
          <w:i w:val="0"/>
          <w:color w:val="000000"/>
          <w:sz w:val="22"/>
        </w:rPr>
        <w:t>B．2a＞2b</w:t>
      </w:r>
      <w:r>
        <w:tab/>
      </w:r>
      <w:r>
        <w:rPr>
          <w:rFonts w:ascii="Times New Roman" w:hAnsi="Times New Roman"/>
          <w:b w:val="0"/>
          <w:i w:val="0"/>
          <w:color w:val="000000"/>
          <w:sz w:val="22"/>
        </w:rPr>
        <w:t>C．﹣a&gt;﹣b</w:t>
      </w:r>
      <w:r>
        <w:tab/>
      </w:r>
      <w:r>
        <w:rPr>
          <w:rFonts w:ascii="Times New Roman" w:hAnsi="Times New Roman"/>
          <w:b w:val="0"/>
          <w:i w:val="0"/>
          <w:color w:val="000000"/>
          <w:sz w:val="22"/>
        </w:rPr>
        <w:t>D．a﹣1＞2b+1</w:t>
      </w:r>
    </w:p>
    <w:p>
      <w:pPr>
        <w:spacing w:line="360" w:lineRule="auto"/>
        <w:ind w:left="0"/>
        <w:jc w:val="left"/>
        <w:textAlignment w:val="center"/>
      </w:pPr>
      <w:r>
        <w:t>3．</w:t>
      </w:r>
      <w:r>
        <w:rPr>
          <w:rFonts w:ascii="Times New Roman" w:hAnsi="Times New Roman"/>
          <w:b w:val="0"/>
          <w:i w:val="0"/>
          <w:color w:val="000000"/>
          <w:sz w:val="22"/>
        </w:rPr>
        <w:t>平面直角坐标系中，点</w:t>
      </w:r>
      <w:r>
        <w:rPr>
          <w:rFonts w:ascii="Times New Roman" w:hAnsi="Times New Roman"/>
          <w:b w:val="0"/>
          <w:i/>
          <w:color w:val="000000"/>
          <w:sz w:val="22"/>
        </w:rPr>
        <w:t>P</w:t>
      </w:r>
      <w:r>
        <w:rPr>
          <w:rFonts w:ascii="Times New Roman" w:hAnsi="Times New Roman"/>
          <w:b w:val="0"/>
          <w:i w:val="0"/>
          <w:color w:val="000000"/>
          <w:sz w:val="22"/>
        </w:rPr>
        <w:t>坐标是(﹣1，2），则点</w:t>
      </w:r>
      <w:r>
        <w:rPr>
          <w:rFonts w:ascii="Times New Roman" w:hAnsi="Times New Roman"/>
          <w:b w:val="0"/>
          <w:i/>
          <w:color w:val="000000"/>
          <w:sz w:val="22"/>
        </w:rPr>
        <w:t>P</w:t>
      </w:r>
      <w:r>
        <w:rPr>
          <w:rFonts w:ascii="Times New Roman" w:hAnsi="Times New Roman"/>
          <w:b w:val="0"/>
          <w:i w:val="0"/>
          <w:color w:val="000000"/>
          <w:sz w:val="22"/>
        </w:rPr>
        <w:t>关于</w:t>
      </w:r>
      <w:r>
        <w:rPr>
          <w:rFonts w:ascii="Times New Roman" w:hAnsi="Times New Roman"/>
          <w:b w:val="0"/>
          <w:i/>
          <w:color w:val="000000"/>
          <w:sz w:val="22"/>
        </w:rPr>
        <w:t>y</w:t>
      </w:r>
      <w:r>
        <w:rPr>
          <w:rFonts w:ascii="Times New Roman" w:hAnsi="Times New Roman"/>
          <w:b w:val="0"/>
          <w:i w:val="0"/>
          <w:color w:val="000000"/>
          <w:sz w:val="22"/>
        </w:rPr>
        <w:t>轴对称点的坐标是（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A．(﹣1，﹣2）</w:t>
      </w:r>
      <w:r>
        <w:tab/>
      </w:r>
      <w:r>
        <w:rPr>
          <w:rFonts w:ascii="Times New Roman" w:hAnsi="Times New Roman"/>
          <w:b w:val="0"/>
          <w:i w:val="0"/>
          <w:color w:val="000000"/>
          <w:sz w:val="22"/>
        </w:rPr>
        <w:t>B．（1，2）</w:t>
      </w:r>
      <w:r>
        <w:tab/>
      </w:r>
      <w:r>
        <w:rPr>
          <w:rFonts w:ascii="Times New Roman" w:hAnsi="Times New Roman"/>
          <w:b w:val="0"/>
          <w:i w:val="0"/>
          <w:color w:val="000000"/>
          <w:sz w:val="22"/>
        </w:rPr>
        <w:t>C．（1，﹣2）</w:t>
      </w:r>
      <w:r>
        <w:tab/>
      </w:r>
      <w:r>
        <w:rPr>
          <w:rFonts w:ascii="Times New Roman" w:hAnsi="Times New Roman"/>
          <w:b w:val="0"/>
          <w:i w:val="0"/>
          <w:color w:val="000000"/>
          <w:sz w:val="22"/>
        </w:rPr>
        <w:t>D．(﹣1，2）</w:t>
      </w:r>
    </w:p>
    <w:p>
      <w:pPr>
        <w:spacing w:line="360" w:lineRule="auto"/>
        <w:ind w:left="0"/>
        <w:jc w:val="left"/>
      </w:pPr>
      <w:r>
        <w:t>4．</w:t>
      </w:r>
      <w:r>
        <w:rPr>
          <w:rFonts w:ascii="Times New Roman" w:hAnsi="Times New Roman"/>
          <w:b w:val="0"/>
          <w:i w:val="0"/>
          <w:color w:val="000000"/>
          <w:sz w:val="22"/>
        </w:rPr>
        <w:t>在平面直角坐标系中，将三角形各点的纵坐标都减去3，横坐标保持不变，所得图形与原图形相比 (　　)</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A．向右平移了3个单位</w:t>
      </w:r>
      <w:r>
        <w:tab/>
      </w:r>
      <w:r>
        <w:rPr>
          <w:rFonts w:ascii="Times New Roman" w:hAnsi="Times New Roman"/>
          <w:b w:val="0"/>
          <w:i w:val="0"/>
          <w:color w:val="000000"/>
          <w:sz w:val="22"/>
        </w:rPr>
        <w:t>B．向左平移了3个单位</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C．向上平移了3个单位</w:t>
      </w:r>
      <w:r>
        <w:tab/>
      </w:r>
      <w:r>
        <w:rPr>
          <w:rFonts w:ascii="Times New Roman" w:hAnsi="Times New Roman"/>
          <w:b w:val="0"/>
          <w:i w:val="0"/>
          <w:color w:val="000000"/>
          <w:sz w:val="22"/>
        </w:rPr>
        <w:t>D．向下平移了3个单位</w:t>
      </w:r>
    </w:p>
    <w:p>
      <w:pPr>
        <w:spacing w:line="360" w:lineRule="auto"/>
        <w:ind w:left="0"/>
        <w:jc w:val="left"/>
      </w:pPr>
      <w:r>
        <w:t>5．</w:t>
      </w:r>
      <w:r>
        <w:rPr>
          <w:rFonts w:ascii="Times New Roman" w:hAnsi="Times New Roman"/>
          <w:b w:val="0"/>
          <w:i w:val="0"/>
          <w:color w:val="000000"/>
          <w:sz w:val="22"/>
        </w:rPr>
        <w:t>如图是一个平分角的仪器，其中AB＝AD，BC＝DC，将点A放在角的顶点，AB和AD沿着角的两边放下，沿AC画一条射线，这条射线就是角的平分线，在这个操作过程中，运用了三角形全等的判定方法是（　　）</w:t>
      </w:r>
    </w:p>
    <w:p>
      <w:pPr>
        <w:spacing w:line="360" w:lineRule="auto"/>
        <w:ind w:firstLine="273" w:firstLineChars="130"/>
        <w:jc w:val="left"/>
        <w:textAlignment w:val="center"/>
      </w:pPr>
      <w:r>
        <w:drawing>
          <wp:inline distT="0" distB="0" distL="0" distR="0">
            <wp:extent cx="1168400" cy="140525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4"/>
                    <a:stretch>
                      <a:fillRect/>
                    </a:stretch>
                  </pic:blipFill>
                  <pic:spPr>
                    <a:xfrm>
                      <a:off x="0" y="0"/>
                      <a:ext cx="1168400" cy="1405467"/>
                    </a:xfrm>
                    <a:prstGeom prst="rect">
                      <a:avLst/>
                    </a:prstGeom>
                  </pic:spPr>
                </pic:pic>
              </a:graphicData>
            </a:graphic>
          </wp:inline>
        </w:drawing>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A．SSS</w:t>
      </w:r>
      <w:r>
        <w:tab/>
      </w:r>
      <w:r>
        <w:rPr>
          <w:rFonts w:ascii="Times New Roman" w:hAnsi="Times New Roman"/>
          <w:b w:val="0"/>
          <w:i w:val="0"/>
          <w:color w:val="000000"/>
          <w:sz w:val="22"/>
        </w:rPr>
        <w:t>B．SAS</w:t>
      </w:r>
      <w:r>
        <w:tab/>
      </w:r>
      <w:r>
        <w:rPr>
          <w:rFonts w:ascii="Times New Roman" w:hAnsi="Times New Roman"/>
          <w:b w:val="0"/>
          <w:i w:val="0"/>
          <w:color w:val="000000"/>
          <w:sz w:val="22"/>
        </w:rPr>
        <w:t>C．ASA</w:t>
      </w:r>
      <w:r>
        <w:tab/>
      </w:r>
      <w:r>
        <w:rPr>
          <w:rFonts w:ascii="Times New Roman" w:hAnsi="Times New Roman"/>
          <w:b w:val="0"/>
          <w:i w:val="0"/>
          <w:color w:val="000000"/>
          <w:sz w:val="22"/>
        </w:rPr>
        <w:t>D．AAS</w:t>
      </w:r>
    </w:p>
    <w:p>
      <w:pPr>
        <w:spacing w:line="360" w:lineRule="auto"/>
        <w:ind w:left="0"/>
        <w:jc w:val="left"/>
        <w:textAlignment w:val="center"/>
      </w:pPr>
      <w:r>
        <w:t>6．</w:t>
      </w:r>
      <w:r>
        <w:rPr>
          <w:rFonts w:ascii="Times New Roman" w:hAnsi="Times New Roman"/>
          <w:b w:val="0"/>
          <w:i w:val="0"/>
          <w:color w:val="000000"/>
          <w:sz w:val="22"/>
        </w:rPr>
        <w:t>下列命题：</w:t>
      </w:r>
      <w:r>
        <w:rPr>
          <w:rFonts w:ascii="Calibri" w:hAnsi="Calibri"/>
          <w:b w:val="0"/>
          <w:i w:val="0"/>
          <w:color w:val="000000"/>
          <w:sz w:val="22"/>
        </w:rPr>
        <w:t>①</w:t>
      </w:r>
      <w:r>
        <w:rPr>
          <w:rFonts w:ascii="Times New Roman" w:hAnsi="Times New Roman"/>
          <w:b w:val="0"/>
          <w:i w:val="0"/>
          <w:color w:val="000000"/>
          <w:sz w:val="22"/>
        </w:rPr>
        <w:t>有一个角等于60°的等腰三角形是等边三角形；</w:t>
      </w:r>
      <w:r>
        <w:rPr>
          <w:rFonts w:ascii="Calibri" w:hAnsi="Calibri"/>
          <w:b w:val="0"/>
          <w:i w:val="0"/>
          <w:color w:val="000000"/>
          <w:sz w:val="22"/>
        </w:rPr>
        <w:t>②</w:t>
      </w:r>
      <w:r>
        <w:rPr>
          <w:rFonts w:ascii="Times New Roman" w:hAnsi="Times New Roman"/>
          <w:b w:val="0"/>
          <w:i w:val="0"/>
          <w:color w:val="000000"/>
          <w:sz w:val="22"/>
        </w:rPr>
        <w:t>在一个三角形中，相等的角所对的边相等；</w:t>
      </w:r>
      <w:r>
        <w:rPr>
          <w:rFonts w:ascii="Calibri" w:hAnsi="Calibri"/>
          <w:b w:val="0"/>
          <w:i w:val="0"/>
          <w:color w:val="000000"/>
          <w:sz w:val="22"/>
        </w:rPr>
        <w:t>③</w:t>
      </w:r>
      <w:r>
        <w:rPr>
          <w:rFonts w:ascii="Times New Roman" w:hAnsi="Times New Roman"/>
          <w:b w:val="0"/>
          <w:i w:val="0"/>
          <w:color w:val="000000"/>
          <w:sz w:val="22"/>
        </w:rPr>
        <w:t>等腰三角形底边的中点到两腰的距离相等；</w:t>
      </w:r>
      <w:r>
        <w:rPr>
          <w:rFonts w:ascii="Calibri" w:hAnsi="Calibri"/>
          <w:b w:val="0"/>
          <w:i w:val="0"/>
          <w:color w:val="000000"/>
          <w:sz w:val="22"/>
        </w:rPr>
        <w:t>④</w:t>
      </w:r>
      <w:r>
        <w:rPr>
          <w:rFonts w:ascii="Times New Roman" w:hAnsi="Times New Roman"/>
          <w:b w:val="0"/>
          <w:i w:val="0"/>
          <w:color w:val="000000"/>
          <w:sz w:val="22"/>
        </w:rPr>
        <w:t>已知等腰三角形的两边长分别为5和6，则这个等腰三角形的周长为16．其中正确的有（　　）</w:t>
      </w:r>
      <w:bookmarkStart w:id="0" w:name="_GoBack"/>
      <w:bookmarkEnd w:id="0"/>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A．1个</w:t>
      </w:r>
      <w:r>
        <w:tab/>
      </w:r>
      <w:r>
        <w:rPr>
          <w:rFonts w:ascii="Times New Roman" w:hAnsi="Times New Roman"/>
          <w:b w:val="0"/>
          <w:i w:val="0"/>
          <w:color w:val="000000"/>
          <w:sz w:val="22"/>
        </w:rPr>
        <w:t>B．2个</w:t>
      </w:r>
      <w:r>
        <w:tab/>
      </w:r>
      <w:r>
        <w:rPr>
          <w:rFonts w:ascii="Times New Roman" w:hAnsi="Times New Roman"/>
          <w:b w:val="0"/>
          <w:i w:val="0"/>
          <w:color w:val="000000"/>
          <w:sz w:val="22"/>
        </w:rPr>
        <w:t>C．3个</w:t>
      </w:r>
      <w:r>
        <w:tab/>
      </w:r>
      <w:r>
        <w:rPr>
          <w:rFonts w:ascii="Times New Roman" w:hAnsi="Times New Roman"/>
          <w:b w:val="0"/>
          <w:i w:val="0"/>
          <w:color w:val="000000"/>
          <w:sz w:val="22"/>
        </w:rPr>
        <w:t>D．4个</w:t>
      </w:r>
    </w:p>
    <w:p>
      <w:pPr>
        <w:spacing w:line="360" w:lineRule="auto"/>
        <w:ind w:left="0"/>
        <w:jc w:val="left"/>
        <w:textAlignment w:val="center"/>
      </w:pPr>
      <w:r>
        <w:t>7．</w:t>
      </w:r>
      <w:r>
        <w:rPr>
          <w:rFonts w:ascii="Times New Roman" w:hAnsi="Times New Roman"/>
          <w:b w:val="0"/>
          <w:i w:val="0"/>
          <w:color w:val="000000"/>
          <w:sz w:val="22"/>
        </w:rPr>
        <w:t>关于</w:t>
      </w:r>
      <w:r>
        <w:rPr>
          <w:rFonts w:ascii="Times New Roman" w:hAnsi="Times New Roman"/>
          <w:b w:val="0"/>
          <w:i/>
          <w:color w:val="000000"/>
          <w:sz w:val="22"/>
        </w:rPr>
        <w:t>x</w:t>
      </w:r>
      <w:r>
        <w:rPr>
          <w:rFonts w:ascii="Times New Roman" w:hAnsi="Times New Roman"/>
          <w:b w:val="0"/>
          <w:i w:val="0"/>
          <w:color w:val="000000"/>
          <w:sz w:val="22"/>
        </w:rPr>
        <w:t>的不等式组</w:t>
      </w:r>
      <m:oMath>
        <m:d>
          <m:dPr>
            <m:begChr m:val="{"/>
            <m:endChr m:val=""/>
            <m:sepChr m:val=","/>
          </m:dPr>
          <m:e>
            <m:eqArr>
              <m:e>
                <m:r>
                  <w:rPr>
                    <w:rFonts w:ascii="Cambria Math" w:hAnsi="Cambria Math"/>
                    <w:sz w:val="22"/>
                    <w:szCs w:val="22"/>
                    <w:lang w:eastAsia="zh-CN"/>
                  </w:rPr>
                  <m:t>6−3x&lt;0</m:t>
                </m:r>
              </m:e>
              <m:e>
                <m:r>
                  <w:rPr>
                    <w:rFonts w:ascii="Cambria Math" w:hAnsi="Cambria Math"/>
                    <w:sz w:val="22"/>
                    <w:szCs w:val="22"/>
                    <w:lang w:eastAsia="zh-CN"/>
                  </w:rPr>
                  <m:t>2x&lt;a</m:t>
                </m:r>
              </m:e>
            </m:eqArr>
          </m:e>
        </m:d>
      </m:oMath>
      <w:r>
        <w:rPr>
          <w:rFonts w:ascii="Times New Roman" w:hAnsi="Times New Roman"/>
          <w:b w:val="0"/>
          <w:i w:val="0"/>
          <w:color w:val="000000"/>
          <w:sz w:val="22"/>
        </w:rPr>
        <w:t>恰好有3个整数解，则a满足（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w:t>
      </w:r>
      <w:r>
        <w:rPr>
          <w:rFonts w:ascii="Times New Roman" w:hAnsi="Times New Roman"/>
          <w:b w:val="0"/>
          <w:i/>
          <w:color w:val="000000"/>
          <w:sz w:val="22"/>
        </w:rPr>
        <w:t>a</w:t>
      </w:r>
      <w:r>
        <w:rPr>
          <w:rFonts w:ascii="Times New Roman" w:hAnsi="Times New Roman"/>
          <w:b w:val="0"/>
          <w:i w:val="0"/>
          <w:color w:val="000000"/>
          <w:sz w:val="22"/>
        </w:rPr>
        <w:t>＝10</w:t>
      </w:r>
      <w:r>
        <w:tab/>
      </w:r>
      <w:r>
        <w:rPr>
          <w:rFonts w:ascii="Times New Roman" w:hAnsi="Times New Roman"/>
          <w:b w:val="0"/>
          <w:i w:val="0"/>
          <w:color w:val="000000"/>
          <w:sz w:val="22"/>
        </w:rPr>
        <w:t>B．10≤a＜12</w:t>
      </w:r>
      <w:r>
        <w:tab/>
      </w:r>
      <w:r>
        <w:rPr>
          <w:rFonts w:ascii="Times New Roman" w:hAnsi="Times New Roman"/>
          <w:b w:val="0"/>
          <w:i w:val="0"/>
          <w:color w:val="000000"/>
          <w:sz w:val="22"/>
        </w:rPr>
        <w:t>C．10＜</w:t>
      </w:r>
      <w:r>
        <w:rPr>
          <w:rFonts w:ascii="Times New Roman" w:hAnsi="Times New Roman"/>
          <w:b w:val="0"/>
          <w:i/>
          <w:color w:val="000000"/>
          <w:sz w:val="22"/>
        </w:rPr>
        <w:t>a</w:t>
      </w:r>
      <w:r>
        <w:rPr>
          <w:rFonts w:ascii="Times New Roman" w:hAnsi="Times New Roman"/>
          <w:b w:val="0"/>
          <w:i w:val="0"/>
          <w:color w:val="000000"/>
          <w:sz w:val="22"/>
        </w:rPr>
        <w:t>≤12</w:t>
      </w:r>
      <w:r>
        <w:tab/>
      </w:r>
      <w:r>
        <w:rPr>
          <w:rFonts w:ascii="Times New Roman" w:hAnsi="Times New Roman"/>
          <w:b w:val="0"/>
          <w:i w:val="0"/>
          <w:color w:val="000000"/>
          <w:sz w:val="22"/>
        </w:rPr>
        <w:t>D．10≤</w:t>
      </w:r>
      <w:r>
        <w:rPr>
          <w:rFonts w:ascii="Times New Roman" w:hAnsi="Times New Roman"/>
          <w:b w:val="0"/>
          <w:i/>
          <w:color w:val="000000"/>
          <w:sz w:val="22"/>
        </w:rPr>
        <w:t>a</w:t>
      </w:r>
      <w:r>
        <w:rPr>
          <w:rFonts w:ascii="Times New Roman" w:hAnsi="Times New Roman"/>
          <w:b w:val="0"/>
          <w:i w:val="0"/>
          <w:color w:val="000000"/>
          <w:sz w:val="22"/>
        </w:rPr>
        <w:t>≤12</w:t>
      </w:r>
    </w:p>
    <w:p>
      <w:pPr>
        <w:spacing w:line="360" w:lineRule="auto"/>
        <w:ind w:left="0"/>
        <w:jc w:val="left"/>
        <w:sectPr>
          <w:headerReference w:type="default" r:id="rId5"/>
          <w:footerReference w:type="default" r:id="rId6"/>
          <w:pgSz w:w="11906" w:h="16838"/>
          <w:pgMar w:top="1134" w:right="707" w:bottom="937" w:left="1134" w:header="426" w:footer="515" w:gutter="0"/>
          <w:cols w:num="1" w:space="425"/>
          <w:docGrid w:type="lines" w:linePitch="312" w:charSpace="0"/>
        </w:sectPr>
      </w:pPr>
      <w:r>
        <w:t>8．</w:t>
      </w:r>
    </w:p>
    <w:p>
      <w:pPr>
        <w:spacing w:line="360" w:lineRule="auto"/>
        <w:ind w:left="0"/>
        <w:jc w:val="left"/>
      </w:pPr>
      <w:r>
        <w:rPr>
          <w:rFonts w:ascii="Times New Roman" w:hAnsi="Times New Roman"/>
          <w:b w:val="0"/>
          <w:i w:val="0"/>
          <w:color w:val="000000"/>
          <w:sz w:val="22"/>
        </w:rPr>
        <w:t>在△ABC中，∠ACB为钝角，用直尺和圆规在边AB上确定一点D．使∠ADC=2∠B，则符合要求的作图痕迹是（　　）</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w:t>
      </w:r>
      <w:r>
        <w:drawing>
          <wp:inline distT="0" distB="0" distL="0" distR="0">
            <wp:extent cx="1489710" cy="99885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7"/>
                    <a:stretch>
                      <a:fillRect/>
                    </a:stretch>
                  </pic:blipFill>
                  <pic:spPr>
                    <a:xfrm>
                      <a:off x="0" y="0"/>
                      <a:ext cx="1490133" cy="999067"/>
                    </a:xfrm>
                    <a:prstGeom prst="rect">
                      <a:avLst/>
                    </a:prstGeom>
                  </pic:spPr>
                </pic:pic>
              </a:graphicData>
            </a:graphic>
          </wp:inline>
        </w:drawing>
      </w:r>
      <w:r>
        <w:tab/>
      </w:r>
      <w:r>
        <w:rPr>
          <w:rFonts w:ascii="Times New Roman" w:hAnsi="Times New Roman"/>
          <w:b w:val="0"/>
          <w:i w:val="0"/>
          <w:color w:val="000000"/>
          <w:sz w:val="22"/>
        </w:rPr>
        <w:t>B．</w:t>
      </w:r>
      <w:r>
        <w:drawing>
          <wp:inline distT="0" distB="0" distL="0" distR="0">
            <wp:extent cx="1625600" cy="88011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8"/>
                    <a:stretch>
                      <a:fillRect/>
                    </a:stretch>
                  </pic:blipFill>
                  <pic:spPr>
                    <a:xfrm>
                      <a:off x="0" y="0"/>
                      <a:ext cx="1625600" cy="880533"/>
                    </a:xfrm>
                    <a:prstGeom prst="rect">
                      <a:avLst/>
                    </a:prstGeom>
                  </pic:spPr>
                </pic:pic>
              </a:graphicData>
            </a:graphic>
          </wp:inline>
        </w:drawing>
      </w:r>
    </w:p>
    <w:p>
      <w:pPr>
        <w:tabs>
          <w:tab w:val="left" w:pos="5137"/>
        </w:tabs>
        <w:spacing w:line="360" w:lineRule="auto"/>
        <w:ind w:firstLine="286" w:firstLineChars="130"/>
        <w:jc w:val="left"/>
        <w:textAlignment w:val="center"/>
      </w:pPr>
      <w:r>
        <w:rPr>
          <w:rFonts w:ascii="Times New Roman" w:hAnsi="Times New Roman"/>
          <w:b w:val="0"/>
          <w:i w:val="0"/>
          <w:color w:val="000000"/>
          <w:sz w:val="22"/>
        </w:rPr>
        <w:t>C．</w:t>
      </w:r>
      <w:r>
        <w:drawing>
          <wp:inline distT="0" distB="0" distL="0" distR="0">
            <wp:extent cx="1557655" cy="81280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xmlns:r="http://schemas.openxmlformats.org/officeDocument/2006/relationships" r:embed="rId9"/>
                    <a:stretch>
                      <a:fillRect/>
                    </a:stretch>
                  </pic:blipFill>
                  <pic:spPr>
                    <a:xfrm>
                      <a:off x="0" y="0"/>
                      <a:ext cx="1557867" cy="812800"/>
                    </a:xfrm>
                    <a:prstGeom prst="rect">
                      <a:avLst/>
                    </a:prstGeom>
                  </pic:spPr>
                </pic:pic>
              </a:graphicData>
            </a:graphic>
          </wp:inline>
        </w:drawing>
      </w:r>
      <w:r>
        <w:tab/>
      </w:r>
      <w:r>
        <w:rPr>
          <w:rFonts w:ascii="Times New Roman" w:hAnsi="Times New Roman"/>
          <w:b w:val="0"/>
          <w:i w:val="0"/>
          <w:color w:val="000000"/>
          <w:sz w:val="22"/>
        </w:rPr>
        <w:t>D．</w:t>
      </w:r>
      <w:r>
        <w:drawing>
          <wp:inline distT="0" distB="0" distL="0" distR="0">
            <wp:extent cx="1524000" cy="86360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10"/>
                    <a:stretch>
                      <a:fillRect/>
                    </a:stretch>
                  </pic:blipFill>
                  <pic:spPr>
                    <a:xfrm>
                      <a:off x="0" y="0"/>
                      <a:ext cx="1524000" cy="863600"/>
                    </a:xfrm>
                    <a:prstGeom prst="rect">
                      <a:avLst/>
                    </a:prstGeom>
                  </pic:spPr>
                </pic:pic>
              </a:graphicData>
            </a:graphic>
          </wp:inline>
        </w:drawing>
      </w:r>
    </w:p>
    <w:p>
      <w:pPr>
        <w:spacing w:line="360" w:lineRule="auto"/>
        <w:ind w:left="0"/>
        <w:jc w:val="left"/>
        <w:textAlignment w:val="center"/>
      </w:pPr>
      <w:r>
        <w:t>9．</w:t>
      </w:r>
      <w:r>
        <w:rPr>
          <w:rFonts w:ascii="Times New Roman" w:hAnsi="Times New Roman"/>
          <w:b w:val="0"/>
          <w:i w:val="0"/>
          <w:color w:val="000000"/>
          <w:sz w:val="22"/>
        </w:rPr>
        <w:t>如图，在矩形</w:t>
      </w:r>
      <w:r>
        <w:rPr>
          <w:rFonts w:ascii="Times New Roman" w:hAnsi="Times New Roman"/>
          <w:b w:val="0"/>
          <w:i/>
          <w:color w:val="000000"/>
          <w:sz w:val="22"/>
        </w:rPr>
        <w:t>ABCD</w:t>
      </w:r>
      <w:r>
        <w:rPr>
          <w:rFonts w:ascii="Times New Roman" w:hAnsi="Times New Roman"/>
          <w:b w:val="0"/>
          <w:i w:val="0"/>
          <w:color w:val="000000"/>
          <w:sz w:val="22"/>
        </w:rPr>
        <w:t>中，点</w:t>
      </w:r>
      <w:r>
        <w:rPr>
          <w:rFonts w:ascii="Times New Roman" w:hAnsi="Times New Roman"/>
          <w:b w:val="0"/>
          <w:i/>
          <w:color w:val="000000"/>
          <w:sz w:val="22"/>
        </w:rPr>
        <w:t>E</w:t>
      </w:r>
      <w:r>
        <w:rPr>
          <w:rFonts w:ascii="Times New Roman" w:hAnsi="Times New Roman"/>
          <w:b w:val="0"/>
          <w:i w:val="0"/>
          <w:color w:val="000000"/>
          <w:sz w:val="22"/>
        </w:rPr>
        <w:t>在</w:t>
      </w:r>
      <w:r>
        <w:rPr>
          <w:rFonts w:ascii="Times New Roman" w:hAnsi="Times New Roman"/>
          <w:b w:val="0"/>
          <w:i/>
          <w:color w:val="000000"/>
          <w:sz w:val="22"/>
        </w:rPr>
        <w:t>AB</w:t>
      </w:r>
      <w:r>
        <w:rPr>
          <w:rFonts w:ascii="Times New Roman" w:hAnsi="Times New Roman"/>
          <w:b w:val="0"/>
          <w:i w:val="0"/>
          <w:color w:val="000000"/>
          <w:sz w:val="22"/>
        </w:rPr>
        <w:t>边上，沿</w:t>
      </w:r>
      <w:r>
        <w:rPr>
          <w:rFonts w:ascii="Times New Roman" w:hAnsi="Times New Roman"/>
          <w:b w:val="0"/>
          <w:i/>
          <w:color w:val="000000"/>
          <w:sz w:val="22"/>
        </w:rPr>
        <w:t>CE</w:t>
      </w:r>
      <w:r>
        <w:rPr>
          <w:rFonts w:ascii="Times New Roman" w:hAnsi="Times New Roman"/>
          <w:b w:val="0"/>
          <w:i w:val="0"/>
          <w:color w:val="000000"/>
          <w:sz w:val="22"/>
        </w:rPr>
        <w:t>折叠矩形</w:t>
      </w:r>
      <w:r>
        <w:rPr>
          <w:rFonts w:ascii="Times New Roman" w:hAnsi="Times New Roman"/>
          <w:b w:val="0"/>
          <w:i/>
          <w:color w:val="000000"/>
          <w:sz w:val="22"/>
        </w:rPr>
        <w:t>ABCD</w:t>
      </w:r>
      <w:r>
        <w:rPr>
          <w:rFonts w:ascii="Times New Roman" w:hAnsi="Times New Roman"/>
          <w:b w:val="0"/>
          <w:i w:val="0"/>
          <w:color w:val="000000"/>
          <w:sz w:val="22"/>
        </w:rPr>
        <w:t>，使点</w:t>
      </w:r>
      <w:r>
        <w:rPr>
          <w:rFonts w:ascii="Times New Roman" w:hAnsi="Times New Roman"/>
          <w:b w:val="0"/>
          <w:i/>
          <w:color w:val="000000"/>
          <w:sz w:val="22"/>
        </w:rPr>
        <w:t>B</w:t>
      </w:r>
      <w:r>
        <w:rPr>
          <w:rFonts w:ascii="Times New Roman" w:hAnsi="Times New Roman"/>
          <w:b w:val="0"/>
          <w:i w:val="0"/>
          <w:color w:val="000000"/>
          <w:sz w:val="22"/>
        </w:rPr>
        <w:t>落在边</w:t>
      </w:r>
      <w:r>
        <w:rPr>
          <w:rFonts w:ascii="Times New Roman" w:hAnsi="Times New Roman"/>
          <w:b w:val="0"/>
          <w:i/>
          <w:color w:val="000000"/>
          <w:sz w:val="22"/>
        </w:rPr>
        <w:t>AD</w:t>
      </w:r>
      <w:r>
        <w:rPr>
          <w:rFonts w:ascii="Times New Roman" w:hAnsi="Times New Roman"/>
          <w:b w:val="0"/>
          <w:i w:val="0"/>
          <w:color w:val="000000"/>
          <w:sz w:val="22"/>
        </w:rPr>
        <w:t>上的点</w:t>
      </w:r>
      <w:r>
        <w:rPr>
          <w:rFonts w:ascii="Times New Roman" w:hAnsi="Times New Roman"/>
          <w:b w:val="0"/>
          <w:i/>
          <w:color w:val="000000"/>
          <w:sz w:val="22"/>
        </w:rPr>
        <w:t>F</w:t>
      </w:r>
      <w:r>
        <w:rPr>
          <w:rFonts w:ascii="Times New Roman" w:hAnsi="Times New Roman"/>
          <w:b w:val="0"/>
          <w:i w:val="0"/>
          <w:color w:val="000000"/>
          <w:sz w:val="22"/>
        </w:rPr>
        <w:t>处，若</w:t>
      </w:r>
      <w:r>
        <w:rPr>
          <w:rFonts w:ascii="Times New Roman" w:hAnsi="Times New Roman"/>
          <w:b w:val="0"/>
          <w:i/>
          <w:color w:val="000000"/>
          <w:sz w:val="22"/>
        </w:rPr>
        <w:t>AB</w:t>
      </w:r>
      <w:r>
        <w:rPr>
          <w:rFonts w:ascii="Times New Roman" w:hAnsi="Times New Roman"/>
          <w:b w:val="0"/>
          <w:i w:val="0"/>
          <w:color w:val="000000"/>
          <w:sz w:val="22"/>
        </w:rPr>
        <w:t>=4，</w:t>
      </w:r>
      <w:r>
        <w:rPr>
          <w:rFonts w:ascii="Times New Roman" w:hAnsi="Times New Roman"/>
          <w:b w:val="0"/>
          <w:i/>
          <w:color w:val="000000"/>
          <w:sz w:val="22"/>
        </w:rPr>
        <w:t>BC</w:t>
      </w:r>
      <w:r>
        <w:rPr>
          <w:rFonts w:ascii="Times New Roman" w:hAnsi="Times New Roman"/>
          <w:b w:val="0"/>
          <w:i w:val="0"/>
          <w:color w:val="000000"/>
          <w:sz w:val="22"/>
        </w:rPr>
        <w:t>=5，则</w:t>
      </w:r>
      <w:r>
        <w:rPr>
          <w:rFonts w:ascii="Times New Roman" w:hAnsi="Times New Roman"/>
          <w:b w:val="0"/>
          <w:i/>
          <w:color w:val="000000"/>
          <w:sz w:val="22"/>
        </w:rPr>
        <w:t>AE</w:t>
      </w:r>
      <w:r>
        <w:rPr>
          <w:rFonts w:ascii="Times New Roman" w:hAnsi="Times New Roman"/>
          <w:b w:val="0"/>
          <w:i w:val="0"/>
          <w:color w:val="000000"/>
          <w:sz w:val="22"/>
        </w:rPr>
        <w:t>的长为（　　）</w:t>
      </w:r>
    </w:p>
    <w:p>
      <w:pPr>
        <w:spacing w:line="360" w:lineRule="auto"/>
        <w:ind w:firstLine="273" w:firstLineChars="130"/>
        <w:jc w:val="left"/>
        <w:textAlignment w:val="center"/>
      </w:pPr>
      <w:r>
        <w:drawing>
          <wp:inline distT="0" distB="0" distL="0" distR="0">
            <wp:extent cx="1574800" cy="1303655"/>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11"/>
                    <a:stretch>
                      <a:fillRect/>
                    </a:stretch>
                  </pic:blipFill>
                  <pic:spPr>
                    <a:xfrm>
                      <a:off x="0" y="0"/>
                      <a:ext cx="1574800" cy="1303867"/>
                    </a:xfrm>
                    <a:prstGeom prst="rect">
                      <a:avLst/>
                    </a:prstGeom>
                  </pic:spPr>
                </pic:pic>
              </a:graphicData>
            </a:graphic>
          </wp:inline>
        </w:drawing>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w:t>
      </w:r>
      <m:oMath>
        <m:f>
          <m:num>
            <m:r>
              <w:rPr>
                <w:rFonts w:ascii="Cambria Math" w:hAnsi="Cambria Math"/>
                <w:sz w:val="30"/>
                <w:szCs w:val="30"/>
                <w:lang w:eastAsia="zh-CN"/>
              </w:rPr>
              <m:t>4</m:t>
            </m:r>
          </m:num>
          <m:den>
            <m:r>
              <w:rPr>
                <w:rFonts w:ascii="Cambria Math" w:hAnsi="Cambria Math"/>
                <w:sz w:val="30"/>
                <w:szCs w:val="30"/>
                <w:lang w:eastAsia="zh-CN"/>
              </w:rPr>
              <m:t>3</m:t>
            </m:r>
          </m:den>
        </m:f>
      </m:oMath>
      <w:r>
        <w:tab/>
      </w:r>
      <w:r>
        <w:rPr>
          <w:rFonts w:ascii="Times New Roman" w:hAnsi="Times New Roman"/>
          <w:b w:val="0"/>
          <w:i w:val="0"/>
          <w:color w:val="000000"/>
          <w:sz w:val="22"/>
        </w:rPr>
        <w:t>B．</w:t>
      </w:r>
      <m:oMath>
        <m:f>
          <m:num>
            <m:r>
              <w:rPr>
                <w:rFonts w:ascii="Cambria Math" w:hAnsi="Cambria Math"/>
                <w:sz w:val="30"/>
                <w:szCs w:val="30"/>
                <w:lang w:eastAsia="zh-CN"/>
              </w:rPr>
              <m:t>5</m:t>
            </m:r>
          </m:num>
          <m:den>
            <m:r>
              <w:rPr>
                <w:rFonts w:ascii="Cambria Math" w:hAnsi="Cambria Math"/>
                <w:sz w:val="30"/>
                <w:szCs w:val="30"/>
                <w:lang w:eastAsia="zh-CN"/>
              </w:rPr>
              <m:t>3</m:t>
            </m:r>
          </m:den>
        </m:f>
      </m:oMath>
      <w:r>
        <w:tab/>
      </w:r>
      <w:r>
        <w:rPr>
          <w:rFonts w:ascii="Times New Roman" w:hAnsi="Times New Roman"/>
          <w:b w:val="0"/>
          <w:i w:val="0"/>
          <w:color w:val="000000"/>
          <w:sz w:val="22"/>
        </w:rPr>
        <w:t>C．</w:t>
      </w:r>
      <m:oMath>
        <m:f>
          <m:num>
            <m:r>
              <w:rPr>
                <w:rFonts w:ascii="Cambria Math" w:hAnsi="Cambria Math"/>
                <w:sz w:val="30"/>
                <w:szCs w:val="30"/>
                <w:lang w:eastAsia="zh-CN"/>
              </w:rPr>
              <m:t>5</m:t>
            </m:r>
          </m:num>
          <m:den>
            <m:r>
              <w:rPr>
                <w:rFonts w:ascii="Cambria Math" w:hAnsi="Cambria Math"/>
                <w:sz w:val="30"/>
                <w:szCs w:val="30"/>
                <w:lang w:eastAsia="zh-CN"/>
              </w:rPr>
              <m:t>4</m:t>
            </m:r>
          </m:den>
        </m:f>
      </m:oMath>
      <w:r>
        <w:tab/>
      </w:r>
      <w:r>
        <w:rPr>
          <w:rFonts w:ascii="Times New Roman" w:hAnsi="Times New Roman"/>
          <w:b w:val="0"/>
          <w:i w:val="0"/>
          <w:color w:val="000000"/>
          <w:sz w:val="22"/>
        </w:rPr>
        <w:t>D．</w:t>
      </w:r>
      <m:oMath>
        <m:f>
          <m:num>
            <m:r>
              <w:rPr>
                <w:rFonts w:ascii="Cambria Math" w:hAnsi="Cambria Math"/>
                <w:sz w:val="30"/>
                <w:szCs w:val="30"/>
                <w:lang w:eastAsia="zh-CN"/>
              </w:rPr>
              <m:t>3</m:t>
            </m:r>
          </m:num>
          <m:den>
            <m:r>
              <w:rPr>
                <w:rFonts w:ascii="Cambria Math" w:hAnsi="Cambria Math"/>
                <w:sz w:val="30"/>
                <w:szCs w:val="30"/>
                <w:lang w:eastAsia="zh-CN"/>
              </w:rPr>
              <m:t>2</m:t>
            </m:r>
          </m:den>
        </m:f>
      </m:oMath>
    </w:p>
    <w:p>
      <w:pPr>
        <w:spacing w:line="360" w:lineRule="auto"/>
        <w:ind w:left="0"/>
        <w:jc w:val="left"/>
        <w:textAlignment w:val="center"/>
      </w:pPr>
      <w:r>
        <w:t>10．</w:t>
      </w:r>
      <w:r>
        <w:rPr>
          <w:rFonts w:ascii="Times New Roman" w:hAnsi="Times New Roman"/>
          <w:b w:val="0"/>
          <w:i w:val="0"/>
          <w:color w:val="000000"/>
          <w:sz w:val="22"/>
        </w:rPr>
        <w:t>如图，在平面直角坐标系中，点</w:t>
      </w:r>
      <w:r>
        <w:rPr>
          <w:rFonts w:ascii="Times New Roman" w:hAnsi="Times New Roman"/>
          <w:b w:val="0"/>
          <w:i/>
          <w:color w:val="000000"/>
          <w:sz w:val="22"/>
        </w:rPr>
        <w:t>C</w:t>
      </w:r>
      <w:r>
        <w:rPr>
          <w:rFonts w:ascii="Times New Roman" w:hAnsi="Times New Roman"/>
          <w:b w:val="0"/>
          <w:i w:val="0"/>
          <w:color w:val="000000"/>
          <w:sz w:val="22"/>
        </w:rPr>
        <w:t>的坐标为（2</w:t>
      </w:r>
      <m:oMath>
        <m:rad>
          <m:radPr>
            <m:degHide/>
          </m:radPr>
          <m:deg/>
          <m:e>
            <m:r>
              <w:rPr>
                <w:rFonts w:ascii="Cambria Math" w:hAnsi="Cambria Math"/>
                <w:sz w:val="22"/>
                <w:szCs w:val="22"/>
                <w:lang w:eastAsia="zh-CN"/>
              </w:rPr>
              <m:t>3</m:t>
            </m:r>
          </m:e>
        </m:rad>
      </m:oMath>
      <w:r>
        <w:rPr>
          <w:rFonts w:ascii="Times New Roman" w:hAnsi="Times New Roman"/>
          <w:b w:val="0"/>
          <w:i w:val="0"/>
          <w:color w:val="000000"/>
          <w:sz w:val="22"/>
        </w:rPr>
        <w:t>，0），以线段</w:t>
      </w:r>
      <w:r>
        <w:rPr>
          <w:rFonts w:ascii="Times New Roman" w:hAnsi="Times New Roman"/>
          <w:b w:val="0"/>
          <w:i/>
          <w:color w:val="000000"/>
          <w:sz w:val="22"/>
        </w:rPr>
        <w:t>OC</w:t>
      </w:r>
      <w:r>
        <w:rPr>
          <w:rFonts w:ascii="Times New Roman" w:hAnsi="Times New Roman"/>
          <w:b w:val="0"/>
          <w:i w:val="0"/>
          <w:color w:val="000000"/>
          <w:sz w:val="22"/>
        </w:rPr>
        <w:t>为边在第一象限内作等边△</w:t>
      </w:r>
      <w:r>
        <w:rPr>
          <w:rFonts w:ascii="Times New Roman" w:hAnsi="Times New Roman"/>
          <w:b w:val="0"/>
          <w:i/>
          <w:color w:val="000000"/>
          <w:sz w:val="22"/>
        </w:rPr>
        <w:t>OBC</w:t>
      </w:r>
      <w:r>
        <w:rPr>
          <w:rFonts w:ascii="Times New Roman" w:hAnsi="Times New Roman"/>
          <w:b w:val="0"/>
          <w:i w:val="0"/>
          <w:color w:val="000000"/>
          <w:sz w:val="22"/>
        </w:rPr>
        <w:t>，点</w:t>
      </w:r>
      <w:r>
        <w:rPr>
          <w:rFonts w:ascii="Times New Roman" w:hAnsi="Times New Roman"/>
          <w:b w:val="0"/>
          <w:i/>
          <w:color w:val="000000"/>
          <w:sz w:val="22"/>
        </w:rPr>
        <w:t>D</w:t>
      </w:r>
      <w:r>
        <w:rPr>
          <w:rFonts w:ascii="Times New Roman" w:hAnsi="Times New Roman"/>
          <w:b w:val="0"/>
          <w:i w:val="0"/>
          <w:color w:val="000000"/>
          <w:sz w:val="22"/>
        </w:rPr>
        <w:t>为</w:t>
      </w:r>
      <w:r>
        <w:rPr>
          <w:rFonts w:ascii="Times New Roman" w:hAnsi="Times New Roman"/>
          <w:b w:val="0"/>
          <w:i/>
          <w:color w:val="000000"/>
          <w:sz w:val="22"/>
        </w:rPr>
        <w:t>x</w:t>
      </w:r>
      <w:r>
        <w:rPr>
          <w:rFonts w:ascii="Times New Roman" w:hAnsi="Times New Roman"/>
          <w:b w:val="0"/>
          <w:i w:val="0"/>
          <w:color w:val="000000"/>
          <w:sz w:val="22"/>
        </w:rPr>
        <w:t>轴正半轴上一动点（OD＞2</w:t>
      </w:r>
      <m:oMath>
        <m:rad>
          <m:radPr>
            <m:degHide/>
          </m:radPr>
          <m:deg/>
          <m:e>
            <m:r>
              <w:rPr>
                <w:rFonts w:ascii="Cambria Math" w:hAnsi="Cambria Math"/>
                <w:sz w:val="22"/>
                <w:szCs w:val="22"/>
                <w:lang w:eastAsia="zh-CN"/>
              </w:rPr>
              <m:t>3</m:t>
            </m:r>
          </m:e>
        </m:rad>
      </m:oMath>
      <w:r>
        <w:rPr>
          <w:rFonts w:ascii="Times New Roman" w:hAnsi="Times New Roman"/>
          <w:b w:val="0"/>
          <w:i w:val="0"/>
          <w:color w:val="000000"/>
          <w:sz w:val="22"/>
        </w:rPr>
        <w:t>），连接</w:t>
      </w:r>
      <w:r>
        <w:rPr>
          <w:rFonts w:ascii="Times New Roman" w:hAnsi="Times New Roman"/>
          <w:b w:val="0"/>
          <w:i/>
          <w:color w:val="000000"/>
          <w:sz w:val="22"/>
        </w:rPr>
        <w:t>BD</w:t>
      </w:r>
      <w:r>
        <w:rPr>
          <w:rFonts w:ascii="Times New Roman" w:hAnsi="Times New Roman"/>
          <w:b w:val="0"/>
          <w:i w:val="0"/>
          <w:color w:val="000000"/>
          <w:sz w:val="22"/>
        </w:rPr>
        <w:t>，以线段</w:t>
      </w:r>
      <w:r>
        <w:rPr>
          <w:rFonts w:ascii="Times New Roman" w:hAnsi="Times New Roman"/>
          <w:b w:val="0"/>
          <w:i/>
          <w:color w:val="000000"/>
          <w:sz w:val="22"/>
        </w:rPr>
        <w:t>BD</w:t>
      </w:r>
      <w:r>
        <w:rPr>
          <w:rFonts w:ascii="Times New Roman" w:hAnsi="Times New Roman"/>
          <w:b w:val="0"/>
          <w:i w:val="0"/>
          <w:color w:val="000000"/>
          <w:sz w:val="22"/>
        </w:rPr>
        <w:t>为边在第一象限内作等边△</w:t>
      </w:r>
      <w:r>
        <w:rPr>
          <w:rFonts w:ascii="Times New Roman" w:hAnsi="Times New Roman"/>
          <w:b w:val="0"/>
          <w:i/>
          <w:color w:val="000000"/>
          <w:sz w:val="22"/>
        </w:rPr>
        <w:t>BDE</w:t>
      </w:r>
      <w:r>
        <w:rPr>
          <w:rFonts w:ascii="Times New Roman" w:hAnsi="Times New Roman"/>
          <w:b w:val="0"/>
          <w:i w:val="0"/>
          <w:color w:val="000000"/>
          <w:sz w:val="22"/>
        </w:rPr>
        <w:t>，直线</w:t>
      </w:r>
      <w:r>
        <w:rPr>
          <w:rFonts w:ascii="Times New Roman" w:hAnsi="Times New Roman"/>
          <w:b w:val="0"/>
          <w:i/>
          <w:color w:val="000000"/>
          <w:sz w:val="22"/>
        </w:rPr>
        <w:t>CE</w:t>
      </w:r>
      <w:r>
        <w:rPr>
          <w:rFonts w:ascii="Times New Roman" w:hAnsi="Times New Roman"/>
          <w:b w:val="0"/>
          <w:i w:val="0"/>
          <w:color w:val="000000"/>
          <w:sz w:val="22"/>
        </w:rPr>
        <w:t>与</w:t>
      </w:r>
      <w:r>
        <w:rPr>
          <w:rFonts w:ascii="Times New Roman" w:hAnsi="Times New Roman"/>
          <w:b w:val="0"/>
          <w:i/>
          <w:color w:val="000000"/>
          <w:sz w:val="22"/>
        </w:rPr>
        <w:t>y</w:t>
      </w:r>
      <w:r>
        <w:rPr>
          <w:rFonts w:ascii="Times New Roman" w:hAnsi="Times New Roman"/>
          <w:b w:val="0"/>
          <w:i w:val="0"/>
          <w:color w:val="000000"/>
          <w:sz w:val="22"/>
        </w:rPr>
        <w:t>轴交于点</w:t>
      </w:r>
      <w:r>
        <w:rPr>
          <w:rFonts w:ascii="Times New Roman" w:hAnsi="Times New Roman"/>
          <w:b w:val="0"/>
          <w:i/>
          <w:color w:val="000000"/>
          <w:sz w:val="22"/>
        </w:rPr>
        <w:t>A</w:t>
      </w:r>
      <w:r>
        <w:rPr>
          <w:rFonts w:ascii="Times New Roman" w:hAnsi="Times New Roman"/>
          <w:b w:val="0"/>
          <w:i w:val="0"/>
          <w:color w:val="000000"/>
          <w:sz w:val="22"/>
        </w:rPr>
        <w:t>，则点</w:t>
      </w:r>
      <w:r>
        <w:rPr>
          <w:rFonts w:ascii="Times New Roman" w:hAnsi="Times New Roman"/>
          <w:b w:val="0"/>
          <w:i/>
          <w:color w:val="000000"/>
          <w:sz w:val="22"/>
        </w:rPr>
        <w:t>A</w:t>
      </w:r>
      <w:r>
        <w:rPr>
          <w:rFonts w:ascii="Times New Roman" w:hAnsi="Times New Roman"/>
          <w:b w:val="0"/>
          <w:i w:val="0"/>
          <w:color w:val="000000"/>
          <w:sz w:val="22"/>
        </w:rPr>
        <w:t>的坐标为（　　）</w:t>
      </w:r>
    </w:p>
    <w:p>
      <w:pPr>
        <w:spacing w:line="360" w:lineRule="auto"/>
        <w:ind w:firstLine="273" w:firstLineChars="130"/>
        <w:jc w:val="left"/>
        <w:textAlignment w:val="center"/>
      </w:pPr>
      <w:r>
        <w:drawing>
          <wp:inline distT="0" distB="0" distL="0" distR="0">
            <wp:extent cx="1659255" cy="2573655"/>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12"/>
                    <a:stretch>
                      <a:fillRect/>
                    </a:stretch>
                  </pic:blipFill>
                  <pic:spPr>
                    <a:xfrm>
                      <a:off x="0" y="0"/>
                      <a:ext cx="1659467" cy="2573867"/>
                    </a:xfrm>
                    <a:prstGeom prst="rect">
                      <a:avLst/>
                    </a:prstGeom>
                  </pic:spPr>
                </pic:pic>
              </a:graphicData>
            </a:graphic>
          </wp:inline>
        </w:drawing>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A．（0，﹣3）</w:t>
      </w:r>
      <w:r>
        <w:tab/>
      </w:r>
      <w:r>
        <w:rPr>
          <w:rFonts w:ascii="Times New Roman" w:hAnsi="Times New Roman"/>
          <w:b w:val="0"/>
          <w:i w:val="0"/>
          <w:color w:val="000000"/>
          <w:sz w:val="22"/>
        </w:rPr>
        <w:t>B．(0，-3</w:t>
      </w:r>
      <m:oMath>
        <m:rad>
          <m:radPr>
            <m:degHide/>
          </m:radPr>
          <m:deg/>
          <m:e>
            <m:r>
              <w:rPr>
                <w:rFonts w:ascii="Cambria Math" w:hAnsi="Cambria Math"/>
                <w:sz w:val="22"/>
                <w:szCs w:val="22"/>
                <w:lang w:eastAsia="zh-CN"/>
              </w:rPr>
              <m:t>2</m:t>
            </m:r>
          </m:e>
        </m:rad>
      </m:oMath>
      <w:r>
        <w:rPr>
          <w:rFonts w:ascii="Times New Roman" w:hAnsi="Times New Roman"/>
          <w:b w:val="0"/>
          <w:i w:val="0"/>
          <w:color w:val="000000"/>
          <w:sz w:val="22"/>
        </w:rPr>
        <w:t>)</w:t>
      </w:r>
      <w:r>
        <w:tab/>
      </w:r>
      <w:r>
        <w:rPr>
          <w:rFonts w:ascii="Times New Roman" w:hAnsi="Times New Roman"/>
          <w:b w:val="0"/>
          <w:i w:val="0"/>
          <w:color w:val="000000"/>
          <w:sz w:val="22"/>
        </w:rPr>
        <w:t>C．(0，-</w:t>
      </w:r>
      <m:oMath>
        <m:r>
          <w:rPr>
            <w:rFonts w:ascii="Cambria Math" w:hAnsi="Cambria Math"/>
            <w:sz w:val="22"/>
            <w:szCs w:val="22"/>
            <w:lang w:eastAsia="zh-CN"/>
          </w:rPr>
          <m:t>3</m:t>
        </m:r>
        <m:rad>
          <m:radPr>
            <m:degHide/>
          </m:radPr>
          <m:deg/>
          <m:e>
            <m:r>
              <w:rPr>
                <w:rFonts w:ascii="Cambria Math" w:hAnsi="Cambria Math"/>
                <w:sz w:val="22"/>
                <w:szCs w:val="22"/>
                <w:lang w:eastAsia="zh-CN"/>
              </w:rPr>
              <m:t>3</m:t>
            </m:r>
          </m:e>
        </m:rad>
      </m:oMath>
      <w:r>
        <w:rPr>
          <w:rFonts w:ascii="Times New Roman" w:hAnsi="Times New Roman"/>
          <w:b w:val="0"/>
          <w:i w:val="0"/>
          <w:color w:val="000000"/>
          <w:sz w:val="22"/>
        </w:rPr>
        <w:t>)</w:t>
      </w:r>
      <w:r>
        <w:tab/>
      </w:r>
      <w:r>
        <w:rPr>
          <w:rFonts w:ascii="Times New Roman" w:hAnsi="Times New Roman"/>
          <w:b w:val="0"/>
          <w:i w:val="0"/>
          <w:color w:val="000000"/>
          <w:sz w:val="22"/>
        </w:rPr>
        <w:t>D．（0，﹣6）</w:t>
      </w:r>
    </w:p>
    <w:tbl>
      <w:tblPr>
        <w:tblStyle w:val="TableNormal"/>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1050"/>
        <w:gridCol w:w="1125"/>
        <w:gridCol w:w="7890"/>
      </w:tblGrid>
      <w:tr>
        <w:tblPrEx>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阅卷人</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宋体" w:hint="eastAsia"/>
              </w:rPr>
            </w:pPr>
          </w:p>
        </w:tc>
        <w:tc>
          <w:tcPr>
            <w:tcW w:w="7890" w:type="dxa"/>
            <w:vMerge w:val="restart"/>
            <w:tcBorders>
              <w:tl2br w:val="nil"/>
              <w:tr2bl w:val="nil"/>
            </w:tcBorders>
            <w:tcMar>
              <w:top w:w="15" w:type="dxa"/>
              <w:bottom w:w="15" w:type="dxa"/>
            </w:tcMar>
            <w:vAlign w:val="center"/>
          </w:tcPr>
          <w:p>
            <w:pPr>
              <w:spacing w:before="94" w:beforeLines="30" w:after="94" w:afterLines="30"/>
              <w:jc w:val="left"/>
              <w:rPr>
                <w:rFonts w:eastAsia="Times New Roman" w:hint="default"/>
              </w:rPr>
            </w:pPr>
            <w:r>
              <w:rPr>
                <w:rFonts w:ascii="黑体" w:eastAsia="黑体" w:hAnsi="黑体" w:cs="黑体" w:hint="eastAsia"/>
                <w:b/>
                <w:color w:val="000000"/>
                <w:position w:val="-2"/>
                <w:sz w:val="24"/>
                <w:szCs w:val="24"/>
                <w:lang w:eastAsia="zh-CN"/>
              </w:rPr>
              <w:t>二、填空题（每小题4分，共24分）</w:t>
            </w:r>
          </w:p>
        </w:tc>
      </w:tr>
      <w:tr>
        <w:tblPrEx>
          <w:tblW w:w="10065" w:type="dxa"/>
          <w:tblInd w:w="0" w:type="dxa"/>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得分</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Times New Roman" w:hint="default"/>
              </w:rPr>
            </w:pPr>
          </w:p>
        </w:tc>
        <w:tc>
          <w:tcPr>
            <w:tcW w:w="7890" w:type="dxa"/>
            <w:vMerge/>
            <w:tcBorders>
              <w:tl2br w:val="nil"/>
              <w:tr2bl w:val="nil"/>
            </w:tcBorders>
            <w:tcMar>
              <w:top w:w="15" w:type="dxa"/>
              <w:bottom w:w="15" w:type="dxa"/>
            </w:tcMar>
            <w:vAlign w:val="center"/>
          </w:tcPr>
          <w:p>
            <w:pPr>
              <w:spacing w:before="94" w:beforeLines="30" w:after="94" w:afterLines="30"/>
              <w:jc w:val="both"/>
              <w:rPr>
                <w:rFonts w:eastAsia="宋体" w:hint="eastAsia"/>
              </w:rPr>
            </w:pPr>
          </w:p>
        </w:tc>
      </w:tr>
    </w:tbl>
    <w:p>
      <w:pPr>
        <w:sectPr>
          <w:headerReference w:type="default" r:id="rId13"/>
          <w:footerReference w:type="default" r:id="rId14"/>
          <w:type w:val="nextPage"/>
          <w:pgSz w:w="11906" w:h="16838"/>
          <w:pgMar w:top="1134" w:right="707" w:bottom="937" w:left="1134" w:header="426" w:footer="515" w:gutter="0"/>
          <w:pgNumType w:start="2"/>
          <w:cols w:num="1" w:space="425"/>
          <w:titlePg w:val="0"/>
          <w:docGrid w:type="lines" w:linePitch="312" w:charSpace="0"/>
        </w:sectPr>
      </w:pPr>
    </w:p>
    <w:p>
      <w:pPr>
        <w:spacing w:line="360" w:lineRule="auto"/>
        <w:ind w:left="0"/>
        <w:jc w:val="left"/>
        <w:textAlignment w:val="center"/>
      </w:pPr>
      <w:r>
        <w:t>11．</w:t>
      </w:r>
      <w:r>
        <w:rPr>
          <w:rFonts w:ascii="Times New Roman" w:hAnsi="Times New Roman"/>
          <w:b w:val="0"/>
          <w:i w:val="0"/>
          <w:color w:val="000000"/>
          <w:sz w:val="22"/>
        </w:rPr>
        <w:t>等腰三角形的底角是40°，则顶角的度数为</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left="0"/>
        <w:jc w:val="left"/>
        <w:textAlignment w:val="center"/>
      </w:pPr>
      <w:r>
        <w:t>12．</w:t>
      </w:r>
      <w:r>
        <w:rPr>
          <w:rFonts w:ascii="Times New Roman" w:hAnsi="Times New Roman"/>
          <w:b w:val="0"/>
          <w:i w:val="0"/>
          <w:color w:val="000000"/>
          <w:sz w:val="22"/>
        </w:rPr>
        <w:t>点P在第二象限，且到x轴的距离为6，到y轴的距离为5，则点P的坐标为</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left="0"/>
        <w:jc w:val="left"/>
        <w:textAlignment w:val="center"/>
      </w:pPr>
      <w:r>
        <w:t>13．</w:t>
      </w:r>
      <w:r>
        <w:rPr>
          <w:rFonts w:ascii="Times New Roman" w:hAnsi="Times New Roman"/>
          <w:b w:val="0"/>
          <w:i w:val="0"/>
          <w:color w:val="000000"/>
          <w:sz w:val="22"/>
        </w:rPr>
        <w:t>如图，△ABC中AB=AC，AB的垂直平分线交AC于点D，交AB于点E.若∠A=30°则∠DBC=</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73" w:firstLineChars="130"/>
        <w:jc w:val="left"/>
        <w:textAlignment w:val="center"/>
      </w:pPr>
      <w:r>
        <w:drawing>
          <wp:inline distT="0" distB="0" distL="0" distR="0">
            <wp:extent cx="914400" cy="103251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15"/>
                    <a:stretch>
                      <a:fillRect/>
                    </a:stretch>
                  </pic:blipFill>
                  <pic:spPr>
                    <a:xfrm>
                      <a:off x="0" y="0"/>
                      <a:ext cx="914400" cy="1032933"/>
                    </a:xfrm>
                    <a:prstGeom prst="rect">
                      <a:avLst/>
                    </a:prstGeom>
                  </pic:spPr>
                </pic:pic>
              </a:graphicData>
            </a:graphic>
          </wp:inline>
        </w:drawing>
      </w:r>
    </w:p>
    <w:p>
      <w:pPr>
        <w:spacing w:line="360" w:lineRule="auto"/>
        <w:ind w:left="0"/>
        <w:jc w:val="left"/>
        <w:textAlignment w:val="center"/>
      </w:pPr>
      <w:r>
        <w:t>14．</w:t>
      </w:r>
      <w:r>
        <w:rPr>
          <w:rFonts w:ascii="Times New Roman" w:hAnsi="Times New Roman"/>
          <w:b w:val="0"/>
          <w:i w:val="0"/>
          <w:color w:val="000000"/>
          <w:sz w:val="22"/>
        </w:rPr>
        <w:t>如图，已知</w:t>
      </w:r>
      <w:r>
        <w:rPr>
          <w:rFonts w:ascii="Times New Roman" w:hAnsi="Times New Roman"/>
          <w:b w:val="0"/>
          <w:i/>
          <w:color w:val="000000"/>
          <w:sz w:val="22"/>
        </w:rPr>
        <w:t>AP</w:t>
      </w:r>
      <w:r>
        <w:rPr>
          <w:rFonts w:ascii="Times New Roman" w:hAnsi="Times New Roman"/>
          <w:b w:val="0"/>
          <w:i w:val="0"/>
          <w:color w:val="000000"/>
          <w:sz w:val="22"/>
        </w:rPr>
        <w:t>平分∠</w:t>
      </w:r>
      <w:r>
        <w:rPr>
          <w:rFonts w:ascii="Times New Roman" w:hAnsi="Times New Roman"/>
          <w:b w:val="0"/>
          <w:i/>
          <w:color w:val="000000"/>
          <w:sz w:val="22"/>
        </w:rPr>
        <w:t>BAC</w:t>
      </w:r>
      <w:r>
        <w:rPr>
          <w:rFonts w:ascii="Times New Roman" w:hAnsi="Times New Roman"/>
          <w:b w:val="0"/>
          <w:i w:val="0"/>
          <w:color w:val="000000"/>
          <w:sz w:val="22"/>
        </w:rPr>
        <w:t>，</w:t>
      </w:r>
      <w:r>
        <w:rPr>
          <w:rFonts w:ascii="Times New Roman" w:hAnsi="Times New Roman"/>
          <w:b w:val="0"/>
          <w:i/>
          <w:color w:val="000000"/>
          <w:sz w:val="22"/>
        </w:rPr>
        <w:t>PD</w:t>
      </w:r>
      <w:r>
        <w:rPr>
          <w:rFonts w:ascii="Times New Roman" w:hAnsi="Times New Roman"/>
          <w:b w:val="0"/>
          <w:i w:val="0"/>
          <w:color w:val="000000"/>
          <w:sz w:val="22"/>
        </w:rPr>
        <w:t>⊥</w:t>
      </w:r>
      <w:r>
        <w:rPr>
          <w:rFonts w:ascii="Times New Roman" w:hAnsi="Times New Roman"/>
          <w:b w:val="0"/>
          <w:i/>
          <w:color w:val="000000"/>
          <w:sz w:val="22"/>
        </w:rPr>
        <w:t>AB</w:t>
      </w:r>
      <w:r>
        <w:rPr>
          <w:rFonts w:ascii="Times New Roman" w:hAnsi="Times New Roman"/>
          <w:b w:val="0"/>
          <w:i w:val="0"/>
          <w:color w:val="000000"/>
          <w:sz w:val="22"/>
        </w:rPr>
        <w:t>于</w:t>
      </w:r>
      <w:r>
        <w:rPr>
          <w:rFonts w:ascii="Times New Roman" w:hAnsi="Times New Roman"/>
          <w:b w:val="0"/>
          <w:i/>
          <w:color w:val="000000"/>
          <w:sz w:val="22"/>
        </w:rPr>
        <w:t>D</w:t>
      </w:r>
      <w:r>
        <w:rPr>
          <w:rFonts w:ascii="Times New Roman" w:hAnsi="Times New Roman"/>
          <w:b w:val="0"/>
          <w:i w:val="0"/>
          <w:color w:val="000000"/>
          <w:sz w:val="22"/>
        </w:rPr>
        <w:t>，</w:t>
      </w:r>
      <w:r>
        <w:rPr>
          <w:rFonts w:ascii="Times New Roman" w:hAnsi="Times New Roman"/>
          <w:b w:val="0"/>
          <w:i/>
          <w:color w:val="000000"/>
          <w:sz w:val="22"/>
        </w:rPr>
        <w:t>PC</w:t>
      </w:r>
      <w:r>
        <w:rPr>
          <w:rFonts w:ascii="Times New Roman" w:hAnsi="Times New Roman"/>
          <w:b w:val="0"/>
          <w:i w:val="0"/>
          <w:color w:val="000000"/>
          <w:sz w:val="22"/>
        </w:rPr>
        <w:t>⊥</w:t>
      </w:r>
      <w:r>
        <w:rPr>
          <w:rFonts w:ascii="Times New Roman" w:hAnsi="Times New Roman"/>
          <w:b w:val="0"/>
          <w:i/>
          <w:color w:val="000000"/>
          <w:sz w:val="22"/>
        </w:rPr>
        <w:t>AC</w:t>
      </w:r>
      <w:r>
        <w:rPr>
          <w:rFonts w:ascii="Times New Roman" w:hAnsi="Times New Roman"/>
          <w:b w:val="0"/>
          <w:i w:val="0"/>
          <w:color w:val="000000"/>
          <w:sz w:val="22"/>
        </w:rPr>
        <w:t>于</w:t>
      </w:r>
      <w:r>
        <w:rPr>
          <w:rFonts w:ascii="Times New Roman" w:hAnsi="Times New Roman"/>
          <w:b w:val="0"/>
          <w:i/>
          <w:color w:val="000000"/>
          <w:sz w:val="22"/>
        </w:rPr>
        <w:t>C</w:t>
      </w:r>
      <w:r>
        <w:rPr>
          <w:rFonts w:ascii="Times New Roman" w:hAnsi="Times New Roman"/>
          <w:b w:val="0"/>
          <w:i w:val="0"/>
          <w:color w:val="000000"/>
          <w:sz w:val="22"/>
        </w:rPr>
        <w:t>，且</w:t>
      </w:r>
      <w:r>
        <w:rPr>
          <w:rFonts w:ascii="Times New Roman" w:hAnsi="Times New Roman"/>
          <w:b w:val="0"/>
          <w:i/>
          <w:color w:val="000000"/>
          <w:sz w:val="22"/>
        </w:rPr>
        <w:t>PB</w:t>
      </w:r>
      <w:r>
        <w:rPr>
          <w:rFonts w:ascii="Times New Roman" w:hAnsi="Times New Roman"/>
          <w:b w:val="0"/>
          <w:i w:val="0"/>
          <w:color w:val="000000"/>
          <w:sz w:val="22"/>
        </w:rPr>
        <w:t>＝</w:t>
      </w:r>
      <w:r>
        <w:rPr>
          <w:rFonts w:ascii="Times New Roman" w:hAnsi="Times New Roman"/>
          <w:b w:val="0"/>
          <w:i/>
          <w:color w:val="000000"/>
          <w:sz w:val="22"/>
        </w:rPr>
        <w:t>PE</w:t>
      </w:r>
      <w:r>
        <w:rPr>
          <w:rFonts w:ascii="Times New Roman" w:hAnsi="Times New Roman"/>
          <w:b w:val="0"/>
          <w:i w:val="0"/>
          <w:color w:val="000000"/>
          <w:sz w:val="22"/>
        </w:rPr>
        <w:t>.其中AC=16，AB=21，PB=13，则PC=</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73" w:firstLineChars="130"/>
        <w:jc w:val="left"/>
        <w:textAlignment w:val="center"/>
      </w:pPr>
      <w:r>
        <w:drawing>
          <wp:inline distT="0" distB="0" distL="0" distR="0">
            <wp:extent cx="1879600" cy="138811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16"/>
                    <a:stretch>
                      <a:fillRect/>
                    </a:stretch>
                  </pic:blipFill>
                  <pic:spPr>
                    <a:xfrm>
                      <a:off x="0" y="0"/>
                      <a:ext cx="1879600" cy="1388533"/>
                    </a:xfrm>
                    <a:prstGeom prst="rect">
                      <a:avLst/>
                    </a:prstGeom>
                  </pic:spPr>
                </pic:pic>
              </a:graphicData>
            </a:graphic>
          </wp:inline>
        </w:drawing>
      </w:r>
    </w:p>
    <w:p>
      <w:pPr>
        <w:spacing w:line="360" w:lineRule="auto"/>
        <w:ind w:left="0"/>
        <w:jc w:val="left"/>
        <w:textAlignment w:val="center"/>
      </w:pPr>
      <w:r>
        <w:t>15．</w:t>
      </w:r>
      <w:r>
        <w:rPr>
          <w:rFonts w:ascii="Times New Roman" w:hAnsi="Times New Roman"/>
          <w:b w:val="0"/>
          <w:i w:val="0"/>
          <w:color w:val="000000"/>
          <w:sz w:val="22"/>
        </w:rPr>
        <w:t>如图，</w:t>
      </w:r>
      <w:r>
        <w:rPr>
          <w:rFonts w:ascii="Times New Roman" w:hAnsi="Times New Roman"/>
          <w:b w:val="0"/>
          <w:i/>
          <w:color w:val="000000"/>
          <w:sz w:val="22"/>
        </w:rPr>
        <w:t>A</w:t>
      </w:r>
      <w:r>
        <w:rPr>
          <w:rFonts w:ascii="Times New Roman" w:hAnsi="Times New Roman"/>
          <w:b w:val="0"/>
          <w:i w:val="0"/>
          <w:color w:val="000000"/>
          <w:sz w:val="22"/>
        </w:rPr>
        <w:t>（3，0）、</w:t>
      </w:r>
      <w:r>
        <w:rPr>
          <w:rFonts w:ascii="Times New Roman" w:hAnsi="Times New Roman"/>
          <w:b w:val="0"/>
          <w:i/>
          <w:color w:val="000000"/>
          <w:sz w:val="22"/>
        </w:rPr>
        <w:t>B</w:t>
      </w:r>
      <w:r>
        <w:rPr>
          <w:rFonts w:ascii="Times New Roman" w:hAnsi="Times New Roman"/>
          <w:b w:val="0"/>
          <w:i w:val="0"/>
          <w:color w:val="000000"/>
          <w:sz w:val="22"/>
        </w:rPr>
        <w:t>（0，4）两点，射线</w:t>
      </w:r>
      <w:r>
        <w:rPr>
          <w:rFonts w:ascii="Times New Roman" w:hAnsi="Times New Roman"/>
          <w:b w:val="0"/>
          <w:i/>
          <w:color w:val="000000"/>
          <w:sz w:val="22"/>
        </w:rPr>
        <w:t>AP</w:t>
      </w:r>
      <w:r>
        <w:rPr>
          <w:rFonts w:ascii="Times New Roman" w:hAnsi="Times New Roman"/>
          <w:b w:val="0"/>
          <w:i w:val="0"/>
          <w:color w:val="000000"/>
          <w:sz w:val="22"/>
        </w:rPr>
        <w:t>⊥</w:t>
      </w:r>
      <w:r>
        <w:rPr>
          <w:rFonts w:ascii="Times New Roman" w:hAnsi="Times New Roman"/>
          <w:b w:val="0"/>
          <w:i/>
          <w:color w:val="000000"/>
          <w:sz w:val="22"/>
        </w:rPr>
        <w:t>AB</w:t>
      </w:r>
      <w:r>
        <w:rPr>
          <w:rFonts w:ascii="Times New Roman" w:hAnsi="Times New Roman"/>
          <w:b w:val="0"/>
          <w:i w:val="0"/>
          <w:color w:val="000000"/>
          <w:sz w:val="22"/>
        </w:rPr>
        <w:t>于点</w:t>
      </w:r>
      <w:r>
        <w:rPr>
          <w:rFonts w:ascii="Times New Roman" w:hAnsi="Times New Roman"/>
          <w:b w:val="0"/>
          <w:i/>
          <w:color w:val="000000"/>
          <w:sz w:val="22"/>
        </w:rPr>
        <w:t>A</w:t>
      </w:r>
      <w:r>
        <w:rPr>
          <w:rFonts w:ascii="Times New Roman" w:hAnsi="Times New Roman"/>
          <w:b w:val="0"/>
          <w:i w:val="0"/>
          <w:color w:val="000000"/>
          <w:sz w:val="22"/>
        </w:rPr>
        <w:t>．若点</w:t>
      </w:r>
      <w:r>
        <w:rPr>
          <w:rFonts w:ascii="Times New Roman" w:hAnsi="Times New Roman"/>
          <w:b w:val="0"/>
          <w:i/>
          <w:color w:val="000000"/>
          <w:sz w:val="22"/>
        </w:rPr>
        <w:t>C</w:t>
      </w:r>
      <w:r>
        <w:rPr>
          <w:rFonts w:ascii="Times New Roman" w:hAnsi="Times New Roman"/>
          <w:b w:val="0"/>
          <w:i w:val="0"/>
          <w:color w:val="000000"/>
          <w:sz w:val="22"/>
        </w:rPr>
        <w:t>是射线</w:t>
      </w:r>
      <w:r>
        <w:rPr>
          <w:rFonts w:ascii="Times New Roman" w:hAnsi="Times New Roman"/>
          <w:b w:val="0"/>
          <w:i/>
          <w:color w:val="000000"/>
          <w:sz w:val="22"/>
        </w:rPr>
        <w:t>AP</w:t>
      </w:r>
      <w:r>
        <w:rPr>
          <w:rFonts w:ascii="Times New Roman" w:hAnsi="Times New Roman"/>
          <w:b w:val="0"/>
          <w:i w:val="0"/>
          <w:color w:val="000000"/>
          <w:sz w:val="22"/>
        </w:rPr>
        <w:t>上的一个动点，点D是x轴上的一个动点，且以C、D、A为顶点的三角形与△AOB全等，则OD的长为</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73" w:firstLineChars="130"/>
        <w:jc w:val="left"/>
        <w:textAlignment w:val="center"/>
      </w:pPr>
      <w:r>
        <w:drawing>
          <wp:inline distT="0" distB="0" distL="0" distR="0">
            <wp:extent cx="1371600" cy="98171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17"/>
                    <a:stretch>
                      <a:fillRect/>
                    </a:stretch>
                  </pic:blipFill>
                  <pic:spPr>
                    <a:xfrm>
                      <a:off x="0" y="0"/>
                      <a:ext cx="1371600" cy="982133"/>
                    </a:xfrm>
                    <a:prstGeom prst="rect">
                      <a:avLst/>
                    </a:prstGeom>
                  </pic:spPr>
                </pic:pic>
              </a:graphicData>
            </a:graphic>
          </wp:inline>
        </w:drawing>
      </w:r>
    </w:p>
    <w:p>
      <w:pPr>
        <w:spacing w:line="360" w:lineRule="auto"/>
        <w:ind w:left="0"/>
        <w:jc w:val="left"/>
        <w:textAlignment w:val="center"/>
      </w:pPr>
      <w:r>
        <w:t>16．</w:t>
      </w:r>
      <w:r>
        <w:rPr>
          <w:rFonts w:ascii="Times New Roman" w:hAnsi="Times New Roman"/>
          <w:b w:val="0"/>
          <w:i w:val="0"/>
          <w:color w:val="000000"/>
          <w:sz w:val="22"/>
        </w:rPr>
        <w:t>如图，‘</w:t>
      </w:r>
      <w:r>
        <w:rPr>
          <w:rFonts w:ascii="Times New Roman" w:hAnsi="Times New Roman"/>
          <w:b w:val="0"/>
          <w:i/>
          <w:color w:val="000000"/>
          <w:sz w:val="22"/>
        </w:rPr>
        <w:t>ABC</w:t>
      </w:r>
      <w:r>
        <w:rPr>
          <w:rFonts w:ascii="Times New Roman" w:hAnsi="Times New Roman"/>
          <w:b w:val="0"/>
          <w:i w:val="0"/>
          <w:color w:val="000000"/>
          <w:sz w:val="22"/>
        </w:rPr>
        <w:t>中，</w:t>
      </w:r>
      <w:r>
        <w:rPr>
          <w:rFonts w:ascii="Times New Roman" w:hAnsi="Times New Roman"/>
          <w:b w:val="0"/>
          <w:i/>
          <w:color w:val="000000"/>
          <w:sz w:val="22"/>
        </w:rPr>
        <w:t>AB</w:t>
      </w:r>
      <w:r>
        <w:rPr>
          <w:rFonts w:ascii="Times New Roman" w:hAnsi="Times New Roman"/>
          <w:b w:val="0"/>
          <w:i w:val="0"/>
          <w:color w:val="000000"/>
          <w:sz w:val="22"/>
        </w:rPr>
        <w:t>=</w:t>
      </w:r>
      <w:r>
        <w:rPr>
          <w:rFonts w:ascii="Times New Roman" w:hAnsi="Times New Roman"/>
          <w:b w:val="0"/>
          <w:i/>
          <w:color w:val="000000"/>
          <w:sz w:val="22"/>
        </w:rPr>
        <w:t>AC</w:t>
      </w:r>
      <w:r>
        <w:rPr>
          <w:rFonts w:ascii="Times New Roman" w:hAnsi="Times New Roman"/>
          <w:b w:val="0"/>
          <w:i w:val="0"/>
          <w:color w:val="000000"/>
          <w:sz w:val="22"/>
        </w:rPr>
        <w:t>，</w:t>
      </w:r>
      <w:r>
        <w:rPr>
          <w:rFonts w:ascii="Times New Roman" w:hAnsi="Times New Roman"/>
          <w:b w:val="0"/>
          <w:i/>
          <w:color w:val="000000"/>
          <w:sz w:val="22"/>
        </w:rPr>
        <w:t>AD」BC</w:t>
      </w:r>
      <w:r>
        <w:rPr>
          <w:rFonts w:ascii="Times New Roman" w:hAnsi="Times New Roman"/>
          <w:b w:val="0"/>
          <w:i w:val="0"/>
          <w:color w:val="000000"/>
          <w:sz w:val="22"/>
        </w:rPr>
        <w:t>于点D，</w:t>
      </w:r>
      <w:r>
        <w:rPr>
          <w:rFonts w:ascii="Times New Roman" w:hAnsi="Times New Roman"/>
          <w:b w:val="0"/>
          <w:i/>
          <w:color w:val="000000"/>
          <w:sz w:val="22"/>
        </w:rPr>
        <w:t>DE</w:t>
      </w:r>
      <w:r>
        <w:rPr>
          <w:rFonts w:ascii="Times New Roman" w:hAnsi="Times New Roman"/>
          <w:b w:val="0"/>
          <w:i w:val="0"/>
          <w:color w:val="000000"/>
          <w:sz w:val="22"/>
        </w:rPr>
        <w:t>平分</w:t>
      </w:r>
      <w:r>
        <w:rPr>
          <w:rFonts w:ascii="Times New Roman" w:hAnsi="Times New Roman"/>
          <w:b w:val="0"/>
          <w:i/>
          <w:color w:val="000000"/>
          <w:sz w:val="22"/>
        </w:rPr>
        <w:t>经ADC</w:t>
      </w:r>
      <w:r>
        <w:rPr>
          <w:rFonts w:ascii="Times New Roman" w:hAnsi="Times New Roman"/>
          <w:b w:val="0"/>
          <w:i w:val="0"/>
          <w:color w:val="000000"/>
          <w:sz w:val="22"/>
        </w:rPr>
        <w:t>，交</w:t>
      </w:r>
      <w:r>
        <w:rPr>
          <w:rFonts w:ascii="Times New Roman" w:hAnsi="Times New Roman"/>
          <w:b w:val="0"/>
          <w:i/>
          <w:color w:val="000000"/>
          <w:sz w:val="22"/>
        </w:rPr>
        <w:t>AC</w:t>
      </w:r>
      <w:r>
        <w:rPr>
          <w:rFonts w:ascii="Times New Roman" w:hAnsi="Times New Roman"/>
          <w:b w:val="0"/>
          <w:i w:val="0"/>
          <w:color w:val="000000"/>
          <w:sz w:val="22"/>
        </w:rPr>
        <w:t>与点E，</w:t>
      </w:r>
      <w:r>
        <w:rPr>
          <w:rFonts w:ascii="Times New Roman" w:hAnsi="Times New Roman"/>
          <w:b w:val="0"/>
          <w:i/>
          <w:color w:val="000000"/>
          <w:sz w:val="22"/>
        </w:rPr>
        <w:t>EF</w:t>
      </w:r>
      <w:r>
        <w:rPr>
          <w:rFonts w:ascii="Times New Roman" w:hAnsi="Times New Roman"/>
          <w:b w:val="0"/>
          <w:i w:val="0"/>
          <w:color w:val="000000"/>
          <w:sz w:val="22"/>
        </w:rPr>
        <w:t>」AB于点F，且交</w:t>
      </w:r>
      <w:r>
        <w:rPr>
          <w:rFonts w:ascii="Times New Roman" w:hAnsi="Times New Roman"/>
          <w:b w:val="0"/>
          <w:i/>
          <w:color w:val="000000"/>
          <w:sz w:val="22"/>
        </w:rPr>
        <w:t>AD</w:t>
      </w:r>
      <w:r>
        <w:rPr>
          <w:rFonts w:ascii="Times New Roman" w:hAnsi="Times New Roman"/>
          <w:b w:val="0"/>
          <w:i w:val="0"/>
          <w:color w:val="000000"/>
          <w:sz w:val="22"/>
        </w:rPr>
        <w:t>-于点G，若</w:t>
      </w:r>
      <w:r>
        <w:rPr>
          <w:rFonts w:ascii="Times New Roman" w:hAnsi="Times New Roman"/>
          <w:b w:val="0"/>
          <w:i/>
          <w:color w:val="000000"/>
          <w:sz w:val="22"/>
        </w:rPr>
        <w:t>AG</w:t>
      </w:r>
      <w:r>
        <w:rPr>
          <w:rFonts w:ascii="Times New Roman" w:hAnsi="Times New Roman"/>
          <w:b w:val="0"/>
          <w:i w:val="0"/>
          <w:color w:val="000000"/>
          <w:sz w:val="22"/>
        </w:rPr>
        <w:t>=2，</w:t>
      </w:r>
      <w:r>
        <w:rPr>
          <w:rFonts w:ascii="Times New Roman" w:hAnsi="Times New Roman"/>
          <w:b w:val="0"/>
          <w:i/>
          <w:color w:val="000000"/>
          <w:sz w:val="22"/>
        </w:rPr>
        <w:t>BC</w:t>
      </w:r>
      <w:r>
        <w:rPr>
          <w:rFonts w:ascii="Times New Roman" w:hAnsi="Times New Roman"/>
          <w:b w:val="0"/>
          <w:i w:val="0"/>
          <w:color w:val="000000"/>
          <w:sz w:val="22"/>
        </w:rPr>
        <w:t>=12，则AD=</w:t>
      </w:r>
      <w:r>
        <w:rPr>
          <w:rFonts w:ascii="Times New Roman" w:hAnsi="Times New Roman"/>
          <w:b w:val="0"/>
          <w:i w:val="0"/>
          <w:color w:val="000000"/>
          <w:sz w:val="22"/>
          <w:u w:val="single"/>
        </w:rPr>
        <w:t>　     　</w:t>
      </w:r>
      <w:r>
        <w:rPr>
          <w:rFonts w:ascii="Times New Roman" w:hAnsi="Times New Roman"/>
          <w:b w:val="0"/>
          <w:i w:val="0"/>
          <w:color w:val="000000"/>
          <w:sz w:val="22"/>
        </w:rPr>
        <w:t>，</w:t>
      </w:r>
      <w:r>
        <w:rPr>
          <w:rFonts w:ascii="Times New Roman" w:hAnsi="Times New Roman"/>
          <w:b w:val="0"/>
          <w:i/>
          <w:color w:val="000000"/>
          <w:sz w:val="22"/>
        </w:rPr>
        <w:t>AF</w:t>
      </w:r>
      <w:r>
        <w:rPr>
          <w:rFonts w:ascii="Times New Roman" w:hAnsi="Times New Roman"/>
          <w:b w:val="0"/>
          <w:i w:val="0"/>
          <w:color w:val="000000"/>
          <w:sz w:val="22"/>
        </w:rPr>
        <w:t>=</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73" w:firstLineChars="130"/>
        <w:jc w:val="left"/>
        <w:textAlignment w:val="center"/>
      </w:pPr>
      <w:r>
        <w:drawing>
          <wp:inline distT="0" distB="0" distL="0" distR="0">
            <wp:extent cx="1862455" cy="138811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18"/>
                    <a:stretch>
                      <a:fillRect/>
                    </a:stretch>
                  </pic:blipFill>
                  <pic:spPr>
                    <a:xfrm>
                      <a:off x="0" y="0"/>
                      <a:ext cx="1862667" cy="1388533"/>
                    </a:xfrm>
                    <a:prstGeom prst="rect">
                      <a:avLst/>
                    </a:prstGeom>
                  </pic:spPr>
                </pic:pic>
              </a:graphicData>
            </a:graphic>
          </wp:inline>
        </w:drawing>
      </w:r>
    </w:p>
    <w:tbl>
      <w:tblPr>
        <w:tblStyle w:val="TableNormal"/>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1050"/>
        <w:gridCol w:w="1125"/>
        <w:gridCol w:w="7890"/>
      </w:tblGrid>
      <w:tr>
        <w:tblPrEx>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阅卷人</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宋体" w:hint="eastAsia"/>
              </w:rPr>
            </w:pPr>
          </w:p>
        </w:tc>
        <w:tc>
          <w:tcPr>
            <w:tcW w:w="7890" w:type="dxa"/>
            <w:vMerge w:val="restart"/>
            <w:tcBorders>
              <w:tl2br w:val="nil"/>
              <w:tr2bl w:val="nil"/>
            </w:tcBorders>
            <w:tcMar>
              <w:top w:w="15" w:type="dxa"/>
              <w:bottom w:w="15" w:type="dxa"/>
            </w:tcMar>
            <w:vAlign w:val="center"/>
          </w:tcPr>
          <w:p>
            <w:pPr>
              <w:spacing w:before="94" w:beforeLines="30" w:after="94" w:afterLines="30"/>
              <w:jc w:val="left"/>
              <w:rPr>
                <w:rFonts w:eastAsia="Times New Roman" w:hint="default"/>
              </w:rPr>
            </w:pPr>
            <w:r>
              <w:rPr>
                <w:rFonts w:ascii="黑体" w:eastAsia="黑体" w:hAnsi="黑体" w:cs="黑体" w:hint="eastAsia"/>
                <w:b/>
                <w:color w:val="000000"/>
                <w:position w:val="-2"/>
                <w:sz w:val="24"/>
                <w:szCs w:val="24"/>
                <w:lang w:eastAsia="zh-CN"/>
              </w:rPr>
              <w:t>三、解答题（本大题有8小题，共66分）</w:t>
            </w:r>
          </w:p>
        </w:tc>
      </w:tr>
      <w:tr>
        <w:tblPrEx>
          <w:tblW w:w="10065" w:type="dxa"/>
          <w:tblInd w:w="0" w:type="dxa"/>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得分</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Times New Roman" w:hint="default"/>
              </w:rPr>
            </w:pPr>
          </w:p>
        </w:tc>
        <w:tc>
          <w:tcPr>
            <w:tcW w:w="7890" w:type="dxa"/>
            <w:vMerge/>
            <w:tcBorders>
              <w:tl2br w:val="nil"/>
              <w:tr2bl w:val="nil"/>
            </w:tcBorders>
            <w:tcMar>
              <w:top w:w="15" w:type="dxa"/>
              <w:bottom w:w="15" w:type="dxa"/>
            </w:tcMar>
            <w:vAlign w:val="center"/>
          </w:tcPr>
          <w:p>
            <w:pPr>
              <w:spacing w:before="94" w:beforeLines="30" w:after="94" w:afterLines="30"/>
              <w:jc w:val="both"/>
              <w:rPr>
                <w:rFonts w:eastAsia="宋体" w:hint="eastAsia"/>
              </w:rPr>
            </w:pPr>
          </w:p>
        </w:tc>
      </w:tr>
    </w:tbl>
    <w:p>
      <w:pPr>
        <w:spacing w:line="360" w:lineRule="auto"/>
        <w:ind w:left="0"/>
        <w:jc w:val="left"/>
        <w:sectPr>
          <w:headerReference w:type="default" r:id="rId19"/>
          <w:footerReference w:type="default" r:id="rId20"/>
          <w:type w:val="nextPage"/>
          <w:pgSz w:w="11906" w:h="16838"/>
          <w:pgMar w:top="1134" w:right="707" w:bottom="937" w:left="1134" w:header="426" w:footer="515" w:gutter="0"/>
          <w:pgNumType w:start="3"/>
          <w:cols w:num="1" w:space="425"/>
          <w:titlePg w:val="0"/>
          <w:docGrid w:type="lines" w:linePitch="312" w:charSpace="0"/>
        </w:sectPr>
      </w:pPr>
      <w:r>
        <w:t>17．</w:t>
      </w:r>
      <w:r>
        <w:rPr>
          <w:rFonts w:ascii="Times New Roman" w:hAnsi="Times New Roman"/>
          <w:b w:val="0"/>
          <w:i w:val="0"/>
          <w:color w:val="000000"/>
          <w:sz w:val="22"/>
        </w:rPr>
        <w:t>解下列不等式和不等式组</w:t>
      </w:r>
    </w:p>
    <w:p>
      <w:pPr>
        <w:spacing w:line="360" w:lineRule="auto"/>
        <w:ind w:firstLine="286" w:firstLineChars="130"/>
        <w:jc w:val="left"/>
      </w:pPr>
      <w:r>
        <w:rPr>
          <w:rFonts w:ascii="Times New Roman" w:hAnsi="Times New Roman"/>
          <w:b w:val="0"/>
          <w:i w:val="0"/>
          <w:color w:val="000000"/>
          <w:sz w:val="22"/>
        </w:rPr>
        <w:t>（1）2(x+1)≥3x-4；</w:t>
      </w:r>
    </w:p>
    <w:p>
      <w:pPr>
        <w:spacing w:line="360" w:lineRule="auto"/>
        <w:ind w:firstLine="286" w:firstLineChars="130"/>
        <w:jc w:val="left"/>
        <w:textAlignment w:val="center"/>
      </w:pPr>
      <w:r>
        <w:rPr>
          <w:rFonts w:ascii="Times New Roman" w:hAnsi="Times New Roman"/>
          <w:b w:val="0"/>
          <w:i w:val="0"/>
          <w:color w:val="000000"/>
          <w:sz w:val="22"/>
        </w:rPr>
        <w:t>（2）</w:t>
      </w:r>
      <m:oMath>
        <m:d>
          <m:dPr>
            <m:begChr m:val="{"/>
            <m:endChr m:val=""/>
            <m:sepChr m:val=","/>
          </m:dPr>
          <m:e>
            <m:eqArr>
              <m:e>
                <m:r>
                  <w:rPr>
                    <w:rFonts w:ascii="Cambria Math" w:hAnsi="Cambria Math"/>
                    <w:sz w:val="22"/>
                    <w:szCs w:val="22"/>
                    <w:lang w:eastAsia="zh-CN"/>
                  </w:rPr>
                  <m:t>5x−2&gt;3(x+1)①</m:t>
                </m:r>
              </m:e>
              <m:e>
                <m:f>
                  <m:num>
                    <m:r>
                      <w:rPr>
                        <w:rFonts w:ascii="Cambria Math" w:hAnsi="Cambria Math"/>
                        <w:sz w:val="30"/>
                        <w:szCs w:val="30"/>
                        <w:lang w:eastAsia="zh-CN"/>
                      </w:rPr>
                      <m:t>1</m:t>
                    </m:r>
                  </m:num>
                  <m:den>
                    <m:r>
                      <w:rPr>
                        <w:rFonts w:ascii="Cambria Math" w:hAnsi="Cambria Math"/>
                        <w:sz w:val="30"/>
                        <w:szCs w:val="30"/>
                        <w:lang w:eastAsia="zh-CN"/>
                      </w:rPr>
                      <m:t>2</m:t>
                    </m:r>
                  </m:den>
                </m:f>
                <m:r>
                  <w:rPr>
                    <w:rFonts w:ascii="Cambria Math" w:hAnsi="Cambria Math"/>
                    <w:sz w:val="22"/>
                    <w:szCs w:val="22"/>
                    <w:lang w:eastAsia="zh-CN"/>
                  </w:rPr>
                  <m:t>x−1≤7−</m:t>
                </m:r>
                <m:f>
                  <m:num>
                    <m:r>
                      <w:rPr>
                        <w:rFonts w:ascii="Cambria Math" w:hAnsi="Cambria Math"/>
                        <w:sz w:val="30"/>
                        <w:szCs w:val="30"/>
                        <w:lang w:eastAsia="zh-CN"/>
                      </w:rPr>
                      <m:t>3</m:t>
                    </m:r>
                  </m:num>
                  <m:den>
                    <m:r>
                      <w:rPr>
                        <w:rFonts w:ascii="Cambria Math" w:hAnsi="Cambria Math"/>
                        <w:sz w:val="30"/>
                        <w:szCs w:val="30"/>
                        <w:lang w:eastAsia="zh-CN"/>
                      </w:rPr>
                      <m:t>2</m:t>
                    </m:r>
                  </m:den>
                </m:f>
                <m:r>
                  <w:rPr>
                    <w:rFonts w:ascii="Cambria Math" w:hAnsi="Cambria Math"/>
                    <w:sz w:val="22"/>
                    <w:szCs w:val="22"/>
                    <w:lang w:eastAsia="zh-CN"/>
                  </w:rPr>
                  <m:t>x②</m:t>
                </m:r>
              </m:e>
            </m:eqArr>
          </m:e>
        </m:d>
      </m:oMath>
    </w:p>
    <w:p>
      <w:pPr>
        <w:spacing w:line="360" w:lineRule="auto"/>
        <w:ind w:left="0"/>
        <w:jc w:val="left"/>
      </w:pPr>
      <w:r>
        <w:t>18．</w:t>
      </w:r>
      <w:r>
        <w:rPr>
          <w:rFonts w:ascii="Times New Roman" w:hAnsi="Times New Roman"/>
          <w:b w:val="0"/>
          <w:i w:val="0"/>
          <w:color w:val="000000"/>
          <w:sz w:val="22"/>
        </w:rPr>
        <w:t>如图，在网格中，每个小正方形的边长为1，要求只用一把无刻度的直尺作图.</w:t>
      </w:r>
    </w:p>
    <w:p>
      <w:pPr>
        <w:spacing w:line="360" w:lineRule="auto"/>
        <w:ind w:firstLine="273" w:firstLineChars="130"/>
        <w:jc w:val="left"/>
        <w:textAlignment w:val="center"/>
      </w:pPr>
      <w:r>
        <w:drawing>
          <wp:inline distT="0" distB="0" distL="0" distR="0">
            <wp:extent cx="1913255" cy="948055"/>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21"/>
                    <a:stretch>
                      <a:fillRect/>
                    </a:stretch>
                  </pic:blipFill>
                  <pic:spPr>
                    <a:xfrm>
                      <a:off x="0" y="0"/>
                      <a:ext cx="1913467" cy="948267"/>
                    </a:xfrm>
                    <a:prstGeom prst="rect">
                      <a:avLst/>
                    </a:prstGeom>
                  </pic:spPr>
                </pic:pic>
              </a:graphicData>
            </a:graphic>
          </wp:inline>
        </w:drawing>
      </w:r>
    </w:p>
    <w:p>
      <w:pPr>
        <w:spacing w:line="360" w:lineRule="auto"/>
        <w:ind w:firstLine="286" w:firstLineChars="130"/>
        <w:jc w:val="left"/>
        <w:textAlignment w:val="center"/>
      </w:pPr>
      <w:r>
        <w:rPr>
          <w:rFonts w:ascii="Times New Roman" w:hAnsi="Times New Roman"/>
          <w:b w:val="0"/>
          <w:i w:val="0"/>
          <w:color w:val="000000"/>
          <w:sz w:val="22"/>
        </w:rPr>
        <w:t>（1）在图1中作一个以</w:t>
      </w:r>
      <w:r>
        <w:rPr>
          <w:rFonts w:ascii="Times New Roman" w:hAnsi="Times New Roman"/>
          <w:b w:val="0"/>
          <w:i/>
          <w:color w:val="000000"/>
          <w:sz w:val="22"/>
        </w:rPr>
        <w:t>AB</w:t>
      </w:r>
      <w:r>
        <w:rPr>
          <w:rFonts w:ascii="Times New Roman" w:hAnsi="Times New Roman"/>
          <w:b w:val="0"/>
          <w:i w:val="0"/>
          <w:color w:val="000000"/>
          <w:sz w:val="22"/>
        </w:rPr>
        <w:t>为腰的等腰三角形，其顶点都在格点上.</w:t>
      </w:r>
    </w:p>
    <w:p>
      <w:pPr>
        <w:spacing w:line="360" w:lineRule="auto"/>
        <w:ind w:firstLine="286" w:firstLineChars="130"/>
        <w:jc w:val="left"/>
        <w:textAlignment w:val="center"/>
      </w:pPr>
      <w:r>
        <w:rPr>
          <w:rFonts w:ascii="Times New Roman" w:hAnsi="Times New Roman"/>
          <w:b w:val="0"/>
          <w:i w:val="0"/>
          <w:color w:val="000000"/>
          <w:sz w:val="22"/>
        </w:rPr>
        <w:t>（2）在图2中作一个以</w:t>
      </w:r>
      <w:r>
        <w:rPr>
          <w:rFonts w:ascii="Times New Roman" w:hAnsi="Times New Roman"/>
          <w:b w:val="0"/>
          <w:i/>
          <w:color w:val="000000"/>
          <w:sz w:val="22"/>
        </w:rPr>
        <w:t>AB</w:t>
      </w:r>
      <w:r>
        <w:rPr>
          <w:rFonts w:ascii="Times New Roman" w:hAnsi="Times New Roman"/>
          <w:b w:val="0"/>
          <w:i w:val="0"/>
          <w:color w:val="000000"/>
          <w:sz w:val="22"/>
        </w:rPr>
        <w:t>为一边的直角三角形，其顶点都在格点上.</w:t>
      </w:r>
    </w:p>
    <w:p>
      <w:pPr>
        <w:spacing w:line="360" w:lineRule="auto"/>
        <w:ind w:left="0"/>
        <w:jc w:val="left"/>
        <w:textAlignment w:val="center"/>
      </w:pPr>
      <w:r>
        <w:t>19．</w:t>
      </w:r>
      <w:r>
        <w:rPr>
          <w:rFonts w:ascii="Times New Roman" w:hAnsi="Times New Roman"/>
          <w:b w:val="0"/>
          <w:i w:val="0"/>
          <w:color w:val="000000"/>
          <w:sz w:val="22"/>
        </w:rPr>
        <w:t xml:space="preserve">已知：如图，点B，F，C，E在同一直线上， </w:t>
      </w:r>
      <m:oMath>
        <m:r>
          <w:rPr>
            <w:rFonts w:ascii="Cambria Math" w:hAnsi="Cambria Math"/>
            <w:sz w:val="22"/>
            <w:szCs w:val="22"/>
            <w:lang w:eastAsia="zh-CN"/>
          </w:rPr>
          <m:t>AC</m:t>
        </m:r>
      </m:oMath>
      <w:r>
        <w:rPr>
          <w:rFonts w:ascii="Times New Roman" w:hAnsi="Times New Roman"/>
          <w:b w:val="0"/>
          <w:i w:val="0"/>
          <w:color w:val="000000"/>
          <w:sz w:val="22"/>
        </w:rPr>
        <w:t xml:space="preserve"> ， </w:t>
      </w:r>
      <m:oMath>
        <m:r>
          <w:rPr>
            <w:rFonts w:ascii="Cambria Math" w:hAnsi="Cambria Math"/>
            <w:sz w:val="22"/>
            <w:szCs w:val="22"/>
            <w:lang w:eastAsia="zh-CN"/>
          </w:rPr>
          <m:t>DF</m:t>
        </m:r>
      </m:oMath>
      <w:r>
        <w:rPr>
          <w:rFonts w:ascii="Times New Roman" w:hAnsi="Times New Roman"/>
          <w:b w:val="0"/>
          <w:i w:val="0"/>
          <w:color w:val="000000"/>
          <w:sz w:val="22"/>
        </w:rPr>
        <w:t xml:space="preserve"> 相交于点G， </w:t>
      </w:r>
      <m:oMath>
        <m:r>
          <w:rPr>
            <w:rFonts w:ascii="Cambria Math" w:hAnsi="Cambria Math"/>
            <w:sz w:val="22"/>
            <w:szCs w:val="22"/>
            <w:lang w:eastAsia="zh-CN"/>
          </w:rPr>
          <m:t>AB⊥BE</m:t>
        </m:r>
      </m:oMath>
      <w:r>
        <w:rPr>
          <w:rFonts w:ascii="Times New Roman" w:hAnsi="Times New Roman"/>
          <w:b w:val="0"/>
          <w:i w:val="0"/>
          <w:color w:val="000000"/>
          <w:sz w:val="22"/>
        </w:rPr>
        <w:t xml:space="preserve"> ，垂足为B， </w:t>
      </w:r>
      <m:oMath>
        <m:r>
          <w:rPr>
            <w:rFonts w:ascii="Cambria Math" w:hAnsi="Cambria Math"/>
            <w:sz w:val="22"/>
            <w:szCs w:val="22"/>
            <w:lang w:eastAsia="zh-CN"/>
          </w:rPr>
          <m:t>DE⊥BE</m:t>
        </m:r>
      </m:oMath>
      <w:r>
        <w:rPr>
          <w:rFonts w:ascii="Times New Roman" w:hAnsi="Times New Roman"/>
          <w:b w:val="0"/>
          <w:i w:val="0"/>
          <w:color w:val="000000"/>
          <w:sz w:val="22"/>
        </w:rPr>
        <w:t xml:space="preserve"> ，垂足为E，且 </w:t>
      </w:r>
      <m:oMath>
        <m:r>
          <w:rPr>
            <w:rFonts w:ascii="Cambria Math" w:hAnsi="Cambria Math"/>
            <w:sz w:val="22"/>
            <w:szCs w:val="22"/>
            <w:lang w:eastAsia="zh-CN"/>
          </w:rPr>
          <m:t>AC=DF</m:t>
        </m:r>
      </m:oMath>
      <w:r>
        <w:rPr>
          <w:rFonts w:ascii="Times New Roman" w:hAnsi="Times New Roman"/>
          <w:b w:val="0"/>
          <w:i w:val="0"/>
          <w:color w:val="000000"/>
          <w:sz w:val="22"/>
        </w:rPr>
        <w:t xml:space="preserve"> ， </w:t>
      </w:r>
      <m:oMath>
        <m:r>
          <w:rPr>
            <w:rFonts w:ascii="Cambria Math" w:hAnsi="Cambria Math"/>
            <w:sz w:val="22"/>
            <w:szCs w:val="22"/>
            <w:lang w:eastAsia="zh-CN"/>
          </w:rPr>
          <m:t>BF=CE</m:t>
        </m:r>
      </m:oMath>
      <w:r>
        <w:rPr>
          <w:rFonts w:ascii="Times New Roman" w:hAnsi="Times New Roman"/>
          <w:b w:val="0"/>
          <w:i w:val="0"/>
          <w:color w:val="000000"/>
          <w:sz w:val="22"/>
        </w:rPr>
        <w:t xml:space="preserve"> ．求证： </w:t>
      </w:r>
      <m:oMath>
        <m:r>
          <w:rPr>
            <w:rFonts w:ascii="Cambria Math" w:hAnsi="Cambria Math"/>
            <w:sz w:val="22"/>
            <w:szCs w:val="22"/>
            <w:lang w:eastAsia="zh-CN"/>
          </w:rPr>
          <m:t>∠ACB=∠DFE</m:t>
        </m:r>
      </m:oMath>
      <w:r>
        <w:rPr>
          <w:rFonts w:ascii="Times New Roman" w:hAnsi="Times New Roman"/>
          <w:b w:val="0"/>
          <w:i w:val="0"/>
          <w:color w:val="000000"/>
          <w:sz w:val="22"/>
        </w:rPr>
        <w:t xml:space="preserve"> ．  </w:t>
      </w:r>
    </w:p>
    <w:p>
      <w:pPr>
        <w:spacing w:line="360" w:lineRule="auto"/>
        <w:ind w:firstLine="273" w:firstLineChars="130"/>
        <w:jc w:val="left"/>
        <w:textAlignment w:val="center"/>
      </w:pPr>
      <w:r>
        <w:drawing>
          <wp:inline distT="0" distB="0" distL="0" distR="0">
            <wp:extent cx="1727200" cy="113411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22"/>
                    <a:stretch>
                      <a:fillRect/>
                    </a:stretch>
                  </pic:blipFill>
                  <pic:spPr>
                    <a:xfrm>
                      <a:off x="0" y="0"/>
                      <a:ext cx="1727200" cy="1134533"/>
                    </a:xfrm>
                    <a:prstGeom prst="rect">
                      <a:avLst/>
                    </a:prstGeom>
                  </pic:spPr>
                </pic:pic>
              </a:graphicData>
            </a:graphic>
          </wp:inline>
        </w:drawing>
      </w:r>
    </w:p>
    <w:p>
      <w:pPr>
        <w:spacing w:line="360" w:lineRule="auto"/>
        <w:ind w:left="0"/>
        <w:jc w:val="left"/>
      </w:pPr>
      <w:r>
        <w:t>20．</w:t>
      </w:r>
      <w:r>
        <w:rPr>
          <w:rFonts w:ascii="Times New Roman" w:hAnsi="Times New Roman"/>
          <w:b w:val="0"/>
          <w:i w:val="0"/>
          <w:color w:val="000000"/>
          <w:sz w:val="22"/>
        </w:rPr>
        <w:t>在如图所示的平面直角坐标系中，已知A(0，1)，B(2，0)，C(3，5).</w:t>
      </w:r>
    </w:p>
    <w:p>
      <w:pPr>
        <w:spacing w:line="360" w:lineRule="auto"/>
        <w:ind w:firstLine="273" w:firstLineChars="130"/>
        <w:jc w:val="left"/>
        <w:textAlignment w:val="center"/>
      </w:pPr>
      <w:r>
        <w:drawing>
          <wp:inline distT="0" distB="0" distL="0" distR="0">
            <wp:extent cx="2421255" cy="2218055"/>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xmlns:r="http://schemas.openxmlformats.org/officeDocument/2006/relationships" r:embed="rId23"/>
                    <a:stretch>
                      <a:fillRect/>
                    </a:stretch>
                  </pic:blipFill>
                  <pic:spPr>
                    <a:xfrm>
                      <a:off x="0" y="0"/>
                      <a:ext cx="2421467" cy="2218267"/>
                    </a:xfrm>
                    <a:prstGeom prst="rect">
                      <a:avLst/>
                    </a:prstGeom>
                  </pic:spPr>
                </pic:pic>
              </a:graphicData>
            </a:graphic>
          </wp:inline>
        </w:drawing>
      </w:r>
    </w:p>
    <w:p>
      <w:pPr>
        <w:spacing w:line="360" w:lineRule="auto"/>
        <w:ind w:firstLine="286" w:firstLineChars="130"/>
        <w:jc w:val="left"/>
        <w:textAlignment w:val="center"/>
      </w:pPr>
      <w:r>
        <w:rPr>
          <w:rFonts w:ascii="Times New Roman" w:hAnsi="Times New Roman"/>
          <w:b w:val="0"/>
          <w:i w:val="0"/>
          <w:color w:val="000000"/>
          <w:sz w:val="22"/>
        </w:rPr>
        <w:t>（1）画出△ABC，△A</w:t>
      </w:r>
      <w:r>
        <w:rPr>
          <w:rFonts w:ascii="Times New Roman" w:hAnsi="Times New Roman"/>
          <w:b w:val="0"/>
          <w:i w:val="0"/>
          <w:color w:val="000000"/>
          <w:vertAlign w:val="subscript"/>
        </w:rPr>
        <w:t>1</w:t>
      </w:r>
      <w:r>
        <w:rPr>
          <w:rFonts w:ascii="Times New Roman" w:hAnsi="Times New Roman"/>
          <w:b w:val="0"/>
          <w:i w:val="0"/>
          <w:color w:val="000000"/>
          <w:sz w:val="22"/>
        </w:rPr>
        <w:t>B</w:t>
      </w:r>
      <w:r>
        <w:rPr>
          <w:rFonts w:ascii="Times New Roman" w:hAnsi="Times New Roman"/>
          <w:b w:val="0"/>
          <w:i w:val="0"/>
          <w:color w:val="000000"/>
          <w:vertAlign w:val="subscript"/>
        </w:rPr>
        <w:t>1</w:t>
      </w:r>
      <w:r>
        <w:rPr>
          <w:rFonts w:ascii="Times New Roman" w:hAnsi="Times New Roman"/>
          <w:b w:val="0"/>
          <w:i w:val="0"/>
          <w:color w:val="000000"/>
          <w:sz w:val="22"/>
        </w:rPr>
        <w:t>C</w:t>
      </w:r>
      <w:r>
        <w:rPr>
          <w:rFonts w:ascii="Times New Roman" w:hAnsi="Times New Roman"/>
          <w:b w:val="0"/>
          <w:i w:val="0"/>
          <w:color w:val="000000"/>
          <w:vertAlign w:val="subscript"/>
        </w:rPr>
        <w:t>1</w:t>
      </w:r>
      <w:r>
        <w:rPr>
          <w:rFonts w:ascii="Times New Roman" w:hAnsi="Times New Roman"/>
          <w:b w:val="0"/>
          <w:i w:val="0"/>
          <w:color w:val="000000"/>
          <w:sz w:val="22"/>
        </w:rPr>
        <w:t>，使△A</w:t>
      </w:r>
      <w:r>
        <w:rPr>
          <w:rFonts w:ascii="Times New Roman" w:hAnsi="Times New Roman"/>
          <w:b w:val="0"/>
          <w:i w:val="0"/>
          <w:color w:val="000000"/>
          <w:vertAlign w:val="subscript"/>
        </w:rPr>
        <w:t>1</w:t>
      </w:r>
      <w:r>
        <w:rPr>
          <w:rFonts w:ascii="Times New Roman" w:hAnsi="Times New Roman"/>
          <w:b w:val="0"/>
          <w:i w:val="0"/>
          <w:color w:val="000000"/>
          <w:sz w:val="22"/>
        </w:rPr>
        <w:t>B</w:t>
      </w:r>
      <w:r>
        <w:rPr>
          <w:rFonts w:ascii="Times New Roman" w:hAnsi="Times New Roman"/>
          <w:b w:val="0"/>
          <w:i w:val="0"/>
          <w:color w:val="000000"/>
          <w:vertAlign w:val="subscript"/>
        </w:rPr>
        <w:t>1</w:t>
      </w:r>
      <w:r>
        <w:rPr>
          <w:rFonts w:ascii="Times New Roman" w:hAnsi="Times New Roman"/>
          <w:b w:val="0"/>
          <w:i w:val="0"/>
          <w:color w:val="000000"/>
          <w:sz w:val="22"/>
        </w:rPr>
        <w:t>C</w:t>
      </w:r>
      <w:r>
        <w:rPr>
          <w:rFonts w:ascii="Times New Roman" w:hAnsi="Times New Roman"/>
          <w:b w:val="0"/>
          <w:i w:val="0"/>
          <w:color w:val="000000"/>
          <w:vertAlign w:val="subscript"/>
        </w:rPr>
        <w:t>1</w:t>
      </w:r>
      <w:r>
        <w:rPr>
          <w:rFonts w:ascii="Times New Roman" w:hAnsi="Times New Roman"/>
          <w:b w:val="0"/>
          <w:i w:val="0"/>
          <w:color w:val="000000"/>
          <w:sz w:val="22"/>
        </w:rPr>
        <w:t>与△ABC关于y轴对称；</w:t>
      </w:r>
    </w:p>
    <w:p>
      <w:pPr>
        <w:spacing w:line="360" w:lineRule="auto"/>
        <w:ind w:firstLine="286" w:firstLineChars="130"/>
        <w:jc w:val="left"/>
        <w:textAlignment w:val="center"/>
      </w:pPr>
      <w:r>
        <w:rPr>
          <w:rFonts w:ascii="Times New Roman" w:hAnsi="Times New Roman"/>
          <w:b w:val="0"/>
          <w:i w:val="0"/>
          <w:color w:val="000000"/>
          <w:sz w:val="22"/>
        </w:rPr>
        <w:t>（2）△ABC的面积是</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86" w:firstLineChars="130"/>
        <w:jc w:val="left"/>
        <w:textAlignment w:val="center"/>
      </w:pPr>
      <w:r>
        <w:rPr>
          <w:rFonts w:ascii="Times New Roman" w:hAnsi="Times New Roman"/>
          <w:b w:val="0"/>
          <w:i w:val="0"/>
          <w:color w:val="000000"/>
          <w:sz w:val="22"/>
        </w:rPr>
        <w:t>（3）若点P是y轴上一动点，则BP+CP的最小值是</w:t>
      </w:r>
      <w:r>
        <w:rPr>
          <w:rFonts w:ascii="Times New Roman" w:hAnsi="Times New Roman"/>
          <w:b w:val="0"/>
          <w:i w:val="0"/>
          <w:color w:val="000000"/>
          <w:sz w:val="22"/>
          <w:u w:val="single"/>
        </w:rPr>
        <w:t>　     　</w:t>
      </w:r>
      <w:r>
        <w:rPr>
          <w:rFonts w:ascii="Times New Roman" w:hAnsi="Times New Roman"/>
          <w:b w:val="0"/>
          <w:i w:val="0"/>
          <w:color w:val="000000"/>
          <w:sz w:val="22"/>
        </w:rPr>
        <w:t>.此时P点坐标为</w:t>
      </w:r>
      <w:r>
        <w:rPr>
          <w:rFonts w:ascii="Times New Roman" w:hAnsi="Times New Roman"/>
          <w:b w:val="0"/>
          <w:i w:val="0"/>
          <w:color w:val="000000"/>
          <w:sz w:val="22"/>
          <w:u w:val="single"/>
        </w:rPr>
        <w:t>　          　</w:t>
      </w:r>
    </w:p>
    <w:p>
      <w:pPr>
        <w:spacing w:line="360" w:lineRule="auto"/>
        <w:ind w:left="0"/>
        <w:jc w:val="left"/>
      </w:pPr>
      <w:r>
        <w:t>21．</w:t>
      </w:r>
      <w:r>
        <w:rPr>
          <w:rFonts w:ascii="Times New Roman" w:hAnsi="Times New Roman"/>
          <w:b w:val="0"/>
          <w:i w:val="0"/>
          <w:color w:val="000000"/>
          <w:sz w:val="22"/>
        </w:rPr>
        <w:t>某厂租用A、B两种型号的车给零售商运送货物．已知用2辆A型车和1辆B型车装满可运货10吨；用1辆A型车和2辆B型车装满货物一次可运货11吨；厂家现有21吨货物需要配送，计划租用A、B两种型号车6辆一次配送完货物，且A车至少1辆．根据</w:t>
      </w:r>
    </w:p>
    <w:p>
      <w:pPr>
        <w:spacing w:line="360" w:lineRule="auto"/>
        <w:ind w:firstLine="286" w:firstLineChars="130"/>
        <w:jc w:val="left"/>
        <w:sectPr>
          <w:headerReference w:type="default" r:id="rId24"/>
          <w:footerReference w:type="default" r:id="rId25"/>
          <w:type w:val="nextPage"/>
          <w:pgSz w:w="11906" w:h="16838"/>
          <w:pgMar w:top="1134" w:right="707" w:bottom="937" w:left="1134" w:header="426" w:footer="515" w:gutter="0"/>
          <w:pgNumType w:start="4"/>
          <w:cols w:num="1" w:space="425"/>
          <w:titlePg w:val="0"/>
          <w:docGrid w:type="lines" w:linePitch="312" w:charSpace="0"/>
        </w:sectPr>
      </w:pPr>
      <w:r>
        <w:rPr>
          <w:rFonts w:ascii="Times New Roman" w:hAnsi="Times New Roman"/>
          <w:b w:val="0"/>
          <w:i w:val="0"/>
          <w:color w:val="000000"/>
          <w:sz w:val="22"/>
        </w:rPr>
        <w:t>以上信息，解答下列问题：</w:t>
      </w:r>
    </w:p>
    <w:p>
      <w:pPr>
        <w:spacing w:line="360" w:lineRule="auto"/>
        <w:ind w:firstLine="286" w:firstLineChars="130"/>
        <w:jc w:val="left"/>
      </w:pPr>
      <w:r>
        <w:rPr>
          <w:rFonts w:ascii="Times New Roman" w:hAnsi="Times New Roman"/>
          <w:b w:val="0"/>
          <w:i w:val="0"/>
          <w:color w:val="000000"/>
          <w:sz w:val="22"/>
        </w:rPr>
        <w:t>（1）1辆A型车和1辆B型车都装满货物一次可分别运货多少吨？</w:t>
      </w:r>
    </w:p>
    <w:p>
      <w:pPr>
        <w:spacing w:line="360" w:lineRule="auto"/>
        <w:ind w:firstLine="286" w:firstLineChars="130"/>
        <w:jc w:val="left"/>
      </w:pPr>
      <w:r>
        <w:rPr>
          <w:rFonts w:ascii="Times New Roman" w:hAnsi="Times New Roman"/>
          <w:b w:val="0"/>
          <w:i w:val="0"/>
          <w:color w:val="000000"/>
          <w:sz w:val="22"/>
        </w:rPr>
        <w:t>（2）请你帮助厂家设计完成一次配送完21吨货物的租车方案，并写出所有方案.</w:t>
      </w:r>
    </w:p>
    <w:p>
      <w:pPr>
        <w:spacing w:line="360" w:lineRule="auto"/>
        <w:ind w:left="0"/>
        <w:jc w:val="left"/>
      </w:pPr>
      <w:r>
        <w:t>22．</w:t>
      </w:r>
      <w:r>
        <w:rPr>
          <w:rFonts w:ascii="Times New Roman" w:hAnsi="Times New Roman"/>
          <w:b w:val="0"/>
          <w:i w:val="0"/>
          <w:color w:val="000000"/>
          <w:sz w:val="22"/>
        </w:rPr>
        <w:t>如图，在ΔABC中，∠ACB=90°。AC=6，BC=8，点D在边AB上，AD=AC，AE⊥CD，垂足为F，与BC交于点E，</w:t>
      </w:r>
    </w:p>
    <w:p>
      <w:pPr>
        <w:spacing w:line="360" w:lineRule="auto"/>
        <w:ind w:firstLine="273" w:firstLineChars="130"/>
        <w:jc w:val="left"/>
        <w:textAlignment w:val="center"/>
      </w:pPr>
      <w:r>
        <w:drawing>
          <wp:inline distT="0" distB="0" distL="0" distR="0">
            <wp:extent cx="1286510" cy="1032510"/>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xmlns:r="http://schemas.openxmlformats.org/officeDocument/2006/relationships" r:embed="rId26"/>
                    <a:stretch>
                      <a:fillRect/>
                    </a:stretch>
                  </pic:blipFill>
                  <pic:spPr>
                    <a:xfrm>
                      <a:off x="0" y="0"/>
                      <a:ext cx="1286933" cy="1032933"/>
                    </a:xfrm>
                    <a:prstGeom prst="rect">
                      <a:avLst/>
                    </a:prstGeom>
                  </pic:spPr>
                </pic:pic>
              </a:graphicData>
            </a:graphic>
          </wp:inline>
        </w:drawing>
      </w:r>
    </w:p>
    <w:p>
      <w:pPr>
        <w:spacing w:line="360" w:lineRule="auto"/>
        <w:ind w:firstLine="286" w:firstLineChars="130"/>
        <w:jc w:val="left"/>
      </w:pPr>
      <w:r>
        <w:rPr>
          <w:rFonts w:ascii="Times New Roman" w:hAnsi="Times New Roman"/>
          <w:b w:val="0"/>
          <w:i w:val="0"/>
          <w:color w:val="000000"/>
          <w:sz w:val="22"/>
        </w:rPr>
        <w:t>（1）求BD的长</w:t>
      </w:r>
    </w:p>
    <w:p>
      <w:pPr>
        <w:spacing w:line="360" w:lineRule="auto"/>
        <w:ind w:firstLine="286" w:firstLineChars="130"/>
        <w:jc w:val="left"/>
        <w:textAlignment w:val="center"/>
      </w:pPr>
      <w:r>
        <w:rPr>
          <w:rFonts w:ascii="Times New Roman" w:hAnsi="Times New Roman"/>
          <w:b w:val="0"/>
          <w:i w:val="0"/>
          <w:color w:val="000000"/>
          <w:sz w:val="22"/>
        </w:rPr>
        <w:t>（2）求</w:t>
      </w:r>
      <w:r>
        <w:rPr>
          <w:rFonts w:ascii="Times New Roman" w:hAnsi="Times New Roman"/>
          <w:b w:val="0"/>
          <w:i/>
          <w:color w:val="000000"/>
          <w:sz w:val="22"/>
        </w:rPr>
        <w:t>BE</w:t>
      </w:r>
      <w:r>
        <w:rPr>
          <w:rFonts w:ascii="Times New Roman" w:hAnsi="Times New Roman"/>
          <w:b w:val="0"/>
          <w:i w:val="0"/>
          <w:color w:val="000000"/>
          <w:sz w:val="22"/>
        </w:rPr>
        <w:t>的长.</w:t>
      </w:r>
    </w:p>
    <w:p>
      <w:pPr>
        <w:spacing w:line="360" w:lineRule="auto"/>
        <w:ind w:left="0"/>
        <w:jc w:val="left"/>
        <w:textAlignment w:val="center"/>
      </w:pPr>
      <w:r>
        <w:t>23．</w:t>
      </w:r>
      <w:r>
        <w:rPr>
          <w:rFonts w:ascii="Times New Roman" w:hAnsi="Times New Roman"/>
          <w:b w:val="0"/>
          <w:i w:val="0"/>
          <w:color w:val="000000"/>
          <w:sz w:val="22"/>
        </w:rPr>
        <w:t>如图，</w:t>
      </w:r>
      <w:r>
        <w:rPr>
          <w:rFonts w:ascii="Times New Roman" w:hAnsi="Times New Roman"/>
          <w:b w:val="0"/>
          <w:i/>
          <w:color w:val="000000"/>
          <w:sz w:val="22"/>
        </w:rPr>
        <w:t>AO</w:t>
      </w:r>
      <w:r>
        <w:rPr>
          <w:rFonts w:ascii="Times New Roman" w:hAnsi="Times New Roman"/>
          <w:b w:val="0"/>
          <w:i w:val="0"/>
          <w:color w:val="000000"/>
          <w:sz w:val="22"/>
        </w:rPr>
        <w:t>⊥</w:t>
      </w:r>
      <w:r>
        <w:rPr>
          <w:rFonts w:ascii="Times New Roman" w:hAnsi="Times New Roman"/>
          <w:b w:val="0"/>
          <w:i/>
          <w:color w:val="000000"/>
          <w:sz w:val="22"/>
        </w:rPr>
        <w:t>OM</w:t>
      </w:r>
      <w:r>
        <w:rPr>
          <w:rFonts w:ascii="Times New Roman" w:hAnsi="Times New Roman"/>
          <w:b w:val="0"/>
          <w:i w:val="0"/>
          <w:color w:val="000000"/>
          <w:sz w:val="22"/>
        </w:rPr>
        <w:t>，</w:t>
      </w:r>
      <w:r>
        <w:rPr>
          <w:rFonts w:ascii="Times New Roman" w:hAnsi="Times New Roman"/>
          <w:b w:val="0"/>
          <w:i/>
          <w:color w:val="000000"/>
          <w:sz w:val="22"/>
        </w:rPr>
        <w:t>OA</w:t>
      </w:r>
      <w:r>
        <w:rPr>
          <w:rFonts w:ascii="Times New Roman" w:hAnsi="Times New Roman"/>
          <w:b w:val="0"/>
          <w:i w:val="0"/>
          <w:color w:val="000000"/>
          <w:sz w:val="22"/>
        </w:rPr>
        <w:t>＝4cm，点B从O点出发沿射线OM运动，速度为1cm/s，分别以OB，AB为直角边，B为直角顶点，在OM两侧作等腰Rt△OBF、等腰Rt△</w:t>
      </w:r>
      <w:r>
        <w:rPr>
          <w:rFonts w:ascii="Times New Roman" w:hAnsi="Times New Roman"/>
          <w:b w:val="0"/>
          <w:i/>
          <w:color w:val="000000"/>
          <w:sz w:val="22"/>
        </w:rPr>
        <w:t>ABE</w:t>
      </w:r>
      <w:r>
        <w:rPr>
          <w:rFonts w:ascii="Times New Roman" w:hAnsi="Times New Roman"/>
          <w:b w:val="0"/>
          <w:i w:val="0"/>
          <w:color w:val="000000"/>
          <w:sz w:val="22"/>
        </w:rPr>
        <w:t>.</w:t>
      </w:r>
    </w:p>
    <w:p>
      <w:pPr>
        <w:spacing w:line="360" w:lineRule="auto"/>
        <w:ind w:firstLine="273" w:firstLineChars="130"/>
        <w:jc w:val="left"/>
        <w:textAlignment w:val="center"/>
      </w:pPr>
      <w:r>
        <w:drawing>
          <wp:inline distT="0" distB="0" distL="0" distR="0">
            <wp:extent cx="1202055" cy="1320800"/>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xmlns:r="http://schemas.openxmlformats.org/officeDocument/2006/relationships" r:embed="rId27"/>
                    <a:stretch>
                      <a:fillRect/>
                    </a:stretch>
                  </pic:blipFill>
                  <pic:spPr>
                    <a:xfrm>
                      <a:off x="0" y="0"/>
                      <a:ext cx="1202267" cy="1320800"/>
                    </a:xfrm>
                    <a:prstGeom prst="rect">
                      <a:avLst/>
                    </a:prstGeom>
                  </pic:spPr>
                </pic:pic>
              </a:graphicData>
            </a:graphic>
          </wp:inline>
        </w:drawing>
      </w:r>
    </w:p>
    <w:p>
      <w:pPr>
        <w:spacing w:line="360" w:lineRule="auto"/>
        <w:ind w:firstLine="286" w:firstLineChars="130"/>
        <w:jc w:val="left"/>
      </w:pPr>
      <w:r>
        <w:rPr>
          <w:rFonts w:ascii="Times New Roman" w:hAnsi="Times New Roman"/>
          <w:b w:val="0"/>
          <w:i w:val="0"/>
          <w:color w:val="000000"/>
          <w:sz w:val="22"/>
        </w:rPr>
        <w:t>（1）当t=3s时，</w:t>
      </w:r>
    </w:p>
    <w:p>
      <w:pPr>
        <w:spacing w:line="360" w:lineRule="auto"/>
        <w:ind w:firstLine="286" w:firstLineChars="130"/>
        <w:jc w:val="left"/>
        <w:textAlignment w:val="center"/>
      </w:pPr>
      <w:r>
        <w:rPr>
          <w:rFonts w:ascii="Calibri" w:hAnsi="Calibri"/>
          <w:b w:val="0"/>
          <w:i w:val="0"/>
          <w:color w:val="000000"/>
          <w:sz w:val="22"/>
        </w:rPr>
        <w:t>①</w:t>
      </w:r>
      <w:r>
        <w:rPr>
          <w:rFonts w:ascii="Times New Roman" w:hAnsi="Times New Roman"/>
          <w:b w:val="0"/>
          <w:i w:val="0"/>
          <w:color w:val="000000"/>
          <w:sz w:val="22"/>
        </w:rPr>
        <w:t>求</w:t>
      </w:r>
      <w:r>
        <w:rPr>
          <w:rFonts w:ascii="Times New Roman" w:hAnsi="Times New Roman"/>
          <w:b w:val="0"/>
          <w:i/>
          <w:color w:val="000000"/>
          <w:sz w:val="22"/>
        </w:rPr>
        <w:t>AB</w:t>
      </w:r>
      <w:r>
        <w:rPr>
          <w:rFonts w:ascii="Times New Roman" w:hAnsi="Times New Roman"/>
          <w:b w:val="0"/>
          <w:i w:val="0"/>
          <w:color w:val="000000"/>
          <w:sz w:val="22"/>
        </w:rPr>
        <w:t>的长；</w:t>
      </w:r>
    </w:p>
    <w:p>
      <w:pPr>
        <w:spacing w:line="360" w:lineRule="auto"/>
        <w:ind w:firstLine="286" w:firstLineChars="130"/>
        <w:jc w:val="left"/>
        <w:textAlignment w:val="center"/>
      </w:pPr>
      <w:r>
        <w:rPr>
          <w:rFonts w:ascii="Calibri" w:hAnsi="Calibri"/>
          <w:b w:val="0"/>
          <w:i w:val="0"/>
          <w:color w:val="000000"/>
          <w:sz w:val="22"/>
        </w:rPr>
        <w:t>②</w:t>
      </w:r>
      <w:r>
        <w:rPr>
          <w:rFonts w:ascii="Times New Roman" w:hAnsi="Times New Roman"/>
          <w:b w:val="0"/>
          <w:i w:val="0"/>
          <w:color w:val="000000"/>
          <w:sz w:val="22"/>
        </w:rPr>
        <w:t>连接AF，求AF的长。</w:t>
      </w:r>
    </w:p>
    <w:p>
      <w:pPr>
        <w:spacing w:line="360" w:lineRule="auto"/>
        <w:ind w:firstLine="286" w:firstLineChars="130"/>
        <w:jc w:val="left"/>
        <w:textAlignment w:val="center"/>
      </w:pPr>
      <w:r>
        <w:rPr>
          <w:rFonts w:ascii="Times New Roman" w:hAnsi="Times New Roman"/>
          <w:b w:val="0"/>
          <w:i w:val="0"/>
          <w:color w:val="000000"/>
          <w:sz w:val="22"/>
        </w:rPr>
        <w:t>（2）连接</w:t>
      </w:r>
      <w:r>
        <w:rPr>
          <w:rFonts w:ascii="Times New Roman" w:hAnsi="Times New Roman"/>
          <w:b w:val="0"/>
          <w:i/>
          <w:color w:val="000000"/>
          <w:sz w:val="22"/>
        </w:rPr>
        <w:t>EF</w:t>
      </w:r>
      <w:r>
        <w:rPr>
          <w:rFonts w:ascii="Times New Roman" w:hAnsi="Times New Roman"/>
          <w:b w:val="0"/>
          <w:i w:val="0"/>
          <w:color w:val="000000"/>
          <w:sz w:val="22"/>
        </w:rPr>
        <w:t>交</w:t>
      </w:r>
      <w:r>
        <w:rPr>
          <w:rFonts w:ascii="Times New Roman" w:hAnsi="Times New Roman"/>
          <w:b w:val="0"/>
          <w:i/>
          <w:color w:val="000000"/>
          <w:sz w:val="22"/>
        </w:rPr>
        <w:t>OM</w:t>
      </w:r>
      <w:r>
        <w:rPr>
          <w:rFonts w:ascii="Times New Roman" w:hAnsi="Times New Roman"/>
          <w:b w:val="0"/>
          <w:i w:val="0"/>
          <w:color w:val="000000"/>
          <w:sz w:val="22"/>
        </w:rPr>
        <w:t>于</w:t>
      </w:r>
      <w:r>
        <w:rPr>
          <w:rFonts w:ascii="Times New Roman" w:hAnsi="Times New Roman"/>
          <w:b w:val="0"/>
          <w:i/>
          <w:color w:val="000000"/>
          <w:sz w:val="22"/>
        </w:rPr>
        <w:t>P</w:t>
      </w:r>
      <w:r>
        <w:rPr>
          <w:rFonts w:ascii="Times New Roman" w:hAnsi="Times New Roman"/>
          <w:b w:val="0"/>
          <w:i w:val="0"/>
          <w:color w:val="000000"/>
          <w:sz w:val="22"/>
        </w:rPr>
        <w:t>点，当点</w:t>
      </w:r>
      <w:r>
        <w:rPr>
          <w:rFonts w:ascii="Times New Roman" w:hAnsi="Times New Roman"/>
          <w:b w:val="0"/>
          <w:i/>
          <w:color w:val="000000"/>
          <w:sz w:val="22"/>
        </w:rPr>
        <w:t>B</w:t>
      </w:r>
      <w:r>
        <w:rPr>
          <w:rFonts w:ascii="Times New Roman" w:hAnsi="Times New Roman"/>
          <w:b w:val="0"/>
          <w:i w:val="0"/>
          <w:color w:val="000000"/>
          <w:sz w:val="22"/>
        </w:rPr>
        <w:t>在射线</w:t>
      </w:r>
      <w:r>
        <w:rPr>
          <w:rFonts w:ascii="Times New Roman" w:hAnsi="Times New Roman"/>
          <w:b w:val="0"/>
          <w:i/>
          <w:color w:val="000000"/>
          <w:sz w:val="22"/>
        </w:rPr>
        <w:t>OM</w:t>
      </w:r>
      <w:r>
        <w:rPr>
          <w:rFonts w:ascii="Times New Roman" w:hAnsi="Times New Roman"/>
          <w:b w:val="0"/>
          <w:i w:val="0"/>
          <w:color w:val="000000"/>
          <w:sz w:val="22"/>
        </w:rPr>
        <w:t>上移动时，</w:t>
      </w:r>
      <w:r>
        <w:rPr>
          <w:rFonts w:ascii="Times New Roman" w:hAnsi="Times New Roman"/>
          <w:b w:val="0"/>
          <w:i/>
          <w:color w:val="000000"/>
          <w:sz w:val="22"/>
        </w:rPr>
        <w:t>PB</w:t>
      </w:r>
      <w:r>
        <w:rPr>
          <w:rFonts w:ascii="Times New Roman" w:hAnsi="Times New Roman"/>
          <w:b w:val="0"/>
          <w:i w:val="0"/>
          <w:color w:val="000000"/>
          <w:sz w:val="22"/>
        </w:rPr>
        <w:t>的长度会变化吗？若会变化，请说明理由；若不变，请求出</w:t>
      </w:r>
      <w:r>
        <w:rPr>
          <w:rFonts w:ascii="Times New Roman" w:hAnsi="Times New Roman"/>
          <w:b w:val="0"/>
          <w:i/>
          <w:color w:val="000000"/>
          <w:sz w:val="22"/>
        </w:rPr>
        <w:t>PB</w:t>
      </w:r>
      <w:r>
        <w:rPr>
          <w:rFonts w:ascii="Times New Roman" w:hAnsi="Times New Roman"/>
          <w:b w:val="0"/>
          <w:i w:val="0"/>
          <w:color w:val="000000"/>
          <w:sz w:val="22"/>
        </w:rPr>
        <w:t>的长度.</w:t>
      </w:r>
    </w:p>
    <w:p>
      <w:pPr>
        <w:spacing w:line="360" w:lineRule="auto"/>
        <w:ind w:left="0"/>
        <w:jc w:val="left"/>
      </w:pPr>
      <w:r>
        <w:t>24．</w:t>
      </w:r>
      <w:r>
        <w:rPr>
          <w:rFonts w:ascii="Times New Roman" w:hAnsi="Times New Roman"/>
          <w:b w:val="0"/>
          <w:i w:val="0"/>
          <w:color w:val="000000"/>
          <w:sz w:val="22"/>
        </w:rPr>
        <w:t>如图1，在平面直角坐标系中，点A的坐标为(8，0)，点B的坐标是(0，6)，连结AB．若动点P从点B出发沿着线段BA以5个单位每秒的速度向终点A运动，设运动时间为t秒.</w:t>
      </w:r>
    </w:p>
    <w:p>
      <w:pPr>
        <w:spacing w:line="360" w:lineRule="auto"/>
        <w:ind w:firstLine="273" w:firstLineChars="130"/>
        <w:jc w:val="left"/>
        <w:textAlignment w:val="center"/>
      </w:pPr>
      <w:r>
        <w:drawing>
          <wp:inline distT="0" distB="0" distL="0" distR="0">
            <wp:extent cx="5469255" cy="1540510"/>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xmlns:r="http://schemas.openxmlformats.org/officeDocument/2006/relationships" r:embed="rId28"/>
                    <a:stretch>
                      <a:fillRect/>
                    </a:stretch>
                  </pic:blipFill>
                  <pic:spPr>
                    <a:xfrm>
                      <a:off x="0" y="0"/>
                      <a:ext cx="5469466" cy="1540933"/>
                    </a:xfrm>
                    <a:prstGeom prst="rect">
                      <a:avLst/>
                    </a:prstGeom>
                  </pic:spPr>
                </pic:pic>
              </a:graphicData>
            </a:graphic>
          </wp:inline>
        </w:drawing>
      </w:r>
    </w:p>
    <w:p>
      <w:pPr>
        <w:spacing w:line="360" w:lineRule="auto"/>
        <w:ind w:firstLine="286" w:firstLineChars="130"/>
        <w:jc w:val="left"/>
      </w:pPr>
      <w:r>
        <w:rPr>
          <w:rFonts w:ascii="Times New Roman" w:hAnsi="Times New Roman"/>
          <w:b w:val="0"/>
          <w:i w:val="0"/>
          <w:color w:val="000000"/>
          <w:sz w:val="22"/>
        </w:rPr>
        <w:t>（1）求线段AB的长.</w:t>
      </w:r>
    </w:p>
    <w:p>
      <w:pPr>
        <w:spacing w:line="360" w:lineRule="auto"/>
        <w:ind w:firstLine="286" w:firstLineChars="130"/>
        <w:jc w:val="left"/>
        <w:sectPr>
          <w:headerReference w:type="default" r:id="rId29"/>
          <w:footerReference w:type="default" r:id="rId30"/>
          <w:type w:val="nextPage"/>
          <w:pgSz w:w="11906" w:h="16838"/>
          <w:pgMar w:top="1134" w:right="707" w:bottom="937" w:left="1134" w:header="426" w:footer="515" w:gutter="0"/>
          <w:pgNumType w:start="5"/>
          <w:cols w:num="1" w:space="425"/>
          <w:titlePg w:val="0"/>
          <w:docGrid w:type="lines" w:linePitch="312" w:charSpace="0"/>
        </w:sectPr>
      </w:pPr>
      <w:r>
        <w:rPr>
          <w:rFonts w:ascii="Times New Roman" w:hAnsi="Times New Roman"/>
          <w:b w:val="0"/>
          <w:i w:val="0"/>
          <w:color w:val="000000"/>
          <w:sz w:val="22"/>
        </w:rPr>
        <w:t>（2）连接OP，当△OBP为等腰三角形时，求t的值</w:t>
      </w:r>
    </w:p>
    <w:p>
      <w:pPr>
        <w:spacing w:line="360" w:lineRule="auto"/>
        <w:ind w:firstLine="286" w:firstLineChars="130"/>
        <w:jc w:val="left"/>
        <w:sectPr>
          <w:headerReference w:type="default" r:id="rId31"/>
          <w:footerReference w:type="default" r:id="rId32"/>
          <w:type w:val="nextPage"/>
          <w:pgSz w:w="11906" w:h="16838"/>
          <w:pgMar w:top="1134" w:right="707" w:bottom="937" w:left="1134" w:header="426" w:footer="515" w:gutter="0"/>
          <w:pgNumType w:start="6"/>
          <w:cols w:num="1" w:space="425"/>
          <w:titlePg w:val="0"/>
          <w:docGrid w:type="lines" w:linePitch="312" w:charSpace="0"/>
        </w:sectPr>
      </w:pPr>
      <w:r>
        <w:rPr>
          <w:rFonts w:ascii="Times New Roman" w:hAnsi="Times New Roman"/>
          <w:b w:val="0"/>
          <w:i w:val="0"/>
          <w:color w:val="000000"/>
          <w:sz w:val="22"/>
        </w:rPr>
        <w:t>（3）连接OP，点B关于直线OP的对称点记为B'(如图2)，在整个运动过程中，若B'点恰好落在△AOB内部(不含边界)，请直接写出t的取值范围.</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t>1．</w:t>
      </w:r>
      <w:r>
        <w:rPr>
          <w:color w:val="0000FF"/>
        </w:rPr>
        <w:t>【答案】</w:t>
      </w:r>
      <w:r>
        <w:rPr>
          <w:rFonts w:ascii="Times New Roman" w:hAnsi="Times New Roman"/>
          <w:b w:val="0"/>
          <w:i w:val="0"/>
          <w:color w:val="000000"/>
          <w:sz w:val="22"/>
        </w:rPr>
        <w:t>C</w:t>
      </w:r>
    </w:p>
    <w:p>
      <w:pPr>
        <w:spacing w:before="0" w:after="0" w:line="360" w:lineRule="auto"/>
      </w:pPr>
      <w:r>
        <w:rPr>
          <w:color w:val="0000FF"/>
        </w:rPr>
        <w:t>【知识点】</w:t>
      </w:r>
      <w:r>
        <w:t>三角形三边关系</w:t>
      </w:r>
    </w:p>
    <w:p>
      <w:pPr>
        <w:spacing w:line="360" w:lineRule="auto"/>
        <w:ind w:left="0"/>
        <w:jc w:val="left"/>
      </w:pPr>
      <w:r>
        <w:rPr>
          <w:color w:val="0000FF"/>
        </w:rPr>
        <w:t>【解析】</w:t>
      </w:r>
      <w:r>
        <w:rPr>
          <w:rFonts w:ascii="Times New Roman" w:hAnsi="Times New Roman"/>
          <w:b w:val="0"/>
          <w:i w:val="0"/>
          <w:color w:val="000000"/>
          <w:sz w:val="22"/>
        </w:rPr>
        <w:t>【解答】解：记第三边为x，则4-1&lt;x&lt;4+1，即3&lt;x&lt;5.</w:t>
      </w:r>
    </w:p>
    <w:p>
      <w:pPr>
        <w:spacing w:line="360" w:lineRule="auto"/>
        <w:ind w:left="0"/>
        <w:jc w:val="left"/>
      </w:pPr>
      <w:r>
        <w:rPr>
          <w:rFonts w:ascii="Times New Roman" w:hAnsi="Times New Roman"/>
          <w:b w:val="0"/>
          <w:i w:val="0"/>
          <w:color w:val="000000"/>
          <w:sz w:val="22"/>
        </w:rPr>
        <w:t>故答案为：C.</w:t>
      </w:r>
    </w:p>
    <w:p>
      <w:pPr>
        <w:spacing w:line="360" w:lineRule="auto"/>
        <w:ind w:left="0"/>
        <w:jc w:val="left"/>
        <w:textAlignment w:val="center"/>
      </w:pPr>
      <w:r>
        <w:br/>
      </w:r>
      <w:r>
        <w:rPr>
          <w:rFonts w:ascii="Times New Roman" w:hAnsi="Times New Roman"/>
          <w:b w:val="0"/>
          <w:i w:val="0"/>
          <w:color w:val="000000"/>
          <w:sz w:val="22"/>
        </w:rPr>
        <w:t>【分析】在三角形中，三角形的两边只差小于第三边，三角形的两边之和大于第三边。</w:t>
      </w:r>
    </w:p>
    <w:p>
      <w:pPr>
        <w:spacing w:line="360" w:lineRule="auto"/>
        <w:ind w:left="0"/>
        <w:jc w:val="left"/>
      </w:pPr>
      <w:r>
        <w:t>2．</w:t>
      </w:r>
      <w:r>
        <w:rPr>
          <w:color w:val="0000FF"/>
        </w:rPr>
        <w:t>【答案】</w:t>
      </w:r>
      <w:r>
        <w:rPr>
          <w:rFonts w:ascii="Times New Roman" w:hAnsi="Times New Roman"/>
          <w:b w:val="0"/>
          <w:i w:val="0"/>
          <w:color w:val="000000"/>
          <w:sz w:val="22"/>
        </w:rPr>
        <w:t>B</w:t>
      </w:r>
    </w:p>
    <w:p>
      <w:pPr>
        <w:spacing w:before="0" w:after="0" w:line="360" w:lineRule="auto"/>
      </w:pPr>
      <w:r>
        <w:rPr>
          <w:color w:val="0000FF"/>
        </w:rPr>
        <w:t>【知识点】</w:t>
      </w:r>
      <w:r>
        <w:t>不等式的性质</w:t>
      </w:r>
    </w:p>
    <w:p>
      <w:pPr>
        <w:spacing w:line="360" w:lineRule="auto"/>
        <w:ind w:left="0"/>
        <w:jc w:val="left"/>
        <w:textAlignment w:val="center"/>
      </w:pPr>
      <w:r>
        <w:rPr>
          <w:color w:val="0000FF"/>
        </w:rPr>
        <w:t>【解析】</w:t>
      </w:r>
      <w:r>
        <w:rPr>
          <w:rFonts w:ascii="Times New Roman" w:hAnsi="Times New Roman"/>
          <w:b w:val="0"/>
          <w:i w:val="0"/>
          <w:color w:val="000000"/>
          <w:sz w:val="22"/>
        </w:rPr>
        <w:t>【解答】解：由a＞b，可得</w:t>
      </w:r>
      <w:r>
        <w:br/>
      </w:r>
      <w:r>
        <w:rPr>
          <w:rFonts w:ascii="Times New Roman" w:hAnsi="Times New Roman"/>
          <w:b w:val="0"/>
          <w:i w:val="0"/>
          <w:color w:val="000000"/>
          <w:sz w:val="22"/>
        </w:rPr>
        <w:t>A：无法得出a＞b+1；</w:t>
      </w:r>
      <w:r>
        <w:br/>
      </w:r>
      <w:r>
        <w:rPr>
          <w:rFonts w:ascii="Times New Roman" w:hAnsi="Times New Roman"/>
          <w:b w:val="0"/>
          <w:i w:val="0"/>
          <w:color w:val="000000"/>
          <w:sz w:val="22"/>
        </w:rPr>
        <w:t xml:space="preserve"> B：2a＞2b，不等式两边同时乘以2，不等号不变；</w:t>
      </w:r>
      <w:r>
        <w:br/>
      </w:r>
      <w:r>
        <w:rPr>
          <w:rFonts w:ascii="Times New Roman" w:hAnsi="Times New Roman"/>
          <w:b w:val="0"/>
          <w:i w:val="0"/>
          <w:color w:val="000000"/>
          <w:sz w:val="22"/>
        </w:rPr>
        <w:t xml:space="preserve"> C：﹣a&lt;﹣b，C判断项正确；</w:t>
      </w:r>
      <w:r>
        <w:br/>
      </w:r>
      <w:r>
        <w:rPr>
          <w:rFonts w:ascii="Times New Roman" w:hAnsi="Times New Roman"/>
          <w:b w:val="0"/>
          <w:i w:val="0"/>
          <w:color w:val="000000"/>
          <w:sz w:val="22"/>
        </w:rPr>
        <w:t xml:space="preserve"> D：，无法得出a﹣1＞2b+1；</w:t>
      </w:r>
    </w:p>
    <w:p>
      <w:pPr>
        <w:spacing w:line="360" w:lineRule="auto"/>
        <w:ind w:left="0"/>
        <w:jc w:val="left"/>
      </w:pPr>
      <w:r>
        <w:rPr>
          <w:rFonts w:ascii="Times New Roman" w:hAnsi="Times New Roman"/>
          <w:b w:val="0"/>
          <w:i w:val="0"/>
          <w:color w:val="000000"/>
          <w:sz w:val="22"/>
        </w:rPr>
        <w:t>故答案为B：.</w:t>
      </w:r>
    </w:p>
    <w:p>
      <w:pPr>
        <w:spacing w:line="360" w:lineRule="auto"/>
        <w:ind w:left="0"/>
        <w:jc w:val="left"/>
        <w:textAlignment w:val="center"/>
      </w:pPr>
      <w:r>
        <w:br/>
      </w:r>
      <w:r>
        <w:rPr>
          <w:rFonts w:ascii="Times New Roman" w:hAnsi="Times New Roman"/>
          <w:b w:val="0"/>
          <w:i w:val="0"/>
          <w:color w:val="000000"/>
          <w:sz w:val="22"/>
        </w:rPr>
        <w:t>【分析】不等式的基本性质：（1）不等式两边同时加上（或减去）同一个数或式，不等式仍然成立；（2）不等式两边同时乘（或除以）同一个不为零的数或式，不等号改变方向。</w:t>
      </w:r>
    </w:p>
    <w:p>
      <w:pPr>
        <w:spacing w:line="360" w:lineRule="auto"/>
        <w:ind w:left="0"/>
        <w:jc w:val="left"/>
      </w:pPr>
      <w:r>
        <w:t>3．</w:t>
      </w:r>
      <w:r>
        <w:rPr>
          <w:color w:val="0000FF"/>
        </w:rPr>
        <w:t>【答案】</w:t>
      </w:r>
      <w:r>
        <w:rPr>
          <w:rFonts w:ascii="Times New Roman" w:hAnsi="Times New Roman"/>
          <w:b w:val="0"/>
          <w:i w:val="0"/>
          <w:color w:val="000000"/>
          <w:sz w:val="22"/>
        </w:rPr>
        <w:t>B</w:t>
      </w:r>
    </w:p>
    <w:p>
      <w:pPr>
        <w:spacing w:before="0" w:after="0" w:line="360" w:lineRule="auto"/>
      </w:pPr>
      <w:r>
        <w:rPr>
          <w:color w:val="0000FF"/>
        </w:rPr>
        <w:t>【知识点】</w:t>
      </w:r>
      <w:r>
        <w:t>关于坐标轴对称的点的坐标特征</w:t>
      </w:r>
    </w:p>
    <w:p>
      <w:pPr>
        <w:spacing w:line="360" w:lineRule="auto"/>
        <w:ind w:left="0"/>
        <w:jc w:val="left"/>
      </w:pPr>
      <w:r>
        <w:rPr>
          <w:color w:val="0000FF"/>
        </w:rPr>
        <w:t>【解析】</w:t>
      </w:r>
      <w:r>
        <w:rPr>
          <w:rFonts w:ascii="Times New Roman" w:hAnsi="Times New Roman"/>
          <w:b w:val="0"/>
          <w:i w:val="0"/>
          <w:color w:val="000000"/>
          <w:sz w:val="22"/>
        </w:rPr>
        <w:t>【解答】解：点P关于y轴对称点，左右对称，横坐标变为原来的相反数，纵坐标不变；</w:t>
      </w:r>
    </w:p>
    <w:p>
      <w:pPr>
        <w:spacing w:line="360" w:lineRule="auto"/>
        <w:ind w:left="0"/>
        <w:jc w:val="left"/>
      </w:pPr>
      <w:r>
        <w:rPr>
          <w:rFonts w:ascii="Times New Roman" w:hAnsi="Times New Roman"/>
          <w:b w:val="0"/>
          <w:i w:val="0"/>
          <w:color w:val="000000"/>
          <w:sz w:val="22"/>
        </w:rPr>
        <w:t>故答案为B：.</w:t>
      </w:r>
    </w:p>
    <w:p>
      <w:pPr>
        <w:spacing w:line="360" w:lineRule="auto"/>
        <w:ind w:left="0"/>
        <w:jc w:val="left"/>
        <w:textAlignment w:val="center"/>
      </w:pPr>
      <w:r>
        <w:br/>
      </w:r>
      <w:r>
        <w:rPr>
          <w:rFonts w:ascii="Times New Roman" w:hAnsi="Times New Roman"/>
          <w:b w:val="0"/>
          <w:i w:val="0"/>
          <w:color w:val="000000"/>
          <w:sz w:val="22"/>
        </w:rPr>
        <w:t>【分析】在平面直角坐标系中，关于哪个轴对称，哪个轴上的坐标值不变，另一个坐标变为原来的相反数；关于原点对称，两个坐标都变为原来的相反数。</w:t>
      </w:r>
    </w:p>
    <w:p>
      <w:pPr>
        <w:spacing w:line="360" w:lineRule="auto"/>
        <w:ind w:left="0"/>
        <w:jc w:val="left"/>
      </w:pPr>
      <w:r>
        <w:t>4．</w:t>
      </w:r>
      <w:r>
        <w:rPr>
          <w:color w:val="0000FF"/>
        </w:rPr>
        <w:t>【答案】</w:t>
      </w:r>
      <w:r>
        <w:rPr>
          <w:rFonts w:ascii="Times New Roman" w:hAnsi="Times New Roman"/>
          <w:b w:val="0"/>
          <w:i w:val="0"/>
          <w:color w:val="000000"/>
          <w:sz w:val="22"/>
        </w:rPr>
        <w:t>D</w:t>
      </w:r>
    </w:p>
    <w:p>
      <w:pPr>
        <w:spacing w:before="0" w:after="0" w:line="360" w:lineRule="auto"/>
      </w:pPr>
      <w:r>
        <w:rPr>
          <w:color w:val="0000FF"/>
        </w:rPr>
        <w:t>【知识点】</w:t>
      </w:r>
      <w:r>
        <w:t>坐标与图形变化﹣平移</w:t>
      </w:r>
    </w:p>
    <w:p>
      <w:pPr>
        <w:spacing w:line="360" w:lineRule="auto"/>
        <w:ind w:left="0"/>
        <w:jc w:val="left"/>
        <w:textAlignment w:val="center"/>
      </w:pPr>
      <w:r>
        <w:rPr>
          <w:color w:val="0000FF"/>
        </w:rPr>
        <w:t>【解析】</w:t>
      </w:r>
      <w:r>
        <w:rPr>
          <w:rFonts w:ascii="Times New Roman" w:hAnsi="Times New Roman"/>
          <w:b w:val="0"/>
          <w:i w:val="0"/>
          <w:color w:val="000000"/>
          <w:sz w:val="22"/>
        </w:rPr>
        <w:t>【解答】将三角形各点的纵坐标都减去3，横坐标保持不变，所得图形与原图形相比向下平移了3个单位．</w:t>
      </w:r>
      <w:r>
        <w:br/>
      </w:r>
      <w:r>
        <w:rPr>
          <w:rFonts w:ascii="Times New Roman" w:hAnsi="Times New Roman"/>
          <w:b w:val="0"/>
          <w:i w:val="0"/>
          <w:color w:val="000000"/>
          <w:sz w:val="22"/>
        </w:rPr>
        <w:t>故选：D．</w:t>
      </w:r>
    </w:p>
    <w:p>
      <w:pPr>
        <w:spacing w:line="360" w:lineRule="auto"/>
        <w:ind w:left="0"/>
        <w:jc w:val="left"/>
        <w:sectPr>
          <w:headerReference w:type="default" r:id="rId33"/>
          <w:footerReference w:type="default" r:id="rId34"/>
          <w:type w:val="nextPage"/>
          <w:pgSz w:w="11906" w:h="16838"/>
          <w:pgMar w:top="1134" w:right="707" w:bottom="937" w:left="1134" w:header="426" w:footer="515" w:gutter="0"/>
          <w:pgNumType w:start="7"/>
          <w:cols w:num="1" w:space="425"/>
          <w:titlePg w:val="0"/>
          <w:docGrid w:type="lines" w:linePitch="312" w:charSpace="0"/>
        </w:sectPr>
      </w:pPr>
      <w:r>
        <w:rPr>
          <w:rFonts w:ascii="Times New Roman" w:hAnsi="Times New Roman"/>
          <w:b w:val="0"/>
          <w:i w:val="0"/>
          <w:color w:val="000000"/>
          <w:sz w:val="22"/>
        </w:rPr>
        <w:t>【分析】根据平移中点的变化规律是：横坐标右移加，左移减；纵坐标上移加，下移减，可得答案．</w:t>
      </w:r>
    </w:p>
    <w:p>
      <w:pPr>
        <w:spacing w:line="360" w:lineRule="auto"/>
        <w:ind w:left="0"/>
        <w:jc w:val="left"/>
      </w:pPr>
      <w:r>
        <w:t>5．</w:t>
      </w:r>
      <w:r>
        <w:rPr>
          <w:color w:val="0000FF"/>
        </w:rPr>
        <w:t>【答案】</w:t>
      </w:r>
      <w:r>
        <w:rPr>
          <w:rFonts w:ascii="Times New Roman" w:hAnsi="Times New Roman"/>
          <w:b w:val="0"/>
          <w:i w:val="0"/>
          <w:color w:val="000000"/>
          <w:sz w:val="22"/>
        </w:rPr>
        <w:t>A</w:t>
      </w:r>
    </w:p>
    <w:p>
      <w:pPr>
        <w:spacing w:before="0" w:after="0" w:line="360" w:lineRule="auto"/>
      </w:pPr>
      <w:r>
        <w:rPr>
          <w:color w:val="0000FF"/>
        </w:rPr>
        <w:t>【知识点】</w:t>
      </w:r>
      <w:r>
        <w:t>三角形全等的判定</w:t>
      </w:r>
    </w:p>
    <w:p>
      <w:pPr>
        <w:spacing w:line="360" w:lineRule="auto"/>
        <w:ind w:left="0"/>
        <w:jc w:val="left"/>
      </w:pPr>
      <w:r>
        <w:rPr>
          <w:color w:val="0000FF"/>
        </w:rPr>
        <w:t>【解析】</w:t>
      </w:r>
      <w:r>
        <w:rPr>
          <w:rFonts w:ascii="Times New Roman" w:hAnsi="Times New Roman"/>
          <w:b w:val="0"/>
          <w:i w:val="0"/>
          <w:color w:val="000000"/>
          <w:sz w:val="22"/>
        </w:rPr>
        <w:t>【解答】解：在△ADC和△ABC中，</w:t>
      </w:r>
    </w:p>
    <w:p>
      <w:pPr>
        <w:spacing w:line="360" w:lineRule="auto"/>
        <w:ind w:left="0"/>
        <w:jc w:val="left"/>
        <w:textAlignment w:val="center"/>
      </w:pPr>
      <m:oMathPara>
        <m:oMath>
          <m:d>
            <m:dPr>
              <m:begChr m:val="{"/>
              <m:endChr m:val=""/>
              <m:sepChr m:val=","/>
            </m:dPr>
            <m:e>
              <m:eqArr>
                <m:e>
                  <m:r>
                    <w:rPr>
                      <w:rFonts w:ascii="Cambria Math" w:hAnsi="Cambria Math"/>
                      <w:sz w:val="22"/>
                      <w:szCs w:val="22"/>
                      <w:lang w:eastAsia="zh-CN"/>
                    </w:rPr>
                    <m:t>AD=AB</m:t>
                  </m:r>
                </m:e>
                <m:e>
                  <m:r>
                    <w:rPr>
                      <w:rFonts w:ascii="Cambria Math" w:hAnsi="Cambria Math"/>
                      <w:sz w:val="22"/>
                      <w:szCs w:val="22"/>
                      <w:lang w:eastAsia="zh-CN"/>
                    </w:rPr>
                    <m:t>DC=BC</m:t>
                  </m:r>
                </m:e>
                <m:e>
                  <m:r>
                    <w:rPr>
                      <w:rFonts w:ascii="Cambria Math" w:hAnsi="Cambria Math"/>
                      <w:sz w:val="22"/>
                      <w:szCs w:val="22"/>
                      <w:lang w:eastAsia="zh-CN"/>
                    </w:rPr>
                    <m:t>AC=AC</m:t>
                  </m:r>
                </m:e>
              </m:eqArr>
            </m:e>
          </m:d>
        </m:oMath>
      </m:oMathPara>
    </w:p>
    <w:p>
      <w:pPr>
        <w:spacing w:line="360" w:lineRule="auto"/>
        <w:ind w:left="0"/>
        <w:jc w:val="left"/>
        <w:textAlignment w:val="center"/>
      </w:pPr>
      <w:r>
        <w:rPr>
          <w:rFonts w:ascii="宋体" w:hAnsi="宋体"/>
          <w:b w:val="0"/>
          <w:i w:val="0"/>
          <w:color w:val="000000"/>
          <w:sz w:val="22"/>
        </w:rPr>
        <w:t>∴</w:t>
      </w:r>
      <w:r>
        <w:rPr>
          <w:rFonts w:ascii="Times New Roman" w:hAnsi="Times New Roman"/>
          <w:b w:val="0"/>
          <w:i w:val="0"/>
          <w:color w:val="000000"/>
          <w:sz w:val="22"/>
        </w:rPr>
        <w:t>△ADC≌△ABC（SSS），</w:t>
      </w:r>
    </w:p>
    <w:p>
      <w:pPr>
        <w:spacing w:line="360" w:lineRule="auto"/>
        <w:ind w:left="0"/>
        <w:jc w:val="left"/>
        <w:textAlignment w:val="center"/>
      </w:pPr>
      <w:r>
        <w:rPr>
          <w:rFonts w:ascii="宋体" w:hAnsi="宋体"/>
          <w:b w:val="0"/>
          <w:i w:val="0"/>
          <w:color w:val="000000"/>
          <w:sz w:val="22"/>
        </w:rPr>
        <w:t>∴</w:t>
      </w:r>
      <w:r>
        <w:rPr>
          <w:rFonts w:ascii="Times New Roman" w:hAnsi="Times New Roman"/>
          <w:b w:val="0"/>
          <w:i w:val="0"/>
          <w:color w:val="000000"/>
          <w:sz w:val="22"/>
        </w:rPr>
        <w:t>∠DAC＝∠BAC，</w:t>
      </w:r>
    </w:p>
    <w:p>
      <w:pPr>
        <w:spacing w:line="360" w:lineRule="auto"/>
        <w:ind w:left="0"/>
        <w:jc w:val="left"/>
        <w:textAlignment w:val="center"/>
      </w:pPr>
      <w:r>
        <w:rPr>
          <w:rFonts w:ascii="宋体" w:hAnsi="宋体"/>
          <w:b w:val="0"/>
          <w:i w:val="0"/>
          <w:color w:val="000000"/>
          <w:sz w:val="22"/>
        </w:rPr>
        <w:t>∴</w:t>
      </w:r>
      <w:r>
        <w:rPr>
          <w:rFonts w:ascii="Times New Roman" w:hAnsi="Times New Roman"/>
          <w:b w:val="0"/>
          <w:i w:val="0"/>
          <w:color w:val="000000"/>
          <w:sz w:val="22"/>
        </w:rPr>
        <w:t>AC就是∠DAB的平分线.</w:t>
      </w:r>
    </w:p>
    <w:p>
      <w:pPr>
        <w:spacing w:line="360" w:lineRule="auto"/>
        <w:ind w:left="0"/>
        <w:jc w:val="left"/>
      </w:pPr>
      <w:r>
        <w:rPr>
          <w:rFonts w:ascii="Times New Roman" w:hAnsi="Times New Roman"/>
          <w:b w:val="0"/>
          <w:i w:val="0"/>
          <w:color w:val="000000"/>
          <w:sz w:val="22"/>
        </w:rPr>
        <w:t>故答案为：A.</w:t>
      </w:r>
    </w:p>
    <w:p>
      <w:pPr>
        <w:spacing w:line="360" w:lineRule="auto"/>
        <w:ind w:left="0"/>
        <w:jc w:val="left"/>
      </w:pPr>
      <w:r>
        <w:rPr>
          <w:rFonts w:ascii="Times New Roman" w:hAnsi="Times New Roman"/>
          <w:b w:val="0"/>
          <w:i w:val="0"/>
          <w:color w:val="000000"/>
          <w:sz w:val="22"/>
        </w:rPr>
        <w:t>【分析】由题意可得AD=AB，BC=DC，利用SSS可证明△ADC≌△ABC，得到∠DAC＝∠BAC，则AC是∠DAB的平分线.</w:t>
      </w:r>
    </w:p>
    <w:p>
      <w:pPr>
        <w:spacing w:line="360" w:lineRule="auto"/>
        <w:ind w:left="0"/>
        <w:jc w:val="left"/>
      </w:pPr>
      <w:r>
        <w:t>6．</w:t>
      </w:r>
      <w:r>
        <w:rPr>
          <w:color w:val="0000FF"/>
        </w:rPr>
        <w:t>【答案】</w:t>
      </w:r>
      <w:r>
        <w:rPr>
          <w:rFonts w:ascii="Times New Roman" w:hAnsi="Times New Roman"/>
          <w:b w:val="0"/>
          <w:i w:val="0"/>
          <w:color w:val="000000"/>
          <w:sz w:val="22"/>
        </w:rPr>
        <w:t>C</w:t>
      </w:r>
    </w:p>
    <w:p>
      <w:pPr>
        <w:spacing w:before="0" w:after="0" w:line="360" w:lineRule="auto"/>
      </w:pPr>
      <w:r>
        <w:rPr>
          <w:color w:val="0000FF"/>
        </w:rPr>
        <w:t>【知识点】</w:t>
      </w:r>
      <w:r>
        <w:t>等腰三角形的判定与性质</w:t>
      </w:r>
    </w:p>
    <w:p>
      <w:pPr>
        <w:spacing w:line="360" w:lineRule="auto"/>
        <w:ind w:left="0"/>
        <w:jc w:val="left"/>
        <w:textAlignment w:val="center"/>
      </w:pPr>
      <w:r>
        <w:rPr>
          <w:color w:val="0000FF"/>
        </w:rPr>
        <w:t>【解析】</w:t>
      </w:r>
      <w:r>
        <w:rPr>
          <w:rFonts w:ascii="Times New Roman" w:hAnsi="Times New Roman"/>
          <w:b w:val="0"/>
          <w:i w:val="0"/>
          <w:color w:val="000000"/>
          <w:sz w:val="22"/>
        </w:rPr>
        <w:t>【解答】解：</w:t>
      </w:r>
      <w:r>
        <w:rPr>
          <w:rFonts w:ascii="Calibri" w:hAnsi="Calibri"/>
          <w:b w:val="0"/>
          <w:i w:val="0"/>
          <w:color w:val="000000"/>
          <w:sz w:val="22"/>
        </w:rPr>
        <w:t>①</w:t>
      </w:r>
      <w:r>
        <w:rPr>
          <w:rFonts w:ascii="Times New Roman" w:hAnsi="Times New Roman"/>
          <w:b w:val="0"/>
          <w:i w:val="0"/>
          <w:color w:val="000000"/>
          <w:sz w:val="22"/>
        </w:rPr>
        <w:t>等腰三角形中有一个角等于60°，则另外两个角也60°，此三角形为是等边三角形，正确；</w:t>
      </w:r>
      <w:r>
        <w:rPr>
          <w:rFonts w:ascii="Calibri" w:hAnsi="Calibri"/>
          <w:b w:val="0"/>
          <w:i w:val="0"/>
          <w:color w:val="000000"/>
          <w:sz w:val="22"/>
        </w:rPr>
        <w:t>③</w:t>
      </w:r>
      <w:r>
        <w:rPr>
          <w:rFonts w:ascii="Times New Roman" w:hAnsi="Times New Roman"/>
          <w:b w:val="0"/>
          <w:i w:val="0"/>
          <w:color w:val="000000"/>
          <w:sz w:val="22"/>
        </w:rPr>
        <w:t>利用全等三角形或面积法可证得等腰三角形底边的中点到两腰的距离相等，正确；</w:t>
      </w:r>
      <w:r>
        <w:rPr>
          <w:rFonts w:ascii="Calibri" w:hAnsi="Calibri"/>
          <w:b w:val="0"/>
          <w:i w:val="0"/>
          <w:color w:val="000000"/>
          <w:sz w:val="22"/>
        </w:rPr>
        <w:t>④</w:t>
      </w:r>
      <w:r>
        <w:rPr>
          <w:rFonts w:ascii="Times New Roman" w:hAnsi="Times New Roman"/>
          <w:b w:val="0"/>
          <w:i w:val="0"/>
          <w:color w:val="000000"/>
          <w:sz w:val="22"/>
        </w:rPr>
        <w:t>已知等腰三角形的两边长分别为5和6，则这个等腰三角形的周长为16或17，错误。</w:t>
      </w:r>
    </w:p>
    <w:p>
      <w:pPr>
        <w:spacing w:line="360" w:lineRule="auto"/>
        <w:ind w:left="0"/>
        <w:jc w:val="left"/>
      </w:pPr>
      <w:r>
        <w:rPr>
          <w:rFonts w:ascii="Times New Roman" w:hAnsi="Times New Roman"/>
          <w:b w:val="0"/>
          <w:i w:val="0"/>
          <w:color w:val="000000"/>
          <w:sz w:val="22"/>
        </w:rPr>
        <w:t>故答案为：C.</w:t>
      </w:r>
    </w:p>
    <w:p>
      <w:pPr>
        <w:spacing w:line="360" w:lineRule="auto"/>
        <w:ind w:left="0"/>
        <w:jc w:val="left"/>
        <w:textAlignment w:val="center"/>
      </w:pPr>
      <w:r>
        <w:br/>
      </w:r>
      <w:r>
        <w:rPr>
          <w:rFonts w:ascii="Times New Roman" w:hAnsi="Times New Roman"/>
          <w:b w:val="0"/>
          <w:i w:val="0"/>
          <w:color w:val="000000"/>
          <w:sz w:val="22"/>
        </w:rPr>
        <w:t>【分析】第1，2个判断项为教材中的定理，第3个判断项可利用中线平分面积的性质，结合等面积法证明其正确性；第4个判断项则需考虑等腰三角形，腰长的不确定性。</w:t>
      </w:r>
    </w:p>
    <w:p>
      <w:pPr>
        <w:spacing w:line="360" w:lineRule="auto"/>
        <w:ind w:left="0"/>
        <w:jc w:val="left"/>
      </w:pPr>
      <w:r>
        <w:t>7．</w:t>
      </w:r>
      <w:r>
        <w:rPr>
          <w:color w:val="0000FF"/>
        </w:rPr>
        <w:t>【答案】</w:t>
      </w:r>
      <w:r>
        <w:rPr>
          <w:rFonts w:ascii="Times New Roman" w:hAnsi="Times New Roman"/>
          <w:b w:val="0"/>
          <w:i w:val="0"/>
          <w:color w:val="000000"/>
          <w:sz w:val="22"/>
        </w:rPr>
        <w:t>C</w:t>
      </w:r>
    </w:p>
    <w:p>
      <w:pPr>
        <w:spacing w:before="0" w:after="0" w:line="360" w:lineRule="auto"/>
      </w:pPr>
      <w:r>
        <w:rPr>
          <w:color w:val="0000FF"/>
        </w:rPr>
        <w:t>【知识点】</w:t>
      </w:r>
      <w:r>
        <w:t>一元一次不等式的特殊解</w:t>
      </w:r>
    </w:p>
    <w:p>
      <w:pPr>
        <w:spacing w:line="360" w:lineRule="auto"/>
        <w:ind w:left="0"/>
        <w:jc w:val="left"/>
        <w:textAlignment w:val="center"/>
      </w:pPr>
      <w:r>
        <w:rPr>
          <w:color w:val="0000FF"/>
        </w:rPr>
        <w:t>【解析】</w:t>
      </w:r>
      <w:r>
        <w:rPr>
          <w:rFonts w:ascii="Times New Roman" w:hAnsi="Times New Roman"/>
          <w:b w:val="0"/>
          <w:i w:val="0"/>
          <w:color w:val="000000"/>
          <w:sz w:val="22"/>
        </w:rPr>
        <w:t>【解答】解：解不等式组得：2&lt;x&lt;</w:t>
      </w:r>
      <m:oMath>
        <m:f>
          <m:num>
            <m:r>
              <w:rPr>
                <w:rFonts w:ascii="Cambria Math" w:hAnsi="Cambria Math"/>
                <w:sz w:val="30"/>
                <w:szCs w:val="30"/>
                <w:lang w:eastAsia="zh-CN"/>
              </w:rPr>
              <m:t>a</m:t>
            </m:r>
          </m:num>
          <m:den>
            <m:r>
              <w:rPr>
                <w:rFonts w:ascii="Cambria Math" w:hAnsi="Cambria Math"/>
                <w:sz w:val="30"/>
                <w:szCs w:val="30"/>
                <w:lang w:eastAsia="zh-CN"/>
              </w:rPr>
              <m:t>2</m:t>
            </m:r>
          </m:den>
        </m:f>
      </m:oMath>
      <w:r>
        <w:rPr>
          <w:rFonts w:ascii="Times New Roman" w:hAnsi="Times New Roman"/>
          <w:b w:val="0"/>
          <w:i w:val="0"/>
          <w:color w:val="000000"/>
          <w:sz w:val="22"/>
        </w:rPr>
        <w:t>，又已知恰好有3个整数解，故5&lt;</w:t>
      </w:r>
      <m:oMath>
        <m:f>
          <m:num>
            <m:r>
              <w:rPr>
                <w:rFonts w:ascii="Cambria Math" w:hAnsi="Cambria Math"/>
                <w:sz w:val="30"/>
                <w:szCs w:val="30"/>
                <w:lang w:eastAsia="zh-CN"/>
              </w:rPr>
              <m:t>a</m:t>
            </m:r>
          </m:num>
          <m:den>
            <m:r>
              <w:rPr>
                <w:rFonts w:ascii="Cambria Math" w:hAnsi="Cambria Math"/>
                <w:sz w:val="30"/>
                <w:szCs w:val="30"/>
                <w:lang w:eastAsia="zh-CN"/>
              </w:rPr>
              <m:t>2</m:t>
            </m:r>
          </m:den>
        </m:f>
        <m:r>
          <w:rPr>
            <w:rFonts w:ascii="Cambria Math" w:hAnsi="Cambria Math"/>
            <w:sz w:val="22"/>
            <w:szCs w:val="22"/>
            <w:lang w:eastAsia="zh-CN"/>
          </w:rPr>
          <m:t>≤</m:t>
        </m:r>
      </m:oMath>
      <w:r>
        <w:rPr>
          <w:rFonts w:ascii="Times New Roman" w:hAnsi="Times New Roman"/>
          <w:b w:val="0"/>
          <w:i w:val="0"/>
          <w:color w:val="000000"/>
          <w:sz w:val="22"/>
        </w:rPr>
        <w:t>6，0＜a≤12</w:t>
      </w:r>
    </w:p>
    <w:p>
      <w:pPr>
        <w:spacing w:line="360" w:lineRule="auto"/>
        <w:ind w:left="0"/>
        <w:jc w:val="left"/>
      </w:pPr>
      <w:r>
        <w:rPr>
          <w:rFonts w:ascii="Times New Roman" w:hAnsi="Times New Roman"/>
          <w:b w:val="0"/>
          <w:i w:val="0"/>
          <w:color w:val="000000"/>
          <w:sz w:val="22"/>
        </w:rPr>
        <w:t>故答案为：C.</w:t>
      </w:r>
    </w:p>
    <w:p>
      <w:pPr>
        <w:spacing w:line="360" w:lineRule="auto"/>
        <w:ind w:left="0"/>
        <w:jc w:val="left"/>
        <w:textAlignment w:val="center"/>
      </w:pPr>
      <w:r>
        <w:br/>
      </w:r>
      <w:r>
        <w:rPr>
          <w:rFonts w:ascii="Times New Roman" w:hAnsi="Times New Roman"/>
          <w:b w:val="0"/>
          <w:i w:val="0"/>
          <w:color w:val="000000"/>
          <w:sz w:val="22"/>
        </w:rPr>
        <w:t>【分析】先根据求出不等式组的解，利用数轴可以观察出，5&lt;</w:t>
      </w:r>
      <m:oMath>
        <m:f>
          <m:num>
            <m:r>
              <w:rPr>
                <w:rFonts w:ascii="Cambria Math" w:hAnsi="Cambria Math"/>
                <w:sz w:val="30"/>
                <w:szCs w:val="30"/>
                <w:lang w:eastAsia="zh-CN"/>
              </w:rPr>
              <m:t>a</m:t>
            </m:r>
          </m:num>
          <m:den>
            <m:r>
              <w:rPr>
                <w:rFonts w:ascii="Cambria Math" w:hAnsi="Cambria Math"/>
                <w:sz w:val="30"/>
                <w:szCs w:val="30"/>
                <w:lang w:eastAsia="zh-CN"/>
              </w:rPr>
              <m:t>2</m:t>
            </m:r>
          </m:den>
        </m:f>
        <m:r>
          <w:rPr>
            <w:rFonts w:ascii="Cambria Math" w:hAnsi="Cambria Math"/>
            <w:sz w:val="22"/>
            <w:szCs w:val="22"/>
            <w:lang w:eastAsia="zh-CN"/>
          </w:rPr>
          <m:t>≤</m:t>
        </m:r>
      </m:oMath>
      <w:r>
        <w:rPr>
          <w:rFonts w:ascii="Times New Roman" w:hAnsi="Times New Roman"/>
          <w:b w:val="0"/>
          <w:i w:val="0"/>
          <w:color w:val="000000"/>
          <w:sz w:val="22"/>
        </w:rPr>
        <w:t>6，然后得解，在取不等号时，特别留意能否取等号。</w:t>
      </w:r>
    </w:p>
    <w:p>
      <w:pPr>
        <w:spacing w:line="360" w:lineRule="auto"/>
        <w:ind w:left="0"/>
        <w:jc w:val="left"/>
      </w:pPr>
      <w:r>
        <w:t>8．</w:t>
      </w:r>
      <w:r>
        <w:rPr>
          <w:color w:val="0000FF"/>
        </w:rPr>
        <w:t>【答案】</w:t>
      </w:r>
      <w:r>
        <w:rPr>
          <w:rFonts w:ascii="Times New Roman" w:hAnsi="Times New Roman"/>
          <w:b w:val="0"/>
          <w:i w:val="0"/>
          <w:color w:val="000000"/>
          <w:sz w:val="22"/>
        </w:rPr>
        <w:t>C</w:t>
      </w:r>
    </w:p>
    <w:p>
      <w:pPr>
        <w:spacing w:before="0" w:after="0" w:line="360" w:lineRule="auto"/>
      </w:pPr>
      <w:r>
        <w:rPr>
          <w:color w:val="0000FF"/>
        </w:rPr>
        <w:t>【知识点】</w:t>
      </w:r>
      <w:r>
        <w:t>三角形的外角性质；线段垂直平分线的性质</w:t>
      </w:r>
    </w:p>
    <w:p>
      <w:pPr>
        <w:spacing w:line="360" w:lineRule="auto"/>
        <w:ind w:left="0"/>
        <w:jc w:val="left"/>
        <w:textAlignment w:val="center"/>
        <w:sectPr>
          <w:headerReference w:type="default" r:id="rId35"/>
          <w:footerReference w:type="default" r:id="rId36"/>
          <w:type w:val="nextPage"/>
          <w:pgSz w:w="11906" w:h="16838"/>
          <w:pgMar w:top="1134" w:right="707" w:bottom="937" w:left="1134" w:header="426" w:footer="515" w:gutter="0"/>
          <w:pgNumType w:start="8"/>
          <w:cols w:num="1" w:space="425"/>
          <w:titlePg w:val="0"/>
          <w:docGrid w:type="lines" w:linePitch="312" w:charSpace="0"/>
        </w:sectPr>
      </w:pPr>
      <w:r>
        <w:rPr>
          <w:color w:val="0000FF"/>
        </w:rPr>
        <w:t>【解析】</w:t>
      </w:r>
      <w:r>
        <w:rPr>
          <w:rFonts w:ascii="Times New Roman" w:hAnsi="Times New Roman"/>
          <w:b w:val="0"/>
          <w:i w:val="0"/>
          <w:color w:val="000000"/>
          <w:sz w:val="22"/>
        </w:rPr>
        <w:t>【解答】</w:t>
      </w:r>
      <m:oMath>
        <m:r>
          <w:rPr>
            <w:rFonts w:ascii="Cambria Math" w:hAnsi="Cambria Math"/>
            <w:sz w:val="22"/>
            <w:szCs w:val="22"/>
            <w:lang w:eastAsia="zh-CN"/>
          </w:rPr>
          <m:t>∵∠ADC＝∠B+∠BCD，∠ADC＝2∠B，</m:t>
        </m:r>
      </m:oMath>
      <w:r>
        <w:br/>
      </w:r>
      <m:oMathPara>
        <m:oMath>
          <m:r>
            <w:rPr>
              <w:rFonts w:ascii="Cambria Math" w:hAnsi="Cambria Math"/>
              <w:sz w:val="22"/>
              <w:szCs w:val="22"/>
              <w:lang w:eastAsia="zh-CN"/>
            </w:rPr>
            <m:t>∴∠B＝∠BCD</m:t>
          </m:r>
        </m:oMath>
      </m:oMathPara>
      <w:r>
        <w:br/>
      </w:r>
    </w:p>
    <w:p>
      <w:pPr>
        <w:spacing w:line="360" w:lineRule="auto"/>
        <w:ind w:left="0"/>
        <w:jc w:val="left"/>
        <w:textAlignment w:val="center"/>
      </w:pPr>
      <m:oMathPara>
        <m:oMath>
          <m:r>
            <w:rPr>
              <w:rFonts w:ascii="Cambria Math" w:hAnsi="Cambria Math"/>
              <w:sz w:val="22"/>
              <w:szCs w:val="22"/>
              <w:lang w:eastAsia="zh-CN"/>
            </w:rPr>
            <m:t>∴DB＝DC</m:t>
          </m:r>
        </m:oMath>
      </m:oMathPara>
      <w:r>
        <w:br/>
      </w:r>
      <w:r>
        <w:rPr>
          <w:rFonts w:ascii="宋体" w:hAnsi="宋体"/>
          <w:b w:val="0"/>
          <w:i w:val="0"/>
          <w:color w:val="000000"/>
          <w:sz w:val="22"/>
        </w:rPr>
        <w:t>∴</w:t>
      </w:r>
      <w:r>
        <w:rPr>
          <w:rFonts w:ascii="Times New Roman" w:hAnsi="Times New Roman"/>
          <w:b w:val="0"/>
          <w:i w:val="0"/>
          <w:color w:val="000000"/>
          <w:sz w:val="22"/>
        </w:rPr>
        <w:t>点D为BC的垂直平分线与AB的交点.</w:t>
      </w:r>
    </w:p>
    <w:p>
      <w:pPr>
        <w:spacing w:line="360" w:lineRule="auto"/>
        <w:ind w:left="0"/>
        <w:jc w:val="left"/>
      </w:pPr>
      <w:r>
        <w:rPr>
          <w:rFonts w:ascii="Times New Roman" w:hAnsi="Times New Roman"/>
          <w:b w:val="0"/>
          <w:i w:val="0"/>
          <w:color w:val="000000"/>
          <w:sz w:val="22"/>
        </w:rPr>
        <w:t>故答案为：C</w:t>
      </w:r>
    </w:p>
    <w:p>
      <w:pPr>
        <w:spacing w:line="360" w:lineRule="auto"/>
        <w:ind w:left="0"/>
        <w:jc w:val="left"/>
        <w:textAlignment w:val="center"/>
      </w:pPr>
      <w:r>
        <w:rPr>
          <w:rFonts w:ascii="Times New Roman" w:hAnsi="Times New Roman"/>
          <w:b w:val="0"/>
          <w:i w:val="0"/>
          <w:color w:val="000000"/>
          <w:sz w:val="22"/>
        </w:rPr>
        <w:t>【分析】利用三角形外角性质得到</w:t>
      </w:r>
      <m:oMath>
        <m:r>
          <w:rPr>
            <w:rFonts w:ascii="Cambria Math" w:hAnsi="Cambria Math"/>
            <w:sz w:val="22"/>
            <w:szCs w:val="22"/>
            <w:lang w:eastAsia="zh-CN"/>
          </w:rPr>
          <m:t>∠B＝∠BCD</m:t>
        </m:r>
      </m:oMath>
      <w:r>
        <w:rPr>
          <w:rFonts w:ascii="Times New Roman" w:hAnsi="Times New Roman"/>
          <w:b w:val="0"/>
          <w:i w:val="0"/>
          <w:color w:val="000000"/>
          <w:sz w:val="22"/>
        </w:rPr>
        <w:t>，利用等腰三角形的判定得到DB＝DC，然后根据线段垂直平分线的作法对各选项进行判断．</w:t>
      </w:r>
    </w:p>
    <w:p>
      <w:pPr>
        <w:spacing w:line="360" w:lineRule="auto"/>
        <w:ind w:left="0"/>
        <w:jc w:val="left"/>
      </w:pPr>
      <w:r>
        <w:t>9．</w:t>
      </w:r>
      <w:r>
        <w:rPr>
          <w:color w:val="0000FF"/>
        </w:rPr>
        <w:t>【答案】</w:t>
      </w:r>
      <w:r>
        <w:rPr>
          <w:rFonts w:ascii="Times New Roman" w:hAnsi="Times New Roman"/>
          <w:b w:val="0"/>
          <w:i w:val="0"/>
          <w:color w:val="000000"/>
          <w:sz w:val="22"/>
        </w:rPr>
        <w:t>D</w:t>
      </w:r>
    </w:p>
    <w:p>
      <w:pPr>
        <w:spacing w:before="0" w:after="0" w:line="360" w:lineRule="auto"/>
      </w:pPr>
      <w:r>
        <w:rPr>
          <w:color w:val="0000FF"/>
        </w:rPr>
        <w:t>【知识点】</w:t>
      </w:r>
      <w:r>
        <w:t>勾股定理的应用；翻折变换（折叠问题）</w:t>
      </w:r>
    </w:p>
    <w:p>
      <w:pPr>
        <w:spacing w:line="360" w:lineRule="auto"/>
        <w:ind w:left="0"/>
        <w:jc w:val="left"/>
        <w:textAlignment w:val="center"/>
      </w:pPr>
      <w:r>
        <w:rPr>
          <w:color w:val="0000FF"/>
        </w:rPr>
        <w:t>【解析】</w:t>
      </w:r>
      <w:r>
        <w:rPr>
          <w:rFonts w:ascii="Times New Roman" w:hAnsi="Times New Roman"/>
          <w:b w:val="0"/>
          <w:i w:val="0"/>
          <w:color w:val="000000"/>
          <w:sz w:val="22"/>
        </w:rPr>
        <w:t>【解答】解：在矩形ABCD中，AB=CD=4，BC=FC=5，</w:t>
      </w:r>
      <w:r>
        <w:br/>
      </w:r>
      <w:r>
        <w:rPr>
          <w:rFonts w:ascii="Times New Roman" w:hAnsi="Times New Roman"/>
          <w:b w:val="0"/>
          <w:i w:val="0"/>
          <w:color w:val="000000"/>
          <w:sz w:val="22"/>
        </w:rPr>
        <w:t>在直角三角形DFC中，</w:t>
      </w:r>
      <m:oMath>
        <m:r>
          <w:rPr>
            <w:rFonts w:ascii="Cambria Math" w:hAnsi="Cambria Math"/>
            <w:sz w:val="22"/>
            <w:szCs w:val="22"/>
            <w:lang w:eastAsia="zh-CN"/>
          </w:rPr>
          <m:t>DF=</m:t>
        </m:r>
        <m:rad>
          <m:radPr>
            <m:degHide/>
          </m:radPr>
          <m:deg/>
          <m:e>
            <m:r>
              <w:rPr>
                <w:rFonts w:ascii="Cambria Math" w:hAnsi="Cambria Math"/>
                <w:sz w:val="22"/>
                <w:szCs w:val="22"/>
                <w:lang w:eastAsia="zh-CN"/>
              </w:rPr>
              <m:t>F</m:t>
            </m:r>
            <m:sSup>
              <m:e>
                <m:r>
                  <w:rPr>
                    <w:rFonts w:ascii="Cambria Math" w:hAnsi="Cambria Math"/>
                    <w:sz w:val="22"/>
                    <w:szCs w:val="22"/>
                    <w:lang w:eastAsia="zh-CN"/>
                  </w:rPr>
                  <m:t>C</m:t>
                </m:r>
              </m:e>
              <m:sup>
                <m:r>
                  <w:rPr>
                    <w:rFonts w:ascii="Cambria Math" w:hAnsi="Cambria Math"/>
                    <w:sz w:val="22"/>
                    <w:szCs w:val="22"/>
                    <w:lang w:eastAsia="zh-CN"/>
                  </w:rPr>
                  <m:t>2</m:t>
                </m:r>
              </m:sup>
            </m:sSup>
            <m:r>
              <w:rPr>
                <w:rFonts w:ascii="Cambria Math" w:hAnsi="Cambria Math"/>
                <w:sz w:val="22"/>
                <w:szCs w:val="22"/>
                <w:lang w:eastAsia="zh-CN"/>
              </w:rPr>
              <m:t>−D</m:t>
            </m:r>
            <m:sSup>
              <m:e>
                <m:r>
                  <w:rPr>
                    <w:rFonts w:ascii="Cambria Math" w:hAnsi="Cambria Math"/>
                    <w:sz w:val="22"/>
                    <w:szCs w:val="22"/>
                    <w:lang w:eastAsia="zh-CN"/>
                  </w:rPr>
                  <m:t>C</m:t>
                </m:r>
              </m:e>
              <m:sup>
                <m:r>
                  <w:rPr>
                    <w:rFonts w:ascii="Cambria Math" w:hAnsi="Cambria Math"/>
                    <w:sz w:val="22"/>
                    <w:szCs w:val="22"/>
                    <w:lang w:eastAsia="zh-CN"/>
                  </w:rPr>
                  <m:t>2</m:t>
                </m:r>
              </m:sup>
            </m:sSup>
          </m:e>
        </m:rad>
        <m:r>
          <w:rPr>
            <w:rFonts w:ascii="Cambria Math" w:hAnsi="Cambria Math"/>
            <w:sz w:val="22"/>
            <w:szCs w:val="22"/>
            <w:lang w:eastAsia="zh-CN"/>
          </w:rPr>
          <m:t>=</m:t>
        </m:r>
        <m:rad>
          <m:radPr>
            <m:degHide/>
          </m:radPr>
          <m:deg/>
          <m:e>
            <m:sSup>
              <m:e>
                <m:r>
                  <w:rPr>
                    <w:rFonts w:ascii="Cambria Math" w:hAnsi="Cambria Math"/>
                    <w:sz w:val="22"/>
                    <w:szCs w:val="22"/>
                    <w:lang w:eastAsia="zh-CN"/>
                  </w:rPr>
                  <m:t>5</m:t>
                </m:r>
              </m:e>
              <m:sup>
                <m:r>
                  <w:rPr>
                    <w:rFonts w:ascii="Cambria Math" w:hAnsi="Cambria Math"/>
                    <w:sz w:val="22"/>
                    <w:szCs w:val="22"/>
                    <w:lang w:eastAsia="zh-CN"/>
                  </w:rPr>
                  <m:t>2</m:t>
                </m:r>
              </m:sup>
            </m:sSup>
            <m:r>
              <w:rPr>
                <w:rFonts w:ascii="Cambria Math" w:hAnsi="Cambria Math"/>
                <w:sz w:val="22"/>
                <w:szCs w:val="22"/>
                <w:lang w:eastAsia="zh-CN"/>
              </w:rPr>
              <m:t>−</m:t>
            </m:r>
            <m:sSup>
              <m:e>
                <m:r>
                  <w:rPr>
                    <w:rFonts w:ascii="Cambria Math" w:hAnsi="Cambria Math"/>
                    <w:sz w:val="22"/>
                    <w:szCs w:val="22"/>
                    <w:lang w:eastAsia="zh-CN"/>
                  </w:rPr>
                  <m:t>4</m:t>
                </m:r>
              </m:e>
              <m:sup>
                <m:r>
                  <w:rPr>
                    <w:rFonts w:ascii="Cambria Math" w:hAnsi="Cambria Math"/>
                    <w:sz w:val="22"/>
                    <w:szCs w:val="22"/>
                    <w:lang w:eastAsia="zh-CN"/>
                  </w:rPr>
                  <m:t>2</m:t>
                </m:r>
              </m:sup>
            </m:sSup>
          </m:e>
        </m:rad>
        <m:r>
          <w:rPr>
            <w:rFonts w:ascii="Cambria Math" w:hAnsi="Cambria Math"/>
            <w:sz w:val="22"/>
            <w:szCs w:val="22"/>
            <w:lang w:eastAsia="zh-CN"/>
          </w:rPr>
          <m:t>=3</m:t>
        </m:r>
      </m:oMath>
      <w:r>
        <w:rPr>
          <w:rFonts w:ascii="Times New Roman" w:hAnsi="Times New Roman"/>
          <w:b w:val="0"/>
          <w:i w:val="0"/>
          <w:color w:val="000000"/>
          <w:sz w:val="22"/>
        </w:rPr>
        <w:t>，</w:t>
      </w:r>
      <w:r>
        <w:br/>
      </w:r>
      <w:r>
        <w:rPr>
          <w:rFonts w:ascii="Times New Roman" w:hAnsi="Times New Roman"/>
          <w:b w:val="0"/>
          <w:i w:val="0"/>
          <w:color w:val="000000"/>
          <w:sz w:val="22"/>
        </w:rPr>
        <w:t>所以AF=2，设AE=x，则EF=4-x ，所以</w:t>
      </w:r>
      <m:oMath>
        <m:sSup>
          <m:e>
            <m:r>
              <w:rPr>
                <w:rFonts w:ascii="Cambria Math" w:hAnsi="Cambria Math"/>
                <w:sz w:val="22"/>
                <w:szCs w:val="22"/>
                <w:lang w:eastAsia="zh-CN"/>
              </w:rPr>
              <m:t>x</m:t>
            </m:r>
          </m:e>
          <m:sup>
            <m:r>
              <w:rPr>
                <w:rFonts w:ascii="Cambria Math" w:hAnsi="Cambria Math"/>
                <w:sz w:val="22"/>
                <w:szCs w:val="22"/>
                <w:lang w:eastAsia="zh-CN"/>
              </w:rPr>
              <m:t>2</m:t>
            </m:r>
          </m:sup>
        </m:sSup>
        <m:r>
          <w:rPr>
            <w:rFonts w:ascii="Cambria Math" w:hAnsi="Cambria Math"/>
            <w:sz w:val="22"/>
            <w:szCs w:val="22"/>
            <w:lang w:eastAsia="zh-CN"/>
          </w:rPr>
          <m:t>+</m:t>
        </m:r>
        <m:sSup>
          <m:e>
            <m:r>
              <w:rPr>
                <w:rFonts w:ascii="Cambria Math" w:hAnsi="Cambria Math"/>
                <w:sz w:val="22"/>
                <w:szCs w:val="22"/>
                <w:lang w:eastAsia="zh-CN"/>
              </w:rPr>
              <m:t>2</m:t>
            </m:r>
          </m:e>
          <m:sup>
            <m:r>
              <w:rPr>
                <w:rFonts w:ascii="Cambria Math" w:hAnsi="Cambria Math"/>
                <w:sz w:val="22"/>
                <w:szCs w:val="22"/>
                <w:lang w:eastAsia="zh-CN"/>
              </w:rPr>
              <m:t>2</m:t>
            </m:r>
          </m:sup>
        </m:sSup>
        <m:r>
          <w:rPr>
            <w:rFonts w:ascii="Cambria Math" w:hAnsi="Cambria Math"/>
            <w:sz w:val="22"/>
            <w:szCs w:val="22"/>
            <w:lang w:eastAsia="zh-CN"/>
          </w:rPr>
          <m:t>=</m:t>
        </m:r>
        <m:sSup>
          <m:e>
            <m:d>
              <m:dPr>
                <m:sepChr m:val=","/>
              </m:dPr>
              <m:e>
                <m:r>
                  <w:rPr>
                    <w:rFonts w:ascii="Cambria Math" w:hAnsi="Cambria Math"/>
                    <w:sz w:val="22"/>
                    <w:szCs w:val="22"/>
                    <w:lang w:eastAsia="zh-CN"/>
                  </w:rPr>
                  <m:t>4−x</m:t>
                </m:r>
              </m:e>
            </m:d>
          </m:e>
          <m:sup>
            <m:r>
              <w:rPr>
                <w:rFonts w:ascii="Cambria Math" w:hAnsi="Cambria Math"/>
                <w:sz w:val="22"/>
                <w:szCs w:val="22"/>
                <w:lang w:eastAsia="zh-CN"/>
              </w:rPr>
              <m:t>2</m:t>
            </m:r>
          </m:sup>
        </m:sSup>
      </m:oMath>
      <w:r>
        <w:br/>
      </w:r>
      <w:r>
        <w:rPr>
          <w:rFonts w:ascii="Times New Roman" w:hAnsi="Times New Roman"/>
          <w:b w:val="0"/>
          <w:i w:val="0"/>
          <w:color w:val="000000"/>
          <w:sz w:val="22"/>
        </w:rPr>
        <w:t>解得：x=</w:t>
      </w:r>
      <m:oMath>
        <m:f>
          <m:num>
            <m:r>
              <w:rPr>
                <w:rFonts w:ascii="Cambria Math" w:hAnsi="Cambria Math"/>
                <w:sz w:val="30"/>
                <w:szCs w:val="30"/>
                <w:lang w:eastAsia="zh-CN"/>
              </w:rPr>
              <m:t>3</m:t>
            </m:r>
          </m:num>
          <m:den>
            <m:r>
              <w:rPr>
                <w:rFonts w:ascii="Cambria Math" w:hAnsi="Cambria Math"/>
                <w:sz w:val="30"/>
                <w:szCs w:val="30"/>
                <w:lang w:eastAsia="zh-CN"/>
              </w:rPr>
              <m:t>2</m:t>
            </m:r>
          </m:den>
        </m:f>
      </m:oMath>
      <w:r>
        <w:drawing>
          <wp:inline distT="0" distB="0" distL="0" distR="0">
            <wp:extent cx="1354455" cy="1134110"/>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37"/>
                    <a:stretch>
                      <a:fillRect/>
                    </a:stretch>
                  </pic:blipFill>
                  <pic:spPr>
                    <a:xfrm>
                      <a:off x="0" y="0"/>
                      <a:ext cx="1354667" cy="1134533"/>
                    </a:xfrm>
                    <a:prstGeom prst="rect">
                      <a:avLst/>
                    </a:prstGeom>
                  </pic:spPr>
                </pic:pic>
              </a:graphicData>
            </a:graphic>
          </wp:inline>
        </w:drawing>
      </w:r>
    </w:p>
    <w:p>
      <w:pPr>
        <w:spacing w:line="360" w:lineRule="auto"/>
        <w:ind w:left="0"/>
        <w:jc w:val="left"/>
      </w:pPr>
      <w:r>
        <w:rPr>
          <w:rFonts w:ascii="Times New Roman" w:hAnsi="Times New Roman"/>
          <w:b w:val="0"/>
          <w:i w:val="0"/>
          <w:color w:val="000000"/>
          <w:sz w:val="22"/>
        </w:rPr>
        <w:t>故答案为：D.</w:t>
      </w:r>
    </w:p>
    <w:p>
      <w:pPr>
        <w:spacing w:line="360" w:lineRule="auto"/>
        <w:ind w:left="0"/>
        <w:jc w:val="left"/>
        <w:textAlignment w:val="center"/>
      </w:pPr>
      <w:r>
        <w:br/>
      </w:r>
      <w:r>
        <w:rPr>
          <w:rFonts w:ascii="Times New Roman" w:hAnsi="Times New Roman"/>
          <w:b w:val="0"/>
          <w:i w:val="0"/>
          <w:color w:val="000000"/>
          <w:sz w:val="22"/>
        </w:rPr>
        <w:t>【分析】在折纸问题中，常常用到勾股定理解决问题，注意利用由于折叠带来的线段长不变来确定线段的长度不变。</w:t>
      </w:r>
    </w:p>
    <w:p>
      <w:pPr>
        <w:spacing w:line="360" w:lineRule="auto"/>
        <w:ind w:left="0"/>
        <w:jc w:val="left"/>
      </w:pPr>
      <w:r>
        <w:t>10．</w:t>
      </w:r>
      <w:r>
        <w:rPr>
          <w:color w:val="0000FF"/>
        </w:rPr>
        <w:t>【答案】</w:t>
      </w:r>
      <w:r>
        <w:rPr>
          <w:rFonts w:ascii="Times New Roman" w:hAnsi="Times New Roman"/>
          <w:b w:val="0"/>
          <w:i w:val="0"/>
          <w:color w:val="000000"/>
          <w:sz w:val="22"/>
        </w:rPr>
        <w:t>D</w:t>
      </w:r>
    </w:p>
    <w:p>
      <w:pPr>
        <w:spacing w:before="0" w:after="0" w:line="360" w:lineRule="auto"/>
      </w:pPr>
      <w:r>
        <w:rPr>
          <w:color w:val="0000FF"/>
        </w:rPr>
        <w:t>【知识点】</w:t>
      </w:r>
      <w:r>
        <w:t>全等三角形的应用；特殊角的三角函数值；一次函数的实际应用-几何问题</w:t>
      </w:r>
    </w:p>
    <w:p>
      <w:pPr>
        <w:spacing w:line="360" w:lineRule="auto"/>
        <w:ind w:left="0"/>
        <w:jc w:val="left"/>
        <w:textAlignment w:val="center"/>
      </w:pPr>
      <w:r>
        <w:rPr>
          <w:color w:val="0000FF"/>
        </w:rPr>
        <w:t>【解析】</w:t>
      </w:r>
      <w:r>
        <w:rPr>
          <w:rFonts w:ascii="Times New Roman" w:hAnsi="Times New Roman"/>
          <w:b w:val="0"/>
          <w:i w:val="0"/>
          <w:color w:val="000000"/>
          <w:sz w:val="22"/>
        </w:rPr>
        <w:t>【解答】解：因为等边△OBC， 等边△</w:t>
      </w:r>
      <w:r>
        <w:rPr>
          <w:rFonts w:ascii="Times New Roman" w:hAnsi="Times New Roman"/>
          <w:b w:val="0"/>
          <w:i/>
          <w:color w:val="000000"/>
          <w:sz w:val="22"/>
        </w:rPr>
        <w:t>BDE</w:t>
      </w:r>
      <w:r>
        <w:rPr>
          <w:rFonts w:ascii="Times New Roman" w:hAnsi="Times New Roman"/>
          <w:b w:val="0"/>
          <w:i w:val="0"/>
          <w:color w:val="000000"/>
          <w:sz w:val="22"/>
        </w:rPr>
        <w:t xml:space="preserve"> ，所以OB=CB，BD=BE，又因为</w:t>
      </w:r>
      <m:oMath>
        <m:r>
          <w:rPr>
            <w:rFonts w:ascii="Cambria Math" w:hAnsi="Cambria Math"/>
            <w:sz w:val="22"/>
            <w:szCs w:val="22"/>
            <w:lang w:eastAsia="zh-CN"/>
          </w:rPr>
          <m:t>∠</m:t>
        </m:r>
      </m:oMath>
      <w:r>
        <w:rPr>
          <w:rFonts w:ascii="Times New Roman" w:hAnsi="Times New Roman"/>
          <w:b w:val="0"/>
          <w:i w:val="0"/>
          <w:color w:val="000000"/>
          <w:sz w:val="22"/>
        </w:rPr>
        <w:t>OBC=</w:t>
      </w:r>
      <m:oMath>
        <m:r>
          <w:rPr>
            <w:rFonts w:ascii="Cambria Math" w:hAnsi="Cambria Math"/>
            <w:sz w:val="22"/>
            <w:szCs w:val="22"/>
            <w:lang w:eastAsia="zh-CN"/>
          </w:rPr>
          <m:t>∠</m:t>
        </m:r>
      </m:oMath>
      <w:r>
        <w:rPr>
          <w:rFonts w:ascii="Times New Roman" w:hAnsi="Times New Roman"/>
          <w:b w:val="0"/>
          <w:i w:val="0"/>
          <w:color w:val="000000"/>
          <w:sz w:val="22"/>
        </w:rPr>
        <w:t>DBE=60</w:t>
      </w:r>
      <m:oMath>
        <m:r>
          <w:rPr>
            <w:rFonts w:ascii="Cambria Math" w:hAnsi="Cambria Math"/>
            <w:sz w:val="22"/>
            <w:szCs w:val="22"/>
            <w:lang w:eastAsia="zh-CN"/>
          </w:rPr>
          <m:t>°</m:t>
        </m:r>
      </m:oMath>
      <w:r>
        <w:rPr>
          <w:rFonts w:ascii="Times New Roman" w:hAnsi="Times New Roman"/>
          <w:b w:val="0"/>
          <w:i w:val="0"/>
          <w:color w:val="000000"/>
          <w:sz w:val="22"/>
        </w:rPr>
        <w:t>，</w:t>
      </w:r>
      <w:r>
        <w:br/>
      </w:r>
      <w:r>
        <w:rPr>
          <w:rFonts w:ascii="Times New Roman" w:hAnsi="Times New Roman"/>
          <w:b w:val="0"/>
          <w:i w:val="0"/>
          <w:color w:val="000000"/>
          <w:sz w:val="22"/>
        </w:rPr>
        <w:t>所以</w:t>
      </w:r>
      <m:oMath>
        <m:r>
          <w:rPr>
            <w:rFonts w:ascii="Cambria Math" w:hAnsi="Cambria Math"/>
            <w:sz w:val="22"/>
            <w:szCs w:val="22"/>
            <w:lang w:eastAsia="zh-CN"/>
          </w:rPr>
          <m:t>∠</m:t>
        </m:r>
      </m:oMath>
      <w:r>
        <w:rPr>
          <w:rFonts w:ascii="Times New Roman" w:hAnsi="Times New Roman"/>
          <w:b w:val="0"/>
          <w:i w:val="0"/>
          <w:color w:val="000000"/>
          <w:sz w:val="22"/>
        </w:rPr>
        <w:t>OBC+</w:t>
      </w:r>
      <m:oMath>
        <m:r>
          <w:rPr>
            <w:rFonts w:ascii="Cambria Math" w:hAnsi="Cambria Math"/>
            <w:sz w:val="22"/>
            <w:szCs w:val="22"/>
            <w:lang w:eastAsia="zh-CN"/>
          </w:rPr>
          <m:t>∠</m:t>
        </m:r>
      </m:oMath>
      <w:r>
        <w:rPr>
          <w:rFonts w:ascii="Times New Roman" w:hAnsi="Times New Roman"/>
          <w:b w:val="0"/>
          <w:i w:val="0"/>
          <w:color w:val="000000"/>
          <w:sz w:val="22"/>
        </w:rPr>
        <w:t>CBD=</w:t>
      </w:r>
      <m:oMath>
        <m:r>
          <w:rPr>
            <w:rFonts w:ascii="Cambria Math" w:hAnsi="Cambria Math"/>
            <w:sz w:val="22"/>
            <w:szCs w:val="22"/>
            <w:lang w:eastAsia="zh-CN"/>
          </w:rPr>
          <m:t>∠</m:t>
        </m:r>
      </m:oMath>
      <w:r>
        <w:rPr>
          <w:rFonts w:ascii="Times New Roman" w:hAnsi="Times New Roman"/>
          <w:b w:val="0"/>
          <w:i w:val="0"/>
          <w:color w:val="000000"/>
          <w:sz w:val="22"/>
        </w:rPr>
        <w:t>DBE+</w:t>
      </w:r>
      <m:oMath>
        <m:r>
          <w:rPr>
            <w:rFonts w:ascii="Cambria Math" w:hAnsi="Cambria Math"/>
            <w:sz w:val="22"/>
            <w:szCs w:val="22"/>
            <w:lang w:eastAsia="zh-CN"/>
          </w:rPr>
          <m:t>∠</m:t>
        </m:r>
      </m:oMath>
      <w:r>
        <w:rPr>
          <w:rFonts w:ascii="Times New Roman" w:hAnsi="Times New Roman"/>
          <w:b w:val="0"/>
          <w:i w:val="0"/>
          <w:color w:val="000000"/>
          <w:sz w:val="22"/>
        </w:rPr>
        <w:t>CBD，即</w:t>
      </w:r>
      <m:oMath>
        <m:r>
          <w:rPr>
            <w:rFonts w:ascii="Cambria Math" w:hAnsi="Cambria Math"/>
            <w:sz w:val="22"/>
            <w:szCs w:val="22"/>
            <w:lang w:eastAsia="zh-CN"/>
          </w:rPr>
          <m:t>∠</m:t>
        </m:r>
      </m:oMath>
      <w:r>
        <w:rPr>
          <w:rFonts w:ascii="Times New Roman" w:hAnsi="Times New Roman"/>
          <w:b w:val="0"/>
          <w:i w:val="0"/>
          <w:color w:val="000000"/>
          <w:sz w:val="22"/>
        </w:rPr>
        <w:t>OBD=</w:t>
      </w:r>
      <m:oMath>
        <m:r>
          <w:rPr>
            <w:rFonts w:ascii="Cambria Math" w:hAnsi="Cambria Math"/>
            <w:sz w:val="22"/>
            <w:szCs w:val="22"/>
            <w:lang w:eastAsia="zh-CN"/>
          </w:rPr>
          <m:t>∠</m:t>
        </m:r>
      </m:oMath>
      <w:r>
        <w:rPr>
          <w:rFonts w:ascii="Times New Roman" w:hAnsi="Times New Roman"/>
          <w:b w:val="0"/>
          <w:i w:val="0"/>
          <w:color w:val="000000"/>
          <w:sz w:val="22"/>
        </w:rPr>
        <w:t>CBE，所以△OBD</w:t>
      </w:r>
      <m:oMath>
        <m:r>
          <w:rPr>
            <w:rFonts w:ascii="Cambria Math" w:hAnsi="Cambria Math"/>
            <w:sz w:val="22"/>
            <w:szCs w:val="22"/>
            <w:lang w:eastAsia="zh-CN"/>
          </w:rPr>
          <m:t>≅</m:t>
        </m:r>
      </m:oMath>
      <w:r>
        <w:rPr>
          <w:rFonts w:ascii="Times New Roman" w:hAnsi="Times New Roman"/>
          <w:b w:val="0"/>
          <w:i w:val="0"/>
          <w:color w:val="000000"/>
          <w:sz w:val="22"/>
        </w:rPr>
        <w:t>△CBE，所以</w:t>
      </w:r>
      <m:oMath>
        <m:r>
          <w:rPr>
            <w:rFonts w:ascii="Cambria Math" w:hAnsi="Cambria Math"/>
            <w:sz w:val="22"/>
            <w:szCs w:val="22"/>
            <w:lang w:eastAsia="zh-CN"/>
          </w:rPr>
          <m:t>∠</m:t>
        </m:r>
      </m:oMath>
      <w:r>
        <w:rPr>
          <w:rFonts w:ascii="Times New Roman" w:hAnsi="Times New Roman"/>
          <w:b w:val="0"/>
          <w:i w:val="0"/>
          <w:color w:val="000000"/>
          <w:sz w:val="22"/>
        </w:rPr>
        <w:t>BOD=</w:t>
      </w:r>
      <m:oMath>
        <m:r>
          <w:rPr>
            <w:rFonts w:ascii="Cambria Math" w:hAnsi="Cambria Math"/>
            <w:sz w:val="22"/>
            <w:szCs w:val="22"/>
            <w:lang w:eastAsia="zh-CN"/>
          </w:rPr>
          <m:t>∠</m:t>
        </m:r>
      </m:oMath>
      <w:r>
        <w:rPr>
          <w:rFonts w:ascii="Times New Roman" w:hAnsi="Times New Roman"/>
          <w:b w:val="0"/>
          <w:i w:val="0"/>
          <w:color w:val="000000"/>
          <w:sz w:val="22"/>
        </w:rPr>
        <w:t>BCE=60</w:t>
      </w:r>
      <m:oMath>
        <m:r>
          <w:rPr>
            <w:rFonts w:ascii="Cambria Math" w:hAnsi="Cambria Math"/>
            <w:sz w:val="22"/>
            <w:szCs w:val="22"/>
            <w:lang w:eastAsia="zh-CN"/>
          </w:rPr>
          <m:t>°</m:t>
        </m:r>
      </m:oMath>
      <w:r>
        <w:rPr>
          <w:rFonts w:ascii="Times New Roman" w:hAnsi="Times New Roman"/>
          <w:b w:val="0"/>
          <w:i w:val="0"/>
          <w:color w:val="000000"/>
          <w:sz w:val="22"/>
        </w:rPr>
        <w:t>，故</w:t>
      </w:r>
      <m:oMath>
        <m:r>
          <w:rPr>
            <w:rFonts w:ascii="Cambria Math" w:hAnsi="Cambria Math"/>
            <w:sz w:val="22"/>
            <w:szCs w:val="22"/>
            <w:lang w:eastAsia="zh-CN"/>
          </w:rPr>
          <m:t>∠</m:t>
        </m:r>
      </m:oMath>
      <w:r>
        <w:rPr>
          <w:rFonts w:ascii="Times New Roman" w:hAnsi="Times New Roman"/>
          <w:b w:val="0"/>
          <w:i w:val="0"/>
          <w:color w:val="000000"/>
          <w:sz w:val="22"/>
        </w:rPr>
        <w:t>ECD=60</w:t>
      </w:r>
      <m:oMath>
        <m:r>
          <w:rPr>
            <w:rFonts w:ascii="Cambria Math" w:hAnsi="Cambria Math"/>
            <w:sz w:val="22"/>
            <w:szCs w:val="22"/>
            <w:lang w:eastAsia="zh-CN"/>
          </w:rPr>
          <m:t>°</m:t>
        </m:r>
      </m:oMath>
      <w:r>
        <w:rPr>
          <w:rFonts w:ascii="Times New Roman" w:hAnsi="Times New Roman"/>
          <w:b w:val="0"/>
          <w:i w:val="0"/>
          <w:color w:val="000000"/>
          <w:sz w:val="22"/>
        </w:rPr>
        <w:t>，</w:t>
      </w:r>
      <m:oMath>
        <m:sSub>
          <m:e>
            <m:r>
              <w:rPr>
                <w:rFonts w:ascii="Cambria Math" w:hAnsi="Cambria Math"/>
                <w:sz w:val="22"/>
                <w:szCs w:val="22"/>
                <w:lang w:eastAsia="zh-CN"/>
              </w:rPr>
              <m:t>y</m:t>
            </m:r>
          </m:e>
          <m:sub>
            <m:r>
              <w:rPr>
                <w:rFonts w:ascii="Cambria Math" w:hAnsi="Cambria Math"/>
                <w:sz w:val="22"/>
                <w:szCs w:val="22"/>
                <w:lang w:eastAsia="zh-CN"/>
              </w:rPr>
              <m:t>AC</m:t>
            </m:r>
          </m:sub>
        </m:sSub>
        <m:r>
          <w:rPr>
            <w:rFonts w:ascii="Cambria Math" w:hAnsi="Cambria Math"/>
            <w:sz w:val="22"/>
            <w:szCs w:val="22"/>
            <w:lang w:eastAsia="zh-CN"/>
          </w:rPr>
          <m:t>=</m:t>
        </m:r>
        <m:rad>
          <m:radPr>
            <m:degHide/>
          </m:radPr>
          <m:deg/>
          <m:e>
            <m:r>
              <w:rPr>
                <w:rFonts w:ascii="Cambria Math" w:hAnsi="Cambria Math"/>
                <w:sz w:val="22"/>
                <w:szCs w:val="22"/>
                <w:lang w:eastAsia="zh-CN"/>
              </w:rPr>
              <m:t>3</m:t>
            </m:r>
          </m:e>
        </m:rad>
        <m:r>
          <w:rPr>
            <w:rFonts w:ascii="Cambria Math" w:hAnsi="Cambria Math"/>
            <w:sz w:val="22"/>
            <w:szCs w:val="22"/>
            <w:lang w:eastAsia="zh-CN"/>
          </w:rPr>
          <m:t>x−6</m:t>
        </m:r>
      </m:oMath>
      <w:r>
        <w:rPr>
          <w:rFonts w:ascii="Times New Roman" w:hAnsi="Times New Roman"/>
          <w:b w:val="0"/>
          <w:i w:val="0"/>
          <w:color w:val="000000"/>
          <w:sz w:val="22"/>
        </w:rPr>
        <w:t>，当x=0时，y=-6</w:t>
      </w:r>
      <w:r>
        <w:br/>
      </w:r>
      <w:r>
        <w:rPr>
          <w:rFonts w:ascii="Times New Roman" w:hAnsi="Times New Roman"/>
          <w:b w:val="0"/>
          <w:i w:val="0"/>
          <w:color w:val="000000"/>
          <w:sz w:val="22"/>
        </w:rPr>
        <w:t>故答案为：D.</w:t>
      </w:r>
      <w:r>
        <w:br/>
      </w:r>
      <w:r>
        <w:br/>
      </w:r>
      <w:r>
        <w:rPr>
          <w:rFonts w:ascii="Times New Roman" w:hAnsi="Times New Roman"/>
          <w:b w:val="0"/>
          <w:i w:val="0"/>
          <w:color w:val="000000"/>
          <w:sz w:val="22"/>
        </w:rPr>
        <w:t>【分析】此题中，有一个常见的几何模型，有公共端点的两个等边三角形（手拉手模型），可得△OBD</w:t>
      </w:r>
      <m:oMath>
        <m:r>
          <w:rPr>
            <w:rFonts w:ascii="Cambria Math" w:hAnsi="Cambria Math"/>
            <w:sz w:val="22"/>
            <w:szCs w:val="22"/>
            <w:lang w:eastAsia="zh-CN"/>
          </w:rPr>
          <m:t>≅</m:t>
        </m:r>
      </m:oMath>
      <w:r>
        <w:rPr>
          <w:rFonts w:ascii="Times New Roman" w:hAnsi="Times New Roman"/>
          <w:b w:val="0"/>
          <w:i w:val="0"/>
          <w:color w:val="000000"/>
          <w:sz w:val="22"/>
        </w:rPr>
        <w:t>△CBE，从而可得</w:t>
      </w:r>
      <m:oMath>
        <m:r>
          <w:rPr>
            <w:rFonts w:ascii="Cambria Math" w:hAnsi="Cambria Math"/>
            <w:sz w:val="22"/>
            <w:szCs w:val="22"/>
            <w:lang w:eastAsia="zh-CN"/>
          </w:rPr>
          <m:t>∠</m:t>
        </m:r>
      </m:oMath>
      <w:r>
        <w:rPr>
          <w:rFonts w:ascii="Times New Roman" w:hAnsi="Times New Roman"/>
          <w:b w:val="0"/>
          <w:i w:val="0"/>
          <w:color w:val="000000"/>
          <w:sz w:val="22"/>
        </w:rPr>
        <w:t>BOD=</w:t>
      </w:r>
      <m:oMath>
        <m:r>
          <w:rPr>
            <w:rFonts w:ascii="Cambria Math" w:hAnsi="Cambria Math"/>
            <w:sz w:val="22"/>
            <w:szCs w:val="22"/>
            <w:lang w:eastAsia="zh-CN"/>
          </w:rPr>
          <m:t>∠</m:t>
        </m:r>
      </m:oMath>
      <w:r>
        <w:rPr>
          <w:rFonts w:ascii="Times New Roman" w:hAnsi="Times New Roman"/>
          <w:b w:val="0"/>
          <w:i w:val="0"/>
          <w:color w:val="000000"/>
          <w:sz w:val="22"/>
        </w:rPr>
        <w:t>BCE=60</w:t>
      </w:r>
      <m:oMath>
        <m:r>
          <w:rPr>
            <w:rFonts w:ascii="Cambria Math" w:hAnsi="Cambria Math"/>
            <w:sz w:val="22"/>
            <w:szCs w:val="22"/>
            <w:lang w:eastAsia="zh-CN"/>
          </w:rPr>
          <m:t>°</m:t>
        </m:r>
      </m:oMath>
      <w:r>
        <w:rPr>
          <w:rFonts w:ascii="Times New Roman" w:hAnsi="Times New Roman"/>
          <w:b w:val="0"/>
          <w:i w:val="0"/>
          <w:color w:val="000000"/>
          <w:sz w:val="22"/>
        </w:rPr>
        <w:t>，可求得直线AC的解析式或根据△OCA为特殊的直角三角形来解题。</w:t>
      </w:r>
    </w:p>
    <w:p>
      <w:pPr>
        <w:spacing w:line="360" w:lineRule="auto"/>
        <w:ind w:left="0"/>
        <w:jc w:val="left"/>
      </w:pPr>
      <w:r>
        <w:t>11．</w:t>
      </w:r>
      <w:r>
        <w:rPr>
          <w:color w:val="0000FF"/>
        </w:rPr>
        <w:t>【答案】</w:t>
      </w:r>
      <w:r>
        <w:rPr>
          <w:rFonts w:ascii="Times New Roman" w:hAnsi="Times New Roman"/>
          <w:b w:val="0"/>
          <w:i w:val="0"/>
          <w:color w:val="000000"/>
          <w:sz w:val="22"/>
        </w:rPr>
        <w:t>100</w:t>
      </w:r>
    </w:p>
    <w:p>
      <w:pPr>
        <w:spacing w:before="0" w:after="0" w:line="360" w:lineRule="auto"/>
      </w:pPr>
      <w:r>
        <w:rPr>
          <w:color w:val="0000FF"/>
        </w:rPr>
        <w:t>【知识点】</w:t>
      </w:r>
      <w:r>
        <w:t>等腰三角形的性质</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8" w:history="1">
        <w:r>
          <w:rPr>
            <w:rFonts w:ascii="SimSun" w:eastAsia="SimSun" w:hAnsi="SimSun" w:cs="SimSun"/>
            <w:b/>
            <w:bCs/>
            <w:color w:val="0000EE"/>
            <w:kern w:val="0"/>
            <w:sz w:val="30"/>
            <w:szCs w:val="30"/>
            <w:u w:val="single" w:color="0000EE"/>
          </w:rPr>
          <w:t>https://d.book118.com/296202132014010042</w:t>
        </w:r>
      </w:hyperlink>
    </w:p>
    <w:p>
      <w:pPr>
        <w:spacing w:before="0" w:after="0" w:line="360" w:lineRule="auto"/>
      </w:pPr>
    </w:p>
    <w:sectPr>
      <w:headerReference w:type="default" r:id="rId39"/>
      <w:footerReference w:type="default" r:id="rId40"/>
      <w:type w:val="nextPage"/>
      <w:pgSz w:w="11906" w:h="16838"/>
      <w:pgMar w:top="1134" w:right="707" w:bottom="937" w:left="1134" w:header="426" w:footer="515"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Math">
    <w:panose1 w:val="02040503050406030204"/>
    <w:charset w:val="00"/>
    <w:family w:val="auto"/>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10</w:t>
    </w:r>
    <w:r>
      <w:rPr>
        <w:rFonts w:ascii="微软雅黑" w:eastAsia="微软雅黑" w:hAnsi="微软雅黑"/>
        <w:b/>
        <w:bCs/>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3</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10</w:t>
    </w:r>
    <w:r>
      <w:rPr>
        <w:rFonts w:ascii="微软雅黑" w:eastAsia="微软雅黑" w:hAnsi="微软雅黑"/>
        <w:b/>
        <w:bCs/>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3</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10</w:t>
    </w:r>
    <w:r>
      <w:rPr>
        <w:rFonts w:ascii="微软雅黑" w:eastAsia="微软雅黑" w:hAnsi="微软雅黑"/>
        <w:b/>
        <w:bCs/>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4</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10</w:t>
    </w:r>
    <w:r>
      <w:rPr>
        <w:rFonts w:ascii="微软雅黑" w:eastAsia="微软雅黑" w:hAnsi="微软雅黑"/>
        <w:b/>
        <w:bCs/>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5</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10</w:t>
    </w:r>
    <w:r>
      <w:rPr>
        <w:rFonts w:ascii="微软雅黑" w:eastAsia="微软雅黑" w:hAnsi="微软雅黑"/>
        <w:b/>
        <w:bCs/>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6</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10</w:t>
    </w:r>
    <w:r>
      <w:rPr>
        <w:rFonts w:ascii="微软雅黑" w:eastAsia="微软雅黑" w:hAnsi="微软雅黑"/>
        <w:b/>
        <w:bCs/>
      </w:rP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7</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10</w:t>
    </w:r>
    <w:r>
      <w:rPr>
        <w:rFonts w:ascii="微软雅黑" w:eastAsia="微软雅黑" w:hAnsi="微软雅黑"/>
        <w:b/>
        <w:bCs/>
      </w:rP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8</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10</w:t>
    </w:r>
    <w:r>
      <w:rPr>
        <w:rFonts w:ascii="微软雅黑" w:eastAsia="微软雅黑" w:hAnsi="微软雅黑"/>
        <w:b/>
        <w:bCs/>
      </w:rP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9</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10</w:t>
    </w:r>
    <w:r>
      <w:rPr>
        <w:rFonts w:ascii="微软雅黑" w:eastAsia="微软雅黑" w:hAnsi="微软雅黑"/>
        <w:b/>
        <w:bCs/>
      </w:rP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3083"/>
    <w:rsid w:val="001957A4"/>
    <w:rsid w:val="001C2E01"/>
    <w:rsid w:val="0023135B"/>
    <w:rsid w:val="002A3E4C"/>
    <w:rsid w:val="002F2B6F"/>
    <w:rsid w:val="004C353A"/>
    <w:rsid w:val="00530734"/>
    <w:rsid w:val="00534152"/>
    <w:rsid w:val="00534887"/>
    <w:rsid w:val="0071385B"/>
    <w:rsid w:val="00762740"/>
    <w:rsid w:val="007E26CD"/>
    <w:rsid w:val="008F3083"/>
    <w:rsid w:val="00B85EF2"/>
    <w:rsid w:val="00BE4FA2"/>
    <w:rsid w:val="00FA5B34"/>
    <w:rsid w:val="1C1B6D9D"/>
  </w:rsids>
  <w:docVars>
    <w:docVar w:name="commondata" w:val="eyJoZGlkIjoiZWQ3YzA4YzJlNmFmZjlkZTg5ZjhmMGIzMmFhYjY3OG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lsdException w:name="footer" w:semiHidden="0"/>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Footer">
    <w:name w:val="footer"/>
    <w:basedOn w:val="Normal"/>
    <w:link w:val="Char0"/>
    <w:uiPriority w:val="99"/>
    <w:unhideWhenUsed/>
    <w:pPr>
      <w:tabs>
        <w:tab w:val="center" w:pos="4153"/>
        <w:tab w:val="right" w:pos="8306"/>
      </w:tabs>
      <w:snapToGrid w:val="0"/>
      <w:jc w:val="left"/>
    </w:pPr>
    <w:rPr>
      <w:kern w:val="2"/>
      <w:sz w:val="18"/>
      <w:szCs w:val="18"/>
    </w:rPr>
  </w:style>
  <w:style w:type="paragraph" w:styleId="Header">
    <w:name w:val="header"/>
    <w:basedOn w:val="Normal"/>
    <w:link w:val="Char"/>
    <w:uiPriority w:val="99"/>
    <w:unhideWhenUsed/>
    <w:pPr>
      <w:pBdr>
        <w:bottom w:val="single" w:sz="6" w:space="1" w:color="auto"/>
      </w:pBdr>
      <w:tabs>
        <w:tab w:val="center" w:pos="4153"/>
        <w:tab w:val="right" w:pos="8306"/>
      </w:tabs>
      <w:snapToGrid w:val="0"/>
      <w:jc w:val="center"/>
    </w:pPr>
    <w:rPr>
      <w:kern w:val="2"/>
      <w:sz w:val="18"/>
      <w:szCs w:val="18"/>
    </w:rPr>
  </w:style>
  <w:style w:type="character" w:customStyle="1" w:styleId="Char">
    <w:name w:val="页眉 Char"/>
    <w:basedOn w:val="DefaultParagraphFont"/>
    <w:link w:val="Header"/>
    <w:uiPriority w:val="99"/>
    <w:rPr>
      <w:sz w:val="18"/>
      <w:szCs w:val="18"/>
    </w:rPr>
  </w:style>
  <w:style w:type="character" w:customStyle="1" w:styleId="Char0">
    <w:name w:val="页脚 Char"/>
    <w:basedOn w:val="DefaultParagraphFont"/>
    <w:link w:val="Footer"/>
    <w:uiPriority w:val="9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png" /><Relationship Id="rId11" Type="http://schemas.openxmlformats.org/officeDocument/2006/relationships/image" Target="media/image6.png" /><Relationship Id="rId12" Type="http://schemas.openxmlformats.org/officeDocument/2006/relationships/image" Target="media/image7.png" /><Relationship Id="rId13" Type="http://schemas.openxmlformats.org/officeDocument/2006/relationships/header" Target="header2.xml" /><Relationship Id="rId14" Type="http://schemas.openxmlformats.org/officeDocument/2006/relationships/footer" Target="footer2.xml" /><Relationship Id="rId15" Type="http://schemas.openxmlformats.org/officeDocument/2006/relationships/image" Target="media/image8.png" /><Relationship Id="rId16" Type="http://schemas.openxmlformats.org/officeDocument/2006/relationships/image" Target="media/image9.png" /><Relationship Id="rId17" Type="http://schemas.openxmlformats.org/officeDocument/2006/relationships/image" Target="media/image10.png" /><Relationship Id="rId18" Type="http://schemas.openxmlformats.org/officeDocument/2006/relationships/image" Target="media/image11.png" /><Relationship Id="rId19" Type="http://schemas.openxmlformats.org/officeDocument/2006/relationships/header" Target="header3.xml" /><Relationship Id="rId2" Type="http://schemas.openxmlformats.org/officeDocument/2006/relationships/webSettings" Target="webSettings.xml" /><Relationship Id="rId20" Type="http://schemas.openxmlformats.org/officeDocument/2006/relationships/footer" Target="footer3.xml" /><Relationship Id="rId21" Type="http://schemas.openxmlformats.org/officeDocument/2006/relationships/image" Target="media/image12.png" /><Relationship Id="rId22" Type="http://schemas.openxmlformats.org/officeDocument/2006/relationships/image" Target="media/image13.png" /><Relationship Id="rId23" Type="http://schemas.openxmlformats.org/officeDocument/2006/relationships/image" Target="media/image14.png" /><Relationship Id="rId24" Type="http://schemas.openxmlformats.org/officeDocument/2006/relationships/header" Target="header4.xml" /><Relationship Id="rId25" Type="http://schemas.openxmlformats.org/officeDocument/2006/relationships/footer" Target="footer4.xml" /><Relationship Id="rId26" Type="http://schemas.openxmlformats.org/officeDocument/2006/relationships/image" Target="media/image15.png" /><Relationship Id="rId27" Type="http://schemas.openxmlformats.org/officeDocument/2006/relationships/image" Target="media/image16.png" /><Relationship Id="rId28" Type="http://schemas.openxmlformats.org/officeDocument/2006/relationships/image" Target="media/image17.png" /><Relationship Id="rId29" Type="http://schemas.openxmlformats.org/officeDocument/2006/relationships/header" Target="header5.xml" /><Relationship Id="rId3" Type="http://schemas.openxmlformats.org/officeDocument/2006/relationships/fontTable" Target="fontTable.xml" /><Relationship Id="rId30" Type="http://schemas.openxmlformats.org/officeDocument/2006/relationships/footer" Target="footer5.xml" /><Relationship Id="rId31" Type="http://schemas.openxmlformats.org/officeDocument/2006/relationships/header" Target="header6.xml" /><Relationship Id="rId32" Type="http://schemas.openxmlformats.org/officeDocument/2006/relationships/footer" Target="footer6.xml" /><Relationship Id="rId33" Type="http://schemas.openxmlformats.org/officeDocument/2006/relationships/header" Target="header7.xml" /><Relationship Id="rId34" Type="http://schemas.openxmlformats.org/officeDocument/2006/relationships/footer" Target="footer7.xml" /><Relationship Id="rId35" Type="http://schemas.openxmlformats.org/officeDocument/2006/relationships/header" Target="header8.xml" /><Relationship Id="rId36" Type="http://schemas.openxmlformats.org/officeDocument/2006/relationships/footer" Target="footer8.xml" /><Relationship Id="rId37" Type="http://schemas.openxmlformats.org/officeDocument/2006/relationships/image" Target="media/image18.png" /><Relationship Id="rId38" Type="http://schemas.openxmlformats.org/officeDocument/2006/relationships/hyperlink" Target="https://d.book118.com/296202132014010042" TargetMode="External" /><Relationship Id="rId39" Type="http://schemas.openxmlformats.org/officeDocument/2006/relationships/header" Target="header9.xml" /><Relationship Id="rId4" Type="http://schemas.openxmlformats.org/officeDocument/2006/relationships/image" Target="media/image1.png" /><Relationship Id="rId40" Type="http://schemas.openxmlformats.org/officeDocument/2006/relationships/footer" Target="footer9.xml" /><Relationship Id="rId41" Type="http://schemas.openxmlformats.org/officeDocument/2006/relationships/theme" Target="theme/theme1.xml" /><Relationship Id="rId42" Type="http://schemas.openxmlformats.org/officeDocument/2006/relationships/styles" Target="styles.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image" Target="media/image2.png" /><Relationship Id="rId8" Type="http://schemas.openxmlformats.org/officeDocument/2006/relationships/image" Target="media/image3.png" /><Relationship Id="rId9" Type="http://schemas.openxmlformats.org/officeDocument/2006/relationships/image" Target="media/image4.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20</TotalTime>
  <Pages>10</Pages>
  <Words>0</Words>
  <Characters>0</Characters>
  <Application>Microsoft Office Word</Application>
  <DocSecurity>0</DocSecurity>
  <Lines>0</Lines>
  <Paragraphs>0</Paragraphs>
  <ScaleCrop>false</ScaleCrop>
  <Company>出卷网</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浙江省金华市东阳六校2023-2024学年八年级第一学期数学期中试卷</dc:title>
  <dc:subject>chujuan.cn</dc:subject>
  <dc:creator>www.chujuan.cn</dc:creator>
  <dc:description>中小学教师出卷，试卷下载</dc:description>
  <cp:lastModifiedBy>未命名</cp:lastModifiedBy>
  <cp:revision>5</cp:revision>
  <dcterms:created xsi:type="dcterms:W3CDTF">2021-12-20T01:40:00Z</dcterms:created>
  <dcterms:modified xsi:type="dcterms:W3CDTF">2024-01-28T15:22:41Z</dcterms:modified>
  <cp:category>出卷宝; 出卷网</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585E648DEFBF4FFC88953517DD5125F4_12</vt:lpwstr>
  </property>
  <property fmtid="{D5CDD505-2E9C-101B-9397-08002B2CF9AE}" pid="3" name="KSOProductBuildVer">
    <vt:lpwstr>2052-12.1.0.16250</vt:lpwstr>
  </property>
</Properties>
</file>