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各种气象要素智能传感器项目规划设计纲要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08" w:history="1">
        <w:r>
          <w:rPr>
            <w:rFonts w:ascii="仿宋" w:eastAsia="仿宋" w:hAnsi="仿宋" w:cs="仿宋" w:hint="eastAsia"/>
            <w:lang w:eastAsia="zh-CN"/>
          </w:rPr>
          <w:t>前言</w:t>
        </w:r>
        <w:r>
          <w:tab/>
        </w:r>
        <w:r>
          <w:fldChar w:fldCharType="begin"/>
        </w:r>
        <w:r>
          <w:instrText xml:space="preserve"> PAGEREF _Toc11908 \h </w:instrText>
        </w:r>
        <w:r>
          <w:fldChar w:fldCharType="separate"/>
        </w:r>
        <w:r>
          <w:t>3</w:t>
        </w:r>
        <w:r>
          <w:fldChar w:fldCharType="end"/>
        </w:r>
      </w:hyperlink>
    </w:p>
    <w:p>
      <w:pPr>
        <w:pStyle w:val="TOC1"/>
        <w:tabs>
          <w:tab w:val="right" w:leader="dot" w:pos="8306"/>
        </w:tabs>
      </w:pPr>
      <w:hyperlink w:anchor="_Toc4428" w:history="1">
        <w:r>
          <w:rPr>
            <w:rFonts w:ascii="仿宋" w:eastAsia="仿宋" w:hAnsi="仿宋" w:cs="仿宋" w:hint="eastAsia"/>
            <w:lang w:eastAsia="zh-CN"/>
          </w:rPr>
          <w:t>一、各种气象要素智能传感器项目危机管理</w:t>
        </w:r>
        <w:r>
          <w:tab/>
        </w:r>
        <w:r>
          <w:fldChar w:fldCharType="begin"/>
        </w:r>
        <w:r>
          <w:instrText xml:space="preserve"> PAGEREF _Toc4428 \h </w:instrText>
        </w:r>
        <w:r>
          <w:fldChar w:fldCharType="separate"/>
        </w:r>
        <w:r>
          <w:t>3</w:t>
        </w:r>
        <w:r>
          <w:fldChar w:fldCharType="end"/>
        </w:r>
      </w:hyperlink>
    </w:p>
    <w:p>
      <w:pPr>
        <w:pStyle w:val="TOC2"/>
        <w:tabs>
          <w:tab w:val="right" w:leader="dot" w:pos="8306"/>
        </w:tabs>
      </w:pPr>
      <w:hyperlink w:anchor="_Toc10377" w:history="1">
        <w:r>
          <w:rPr>
            <w:rFonts w:ascii="仿宋" w:eastAsia="仿宋" w:hAnsi="仿宋" w:cs="仿宋" w:hint="eastAsia"/>
            <w:lang w:eastAsia="zh-CN"/>
          </w:rPr>
          <w:t>(一)、危机预警与识别</w:t>
        </w:r>
        <w:r>
          <w:tab/>
        </w:r>
        <w:r>
          <w:fldChar w:fldCharType="begin"/>
        </w:r>
        <w:r>
          <w:instrText xml:space="preserve"> PAGEREF _Toc10377 \h </w:instrText>
        </w:r>
        <w:r>
          <w:fldChar w:fldCharType="separate"/>
        </w:r>
        <w:r>
          <w:t>3</w:t>
        </w:r>
        <w:r>
          <w:fldChar w:fldCharType="end"/>
        </w:r>
      </w:hyperlink>
    </w:p>
    <w:p>
      <w:pPr>
        <w:pStyle w:val="TOC2"/>
        <w:tabs>
          <w:tab w:val="right" w:leader="dot" w:pos="8306"/>
        </w:tabs>
      </w:pPr>
      <w:hyperlink w:anchor="_Toc32391" w:history="1">
        <w:r>
          <w:rPr>
            <w:rFonts w:ascii="仿宋" w:eastAsia="仿宋" w:hAnsi="仿宋" w:cs="仿宋" w:hint="eastAsia"/>
            <w:lang w:eastAsia="zh-CN"/>
          </w:rPr>
          <w:t>(二)、危机应对与恢复</w:t>
        </w:r>
        <w:r>
          <w:tab/>
        </w:r>
        <w:r>
          <w:fldChar w:fldCharType="begin"/>
        </w:r>
        <w:r>
          <w:instrText xml:space="preserve"> PAGEREF _Toc32391 \h </w:instrText>
        </w:r>
        <w:r>
          <w:fldChar w:fldCharType="separate"/>
        </w:r>
        <w:r>
          <w:t>4</w:t>
        </w:r>
        <w:r>
          <w:fldChar w:fldCharType="end"/>
        </w:r>
      </w:hyperlink>
    </w:p>
    <w:p>
      <w:pPr>
        <w:pStyle w:val="TOC1"/>
        <w:tabs>
          <w:tab w:val="right" w:leader="dot" w:pos="8306"/>
        </w:tabs>
      </w:pPr>
      <w:hyperlink w:anchor="_Toc23071" w:history="1">
        <w:r>
          <w:rPr>
            <w:rFonts w:ascii="仿宋" w:eastAsia="仿宋" w:hAnsi="仿宋" w:cs="仿宋" w:hint="eastAsia"/>
            <w:lang w:eastAsia="zh-CN"/>
          </w:rPr>
          <w:t>二、各种气象要素智能传感器项目概论</w:t>
        </w:r>
        <w:r>
          <w:tab/>
        </w:r>
        <w:r>
          <w:fldChar w:fldCharType="begin"/>
        </w:r>
        <w:r>
          <w:instrText xml:space="preserve"> PAGEREF _Toc23071 \h </w:instrText>
        </w:r>
        <w:r>
          <w:fldChar w:fldCharType="separate"/>
        </w:r>
        <w:r>
          <w:t>6</w:t>
        </w:r>
        <w:r>
          <w:fldChar w:fldCharType="end"/>
        </w:r>
      </w:hyperlink>
    </w:p>
    <w:p>
      <w:pPr>
        <w:pStyle w:val="TOC2"/>
        <w:tabs>
          <w:tab w:val="right" w:leader="dot" w:pos="8306"/>
        </w:tabs>
      </w:pPr>
      <w:hyperlink w:anchor="_Toc23696" w:history="1">
        <w:r>
          <w:rPr>
            <w:rFonts w:ascii="仿宋" w:eastAsia="仿宋" w:hAnsi="仿宋" w:cs="仿宋" w:hint="eastAsia"/>
            <w:lang w:eastAsia="zh-CN"/>
          </w:rPr>
          <w:t>(一)、各种气象要素智能传感器项目概况</w:t>
        </w:r>
        <w:r>
          <w:tab/>
        </w:r>
        <w:r>
          <w:fldChar w:fldCharType="begin"/>
        </w:r>
        <w:r>
          <w:instrText xml:space="preserve"> PAGEREF _Toc23696 \h </w:instrText>
        </w:r>
        <w:r>
          <w:fldChar w:fldCharType="separate"/>
        </w:r>
        <w:r>
          <w:t>6</w:t>
        </w:r>
        <w:r>
          <w:fldChar w:fldCharType="end"/>
        </w:r>
      </w:hyperlink>
    </w:p>
    <w:p>
      <w:pPr>
        <w:pStyle w:val="TOC2"/>
        <w:tabs>
          <w:tab w:val="right" w:leader="dot" w:pos="8306"/>
        </w:tabs>
      </w:pPr>
      <w:hyperlink w:anchor="_Toc19396" w:history="1">
        <w:r>
          <w:rPr>
            <w:rFonts w:ascii="仿宋" w:eastAsia="仿宋" w:hAnsi="仿宋" w:cs="仿宋" w:hint="eastAsia"/>
            <w:lang w:eastAsia="zh-CN"/>
          </w:rPr>
          <w:t>(二)、各种气象要素智能传感器项目目标</w:t>
        </w:r>
        <w:r>
          <w:tab/>
        </w:r>
        <w:r>
          <w:fldChar w:fldCharType="begin"/>
        </w:r>
        <w:r>
          <w:instrText xml:space="preserve"> PAGEREF _Toc19396 \h </w:instrText>
        </w:r>
        <w:r>
          <w:fldChar w:fldCharType="separate"/>
        </w:r>
        <w:r>
          <w:t>8</w:t>
        </w:r>
        <w:r>
          <w:fldChar w:fldCharType="end"/>
        </w:r>
      </w:hyperlink>
    </w:p>
    <w:p>
      <w:pPr>
        <w:pStyle w:val="TOC2"/>
        <w:tabs>
          <w:tab w:val="right" w:leader="dot" w:pos="8306"/>
        </w:tabs>
      </w:pPr>
      <w:hyperlink w:anchor="_Toc14334" w:history="1">
        <w:r>
          <w:rPr>
            <w:rFonts w:ascii="仿宋" w:eastAsia="仿宋" w:hAnsi="仿宋" w:cs="仿宋" w:hint="eastAsia"/>
            <w:lang w:eastAsia="zh-CN"/>
          </w:rPr>
          <w:t>(三)、各种气象要素智能传感器项目提出的理由</w:t>
        </w:r>
        <w:r>
          <w:tab/>
        </w:r>
        <w:r>
          <w:fldChar w:fldCharType="begin"/>
        </w:r>
        <w:r>
          <w:instrText xml:space="preserve"> PAGEREF _Toc14334 \h </w:instrText>
        </w:r>
        <w:r>
          <w:fldChar w:fldCharType="separate"/>
        </w:r>
        <w:r>
          <w:t>9</w:t>
        </w:r>
        <w:r>
          <w:fldChar w:fldCharType="end"/>
        </w:r>
      </w:hyperlink>
    </w:p>
    <w:p>
      <w:pPr>
        <w:pStyle w:val="TOC2"/>
        <w:tabs>
          <w:tab w:val="right" w:leader="dot" w:pos="8306"/>
        </w:tabs>
      </w:pPr>
      <w:hyperlink w:anchor="_Toc11647" w:history="1">
        <w:r>
          <w:rPr>
            <w:rFonts w:ascii="仿宋" w:eastAsia="仿宋" w:hAnsi="仿宋" w:cs="仿宋" w:hint="eastAsia"/>
            <w:lang w:eastAsia="zh-CN"/>
          </w:rPr>
          <w:t>(四)、各种气象要素智能传感器项目意义</w:t>
        </w:r>
        <w:r>
          <w:tab/>
        </w:r>
        <w:r>
          <w:fldChar w:fldCharType="begin"/>
        </w:r>
        <w:r>
          <w:instrText xml:space="preserve"> PAGEREF _Toc11647 \h </w:instrText>
        </w:r>
        <w:r>
          <w:fldChar w:fldCharType="separate"/>
        </w:r>
        <w:r>
          <w:t>11</w:t>
        </w:r>
        <w:r>
          <w:fldChar w:fldCharType="end"/>
        </w:r>
      </w:hyperlink>
    </w:p>
    <w:p>
      <w:pPr>
        <w:pStyle w:val="TOC2"/>
        <w:tabs>
          <w:tab w:val="right" w:leader="dot" w:pos="8306"/>
        </w:tabs>
      </w:pPr>
      <w:hyperlink w:anchor="_Toc10082" w:history="1">
        <w:r>
          <w:rPr>
            <w:rFonts w:ascii="仿宋" w:eastAsia="仿宋" w:hAnsi="仿宋" w:cs="仿宋" w:hint="eastAsia"/>
            <w:lang w:eastAsia="zh-CN"/>
          </w:rPr>
          <w:t>(五)、各种气象要素智能传感器项目背景</w:t>
        </w:r>
        <w:r>
          <w:tab/>
        </w:r>
        <w:r>
          <w:fldChar w:fldCharType="begin"/>
        </w:r>
        <w:r>
          <w:instrText xml:space="preserve"> PAGEREF _Toc10082 \h </w:instrText>
        </w:r>
        <w:r>
          <w:fldChar w:fldCharType="separate"/>
        </w:r>
        <w:r>
          <w:t>12</w:t>
        </w:r>
        <w:r>
          <w:fldChar w:fldCharType="end"/>
        </w:r>
      </w:hyperlink>
    </w:p>
    <w:p>
      <w:pPr>
        <w:pStyle w:val="TOC1"/>
        <w:tabs>
          <w:tab w:val="right" w:leader="dot" w:pos="8306"/>
        </w:tabs>
      </w:pPr>
      <w:hyperlink w:anchor="_Toc20402" w:history="1">
        <w:r>
          <w:rPr>
            <w:rFonts w:ascii="仿宋" w:eastAsia="仿宋" w:hAnsi="仿宋" w:cs="仿宋" w:hint="eastAsia"/>
            <w:lang w:eastAsia="zh-CN"/>
          </w:rPr>
          <w:t>三、市场分析、调研</w:t>
        </w:r>
        <w:r>
          <w:tab/>
        </w:r>
        <w:r>
          <w:fldChar w:fldCharType="begin"/>
        </w:r>
        <w:r>
          <w:instrText xml:space="preserve"> PAGEREF _Toc20402 \h </w:instrText>
        </w:r>
        <w:r>
          <w:fldChar w:fldCharType="separate"/>
        </w:r>
        <w:r>
          <w:t>13</w:t>
        </w:r>
        <w:r>
          <w:fldChar w:fldCharType="end"/>
        </w:r>
      </w:hyperlink>
    </w:p>
    <w:p>
      <w:pPr>
        <w:pStyle w:val="TOC2"/>
        <w:tabs>
          <w:tab w:val="right" w:leader="dot" w:pos="8306"/>
        </w:tabs>
      </w:pPr>
      <w:hyperlink w:anchor="_Toc25926" w:history="1">
        <w:r>
          <w:rPr>
            <w:rFonts w:ascii="仿宋" w:eastAsia="仿宋" w:hAnsi="仿宋" w:cs="仿宋" w:hint="eastAsia"/>
            <w:lang w:eastAsia="zh-CN"/>
          </w:rPr>
          <w:t>(一)、各种气象要素智能传感器行业分析</w:t>
        </w:r>
        <w:r>
          <w:tab/>
        </w:r>
        <w:r>
          <w:fldChar w:fldCharType="begin"/>
        </w:r>
        <w:r>
          <w:instrText xml:space="preserve"> PAGEREF _Toc25926 \h </w:instrText>
        </w:r>
        <w:r>
          <w:fldChar w:fldCharType="separate"/>
        </w:r>
        <w:r>
          <w:t>13</w:t>
        </w:r>
        <w:r>
          <w:fldChar w:fldCharType="end"/>
        </w:r>
      </w:hyperlink>
    </w:p>
    <w:p>
      <w:pPr>
        <w:pStyle w:val="TOC2"/>
        <w:tabs>
          <w:tab w:val="right" w:leader="dot" w:pos="8306"/>
        </w:tabs>
      </w:pPr>
      <w:hyperlink w:anchor="_Toc18351" w:history="1">
        <w:r>
          <w:rPr>
            <w:rFonts w:ascii="仿宋" w:eastAsia="仿宋" w:hAnsi="仿宋" w:cs="仿宋" w:hint="eastAsia"/>
            <w:lang w:eastAsia="zh-CN"/>
          </w:rPr>
          <w:t>(二)、各种气象要素智能传感器市场分析预测</w:t>
        </w:r>
        <w:r>
          <w:tab/>
        </w:r>
        <w:r>
          <w:fldChar w:fldCharType="begin"/>
        </w:r>
        <w:r>
          <w:instrText xml:space="preserve"> PAGEREF _Toc18351 \h </w:instrText>
        </w:r>
        <w:r>
          <w:fldChar w:fldCharType="separate"/>
        </w:r>
        <w:r>
          <w:t>14</w:t>
        </w:r>
        <w:r>
          <w:fldChar w:fldCharType="end"/>
        </w:r>
      </w:hyperlink>
    </w:p>
    <w:p>
      <w:pPr>
        <w:pStyle w:val="TOC1"/>
        <w:tabs>
          <w:tab w:val="right" w:leader="dot" w:pos="8306"/>
        </w:tabs>
      </w:pPr>
      <w:hyperlink w:anchor="_Toc2807" w:history="1">
        <w:r>
          <w:rPr>
            <w:rFonts w:ascii="仿宋" w:eastAsia="仿宋" w:hAnsi="仿宋" w:cs="仿宋" w:hint="eastAsia"/>
            <w:lang w:eastAsia="zh-CN"/>
          </w:rPr>
          <w:t>四、各种气象要素智能传感器项目建设单位说明</w:t>
        </w:r>
        <w:r>
          <w:tab/>
        </w:r>
        <w:r>
          <w:fldChar w:fldCharType="begin"/>
        </w:r>
        <w:r>
          <w:instrText xml:space="preserve"> PAGEREF _Toc2807 \h </w:instrText>
        </w:r>
        <w:r>
          <w:fldChar w:fldCharType="separate"/>
        </w:r>
        <w:r>
          <w:t>15</w:t>
        </w:r>
        <w:r>
          <w:fldChar w:fldCharType="end"/>
        </w:r>
      </w:hyperlink>
    </w:p>
    <w:p>
      <w:pPr>
        <w:pStyle w:val="TOC2"/>
        <w:tabs>
          <w:tab w:val="right" w:leader="dot" w:pos="8306"/>
        </w:tabs>
      </w:pPr>
      <w:hyperlink w:anchor="_Toc17863" w:history="1">
        <w:r>
          <w:rPr>
            <w:rFonts w:ascii="仿宋" w:eastAsia="仿宋" w:hAnsi="仿宋" w:cs="仿宋" w:hint="eastAsia"/>
            <w:lang w:eastAsia="zh-CN"/>
          </w:rPr>
          <w:t>(一)、各种气象要素智能传感器项目承办单位基本情况</w:t>
        </w:r>
        <w:r>
          <w:tab/>
        </w:r>
        <w:r>
          <w:fldChar w:fldCharType="begin"/>
        </w:r>
        <w:r>
          <w:instrText xml:space="preserve"> PAGEREF _Toc17863 \h </w:instrText>
        </w:r>
        <w:r>
          <w:fldChar w:fldCharType="separate"/>
        </w:r>
        <w:r>
          <w:t>15</w:t>
        </w:r>
        <w:r>
          <w:fldChar w:fldCharType="end"/>
        </w:r>
      </w:hyperlink>
    </w:p>
    <w:p>
      <w:pPr>
        <w:pStyle w:val="TOC2"/>
        <w:tabs>
          <w:tab w:val="right" w:leader="dot" w:pos="8306"/>
        </w:tabs>
      </w:pPr>
      <w:hyperlink w:anchor="_Toc31444" w:history="1">
        <w:r>
          <w:rPr>
            <w:rFonts w:ascii="仿宋" w:eastAsia="仿宋" w:hAnsi="仿宋" w:cs="仿宋" w:hint="eastAsia"/>
            <w:lang w:eastAsia="zh-CN"/>
          </w:rPr>
          <w:t>(二)、公司经济效益分析</w:t>
        </w:r>
        <w:r>
          <w:tab/>
        </w:r>
        <w:r>
          <w:fldChar w:fldCharType="begin"/>
        </w:r>
        <w:r>
          <w:instrText xml:space="preserve"> PAGEREF _Toc31444 \h </w:instrText>
        </w:r>
        <w:r>
          <w:fldChar w:fldCharType="separate"/>
        </w:r>
        <w:r>
          <w:t>15</w:t>
        </w:r>
        <w:r>
          <w:fldChar w:fldCharType="end"/>
        </w:r>
      </w:hyperlink>
    </w:p>
    <w:p>
      <w:pPr>
        <w:pStyle w:val="TOC1"/>
        <w:tabs>
          <w:tab w:val="right" w:leader="dot" w:pos="8306"/>
        </w:tabs>
      </w:pPr>
      <w:hyperlink w:anchor="_Toc4323" w:history="1">
        <w:r>
          <w:rPr>
            <w:rFonts w:ascii="仿宋" w:eastAsia="仿宋" w:hAnsi="仿宋" w:cs="仿宋" w:hint="eastAsia"/>
            <w:lang w:eastAsia="zh-CN"/>
          </w:rPr>
          <w:t>五、各种气象要素智能传感器项目绩效评估</w:t>
        </w:r>
        <w:r>
          <w:tab/>
        </w:r>
        <w:r>
          <w:fldChar w:fldCharType="begin"/>
        </w:r>
        <w:r>
          <w:instrText xml:space="preserve"> PAGEREF _Toc4323 \h </w:instrText>
        </w:r>
        <w:r>
          <w:fldChar w:fldCharType="separate"/>
        </w:r>
        <w:r>
          <w:t>16</w:t>
        </w:r>
        <w:r>
          <w:fldChar w:fldCharType="end"/>
        </w:r>
      </w:hyperlink>
    </w:p>
    <w:p>
      <w:pPr>
        <w:pStyle w:val="TOC2"/>
        <w:tabs>
          <w:tab w:val="right" w:leader="dot" w:pos="8306"/>
        </w:tabs>
      </w:pPr>
      <w:hyperlink w:anchor="_Toc15874" w:history="1">
        <w:r>
          <w:rPr>
            <w:rFonts w:ascii="仿宋" w:eastAsia="仿宋" w:hAnsi="仿宋" w:cs="仿宋" w:hint="eastAsia"/>
            <w:lang w:eastAsia="zh-CN"/>
          </w:rPr>
          <w:t>(一)、绩效评估指标</w:t>
        </w:r>
        <w:r>
          <w:tab/>
        </w:r>
        <w:r>
          <w:fldChar w:fldCharType="begin"/>
        </w:r>
        <w:r>
          <w:instrText xml:space="preserve"> PAGEREF _Toc15874 \h </w:instrText>
        </w:r>
        <w:r>
          <w:fldChar w:fldCharType="separate"/>
        </w:r>
        <w:r>
          <w:t>16</w:t>
        </w:r>
        <w:r>
          <w:fldChar w:fldCharType="end"/>
        </w:r>
      </w:hyperlink>
    </w:p>
    <w:p>
      <w:pPr>
        <w:pStyle w:val="TOC2"/>
        <w:tabs>
          <w:tab w:val="right" w:leader="dot" w:pos="8306"/>
        </w:tabs>
      </w:pPr>
      <w:hyperlink w:anchor="_Toc31730" w:history="1">
        <w:r>
          <w:rPr>
            <w:rFonts w:ascii="仿宋" w:eastAsia="仿宋" w:hAnsi="仿宋" w:cs="仿宋" w:hint="eastAsia"/>
            <w:lang w:eastAsia="zh-CN"/>
          </w:rPr>
          <w:t>(二)、绩效评估方法</w:t>
        </w:r>
        <w:r>
          <w:tab/>
        </w:r>
        <w:r>
          <w:fldChar w:fldCharType="begin"/>
        </w:r>
        <w:r>
          <w:instrText xml:space="preserve"> PAGEREF _Toc31730 \h </w:instrText>
        </w:r>
        <w:r>
          <w:fldChar w:fldCharType="separate"/>
        </w:r>
        <w:r>
          <w:t>18</w:t>
        </w:r>
        <w:r>
          <w:fldChar w:fldCharType="end"/>
        </w:r>
      </w:hyperlink>
    </w:p>
    <w:p>
      <w:pPr>
        <w:pStyle w:val="TOC2"/>
        <w:tabs>
          <w:tab w:val="right" w:leader="dot" w:pos="8306"/>
        </w:tabs>
      </w:pPr>
      <w:hyperlink w:anchor="_Toc30888" w:history="1">
        <w:r>
          <w:rPr>
            <w:rFonts w:ascii="仿宋" w:eastAsia="仿宋" w:hAnsi="仿宋" w:cs="仿宋" w:hint="eastAsia"/>
            <w:lang w:eastAsia="zh-CN"/>
          </w:rPr>
          <w:t>(三)、绩效评估周期</w:t>
        </w:r>
        <w:r>
          <w:tab/>
        </w:r>
        <w:r>
          <w:fldChar w:fldCharType="begin"/>
        </w:r>
        <w:r>
          <w:instrText xml:space="preserve"> PAGEREF _Toc30888 \h </w:instrText>
        </w:r>
        <w:r>
          <w:fldChar w:fldCharType="separate"/>
        </w:r>
        <w:r>
          <w:t>19</w:t>
        </w:r>
        <w:r>
          <w:fldChar w:fldCharType="end"/>
        </w:r>
      </w:hyperlink>
    </w:p>
    <w:p>
      <w:pPr>
        <w:pStyle w:val="TOC1"/>
        <w:tabs>
          <w:tab w:val="right" w:leader="dot" w:pos="8306"/>
        </w:tabs>
      </w:pPr>
      <w:hyperlink w:anchor="_Toc2987" w:history="1">
        <w:r>
          <w:rPr>
            <w:rFonts w:ascii="仿宋" w:eastAsia="仿宋" w:hAnsi="仿宋" w:cs="仿宋" w:hint="eastAsia"/>
            <w:lang w:eastAsia="zh-CN"/>
          </w:rPr>
          <w:t>六、各种气象要素智能传感器项目文档管理</w:t>
        </w:r>
        <w:r>
          <w:tab/>
        </w:r>
        <w:r>
          <w:fldChar w:fldCharType="begin"/>
        </w:r>
        <w:r>
          <w:instrText xml:space="preserve"> PAGEREF _Toc2987 \h </w:instrText>
        </w:r>
        <w:r>
          <w:fldChar w:fldCharType="separate"/>
        </w:r>
        <w:r>
          <w:t>20</w:t>
        </w:r>
        <w:r>
          <w:fldChar w:fldCharType="end"/>
        </w:r>
      </w:hyperlink>
    </w:p>
    <w:p>
      <w:pPr>
        <w:pStyle w:val="TOC2"/>
        <w:tabs>
          <w:tab w:val="right" w:leader="dot" w:pos="8306"/>
        </w:tabs>
      </w:pPr>
      <w:hyperlink w:anchor="_Toc28960" w:history="1">
        <w:r>
          <w:rPr>
            <w:rFonts w:ascii="仿宋" w:eastAsia="仿宋" w:hAnsi="仿宋" w:cs="仿宋" w:hint="eastAsia"/>
            <w:lang w:eastAsia="zh-CN"/>
          </w:rPr>
          <w:t>(一)、文档编制与审查</w:t>
        </w:r>
        <w:r>
          <w:tab/>
        </w:r>
        <w:r>
          <w:fldChar w:fldCharType="begin"/>
        </w:r>
        <w:r>
          <w:instrText xml:space="preserve"> PAGEREF _Toc28960 \h </w:instrText>
        </w:r>
        <w:r>
          <w:fldChar w:fldCharType="separate"/>
        </w:r>
        <w:r>
          <w:t>20</w:t>
        </w:r>
        <w:r>
          <w:fldChar w:fldCharType="end"/>
        </w:r>
      </w:hyperlink>
    </w:p>
    <w:p>
      <w:pPr>
        <w:pStyle w:val="TOC2"/>
        <w:tabs>
          <w:tab w:val="right" w:leader="dot" w:pos="8306"/>
        </w:tabs>
      </w:pPr>
      <w:hyperlink w:anchor="_Toc30579" w:history="1">
        <w:r>
          <w:rPr>
            <w:rFonts w:ascii="仿宋" w:eastAsia="仿宋" w:hAnsi="仿宋" w:cs="仿宋" w:hint="eastAsia"/>
            <w:lang w:eastAsia="zh-CN"/>
          </w:rPr>
          <w:t>(二)、文档发布与分发</w:t>
        </w:r>
        <w:r>
          <w:tab/>
        </w:r>
        <w:r>
          <w:fldChar w:fldCharType="begin"/>
        </w:r>
        <w:r>
          <w:instrText xml:space="preserve"> PAGEREF _Toc30579 \h </w:instrText>
        </w:r>
        <w:r>
          <w:fldChar w:fldCharType="separate"/>
        </w:r>
        <w:r>
          <w:t>21</w:t>
        </w:r>
        <w:r>
          <w:fldChar w:fldCharType="end"/>
        </w:r>
      </w:hyperlink>
    </w:p>
    <w:p>
      <w:pPr>
        <w:pStyle w:val="TOC2"/>
        <w:tabs>
          <w:tab w:val="right" w:leader="dot" w:pos="8306"/>
        </w:tabs>
      </w:pPr>
      <w:hyperlink w:anchor="_Toc18895" w:history="1">
        <w:r>
          <w:rPr>
            <w:rFonts w:ascii="仿宋" w:eastAsia="仿宋" w:hAnsi="仿宋" w:cs="仿宋" w:hint="eastAsia"/>
            <w:lang w:eastAsia="zh-CN"/>
          </w:rPr>
          <w:t>(三)、文档存档与归档</w:t>
        </w:r>
        <w:r>
          <w:tab/>
        </w:r>
        <w:r>
          <w:fldChar w:fldCharType="begin"/>
        </w:r>
        <w:r>
          <w:instrText xml:space="preserve"> PAGEREF _Toc18895 \h </w:instrText>
        </w:r>
        <w:r>
          <w:fldChar w:fldCharType="separate"/>
        </w:r>
        <w:r>
          <w:t>22</w:t>
        </w:r>
        <w:r>
          <w:fldChar w:fldCharType="end"/>
        </w:r>
      </w:hyperlink>
    </w:p>
    <w:p>
      <w:pPr>
        <w:pStyle w:val="TOC1"/>
        <w:tabs>
          <w:tab w:val="right" w:leader="dot" w:pos="8306"/>
        </w:tabs>
      </w:pPr>
      <w:hyperlink w:anchor="_Toc18028" w:history="1">
        <w:r>
          <w:rPr>
            <w:rFonts w:ascii="仿宋" w:eastAsia="仿宋" w:hAnsi="仿宋" w:cs="仿宋" w:hint="eastAsia"/>
            <w:lang w:eastAsia="zh-CN"/>
          </w:rPr>
          <w:t>七、各种气象要素智能传感器项目投资规划</w:t>
        </w:r>
        <w:r>
          <w:tab/>
        </w:r>
        <w:r>
          <w:fldChar w:fldCharType="begin"/>
        </w:r>
        <w:r>
          <w:instrText xml:space="preserve"> PAGEREF _Toc18028 \h </w:instrText>
        </w:r>
        <w:r>
          <w:fldChar w:fldCharType="separate"/>
        </w:r>
        <w:r>
          <w:t>23</w:t>
        </w:r>
        <w:r>
          <w:fldChar w:fldCharType="end"/>
        </w:r>
      </w:hyperlink>
    </w:p>
    <w:p>
      <w:pPr>
        <w:pStyle w:val="TOC2"/>
        <w:tabs>
          <w:tab w:val="right" w:leader="dot" w:pos="8306"/>
        </w:tabs>
      </w:pPr>
      <w:hyperlink w:anchor="_Toc19060" w:history="1">
        <w:r>
          <w:rPr>
            <w:rFonts w:ascii="仿宋" w:eastAsia="仿宋" w:hAnsi="仿宋" w:cs="仿宋" w:hint="eastAsia"/>
            <w:lang w:eastAsia="zh-CN"/>
          </w:rPr>
          <w:t>(一)、各种气象要素智能传感器项目总投资估算</w:t>
        </w:r>
        <w:r>
          <w:tab/>
        </w:r>
        <w:r>
          <w:fldChar w:fldCharType="begin"/>
        </w:r>
        <w:r>
          <w:instrText xml:space="preserve"> PAGEREF _Toc19060 \h </w:instrText>
        </w:r>
        <w:r>
          <w:fldChar w:fldCharType="separate"/>
        </w:r>
        <w:r>
          <w:t>23</w:t>
        </w:r>
        <w:r>
          <w:fldChar w:fldCharType="end"/>
        </w:r>
      </w:hyperlink>
    </w:p>
    <w:p>
      <w:pPr>
        <w:pStyle w:val="TOC2"/>
        <w:tabs>
          <w:tab w:val="right" w:leader="dot" w:pos="8306"/>
        </w:tabs>
      </w:pPr>
      <w:hyperlink w:anchor="_Toc4593" w:history="1">
        <w:r>
          <w:rPr>
            <w:rFonts w:ascii="仿宋" w:eastAsia="仿宋" w:hAnsi="仿宋" w:cs="仿宋" w:hint="eastAsia"/>
            <w:lang w:eastAsia="zh-CN"/>
          </w:rPr>
          <w:t>(二)、资金筹措</w:t>
        </w:r>
        <w:r>
          <w:tab/>
        </w:r>
        <w:r>
          <w:fldChar w:fldCharType="begin"/>
        </w:r>
        <w:r>
          <w:instrText xml:space="preserve"> PAGEREF _Toc4593 \h </w:instrText>
        </w:r>
        <w:r>
          <w:fldChar w:fldCharType="separate"/>
        </w:r>
        <w:r>
          <w:t>25</w:t>
        </w:r>
        <w:r>
          <w:fldChar w:fldCharType="end"/>
        </w:r>
      </w:hyperlink>
    </w:p>
    <w:p>
      <w:pPr>
        <w:pStyle w:val="TOC1"/>
        <w:tabs>
          <w:tab w:val="right" w:leader="dot" w:pos="8306"/>
        </w:tabs>
      </w:pPr>
      <w:hyperlink w:anchor="_Toc15661" w:history="1">
        <w:r>
          <w:rPr>
            <w:rFonts w:ascii="仿宋" w:eastAsia="仿宋" w:hAnsi="仿宋" w:cs="仿宋" w:hint="eastAsia"/>
            <w:lang w:eastAsia="zh-CN"/>
          </w:rPr>
          <w:t>八、各种气象要素智能传感器项目社会影响</w:t>
        </w:r>
        <w:r>
          <w:tab/>
        </w:r>
        <w:r>
          <w:fldChar w:fldCharType="begin"/>
        </w:r>
        <w:r>
          <w:instrText xml:space="preserve"> PAGEREF _Toc15661 \h </w:instrText>
        </w:r>
        <w:r>
          <w:fldChar w:fldCharType="separate"/>
        </w:r>
        <w:r>
          <w:t>26</w:t>
        </w:r>
        <w:r>
          <w:fldChar w:fldCharType="end"/>
        </w:r>
      </w:hyperlink>
    </w:p>
    <w:p>
      <w:pPr>
        <w:pStyle w:val="TOC2"/>
        <w:tabs>
          <w:tab w:val="right" w:leader="dot" w:pos="8306"/>
        </w:tabs>
      </w:pPr>
      <w:hyperlink w:anchor="_Toc273" w:history="1">
        <w:r>
          <w:rPr>
            <w:rFonts w:ascii="仿宋" w:eastAsia="仿宋" w:hAnsi="仿宋" w:cs="仿宋" w:hint="eastAsia"/>
            <w:lang w:eastAsia="zh-CN"/>
          </w:rPr>
          <w:t>(一)、社会责任与义务</w:t>
        </w:r>
        <w:r>
          <w:tab/>
        </w:r>
        <w:r>
          <w:fldChar w:fldCharType="begin"/>
        </w:r>
        <w:r>
          <w:instrText xml:space="preserve"> PAGEREF _Toc273 \h </w:instrText>
        </w:r>
        <w:r>
          <w:fldChar w:fldCharType="separate"/>
        </w:r>
        <w:r>
          <w:t>26</w:t>
        </w:r>
        <w:r>
          <w:fldChar w:fldCharType="end"/>
        </w:r>
      </w:hyperlink>
    </w:p>
    <w:p>
      <w:pPr>
        <w:pStyle w:val="TOC2"/>
        <w:tabs>
          <w:tab w:val="right" w:leader="dot" w:pos="8306"/>
        </w:tabs>
      </w:pPr>
      <w:hyperlink w:anchor="_Toc17550" w:history="1">
        <w:r>
          <w:rPr>
            <w:rFonts w:ascii="仿宋" w:eastAsia="仿宋" w:hAnsi="仿宋" w:cs="仿宋" w:hint="eastAsia"/>
            <w:lang w:eastAsia="zh-CN"/>
          </w:rPr>
          <w:t>(二)、社会参与与沟通</w:t>
        </w:r>
        <w:r>
          <w:tab/>
        </w:r>
        <w:r>
          <w:fldChar w:fldCharType="begin"/>
        </w:r>
        <w:r>
          <w:instrText xml:space="preserve"> PAGEREF _Toc17550 \h </w:instrText>
        </w:r>
        <w:r>
          <w:fldChar w:fldCharType="separate"/>
        </w:r>
        <w:r>
          <w:t>26</w:t>
        </w:r>
        <w:r>
          <w:fldChar w:fldCharType="end"/>
        </w:r>
      </w:hyperlink>
    </w:p>
    <w:p>
      <w:pPr>
        <w:pStyle w:val="TOC1"/>
        <w:tabs>
          <w:tab w:val="right" w:leader="dot" w:pos="8306"/>
        </w:tabs>
      </w:pPr>
      <w:hyperlink w:anchor="_Toc27847" w:history="1">
        <w:r>
          <w:rPr>
            <w:rFonts w:ascii="仿宋" w:eastAsia="仿宋" w:hAnsi="仿宋" w:cs="仿宋" w:hint="eastAsia"/>
            <w:lang w:eastAsia="zh-CN"/>
          </w:rPr>
          <w:t>九、各种气象要素智能传感器项目环境影响分析</w:t>
        </w:r>
        <w:r>
          <w:tab/>
        </w:r>
        <w:r>
          <w:fldChar w:fldCharType="begin"/>
        </w:r>
        <w:r>
          <w:instrText xml:space="preserve"> PAGEREF _Toc27847 \h </w:instrText>
        </w:r>
        <w:r>
          <w:fldChar w:fldCharType="separate"/>
        </w:r>
        <w:r>
          <w:t>27</w:t>
        </w:r>
        <w:r>
          <w:fldChar w:fldCharType="end"/>
        </w:r>
      </w:hyperlink>
    </w:p>
    <w:p>
      <w:pPr>
        <w:pStyle w:val="TOC2"/>
        <w:tabs>
          <w:tab w:val="right" w:leader="dot" w:pos="8306"/>
        </w:tabs>
      </w:pPr>
      <w:hyperlink w:anchor="_Toc31609" w:history="1">
        <w:r>
          <w:rPr>
            <w:rFonts w:ascii="仿宋" w:eastAsia="仿宋" w:hAnsi="仿宋" w:cs="仿宋" w:hint="eastAsia"/>
            <w:lang w:eastAsia="zh-CN"/>
          </w:rPr>
          <w:t>(一)、建设区域环境质量现状</w:t>
        </w:r>
        <w:r>
          <w:tab/>
        </w:r>
        <w:r>
          <w:fldChar w:fldCharType="begin"/>
        </w:r>
        <w:r>
          <w:instrText xml:space="preserve"> PAGEREF _Toc31609 \h </w:instrText>
        </w:r>
        <w:r>
          <w:fldChar w:fldCharType="separate"/>
        </w:r>
        <w:r>
          <w:t>27</w:t>
        </w:r>
        <w:r>
          <w:fldChar w:fldCharType="end"/>
        </w:r>
      </w:hyperlink>
    </w:p>
    <w:p>
      <w:pPr>
        <w:pStyle w:val="TOC2"/>
        <w:tabs>
          <w:tab w:val="right" w:leader="dot" w:pos="8306"/>
        </w:tabs>
      </w:pPr>
      <w:hyperlink w:anchor="_Toc23294" w:history="1">
        <w:r>
          <w:rPr>
            <w:rFonts w:ascii="仿宋" w:eastAsia="仿宋" w:hAnsi="仿宋" w:cs="仿宋" w:hint="eastAsia"/>
            <w:lang w:eastAsia="zh-CN"/>
          </w:rPr>
          <w:t>(二)、建设期环境保护</w:t>
        </w:r>
        <w:r>
          <w:tab/>
        </w:r>
        <w:r>
          <w:fldChar w:fldCharType="begin"/>
        </w:r>
        <w:r>
          <w:instrText xml:space="preserve"> PAGEREF _Toc23294 \h </w:instrText>
        </w:r>
        <w:r>
          <w:fldChar w:fldCharType="separate"/>
        </w:r>
        <w:r>
          <w:t>29</w:t>
        </w:r>
        <w:r>
          <w:fldChar w:fldCharType="end"/>
        </w:r>
      </w:hyperlink>
    </w:p>
    <w:p>
      <w:pPr>
        <w:pStyle w:val="TOC2"/>
        <w:tabs>
          <w:tab w:val="right" w:leader="dot" w:pos="8306"/>
        </w:tabs>
      </w:pPr>
      <w:hyperlink w:anchor="_Toc29842" w:history="1">
        <w:r>
          <w:rPr>
            <w:rFonts w:ascii="仿宋" w:eastAsia="仿宋" w:hAnsi="仿宋" w:cs="仿宋" w:hint="eastAsia"/>
            <w:lang w:eastAsia="zh-CN"/>
          </w:rPr>
          <w:t>(三)、运营期环境保护</w:t>
        </w:r>
        <w:r>
          <w:tab/>
        </w:r>
        <w:r>
          <w:fldChar w:fldCharType="begin"/>
        </w:r>
        <w:r>
          <w:instrText xml:space="preserve"> PAGEREF _Toc29842 \h </w:instrText>
        </w:r>
        <w:r>
          <w:fldChar w:fldCharType="separate"/>
        </w:r>
        <w:r>
          <w:t>30</w:t>
        </w:r>
        <w:r>
          <w:fldChar w:fldCharType="end"/>
        </w:r>
      </w:hyperlink>
    </w:p>
    <w:p>
      <w:pPr>
        <w:pStyle w:val="TOC2"/>
        <w:tabs>
          <w:tab w:val="right" w:leader="dot" w:pos="8306"/>
        </w:tabs>
      </w:pPr>
      <w:hyperlink w:anchor="_Toc11936" w:history="1">
        <w:r>
          <w:rPr>
            <w:rFonts w:ascii="仿宋" w:eastAsia="仿宋" w:hAnsi="仿宋" w:cs="仿宋" w:hint="eastAsia"/>
            <w:lang w:eastAsia="zh-CN"/>
          </w:rPr>
          <w:t>(四)、各种气象要素智能传感器项目建设对区域经济的影响</w:t>
        </w:r>
        <w:r>
          <w:tab/>
        </w:r>
        <w:r>
          <w:fldChar w:fldCharType="begin"/>
        </w:r>
        <w:r>
          <w:instrText xml:space="preserve"> PAGEREF _Toc11936 \h </w:instrText>
        </w:r>
        <w:r>
          <w:fldChar w:fldCharType="separate"/>
        </w:r>
        <w:r>
          <w:t>32</w:t>
        </w:r>
        <w:r>
          <w:fldChar w:fldCharType="end"/>
        </w:r>
      </w:hyperlink>
    </w:p>
    <w:p>
      <w:pPr>
        <w:pStyle w:val="TOC2"/>
        <w:tabs>
          <w:tab w:val="right" w:leader="dot" w:pos="8306"/>
        </w:tabs>
      </w:pPr>
      <w:hyperlink w:anchor="_Toc7817" w:history="1">
        <w:r>
          <w:rPr>
            <w:rFonts w:ascii="仿宋" w:eastAsia="仿宋" w:hAnsi="仿宋" w:cs="仿宋" w:hint="eastAsia"/>
            <w:lang w:eastAsia="zh-CN"/>
          </w:rPr>
          <w:t>(五)、废弃物处理</w:t>
        </w:r>
        <w:r>
          <w:tab/>
        </w:r>
        <w:r>
          <w:fldChar w:fldCharType="begin"/>
        </w:r>
        <w:r>
          <w:instrText xml:space="preserve"> PAGEREF _Toc7817 \h </w:instrText>
        </w:r>
        <w:r>
          <w:fldChar w:fldCharType="separate"/>
        </w:r>
        <w:r>
          <w:t>34</w:t>
        </w:r>
        <w:r>
          <w:fldChar w:fldCharType="end"/>
        </w:r>
      </w:hyperlink>
    </w:p>
    <w:p>
      <w:pPr>
        <w:pStyle w:val="TOC2"/>
        <w:tabs>
          <w:tab w:val="right" w:leader="dot" w:pos="8306"/>
        </w:tabs>
      </w:pPr>
      <w:hyperlink w:anchor="_Toc7493" w:history="1">
        <w:r>
          <w:rPr>
            <w:rFonts w:ascii="仿宋" w:eastAsia="仿宋" w:hAnsi="仿宋" w:cs="仿宋" w:hint="eastAsia"/>
            <w:lang w:eastAsia="zh-CN"/>
          </w:rPr>
          <w:t>(六)、特殊环境影响分析</w:t>
        </w:r>
        <w:r>
          <w:tab/>
        </w:r>
        <w:r>
          <w:fldChar w:fldCharType="begin"/>
        </w:r>
        <w:r>
          <w:instrText xml:space="preserve"> PAGEREF _Toc7493 \h </w:instrText>
        </w:r>
        <w:r>
          <w:fldChar w:fldCharType="separate"/>
        </w:r>
        <w:r>
          <w:t>35</w:t>
        </w:r>
        <w:r>
          <w:fldChar w:fldCharType="end"/>
        </w:r>
      </w:hyperlink>
    </w:p>
    <w:p>
      <w:pPr>
        <w:pStyle w:val="TOC2"/>
        <w:tabs>
          <w:tab w:val="right" w:leader="dot" w:pos="8306"/>
        </w:tabs>
      </w:pPr>
      <w:hyperlink w:anchor="_Toc31638" w:history="1">
        <w:r>
          <w:rPr>
            <w:rFonts w:ascii="仿宋" w:eastAsia="仿宋" w:hAnsi="仿宋" w:cs="仿宋" w:hint="eastAsia"/>
            <w:lang w:eastAsia="zh-CN"/>
          </w:rPr>
          <w:t>(七)、清洁生产</w:t>
        </w:r>
        <w:r>
          <w:tab/>
        </w:r>
        <w:r>
          <w:fldChar w:fldCharType="begin"/>
        </w:r>
        <w:r>
          <w:instrText xml:space="preserve"> PAGEREF _Toc31638 \h </w:instrText>
        </w:r>
        <w:r>
          <w:fldChar w:fldCharType="separate"/>
        </w:r>
        <w:r>
          <w:t>36</w:t>
        </w:r>
        <w:r>
          <w:fldChar w:fldCharType="end"/>
        </w:r>
      </w:hyperlink>
    </w:p>
    <w:p>
      <w:pPr>
        <w:pStyle w:val="TOC2"/>
        <w:tabs>
          <w:tab w:val="right" w:leader="dot" w:pos="8306"/>
        </w:tabs>
      </w:pPr>
      <w:hyperlink w:anchor="_Toc16195" w:history="1">
        <w:r>
          <w:rPr>
            <w:rFonts w:ascii="仿宋" w:eastAsia="仿宋" w:hAnsi="仿宋" w:cs="仿宋" w:hint="eastAsia"/>
            <w:lang w:eastAsia="zh-CN"/>
          </w:rPr>
          <w:t>(八)、环境保护综合评价</w:t>
        </w:r>
        <w:r>
          <w:tab/>
        </w:r>
        <w:r>
          <w:fldChar w:fldCharType="begin"/>
        </w:r>
        <w:r>
          <w:instrText xml:space="preserve"> PAGEREF _Toc16195 \h </w:instrText>
        </w:r>
        <w:r>
          <w:fldChar w:fldCharType="separate"/>
        </w:r>
        <w:r>
          <w:t>38</w:t>
        </w:r>
        <w:r>
          <w:fldChar w:fldCharType="end"/>
        </w:r>
      </w:hyperlink>
    </w:p>
    <w:p>
      <w:pPr>
        <w:pStyle w:val="TOC1"/>
        <w:tabs>
          <w:tab w:val="right" w:leader="dot" w:pos="8306"/>
        </w:tabs>
      </w:pPr>
      <w:hyperlink w:anchor="_Toc19920" w:history="1">
        <w:r>
          <w:rPr>
            <w:rFonts w:ascii="仿宋" w:eastAsia="仿宋" w:hAnsi="仿宋" w:cs="仿宋" w:hint="eastAsia"/>
            <w:lang w:eastAsia="zh-CN"/>
          </w:rPr>
          <w:t>十、各种气象要素智能传感器项目人力资源管理</w:t>
        </w:r>
        <w:r>
          <w:tab/>
        </w:r>
        <w:r>
          <w:fldChar w:fldCharType="begin"/>
        </w:r>
        <w:r>
          <w:instrText xml:space="preserve"> PAGEREF _Toc19920 \h </w:instrText>
        </w:r>
        <w:r>
          <w:fldChar w:fldCharType="separate"/>
        </w:r>
        <w:r>
          <w:t>39</w:t>
        </w:r>
        <w:r>
          <w:fldChar w:fldCharType="end"/>
        </w:r>
      </w:hyperlink>
    </w:p>
    <w:p>
      <w:pPr>
        <w:pStyle w:val="TOC2"/>
        <w:tabs>
          <w:tab w:val="right" w:leader="dot" w:pos="8306"/>
        </w:tabs>
      </w:pPr>
      <w:hyperlink w:anchor="_Toc29981" w:history="1">
        <w:r>
          <w:rPr>
            <w:rFonts w:ascii="仿宋" w:eastAsia="仿宋" w:hAnsi="仿宋" w:cs="仿宋" w:hint="eastAsia"/>
            <w:lang w:eastAsia="zh-CN"/>
          </w:rPr>
          <w:t>(一)、建立健全的预算管理制度</w:t>
        </w:r>
        <w:r>
          <w:tab/>
        </w:r>
        <w:r>
          <w:fldChar w:fldCharType="begin"/>
        </w:r>
        <w:r>
          <w:instrText xml:space="preserve"> PAGEREF _Toc29981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59" w:history="1">
        <w:r>
          <w:rPr>
            <w:rFonts w:ascii="仿宋" w:eastAsia="仿宋" w:hAnsi="仿宋" w:cs="仿宋" w:hint="eastAsia"/>
            <w:lang w:eastAsia="zh-CN"/>
          </w:rPr>
          <w:t>(二)、加强资金流动监控</w:t>
        </w:r>
        <w:r>
          <w:tab/>
        </w:r>
        <w:r>
          <w:fldChar w:fldCharType="begin"/>
        </w:r>
        <w:r>
          <w:instrText xml:space="preserve"> PAGEREF _Toc10059 \h </w:instrText>
        </w:r>
        <w:r>
          <w:fldChar w:fldCharType="separate"/>
        </w:r>
        <w:r>
          <w:t>41</w:t>
        </w:r>
        <w:r>
          <w:fldChar w:fldCharType="end"/>
        </w:r>
      </w:hyperlink>
    </w:p>
    <w:p>
      <w:pPr>
        <w:pStyle w:val="TOC2"/>
        <w:tabs>
          <w:tab w:val="right" w:leader="dot" w:pos="8306"/>
        </w:tabs>
      </w:pPr>
      <w:hyperlink w:anchor="_Toc30128" w:history="1">
        <w:r>
          <w:rPr>
            <w:rFonts w:ascii="仿宋" w:eastAsia="仿宋" w:hAnsi="仿宋" w:cs="仿宋" w:hint="eastAsia"/>
            <w:lang w:eastAsia="zh-CN"/>
          </w:rPr>
          <w:t>(三)、制定完善的风险控制机制</w:t>
        </w:r>
        <w:r>
          <w:tab/>
        </w:r>
        <w:r>
          <w:fldChar w:fldCharType="begin"/>
        </w:r>
        <w:r>
          <w:instrText xml:space="preserve"> PAGEREF _Toc30128 \h </w:instrText>
        </w:r>
        <w:r>
          <w:fldChar w:fldCharType="separate"/>
        </w:r>
        <w:r>
          <w:t>42</w:t>
        </w:r>
        <w:r>
          <w:fldChar w:fldCharType="end"/>
        </w:r>
      </w:hyperlink>
    </w:p>
    <w:p>
      <w:pPr>
        <w:pStyle w:val="TOC2"/>
        <w:tabs>
          <w:tab w:val="right" w:leader="dot" w:pos="8306"/>
        </w:tabs>
      </w:pPr>
      <w:hyperlink w:anchor="_Toc1061" w:history="1">
        <w:r>
          <w:rPr>
            <w:rFonts w:ascii="仿宋" w:eastAsia="仿宋" w:hAnsi="仿宋" w:cs="仿宋" w:hint="eastAsia"/>
            <w:lang w:eastAsia="zh-CN"/>
          </w:rPr>
          <w:t>(四)、优化成本管理</w:t>
        </w:r>
        <w:r>
          <w:tab/>
        </w:r>
        <w:r>
          <w:fldChar w:fldCharType="begin"/>
        </w:r>
        <w:r>
          <w:instrText xml:space="preserve"> PAGEREF _Toc1061 \h </w:instrText>
        </w:r>
        <w:r>
          <w:fldChar w:fldCharType="separate"/>
        </w:r>
        <w:r>
          <w:t>44</w:t>
        </w:r>
        <w:r>
          <w:fldChar w:fldCharType="end"/>
        </w:r>
      </w:hyperlink>
    </w:p>
    <w:p>
      <w:pPr>
        <w:pStyle w:val="TOC1"/>
        <w:tabs>
          <w:tab w:val="right" w:leader="dot" w:pos="8306"/>
        </w:tabs>
      </w:pPr>
      <w:hyperlink w:anchor="_Toc12944" w:history="1">
        <w:r>
          <w:rPr>
            <w:rFonts w:ascii="仿宋" w:eastAsia="仿宋" w:hAnsi="仿宋" w:cs="仿宋" w:hint="eastAsia"/>
            <w:lang w:eastAsia="zh-CN"/>
          </w:rPr>
          <w:t>十一、各种气象要素智能传感器项目计划安排</w:t>
        </w:r>
        <w:r>
          <w:tab/>
        </w:r>
        <w:r>
          <w:fldChar w:fldCharType="begin"/>
        </w:r>
        <w:r>
          <w:instrText xml:space="preserve"> PAGEREF _Toc12944 \h </w:instrText>
        </w:r>
        <w:r>
          <w:fldChar w:fldCharType="separate"/>
        </w:r>
        <w:r>
          <w:t>45</w:t>
        </w:r>
        <w:r>
          <w:fldChar w:fldCharType="end"/>
        </w:r>
      </w:hyperlink>
    </w:p>
    <w:p>
      <w:pPr>
        <w:pStyle w:val="TOC2"/>
        <w:tabs>
          <w:tab w:val="right" w:leader="dot" w:pos="8306"/>
        </w:tabs>
      </w:pPr>
      <w:hyperlink w:anchor="_Toc1504" w:history="1">
        <w:r>
          <w:rPr>
            <w:rFonts w:ascii="仿宋" w:eastAsia="仿宋" w:hAnsi="仿宋" w:cs="仿宋" w:hint="eastAsia"/>
            <w:lang w:eastAsia="zh-CN"/>
          </w:rPr>
          <w:t>(一)、建设周期</w:t>
        </w:r>
        <w:r>
          <w:tab/>
        </w:r>
        <w:r>
          <w:fldChar w:fldCharType="begin"/>
        </w:r>
        <w:r>
          <w:instrText xml:space="preserve"> PAGEREF _Toc1504 \h </w:instrText>
        </w:r>
        <w:r>
          <w:fldChar w:fldCharType="separate"/>
        </w:r>
        <w:r>
          <w:t>45</w:t>
        </w:r>
        <w:r>
          <w:fldChar w:fldCharType="end"/>
        </w:r>
      </w:hyperlink>
    </w:p>
    <w:p>
      <w:pPr>
        <w:pStyle w:val="TOC2"/>
        <w:tabs>
          <w:tab w:val="right" w:leader="dot" w:pos="8306"/>
        </w:tabs>
      </w:pPr>
      <w:hyperlink w:anchor="_Toc27755" w:history="1">
        <w:r>
          <w:rPr>
            <w:rFonts w:ascii="仿宋" w:eastAsia="仿宋" w:hAnsi="仿宋" w:cs="仿宋" w:hint="eastAsia"/>
            <w:lang w:eastAsia="zh-CN"/>
          </w:rPr>
          <w:t>(二)、建设进度</w:t>
        </w:r>
        <w:r>
          <w:tab/>
        </w:r>
        <w:r>
          <w:fldChar w:fldCharType="begin"/>
        </w:r>
        <w:r>
          <w:instrText xml:space="preserve"> PAGEREF _Toc27755 \h </w:instrText>
        </w:r>
        <w:r>
          <w:fldChar w:fldCharType="separate"/>
        </w:r>
        <w:r>
          <w:t>46</w:t>
        </w:r>
        <w:r>
          <w:fldChar w:fldCharType="end"/>
        </w:r>
      </w:hyperlink>
    </w:p>
    <w:p>
      <w:pPr>
        <w:pStyle w:val="TOC2"/>
        <w:tabs>
          <w:tab w:val="right" w:leader="dot" w:pos="8306"/>
        </w:tabs>
      </w:pPr>
      <w:hyperlink w:anchor="_Toc25285" w:history="1">
        <w:r>
          <w:rPr>
            <w:rFonts w:ascii="仿宋" w:eastAsia="仿宋" w:hAnsi="仿宋" w:cs="仿宋" w:hint="eastAsia"/>
            <w:lang w:eastAsia="zh-CN"/>
          </w:rPr>
          <w:t>(三)、进度安排注意事项</w:t>
        </w:r>
        <w:r>
          <w:tab/>
        </w:r>
        <w:r>
          <w:fldChar w:fldCharType="begin"/>
        </w:r>
        <w:r>
          <w:instrText xml:space="preserve"> PAGEREF _Toc25285 \h </w:instrText>
        </w:r>
        <w:r>
          <w:fldChar w:fldCharType="separate"/>
        </w:r>
        <w:r>
          <w:t>47</w:t>
        </w:r>
        <w:r>
          <w:fldChar w:fldCharType="end"/>
        </w:r>
      </w:hyperlink>
    </w:p>
    <w:p>
      <w:pPr>
        <w:pStyle w:val="TOC2"/>
        <w:tabs>
          <w:tab w:val="right" w:leader="dot" w:pos="8306"/>
        </w:tabs>
      </w:pPr>
      <w:hyperlink w:anchor="_Toc24435" w:history="1">
        <w:r>
          <w:rPr>
            <w:rFonts w:ascii="仿宋" w:eastAsia="仿宋" w:hAnsi="仿宋" w:cs="仿宋" w:hint="eastAsia"/>
            <w:lang w:eastAsia="zh-CN"/>
          </w:rPr>
          <w:t>(四)、人力资源配置</w:t>
        </w:r>
        <w:r>
          <w:tab/>
        </w:r>
        <w:r>
          <w:fldChar w:fldCharType="begin"/>
        </w:r>
        <w:r>
          <w:instrText xml:space="preserve"> PAGEREF _Toc24435 \h </w:instrText>
        </w:r>
        <w:r>
          <w:fldChar w:fldCharType="separate"/>
        </w:r>
        <w:r>
          <w:t>49</w:t>
        </w:r>
        <w:r>
          <w:fldChar w:fldCharType="end"/>
        </w:r>
      </w:hyperlink>
    </w:p>
    <w:p>
      <w:pPr>
        <w:pStyle w:val="TOC1"/>
        <w:tabs>
          <w:tab w:val="right" w:leader="dot" w:pos="8306"/>
        </w:tabs>
      </w:pPr>
      <w:hyperlink w:anchor="_Toc28963" w:history="1">
        <w:r>
          <w:rPr>
            <w:rFonts w:ascii="仿宋" w:eastAsia="仿宋" w:hAnsi="仿宋" w:cs="仿宋" w:hint="eastAsia"/>
            <w:lang w:eastAsia="zh-CN"/>
          </w:rPr>
          <w:t>十二、各种气象要素智能传感器项目经营效益</w:t>
        </w:r>
        <w:r>
          <w:tab/>
        </w:r>
        <w:r>
          <w:fldChar w:fldCharType="begin"/>
        </w:r>
        <w:r>
          <w:instrText xml:space="preserve"> PAGEREF _Toc28963 \h </w:instrText>
        </w:r>
        <w:r>
          <w:fldChar w:fldCharType="separate"/>
        </w:r>
        <w:r>
          <w:t>50</w:t>
        </w:r>
        <w:r>
          <w:fldChar w:fldCharType="end"/>
        </w:r>
      </w:hyperlink>
    </w:p>
    <w:p>
      <w:pPr>
        <w:pStyle w:val="TOC2"/>
        <w:tabs>
          <w:tab w:val="right" w:leader="dot" w:pos="8306"/>
        </w:tabs>
      </w:pPr>
      <w:hyperlink w:anchor="_Toc28696" w:history="1">
        <w:r>
          <w:rPr>
            <w:rFonts w:ascii="仿宋" w:eastAsia="仿宋" w:hAnsi="仿宋" w:cs="仿宋" w:hint="eastAsia"/>
            <w:lang w:eastAsia="zh-CN"/>
          </w:rPr>
          <w:t>(一)、经济评价财务测算</w:t>
        </w:r>
        <w:r>
          <w:tab/>
        </w:r>
        <w:r>
          <w:fldChar w:fldCharType="begin"/>
        </w:r>
        <w:r>
          <w:instrText xml:space="preserve"> PAGEREF _Toc28696 \h </w:instrText>
        </w:r>
        <w:r>
          <w:fldChar w:fldCharType="separate"/>
        </w:r>
        <w:r>
          <w:t>50</w:t>
        </w:r>
        <w:r>
          <w:fldChar w:fldCharType="end"/>
        </w:r>
      </w:hyperlink>
    </w:p>
    <w:p>
      <w:pPr>
        <w:pStyle w:val="TOC2"/>
        <w:tabs>
          <w:tab w:val="right" w:leader="dot" w:pos="8306"/>
        </w:tabs>
      </w:pPr>
      <w:hyperlink w:anchor="_Toc13724" w:history="1">
        <w:r>
          <w:rPr>
            <w:rFonts w:ascii="仿宋" w:eastAsia="仿宋" w:hAnsi="仿宋" w:cs="仿宋" w:hint="eastAsia"/>
            <w:lang w:eastAsia="zh-CN"/>
          </w:rPr>
          <w:t>(二)、各种气象要素智能传感器项目盈利能力分析</w:t>
        </w:r>
        <w:r>
          <w:tab/>
        </w:r>
        <w:r>
          <w:fldChar w:fldCharType="begin"/>
        </w:r>
        <w:r>
          <w:instrText xml:space="preserve"> PAGEREF _Toc13724 \h </w:instrText>
        </w:r>
        <w:r>
          <w:fldChar w:fldCharType="separate"/>
        </w:r>
        <w:r>
          <w:t>51</w:t>
        </w:r>
        <w:r>
          <w:fldChar w:fldCharType="end"/>
        </w:r>
      </w:hyperlink>
    </w:p>
    <w:p>
      <w:pPr>
        <w:pStyle w:val="TOC1"/>
        <w:tabs>
          <w:tab w:val="right" w:leader="dot" w:pos="8306"/>
        </w:tabs>
      </w:pPr>
      <w:hyperlink w:anchor="_Toc17051" w:history="1">
        <w:r>
          <w:rPr>
            <w:rFonts w:ascii="仿宋" w:eastAsia="仿宋" w:hAnsi="仿宋" w:cs="仿宋" w:hint="eastAsia"/>
            <w:lang w:eastAsia="zh-CN"/>
          </w:rPr>
          <w:t>十三、风险识别与分类</w:t>
        </w:r>
        <w:r>
          <w:tab/>
        </w:r>
        <w:r>
          <w:fldChar w:fldCharType="begin"/>
        </w:r>
        <w:r>
          <w:instrText xml:space="preserve"> PAGEREF _Toc17051 \h </w:instrText>
        </w:r>
        <w:r>
          <w:fldChar w:fldCharType="separate"/>
        </w:r>
        <w:r>
          <w:t>52</w:t>
        </w:r>
        <w:r>
          <w:fldChar w:fldCharType="end"/>
        </w:r>
      </w:hyperlink>
    </w:p>
    <w:p>
      <w:pPr>
        <w:pStyle w:val="TOC2"/>
        <w:tabs>
          <w:tab w:val="right" w:leader="dot" w:pos="8306"/>
        </w:tabs>
      </w:pPr>
      <w:hyperlink w:anchor="_Toc21738" w:history="1">
        <w:r>
          <w:rPr>
            <w:rFonts w:ascii="仿宋" w:eastAsia="仿宋" w:hAnsi="仿宋" w:cs="仿宋" w:hint="eastAsia"/>
            <w:lang w:eastAsia="zh-CN"/>
          </w:rPr>
          <w:t>(一)、风险识别</w:t>
        </w:r>
        <w:r>
          <w:tab/>
        </w:r>
        <w:r>
          <w:fldChar w:fldCharType="begin"/>
        </w:r>
        <w:r>
          <w:instrText xml:space="preserve"> PAGEREF _Toc21738 \h </w:instrText>
        </w:r>
        <w:r>
          <w:fldChar w:fldCharType="separate"/>
        </w:r>
        <w:r>
          <w:t>52</w:t>
        </w:r>
        <w:r>
          <w:fldChar w:fldCharType="end"/>
        </w:r>
      </w:hyperlink>
    </w:p>
    <w:p>
      <w:pPr>
        <w:pStyle w:val="TOC2"/>
        <w:tabs>
          <w:tab w:val="right" w:leader="dot" w:pos="8306"/>
        </w:tabs>
      </w:pPr>
      <w:hyperlink w:anchor="_Toc15432" w:history="1">
        <w:r>
          <w:rPr>
            <w:rFonts w:ascii="仿宋" w:eastAsia="仿宋" w:hAnsi="仿宋" w:cs="仿宋" w:hint="eastAsia"/>
            <w:lang w:eastAsia="zh-CN"/>
          </w:rPr>
          <w:t>(二)、风险分类</w:t>
        </w:r>
        <w:r>
          <w:tab/>
        </w:r>
        <w:r>
          <w:fldChar w:fldCharType="begin"/>
        </w:r>
        <w:r>
          <w:instrText xml:space="preserve"> PAGEREF _Toc15432 \h </w:instrText>
        </w:r>
        <w:r>
          <w:fldChar w:fldCharType="separate"/>
        </w:r>
        <w:r>
          <w:t>53</w:t>
        </w:r>
        <w:r>
          <w:fldChar w:fldCharType="end"/>
        </w:r>
      </w:hyperlink>
    </w:p>
    <w:p>
      <w:pPr>
        <w:pStyle w:val="TOC1"/>
        <w:tabs>
          <w:tab w:val="right" w:leader="dot" w:pos="8306"/>
        </w:tabs>
      </w:pPr>
      <w:hyperlink w:anchor="_Toc3264" w:history="1">
        <w:r>
          <w:rPr>
            <w:rFonts w:ascii="仿宋" w:eastAsia="仿宋" w:hAnsi="仿宋" w:cs="仿宋" w:hint="eastAsia"/>
            <w:lang w:eastAsia="zh-CN"/>
          </w:rPr>
          <w:t>十四、各种气象要素智能传感器项目工程方案分析</w:t>
        </w:r>
        <w:r>
          <w:tab/>
        </w:r>
        <w:r>
          <w:fldChar w:fldCharType="begin"/>
        </w:r>
        <w:r>
          <w:instrText xml:space="preserve"> PAGEREF _Toc3264 \h </w:instrText>
        </w:r>
        <w:r>
          <w:fldChar w:fldCharType="separate"/>
        </w:r>
        <w:r>
          <w:t>55</w:t>
        </w:r>
        <w:r>
          <w:fldChar w:fldCharType="end"/>
        </w:r>
      </w:hyperlink>
    </w:p>
    <w:p>
      <w:pPr>
        <w:pStyle w:val="TOC2"/>
        <w:tabs>
          <w:tab w:val="right" w:leader="dot" w:pos="8306"/>
        </w:tabs>
      </w:pPr>
      <w:hyperlink w:anchor="_Toc9038" w:history="1">
        <w:r>
          <w:rPr>
            <w:rFonts w:ascii="仿宋" w:eastAsia="仿宋" w:hAnsi="仿宋" w:cs="仿宋" w:hint="eastAsia"/>
            <w:lang w:eastAsia="zh-CN"/>
          </w:rPr>
          <w:t>(一)、建筑工程设计原则</w:t>
        </w:r>
        <w:r>
          <w:tab/>
        </w:r>
        <w:r>
          <w:fldChar w:fldCharType="begin"/>
        </w:r>
        <w:r>
          <w:instrText xml:space="preserve"> PAGEREF _Toc9038 \h </w:instrText>
        </w:r>
        <w:r>
          <w:fldChar w:fldCharType="separate"/>
        </w:r>
        <w:r>
          <w:t>55</w:t>
        </w:r>
        <w:r>
          <w:fldChar w:fldCharType="end"/>
        </w:r>
      </w:hyperlink>
    </w:p>
    <w:p>
      <w:pPr>
        <w:pStyle w:val="TOC2"/>
        <w:tabs>
          <w:tab w:val="right" w:leader="dot" w:pos="8306"/>
        </w:tabs>
      </w:pPr>
      <w:hyperlink w:anchor="_Toc13489" w:history="1">
        <w:r>
          <w:rPr>
            <w:rFonts w:ascii="仿宋" w:eastAsia="仿宋" w:hAnsi="仿宋" w:cs="仿宋" w:hint="eastAsia"/>
            <w:lang w:eastAsia="zh-CN"/>
          </w:rPr>
          <w:t>(二)、土建工程建设指标</w:t>
        </w:r>
        <w:r>
          <w:tab/>
        </w:r>
        <w:r>
          <w:fldChar w:fldCharType="begin"/>
        </w:r>
        <w:r>
          <w:instrText xml:space="preserve"> PAGEREF _Toc13489 \h </w:instrText>
        </w:r>
        <w:r>
          <w:fldChar w:fldCharType="separate"/>
        </w:r>
        <w:r>
          <w:t>59</w:t>
        </w:r>
        <w:r>
          <w:fldChar w:fldCharType="end"/>
        </w:r>
      </w:hyperlink>
    </w:p>
    <w:p>
      <w:pPr>
        <w:pStyle w:val="TOC1"/>
        <w:tabs>
          <w:tab w:val="right" w:leader="dot" w:pos="8306"/>
        </w:tabs>
      </w:pPr>
      <w:hyperlink w:anchor="_Toc31379" w:history="1">
        <w:r>
          <w:rPr>
            <w:rFonts w:ascii="仿宋" w:eastAsia="仿宋" w:hAnsi="仿宋" w:cs="仿宋" w:hint="eastAsia"/>
            <w:lang w:eastAsia="zh-CN"/>
          </w:rPr>
          <w:t>十五、各种气象要素智能传感器项目变更管理</w:t>
        </w:r>
        <w:r>
          <w:tab/>
        </w:r>
        <w:r>
          <w:fldChar w:fldCharType="begin"/>
        </w:r>
        <w:r>
          <w:instrText xml:space="preserve"> PAGEREF _Toc31379 \h </w:instrText>
        </w:r>
        <w:r>
          <w:fldChar w:fldCharType="separate"/>
        </w:r>
        <w:r>
          <w:t>61</w:t>
        </w:r>
        <w:r>
          <w:fldChar w:fldCharType="end"/>
        </w:r>
      </w:hyperlink>
    </w:p>
    <w:p>
      <w:pPr>
        <w:pStyle w:val="TOC2"/>
        <w:tabs>
          <w:tab w:val="right" w:leader="dot" w:pos="8306"/>
        </w:tabs>
      </w:pPr>
      <w:hyperlink w:anchor="_Toc3903" w:history="1">
        <w:r>
          <w:rPr>
            <w:rFonts w:ascii="仿宋" w:eastAsia="仿宋" w:hAnsi="仿宋" w:cs="仿宋" w:hint="eastAsia"/>
            <w:lang w:eastAsia="zh-CN"/>
          </w:rPr>
          <w:t>(一)、变更申请与评估</w:t>
        </w:r>
        <w:r>
          <w:tab/>
        </w:r>
        <w:r>
          <w:fldChar w:fldCharType="begin"/>
        </w:r>
        <w:r>
          <w:instrText xml:space="preserve"> PAGEREF _Toc3903 \h </w:instrText>
        </w:r>
        <w:r>
          <w:fldChar w:fldCharType="separate"/>
        </w:r>
        <w:r>
          <w:t>61</w:t>
        </w:r>
        <w:r>
          <w:fldChar w:fldCharType="end"/>
        </w:r>
      </w:hyperlink>
    </w:p>
    <w:p>
      <w:pPr>
        <w:pStyle w:val="TOC2"/>
        <w:tabs>
          <w:tab w:val="right" w:leader="dot" w:pos="8306"/>
        </w:tabs>
      </w:pPr>
      <w:hyperlink w:anchor="_Toc24824" w:history="1">
        <w:r>
          <w:rPr>
            <w:rFonts w:ascii="仿宋" w:eastAsia="仿宋" w:hAnsi="仿宋" w:cs="仿宋" w:hint="eastAsia"/>
            <w:lang w:eastAsia="zh-CN"/>
          </w:rPr>
          <w:t>(二)、变更实施与控制</w:t>
        </w:r>
        <w:r>
          <w:tab/>
        </w:r>
        <w:r>
          <w:fldChar w:fldCharType="begin"/>
        </w:r>
        <w:r>
          <w:instrText xml:space="preserve"> PAGEREF _Toc24824 \h </w:instrText>
        </w:r>
        <w:r>
          <w:fldChar w:fldCharType="separate"/>
        </w:r>
        <w:r>
          <w:t>61</w:t>
        </w:r>
        <w:r>
          <w:fldChar w:fldCharType="end"/>
        </w:r>
      </w:hyperlink>
    </w:p>
    <w:p>
      <w:pPr>
        <w:pStyle w:val="TOC1"/>
        <w:tabs>
          <w:tab w:val="right" w:leader="dot" w:pos="8306"/>
        </w:tabs>
      </w:pPr>
      <w:hyperlink w:anchor="_Toc13444" w:history="1">
        <w:r>
          <w:rPr>
            <w:rFonts w:ascii="仿宋" w:eastAsia="仿宋" w:hAnsi="仿宋" w:cs="仿宋" w:hint="eastAsia"/>
            <w:lang w:eastAsia="zh-CN"/>
          </w:rPr>
          <w:t>十六、利益相关者分析与沟通计划</w:t>
        </w:r>
        <w:r>
          <w:tab/>
        </w:r>
        <w:r>
          <w:fldChar w:fldCharType="begin"/>
        </w:r>
        <w:r>
          <w:instrText xml:space="preserve"> PAGEREF _Toc13444 \h </w:instrText>
        </w:r>
        <w:r>
          <w:fldChar w:fldCharType="separate"/>
        </w:r>
        <w:r>
          <w:t>62</w:t>
        </w:r>
        <w:r>
          <w:fldChar w:fldCharType="end"/>
        </w:r>
      </w:hyperlink>
    </w:p>
    <w:p>
      <w:pPr>
        <w:pStyle w:val="TOC2"/>
        <w:tabs>
          <w:tab w:val="right" w:leader="dot" w:pos="8306"/>
        </w:tabs>
      </w:pPr>
      <w:hyperlink w:anchor="_Toc14311" w:history="1">
        <w:r>
          <w:rPr>
            <w:rFonts w:ascii="仿宋" w:eastAsia="仿宋" w:hAnsi="仿宋" w:cs="仿宋" w:hint="eastAsia"/>
            <w:lang w:eastAsia="zh-CN"/>
          </w:rPr>
          <w:t>(一)、利益相关者分析</w:t>
        </w:r>
        <w:r>
          <w:tab/>
        </w:r>
        <w:r>
          <w:fldChar w:fldCharType="begin"/>
        </w:r>
        <w:r>
          <w:instrText xml:space="preserve"> PAGEREF _Toc14311 \h </w:instrText>
        </w:r>
        <w:r>
          <w:fldChar w:fldCharType="separate"/>
        </w:r>
        <w:r>
          <w:t>62</w:t>
        </w:r>
        <w:r>
          <w:fldChar w:fldCharType="end"/>
        </w:r>
      </w:hyperlink>
    </w:p>
    <w:p>
      <w:pPr>
        <w:pStyle w:val="TOC2"/>
        <w:tabs>
          <w:tab w:val="right" w:leader="dot" w:pos="8306"/>
        </w:tabs>
      </w:pPr>
      <w:hyperlink w:anchor="_Toc27418" w:history="1">
        <w:r>
          <w:rPr>
            <w:rFonts w:ascii="仿宋" w:eastAsia="仿宋" w:hAnsi="仿宋" w:cs="仿宋" w:hint="eastAsia"/>
            <w:lang w:eastAsia="zh-CN"/>
          </w:rPr>
          <w:t>(二)、沟通计划</w:t>
        </w:r>
        <w:r>
          <w:tab/>
        </w:r>
        <w:r>
          <w:fldChar w:fldCharType="begin"/>
        </w:r>
        <w:r>
          <w:instrText xml:space="preserve"> PAGEREF _Toc27418 \h </w:instrText>
        </w:r>
        <w:r>
          <w:fldChar w:fldCharType="separate"/>
        </w:r>
        <w:r>
          <w:t>63</w:t>
        </w:r>
        <w:r>
          <w:fldChar w:fldCharType="end"/>
        </w:r>
      </w:hyperlink>
    </w:p>
    <w:p>
      <w:pPr>
        <w:pStyle w:val="TOC1"/>
        <w:tabs>
          <w:tab w:val="right" w:leader="dot" w:pos="8306"/>
        </w:tabs>
      </w:pPr>
      <w:hyperlink w:anchor="_Toc13087" w:history="1">
        <w:r>
          <w:rPr>
            <w:rFonts w:ascii="仿宋" w:eastAsia="仿宋" w:hAnsi="仿宋" w:cs="仿宋" w:hint="eastAsia"/>
            <w:lang w:eastAsia="zh-CN"/>
          </w:rPr>
          <w:t>十七、各种气象要素智能传感器项目实施时间节点</w:t>
        </w:r>
        <w:r>
          <w:tab/>
        </w:r>
        <w:r>
          <w:fldChar w:fldCharType="begin"/>
        </w:r>
        <w:r>
          <w:instrText xml:space="preserve"> PAGEREF _Toc13087 \h </w:instrText>
        </w:r>
        <w:r>
          <w:fldChar w:fldCharType="separate"/>
        </w:r>
        <w:r>
          <w:t>64</w:t>
        </w:r>
        <w:r>
          <w:fldChar w:fldCharType="end"/>
        </w:r>
      </w:hyperlink>
    </w:p>
    <w:p>
      <w:pPr>
        <w:pStyle w:val="TOC2"/>
        <w:tabs>
          <w:tab w:val="right" w:leader="dot" w:pos="8306"/>
        </w:tabs>
      </w:pPr>
      <w:hyperlink w:anchor="_Toc10528" w:history="1">
        <w:r>
          <w:rPr>
            <w:rFonts w:ascii="仿宋" w:eastAsia="仿宋" w:hAnsi="仿宋" w:cs="仿宋" w:hint="eastAsia"/>
            <w:lang w:eastAsia="zh-CN"/>
          </w:rPr>
          <w:t>(一)、各种气象要素智能传感器项目启动阶段时间节点</w:t>
        </w:r>
        <w:r>
          <w:tab/>
        </w:r>
        <w:r>
          <w:fldChar w:fldCharType="begin"/>
        </w:r>
        <w:r>
          <w:instrText xml:space="preserve"> PAGEREF _Toc10528 \h </w:instrText>
        </w:r>
        <w:r>
          <w:fldChar w:fldCharType="separate"/>
        </w:r>
        <w:r>
          <w:t>64</w:t>
        </w:r>
        <w:r>
          <w:fldChar w:fldCharType="end"/>
        </w:r>
      </w:hyperlink>
    </w:p>
    <w:p>
      <w:pPr>
        <w:pStyle w:val="TOC2"/>
        <w:tabs>
          <w:tab w:val="right" w:leader="dot" w:pos="8306"/>
        </w:tabs>
      </w:pPr>
      <w:hyperlink w:anchor="_Toc17439" w:history="1">
        <w:r>
          <w:rPr>
            <w:rFonts w:ascii="仿宋" w:eastAsia="仿宋" w:hAnsi="仿宋" w:cs="仿宋" w:hint="eastAsia"/>
            <w:lang w:eastAsia="zh-CN"/>
          </w:rPr>
          <w:t>(二)、各种气象要素智能传感器项目执行阶段时间节点</w:t>
        </w:r>
        <w:r>
          <w:tab/>
        </w:r>
        <w:r>
          <w:fldChar w:fldCharType="begin"/>
        </w:r>
        <w:r>
          <w:instrText xml:space="preserve"> PAGEREF _Toc17439 \h </w:instrText>
        </w:r>
        <w:r>
          <w:fldChar w:fldCharType="separate"/>
        </w:r>
        <w:r>
          <w:t>66</w:t>
        </w:r>
        <w:r>
          <w:fldChar w:fldCharType="end"/>
        </w:r>
      </w:hyperlink>
    </w:p>
    <w:p>
      <w:pPr>
        <w:pStyle w:val="TOC2"/>
        <w:tabs>
          <w:tab w:val="right" w:leader="dot" w:pos="8306"/>
        </w:tabs>
      </w:pPr>
      <w:hyperlink w:anchor="_Toc1681" w:history="1">
        <w:r>
          <w:rPr>
            <w:rFonts w:ascii="仿宋" w:eastAsia="仿宋" w:hAnsi="仿宋" w:cs="仿宋" w:hint="eastAsia"/>
            <w:lang w:eastAsia="zh-CN"/>
          </w:rPr>
          <w:t>(三)、各种气象要素智能传感器项目完成阶段时间节点</w:t>
        </w:r>
        <w:r>
          <w:tab/>
        </w:r>
        <w:r>
          <w:fldChar w:fldCharType="begin"/>
        </w:r>
        <w:r>
          <w:instrText xml:space="preserve"> PAGEREF _Toc1681 \h </w:instrText>
        </w:r>
        <w:r>
          <w:fldChar w:fldCharType="separate"/>
        </w:r>
        <w:r>
          <w:t>67</w:t>
        </w:r>
        <w:r>
          <w:fldChar w:fldCharType="end"/>
        </w:r>
      </w:hyperlink>
    </w:p>
    <w:p>
      <w:pPr>
        <w:pStyle w:val="TOC1"/>
        <w:tabs>
          <w:tab w:val="right" w:leader="dot" w:pos="8306"/>
        </w:tabs>
      </w:pPr>
      <w:hyperlink w:anchor="_Toc9625" w:history="1">
        <w:r>
          <w:rPr>
            <w:rFonts w:ascii="仿宋" w:eastAsia="仿宋" w:hAnsi="仿宋" w:cs="仿宋" w:hint="eastAsia"/>
            <w:lang w:eastAsia="zh-CN"/>
          </w:rPr>
          <w:t>十八、各种气象要素智能传感器项目治理与监督</w:t>
        </w:r>
        <w:r>
          <w:tab/>
        </w:r>
        <w:r>
          <w:fldChar w:fldCharType="begin"/>
        </w:r>
        <w:r>
          <w:instrText xml:space="preserve"> PAGEREF _Toc9625 \h </w:instrText>
        </w:r>
        <w:r>
          <w:fldChar w:fldCharType="separate"/>
        </w:r>
        <w:r>
          <w:t>68</w:t>
        </w:r>
        <w:r>
          <w:fldChar w:fldCharType="end"/>
        </w:r>
      </w:hyperlink>
    </w:p>
    <w:p>
      <w:pPr>
        <w:pStyle w:val="TOC2"/>
        <w:tabs>
          <w:tab w:val="right" w:leader="dot" w:pos="8306"/>
        </w:tabs>
      </w:pPr>
      <w:hyperlink w:anchor="_Toc29525" w:history="1">
        <w:r>
          <w:rPr>
            <w:rFonts w:ascii="仿宋" w:eastAsia="仿宋" w:hAnsi="仿宋" w:cs="仿宋" w:hint="eastAsia"/>
            <w:lang w:eastAsia="zh-CN"/>
          </w:rPr>
          <w:t>(一)、各种气象要素智能传感器项目治理结构</w:t>
        </w:r>
        <w:r>
          <w:tab/>
        </w:r>
        <w:r>
          <w:fldChar w:fldCharType="begin"/>
        </w:r>
        <w:r>
          <w:instrText xml:space="preserve"> PAGEREF _Toc29525 \h </w:instrText>
        </w:r>
        <w:r>
          <w:fldChar w:fldCharType="separate"/>
        </w:r>
        <w:r>
          <w:t>68</w:t>
        </w:r>
        <w:r>
          <w:fldChar w:fldCharType="end"/>
        </w:r>
      </w:hyperlink>
    </w:p>
    <w:p>
      <w:pPr>
        <w:pStyle w:val="TOC2"/>
        <w:tabs>
          <w:tab w:val="right" w:leader="dot" w:pos="8306"/>
        </w:tabs>
      </w:pPr>
      <w:hyperlink w:anchor="_Toc12247" w:history="1">
        <w:r>
          <w:rPr>
            <w:rFonts w:ascii="仿宋" w:eastAsia="仿宋" w:hAnsi="仿宋" w:cs="仿宋" w:hint="eastAsia"/>
            <w:lang w:eastAsia="zh-CN"/>
          </w:rPr>
          <w:t>(二)、监督与审计</w:t>
        </w:r>
        <w:r>
          <w:tab/>
        </w:r>
        <w:r>
          <w:fldChar w:fldCharType="begin"/>
        </w:r>
        <w:r>
          <w:instrText xml:space="preserve"> PAGEREF _Toc12247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428"/>
      <w:r>
        <w:rPr>
          <w:rFonts w:ascii="仿宋" w:eastAsia="仿宋" w:hAnsi="仿宋" w:cs="仿宋" w:hint="eastAsia"/>
          <w:sz w:val="28"/>
          <w:lang w:eastAsia="zh-CN"/>
        </w:rPr>
        <w:t>一、各种气象要素智能传感器项目危机管理</w:t>
      </w:r>
      <w:bookmarkEnd w:id="2"/>
    </w:p>
    <w:p>
      <w:pPr>
        <w:pStyle w:val="Heading2"/>
        <w:rPr>
          <w:rFonts w:ascii="仿宋" w:eastAsia="仿宋" w:hAnsi="仿宋" w:cs="仿宋" w:hint="eastAsia"/>
          <w:lang w:eastAsia="zh-CN"/>
        </w:rPr>
      </w:pPr>
      <w:bookmarkStart w:id="3" w:name="_Toc1037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各种气象要素智能传感器项目危机管理中，危机预警与识别是确保各种气象要素智能传感器项目稳健运行的核心步骤。通过建立全面的监测机制，各种气象要素智能传感器项目团队旨在及时发现和理解潜在的风险和危机因素，以便采取及时的预防和应对措施，确保各种气象要素智能传感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各种气象要素智能传感器项目团队全面分析了整个各种气象要素智能传感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各种气象要素智能传感器项目团队着重于明确定义各种气象要素智能传感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各种气象要素智能传感器项目进展的持续监控，团队能够及时发现潜在问题并作出迅速反应。各种气象要素智能传感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各种气象要素智能传感器项目得以更有序、可控地推进。</w:t>
      </w:r>
    </w:p>
    <w:p>
      <w:pPr>
        <w:pStyle w:val="Heading2"/>
        <w:ind w:firstLine="560" w:firstLineChars="200"/>
        <w:rPr>
          <w:rFonts w:ascii="仿宋" w:eastAsia="仿宋" w:hAnsi="仿宋" w:cs="仿宋" w:hint="eastAsia"/>
          <w:sz w:val="28"/>
          <w:lang w:eastAsia="zh-CN"/>
        </w:rPr>
      </w:pPr>
      <w:bookmarkStart w:id="4" w:name="_Toc3239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在危机发生时，各种气象要素智能传感器项目团队立即行动，成立了应急小组。该小组的任务是迅速制定并实施紧急应对措施，以最小化潜在损失。以下是采取的主要措施：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暂停各种气象要素智能传感器项目进度：为遏制危机蔓延，各种气象要素智能传感器项目暂时停止进行，以便全面评估当前状况。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资源重新分配：重新评估各种气象要素智能传感器项目资源的分配，确保最大限度地减小损失。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实时沟通：与关键利益相关者建立实时沟通机制，向他们传递各种气象要素智能传感器项目危机的实际状况，保障各种气象要素智能传感器项目核心利益。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在紧急应对的同时，各种气象要素智能传感器项目团队强调了团队协作和有效沟通的重要性。以下是团队协作的关键举措：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信息共享机制：建立了信息共享平台，确保团队成员能够及时获取各种气象要素智能传感器项目危机的实时信息。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领导者沟通：各种气象要素智能传感器项目领导者通过定期会议和即时沟通工具，指导团队应对危机，保持团队稳定运行。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随着危机得到初步控制，各种气象要素智能传感器项目团队转向制定恢复计划，以确保各种气象要素智能传感器项目能够从中迅速恢复。主要恢复计划包括：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修复受损的进度计划：重新评估各种气象要素智能传感器项目进度，制定修复计划，确保各种气象要素智能传感器项目尽快回归正常进程。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重新调整资源分配：优化资源分配，确保各种气象要素智能传感器项目在有限资源下高效运转。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风险管理机制加强：对各种气象要素智能传感器项目风险进行全面评估，制定更强化的风险管理策略，以预防未来可能的危机。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3071"/>
      <w:r>
        <w:rPr>
          <w:rFonts w:ascii="仿宋" w:eastAsia="仿宋" w:hAnsi="仿宋" w:cs="仿宋" w:hint="eastAsia"/>
          <w:sz w:val="28"/>
          <w:lang w:eastAsia="zh-CN"/>
        </w:rPr>
        <w:t>二、各种气象要素智能传感器项目概论</w:t>
      </w:r>
      <w:bookmarkEnd w:id="5"/>
    </w:p>
    <w:p>
      <w:pPr>
        <w:pStyle w:val="Heading2"/>
        <w:rPr>
          <w:rFonts w:ascii="仿宋" w:eastAsia="仿宋" w:hAnsi="仿宋" w:cs="仿宋" w:hint="eastAsia"/>
          <w:lang w:eastAsia="zh-CN"/>
        </w:rPr>
      </w:pPr>
      <w:bookmarkStart w:id="6" w:name="_Toc23696"/>
      <w:r>
        <w:rPr>
          <w:rFonts w:ascii="仿宋" w:eastAsia="仿宋" w:hAnsi="仿宋" w:cs="仿宋" w:hint="eastAsia"/>
          <w:lang w:eastAsia="zh-CN"/>
        </w:rPr>
        <w:t>(一)、各种气象要素智能传感器项目概况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气象要素智能传感器项目的起源追溯至对市场的深入洞察。市场的不断演变与变革为各种气象要素智能传感器项目提供了难得的机遇。当前市场存在的需求缺口和变革的大环境共同构成了各种气象要素智能传感器项目的背景。这个各种气象要素智能传感器项目旨在充分利用市场机遇，填补行业中尚未满足的需求，为客户提供全新的解决方案。市场的变革和需求的增长使得这个各种气象要素智能传感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各种气象要素智能传感器项目名称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气象要素智能传感器项目正式命名为各种气象要素智能传感器。这个名称不仅仅是一个标识，更代表了各种气象要素智能传感器项目的核心理念和愿景。它蕴含着各种气象要素智能传感器项目所要解决问题的关键字，具有强烈的表达和辨识度，为各种气象要素智能传感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各种气象要素智能传感器项目目标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各种气象要素智能传感器项目的核心目标是提供一种全新、高效的解决方案，满足客户日益增长的需求。各种气象要素智能传感器项目追求的不仅仅是满足市场需求，更是在市场中获得卓越的竞争优势。通过不断提升产品或服务的质量和创新水平，各种气象要素智能传感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各种气象要素智能传感器项目范围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气象要素智能传感器项目全面涵盖了产品研发、制造、市场推广和售后服务，确保从产品设计到最终用户体验的全方位关注。这一全面的各种气象要素智能传感器项目范围是为了确保各种气象要素智能传感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各种气象要素智能传感器项目时间表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气象要素智能传感器项目计划在未来18个月内完成，包括研发、测试、市场试点和正式推出等不同阶段。这个时间表的合理设计是为了确保各种气象要素智能传感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各种气象要素智能传感器项目预算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气象要素智能传感器项目总预算估算为XX百万美元，主要分配在研发、市场推广、人员培训和运营等方面。这一充足的预算为各种气象要素智能传感器项目提供了充足的资源，确保各种气象要素智能传感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各种气象要素智能传感器项目风险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各种气象要素智能传感器项目可能面临的风险包括市场接受度低、技术难题、竞争激烈等。各种气象要素智能传感器项目团队已经制定了相应的风险应对计划，通过前瞻性的风险管理，确保各种气象要素智能传感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各种气象要素智能传感器项目团队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气象要素智能传感器项目汇聚了一支经验丰富、多领域专业素养的核心团队，确保各种气象要素智能传感器项目在各个方面都能拥有高水平的执行力。团队的协同作战是各种气象要素智能传感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各种气象要素智能传感器项目背景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各种气象要素智能传感器项目的背景根植于市场对更高效、创新产品的渴望，同时也受到科技发展对行业格局的深刻改变的影响。这为各种气象要素智能传感器项目提供了广阔的发展空间和市场需求。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各种气象要素智能传感器项目现状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截至目前，各种气象要素智能传感器项目已完成市场调研和技术验证，取得了初步的成功。这为各种气象要素智能传感器项目在未来的发展奠定了坚实的基础，为更远大的目标打下了坚实的基石。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9396"/>
      <w:r>
        <w:rPr>
          <w:rFonts w:ascii="仿宋" w:eastAsia="仿宋" w:hAnsi="仿宋" w:cs="仿宋" w:hint="eastAsia"/>
          <w:sz w:val="28"/>
          <w:lang w:eastAsia="zh-CN"/>
        </w:rPr>
        <w:t>(二)、各种气象要素智能传感器项目目标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各种气象要素智能传感器项目首要业务目标是在市场中占据有利地位，实现产品/服务的成功推广和销售。通过不断提升产品质量、创新性，各种气象要素智能传感器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在科技迅速发展的时代，各种气象要素智能传感器项目着眼于技术创新。通过持续的研发和技术升级，各种气象要素智能传感器项目旨在推出更具创新性的产品或服务，以满足市场对新鲜、先进解决方案的需求。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各种气象要素智能传感器项目设定了客户满意度目标。通过提供卓越的产品质量和优质的客户服务，各种气象要素智能传感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气象要素智能传感器项目注重社会责任和可持续发展。通过实施环保、社会责任各种气象要素智能传感器项目，各种气象要素智能传感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各种气象要素智能传感器项目的团队是实现目标的核心驱动力。因此，各种气象要素智能传感器项目设定了团队发展目标，包括提升团队成员的专业技能、培养领导力，以及搭建协同高效的团队工作氛围。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4334"/>
      <w:r>
        <w:rPr>
          <w:rFonts w:ascii="仿宋" w:eastAsia="仿宋" w:hAnsi="仿宋" w:cs="仿宋" w:hint="eastAsia"/>
          <w:sz w:val="28"/>
          <w:lang w:eastAsia="zh-CN"/>
        </w:rPr>
        <w:t>(三)、各种气象要素智能传感器项目提出的理由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各种气象要素智能传感器项目提出的理由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气象要素智能传感器项目的提出源于对市场机遇的深刻洞察。当前市场中存在的需求缺口和行业发展趋势表明，有巨大的商业机会等待被开发。通过准确捕捉市场机遇，各种气象要素智能传感器项目可以在激烈的竞争中脱颖而出，迅速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气象要素智能传感器项目的理念基于对技术创新的信仰。通过持续的研发和技术投入，各种气象要素智能传感器项目有望推出更具创新性的产品或服务。在科技飞速发展的当下，各种气象要素智能传感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气象要素智能传感器项目的提出是为了增强企业的行业竞争力。通过提升产品或服务的质量和独特性，各种气象要素智能传感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气象要素智能传感器项目响应了消费者需求的变化。随着社会和科技的不断发展，消费者对产品和服务的需求也在发生变化。通过深入了解并及时回应消费者的新需求，各种气象要素智能传感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气象要素智能传感器项目的提出是企业战略发展规划的一部分。在面对日益激烈的市场竞争和不断变化的商业环境中，各种气象要素智能传感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各种气象要素智能传感器项目的提出不仅仅是基于商业考量，还注重社会责任。通过推出环保、社会责任等方面的各种气象要素智能传感器项目，各种气象要素智能传感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气象要素智能传感器项目的提出反映了对利益相关者期望的关注。包括客户、员工、投资者等利益相关者在企业发展中都有着各自的期望，各种气象要素智能传感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1647"/>
      <w:r>
        <w:rPr>
          <w:rFonts w:ascii="仿宋" w:eastAsia="仿宋" w:hAnsi="仿宋" w:cs="仿宋" w:hint="eastAsia"/>
          <w:sz w:val="28"/>
          <w:lang w:eastAsia="zh-CN"/>
        </w:rPr>
        <w:t>(四)、各种气象要素智能传感器项目意义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在实施各种气象要素智能传感器项目的过程中，我们不仅仅是在追逐商业成功，更是为企业和社会的多个层面创造了深远的意义。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气象要素智能传感器项目的首要意义在于提升企业的市场竞争力。通过持续的创新和对产品质量的高标准要求，各种气象要素智能传感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各种气象要素智能传感器项目的推进将促使行业技术水平的提升。通过引入先进技术和创新性解决方案，各种气象要素智能传感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各种气象要素智能传感器项目不仅创造了大量就业机会，提高了就业水平，还注重社会责任和环保。通过参与社会公益事业和推动环保各种气象要素智能传感器项目，各种气象要素智能传感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综合而言，各种气象要素智能传感器项目意义重大，不仅推动了企业的发展，也为行业和社会的进步贡献了积极力量。这是一个全面而深刻的影响，将在未来产生可持续的正面效应。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0082"/>
      <w:r>
        <w:rPr>
          <w:rFonts w:ascii="仿宋" w:eastAsia="仿宋" w:hAnsi="仿宋" w:cs="仿宋" w:hint="eastAsia"/>
          <w:sz w:val="28"/>
          <w:lang w:eastAsia="zh-CN"/>
        </w:rPr>
        <w:t>(五)、各种气象要素智能传感器项目背景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在当今迅猛发展的商业环境中，各种气象要素智能传感器项目的动因根植于对多方面因素的审慎考量。这个各种气象要素智能传感器项目的提出并非孤立的决策，而是对企业所处背景深入思考的产物。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各种气象要素智能传感器项目背后的首要原因。科技的迅速发展和全球市场的快速变化使得企业必须灵活应对。各种气象要素智能传感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各种气象要素智能传感器项目背景中不可忽视的一环。企业需要在激烈竞争中脱颖而出，为此，各种气象要素智能传感器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技术的迅速发展为企业带来了机遇与挑战。作为各种气象要素智能传感器项目启动的背景之一，对新兴技术的应用将有助于提升企业的技术水平，使其在不断演进的商业环境中保持竞争优势。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各种气象要素智能传感器项目充分融入了社会责任的理念，通过可持续经营和社会公益各种气象要素智能传感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0402"/>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5926"/>
      <w:r>
        <w:rPr>
          <w:rFonts w:ascii="仿宋" w:eastAsia="仿宋" w:hAnsi="仿宋" w:cs="仿宋" w:hint="eastAsia"/>
          <w:lang w:eastAsia="zh-CN"/>
        </w:rPr>
        <w:t>(一)、各种气象要素智能传感器行业分析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各种气象要素智能传感器行业一直以来都是市场的关注焦点。行业内的发展趋势、竞争态势以及潜在机会都对各种气象要素智能传感器项目的推进产生深远的影响。通过深入研究行业的整体概貌，我们将更好地理解行业的核心特征，为各种气象要素智能传感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各种气象要素智能传感器行业，技术一直是推动创新和发展的关键因素。我们将对当前技术趋势进行详尽分析，包括但不限于人工智能、大数据应用、先进制造技术等。这有助于各种气象要素智能传感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各种气象要素智能传感器项目成功的基础。我们将对主要竞争对手进行深入研究，包括其市场份额、产品特点、市场定位等。通过全面了解竞争对手的优势和劣势，各种气象要素智能传感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8351"/>
      <w:r>
        <w:rPr>
          <w:rFonts w:ascii="仿宋" w:eastAsia="仿宋" w:hAnsi="仿宋" w:cs="仿宋" w:hint="eastAsia"/>
          <w:sz w:val="28"/>
          <w:lang w:eastAsia="zh-CN"/>
        </w:rPr>
        <w:t>(二)、各种气象要素智能传感器市场分析预测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各种气象要素智能传感器市场未来的增长趋势。这包括市场的整体规模、各细分领域的发展趋势等。各种气象要素智能传感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各种气象要素智能传感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各种气象要素智能传感器项目实施过程中需要充分考虑的因素。我们将对市场风险进行全面评估，包括但不限于政策法规风险、市场竞争风险、技术变革风险等。通过对潜在风险的深入分析，各种气象要素智能传感器项目可以制定相应的风险缓解策略，降低不确定性对各种气象要素智能传感器项目的影响。</w:t>
      </w:r>
    </w:p>
    <w:p>
      <w:pPr>
        <w:pStyle w:val="Heading1"/>
        <w:ind w:firstLine="560" w:firstLineChars="200"/>
        <w:rPr>
          <w:rFonts w:ascii="仿宋" w:eastAsia="仿宋" w:hAnsi="仿宋" w:cs="仿宋" w:hint="eastAsia"/>
          <w:sz w:val="28"/>
          <w:lang w:eastAsia="zh-CN"/>
        </w:rPr>
      </w:pPr>
      <w:bookmarkStart w:id="14" w:name="_Toc2807"/>
      <w:r>
        <w:rPr>
          <w:rFonts w:ascii="仿宋" w:eastAsia="仿宋" w:hAnsi="仿宋" w:cs="仿宋" w:hint="eastAsia"/>
          <w:sz w:val="28"/>
          <w:lang w:eastAsia="zh-CN"/>
        </w:rPr>
        <w:t>四、各种气象要素智能传感器项目建设单位说明</w:t>
      </w:r>
      <w:bookmarkEnd w:id="14"/>
    </w:p>
    <w:p>
      <w:pPr>
        <w:pStyle w:val="Heading2"/>
        <w:rPr>
          <w:rFonts w:ascii="仿宋" w:eastAsia="仿宋" w:hAnsi="仿宋" w:cs="仿宋" w:hint="eastAsia"/>
          <w:lang w:eastAsia="zh-CN"/>
        </w:rPr>
      </w:pPr>
      <w:bookmarkStart w:id="15" w:name="_Toc17863"/>
      <w:r>
        <w:rPr>
          <w:rFonts w:ascii="仿宋" w:eastAsia="仿宋" w:hAnsi="仿宋" w:cs="仿宋" w:hint="eastAsia"/>
          <w:lang w:eastAsia="zh-CN"/>
        </w:rPr>
        <w:t>(一)、各种气象要素智能传感器项目承办单位基本情况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31444"/>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作为各种气象要素智能传感器项目承办单位的XXXX，我们着眼于实现可持续的经济效益。通过技术创新和解决方案的提供，公司预计在各种气象要素智能传感器项目执行期间将获得可观的收入增长。这一收入来源主要包括各种气象要素智能传感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同时，我们注重成本控制和效率提升，以确保各种气象要素智能传感器项目的可持续盈利。透过精细的管理和资源优化，公司期望实现各种气象要素智能传感器项目利润最大化。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各种气象要素智能传感器项目实施进行全面的投资评估，包括各种气象要素智能传感器项目启动阶段的资金投入和后续运营成本。通过对各种气象要素智能传感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各种气象要素智能传感器项目实施过程中具备足够的资金流动性，公司将进行详尽的现金流分析。这包括资金需求的合理预测、各种气象要素智能传感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4323"/>
      <w:r>
        <w:rPr>
          <w:rFonts w:ascii="仿宋" w:eastAsia="仿宋" w:hAnsi="仿宋" w:cs="仿宋" w:hint="eastAsia"/>
          <w:sz w:val="28"/>
          <w:lang w:eastAsia="zh-CN"/>
        </w:rPr>
        <w:t>五、各种气象要素智能传感器项目绩效评估</w:t>
      </w:r>
      <w:bookmarkEnd w:id="17"/>
    </w:p>
    <w:p>
      <w:pPr>
        <w:pStyle w:val="Heading2"/>
        <w:rPr>
          <w:rFonts w:ascii="仿宋" w:eastAsia="仿宋" w:hAnsi="仿宋" w:cs="仿宋" w:hint="eastAsia"/>
          <w:lang w:eastAsia="zh-CN"/>
        </w:rPr>
      </w:pPr>
      <w:bookmarkStart w:id="18" w:name="_Toc15874"/>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https://d.book118.com/296210223113010042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各种气象要素智能传感器项目规划设计纲要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4B1BE3"/>
    <w:rsid w:val="2F4B1B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6210223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2024-01-28T07:29:00Z</dcterms:created>
  <dcterms:modified xsi:type="dcterms:W3CDTF">2024-01-28T07:29:31Z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4885B02D04384C77A12C0724657D895B_11</vt:lpwstr>
  </property>
  <property fmtid="{D5CDD505-2E9C-101B-9397-08002B2CF9AE}" pid="3" name="KSOProductBuildVer">
    <vt:lpwstr>2052-12.1.0.16120</vt:lpwstr>
  </property>
</Properties>
</file>