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微机调速器项目建设总纲及方案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66" w:history="1">
        <w:r>
          <w:rPr>
            <w:rFonts w:ascii="仿宋" w:eastAsia="仿宋" w:hAnsi="仿宋" w:cs="仿宋" w:hint="eastAsia"/>
            <w:lang w:eastAsia="zh-CN"/>
          </w:rPr>
          <w:t>前言</w:t>
        </w:r>
        <w:r>
          <w:tab/>
        </w:r>
        <w:r>
          <w:fldChar w:fldCharType="begin"/>
        </w:r>
        <w:r>
          <w:instrText xml:space="preserve"> PAGEREF _Toc13666 \h </w:instrText>
        </w:r>
        <w:r>
          <w:fldChar w:fldCharType="separate"/>
        </w:r>
        <w:r>
          <w:t>3</w:t>
        </w:r>
        <w:r>
          <w:fldChar w:fldCharType="end"/>
        </w:r>
      </w:hyperlink>
    </w:p>
    <w:p>
      <w:pPr>
        <w:pStyle w:val="TOC1"/>
        <w:tabs>
          <w:tab w:val="right" w:leader="dot" w:pos="8306"/>
        </w:tabs>
      </w:pPr>
      <w:hyperlink w:anchor="_Toc5744" w:history="1">
        <w:r>
          <w:rPr>
            <w:rFonts w:ascii="仿宋" w:eastAsia="仿宋" w:hAnsi="仿宋" w:cs="仿宋" w:hint="eastAsia"/>
            <w:lang w:eastAsia="zh-CN"/>
          </w:rPr>
          <w:t>一、发展规划、产业政策和行业准入分析</w:t>
        </w:r>
        <w:r>
          <w:tab/>
        </w:r>
        <w:r>
          <w:fldChar w:fldCharType="begin"/>
        </w:r>
        <w:r>
          <w:instrText xml:space="preserve"> PAGEREF _Toc5744 \h </w:instrText>
        </w:r>
        <w:r>
          <w:fldChar w:fldCharType="separate"/>
        </w:r>
        <w:r>
          <w:t>3</w:t>
        </w:r>
        <w:r>
          <w:fldChar w:fldCharType="end"/>
        </w:r>
      </w:hyperlink>
    </w:p>
    <w:p>
      <w:pPr>
        <w:pStyle w:val="TOC2"/>
        <w:tabs>
          <w:tab w:val="right" w:leader="dot" w:pos="8306"/>
        </w:tabs>
      </w:pPr>
      <w:hyperlink w:anchor="_Toc17352" w:history="1">
        <w:r>
          <w:rPr>
            <w:rFonts w:ascii="仿宋" w:eastAsia="仿宋" w:hAnsi="仿宋" w:cs="仿宋" w:hint="eastAsia"/>
            <w:lang w:eastAsia="zh-CN"/>
          </w:rPr>
          <w:t>(一)、发展规划分析</w:t>
        </w:r>
        <w:r>
          <w:tab/>
        </w:r>
        <w:r>
          <w:fldChar w:fldCharType="begin"/>
        </w:r>
        <w:r>
          <w:instrText xml:space="preserve"> PAGEREF _Toc17352 \h </w:instrText>
        </w:r>
        <w:r>
          <w:fldChar w:fldCharType="separate"/>
        </w:r>
        <w:r>
          <w:t>3</w:t>
        </w:r>
        <w:r>
          <w:fldChar w:fldCharType="end"/>
        </w:r>
      </w:hyperlink>
    </w:p>
    <w:p>
      <w:pPr>
        <w:pStyle w:val="TOC2"/>
        <w:tabs>
          <w:tab w:val="right" w:leader="dot" w:pos="8306"/>
        </w:tabs>
      </w:pPr>
      <w:hyperlink w:anchor="_Toc17705" w:history="1">
        <w:r>
          <w:rPr>
            <w:rFonts w:ascii="仿宋" w:eastAsia="仿宋" w:hAnsi="仿宋" w:cs="仿宋" w:hint="eastAsia"/>
            <w:lang w:eastAsia="zh-CN"/>
          </w:rPr>
          <w:t>(二)、产业政策分析</w:t>
        </w:r>
        <w:r>
          <w:tab/>
        </w:r>
        <w:r>
          <w:fldChar w:fldCharType="begin"/>
        </w:r>
        <w:r>
          <w:instrText xml:space="preserve"> PAGEREF _Toc17705 \h </w:instrText>
        </w:r>
        <w:r>
          <w:fldChar w:fldCharType="separate"/>
        </w:r>
        <w:r>
          <w:t>5</w:t>
        </w:r>
        <w:r>
          <w:fldChar w:fldCharType="end"/>
        </w:r>
      </w:hyperlink>
    </w:p>
    <w:p>
      <w:pPr>
        <w:pStyle w:val="TOC2"/>
        <w:tabs>
          <w:tab w:val="right" w:leader="dot" w:pos="8306"/>
        </w:tabs>
      </w:pPr>
      <w:hyperlink w:anchor="_Toc29688" w:history="1">
        <w:r>
          <w:rPr>
            <w:rFonts w:ascii="仿宋" w:eastAsia="仿宋" w:hAnsi="仿宋" w:cs="仿宋" w:hint="eastAsia"/>
            <w:lang w:eastAsia="zh-CN"/>
          </w:rPr>
          <w:t>(三)、行业准入分析</w:t>
        </w:r>
        <w:r>
          <w:tab/>
        </w:r>
        <w:r>
          <w:fldChar w:fldCharType="begin"/>
        </w:r>
        <w:r>
          <w:instrText xml:space="preserve"> PAGEREF _Toc29688 \h </w:instrText>
        </w:r>
        <w:r>
          <w:fldChar w:fldCharType="separate"/>
        </w:r>
        <w:r>
          <w:t>6</w:t>
        </w:r>
        <w:r>
          <w:fldChar w:fldCharType="end"/>
        </w:r>
      </w:hyperlink>
    </w:p>
    <w:p>
      <w:pPr>
        <w:pStyle w:val="TOC1"/>
        <w:tabs>
          <w:tab w:val="right" w:leader="dot" w:pos="8306"/>
        </w:tabs>
      </w:pPr>
      <w:hyperlink w:anchor="_Toc8486" w:history="1">
        <w:r>
          <w:rPr>
            <w:rFonts w:ascii="仿宋" w:eastAsia="仿宋" w:hAnsi="仿宋" w:cs="仿宋" w:hint="eastAsia"/>
            <w:lang w:eastAsia="zh-CN"/>
          </w:rPr>
          <w:t>二、背景、必要性分析</w:t>
        </w:r>
        <w:r>
          <w:tab/>
        </w:r>
        <w:r>
          <w:fldChar w:fldCharType="begin"/>
        </w:r>
        <w:r>
          <w:instrText xml:space="preserve"> PAGEREF _Toc8486 \h </w:instrText>
        </w:r>
        <w:r>
          <w:fldChar w:fldCharType="separate"/>
        </w:r>
        <w:r>
          <w:t>7</w:t>
        </w:r>
        <w:r>
          <w:fldChar w:fldCharType="end"/>
        </w:r>
      </w:hyperlink>
    </w:p>
    <w:p>
      <w:pPr>
        <w:pStyle w:val="TOC2"/>
        <w:tabs>
          <w:tab w:val="right" w:leader="dot" w:pos="8306"/>
        </w:tabs>
      </w:pPr>
      <w:hyperlink w:anchor="_Toc13693" w:history="1">
        <w:r>
          <w:rPr>
            <w:rFonts w:ascii="仿宋" w:eastAsia="仿宋" w:hAnsi="仿宋" w:cs="仿宋" w:hint="eastAsia"/>
            <w:lang w:eastAsia="zh-CN"/>
          </w:rPr>
          <w:t>(一)、项目建设背景</w:t>
        </w:r>
        <w:r>
          <w:tab/>
        </w:r>
        <w:r>
          <w:fldChar w:fldCharType="begin"/>
        </w:r>
        <w:r>
          <w:instrText xml:space="preserve"> PAGEREF _Toc13693 \h </w:instrText>
        </w:r>
        <w:r>
          <w:fldChar w:fldCharType="separate"/>
        </w:r>
        <w:r>
          <w:t>7</w:t>
        </w:r>
        <w:r>
          <w:fldChar w:fldCharType="end"/>
        </w:r>
      </w:hyperlink>
    </w:p>
    <w:p>
      <w:pPr>
        <w:pStyle w:val="TOC2"/>
        <w:tabs>
          <w:tab w:val="right" w:leader="dot" w:pos="8306"/>
        </w:tabs>
      </w:pPr>
      <w:hyperlink w:anchor="_Toc2756" w:history="1">
        <w:r>
          <w:rPr>
            <w:rFonts w:ascii="仿宋" w:eastAsia="仿宋" w:hAnsi="仿宋" w:cs="仿宋" w:hint="eastAsia"/>
            <w:lang w:eastAsia="zh-CN"/>
          </w:rPr>
          <w:t>(二)、必要性分析</w:t>
        </w:r>
        <w:r>
          <w:tab/>
        </w:r>
        <w:r>
          <w:fldChar w:fldCharType="begin"/>
        </w:r>
        <w:r>
          <w:instrText xml:space="preserve"> PAGEREF _Toc2756 \h </w:instrText>
        </w:r>
        <w:r>
          <w:fldChar w:fldCharType="separate"/>
        </w:r>
        <w:r>
          <w:t>8</w:t>
        </w:r>
        <w:r>
          <w:fldChar w:fldCharType="end"/>
        </w:r>
      </w:hyperlink>
    </w:p>
    <w:p>
      <w:pPr>
        <w:pStyle w:val="TOC2"/>
        <w:tabs>
          <w:tab w:val="right" w:leader="dot" w:pos="8306"/>
        </w:tabs>
      </w:pPr>
      <w:hyperlink w:anchor="_Toc25143" w:history="1">
        <w:r>
          <w:rPr>
            <w:rFonts w:ascii="仿宋" w:eastAsia="仿宋" w:hAnsi="仿宋" w:cs="仿宋" w:hint="eastAsia"/>
            <w:lang w:eastAsia="zh-CN"/>
          </w:rPr>
          <w:t>(三)、项目建设有利条件</w:t>
        </w:r>
        <w:r>
          <w:tab/>
        </w:r>
        <w:r>
          <w:fldChar w:fldCharType="begin"/>
        </w:r>
        <w:r>
          <w:instrText xml:space="preserve"> PAGEREF _Toc25143 \h </w:instrText>
        </w:r>
        <w:r>
          <w:fldChar w:fldCharType="separate"/>
        </w:r>
        <w:r>
          <w:t>10</w:t>
        </w:r>
        <w:r>
          <w:fldChar w:fldCharType="end"/>
        </w:r>
      </w:hyperlink>
    </w:p>
    <w:p>
      <w:pPr>
        <w:pStyle w:val="TOC1"/>
        <w:tabs>
          <w:tab w:val="right" w:leader="dot" w:pos="8306"/>
        </w:tabs>
      </w:pPr>
      <w:hyperlink w:anchor="_Toc27514" w:history="1">
        <w:r>
          <w:rPr>
            <w:rFonts w:ascii="仿宋" w:eastAsia="仿宋" w:hAnsi="仿宋" w:cs="仿宋" w:hint="eastAsia"/>
            <w:lang w:eastAsia="zh-CN"/>
          </w:rPr>
          <w:t>三、经济影响分析</w:t>
        </w:r>
        <w:r>
          <w:tab/>
        </w:r>
        <w:r>
          <w:fldChar w:fldCharType="begin"/>
        </w:r>
        <w:r>
          <w:instrText xml:space="preserve"> PAGEREF _Toc27514 \h </w:instrText>
        </w:r>
        <w:r>
          <w:fldChar w:fldCharType="separate"/>
        </w:r>
        <w:r>
          <w:t>11</w:t>
        </w:r>
        <w:r>
          <w:fldChar w:fldCharType="end"/>
        </w:r>
      </w:hyperlink>
    </w:p>
    <w:p>
      <w:pPr>
        <w:pStyle w:val="TOC2"/>
        <w:tabs>
          <w:tab w:val="right" w:leader="dot" w:pos="8306"/>
        </w:tabs>
      </w:pPr>
      <w:hyperlink w:anchor="_Toc8332" w:history="1">
        <w:r>
          <w:rPr>
            <w:rFonts w:ascii="仿宋" w:eastAsia="仿宋" w:hAnsi="仿宋" w:cs="仿宋" w:hint="eastAsia"/>
            <w:lang w:eastAsia="zh-CN"/>
          </w:rPr>
          <w:t>(一)、经济费用效益或费用效果分析</w:t>
        </w:r>
        <w:r>
          <w:tab/>
        </w:r>
        <w:r>
          <w:fldChar w:fldCharType="begin"/>
        </w:r>
        <w:r>
          <w:instrText xml:space="preserve"> PAGEREF _Toc8332 \h </w:instrText>
        </w:r>
        <w:r>
          <w:fldChar w:fldCharType="separate"/>
        </w:r>
        <w:r>
          <w:t>11</w:t>
        </w:r>
        <w:r>
          <w:fldChar w:fldCharType="end"/>
        </w:r>
      </w:hyperlink>
    </w:p>
    <w:p>
      <w:pPr>
        <w:pStyle w:val="TOC2"/>
        <w:tabs>
          <w:tab w:val="right" w:leader="dot" w:pos="8306"/>
        </w:tabs>
      </w:pPr>
      <w:hyperlink w:anchor="_Toc20404" w:history="1">
        <w:r>
          <w:rPr>
            <w:rFonts w:ascii="仿宋" w:eastAsia="仿宋" w:hAnsi="仿宋" w:cs="仿宋" w:hint="eastAsia"/>
            <w:lang w:eastAsia="zh-CN"/>
          </w:rPr>
          <w:t>(二)、行业影响分析</w:t>
        </w:r>
        <w:r>
          <w:tab/>
        </w:r>
        <w:r>
          <w:fldChar w:fldCharType="begin"/>
        </w:r>
        <w:r>
          <w:instrText xml:space="preserve"> PAGEREF _Toc20404 \h </w:instrText>
        </w:r>
        <w:r>
          <w:fldChar w:fldCharType="separate"/>
        </w:r>
        <w:r>
          <w:t>14</w:t>
        </w:r>
        <w:r>
          <w:fldChar w:fldCharType="end"/>
        </w:r>
      </w:hyperlink>
    </w:p>
    <w:p>
      <w:pPr>
        <w:pStyle w:val="TOC2"/>
        <w:tabs>
          <w:tab w:val="right" w:leader="dot" w:pos="8306"/>
        </w:tabs>
      </w:pPr>
      <w:hyperlink w:anchor="_Toc21588" w:history="1">
        <w:r>
          <w:rPr>
            <w:rFonts w:ascii="仿宋" w:eastAsia="仿宋" w:hAnsi="仿宋" w:cs="仿宋" w:hint="eastAsia"/>
            <w:lang w:eastAsia="zh-CN"/>
          </w:rPr>
          <w:t>(三)、区域经济影响分析</w:t>
        </w:r>
        <w:r>
          <w:tab/>
        </w:r>
        <w:r>
          <w:fldChar w:fldCharType="begin"/>
        </w:r>
        <w:r>
          <w:instrText xml:space="preserve"> PAGEREF _Toc21588 \h </w:instrText>
        </w:r>
        <w:r>
          <w:fldChar w:fldCharType="separate"/>
        </w:r>
        <w:r>
          <w:t>15</w:t>
        </w:r>
        <w:r>
          <w:fldChar w:fldCharType="end"/>
        </w:r>
      </w:hyperlink>
    </w:p>
    <w:p>
      <w:pPr>
        <w:pStyle w:val="TOC2"/>
        <w:tabs>
          <w:tab w:val="right" w:leader="dot" w:pos="8306"/>
        </w:tabs>
      </w:pPr>
      <w:hyperlink w:anchor="_Toc22684" w:history="1">
        <w:r>
          <w:rPr>
            <w:rFonts w:ascii="仿宋" w:eastAsia="仿宋" w:hAnsi="仿宋" w:cs="仿宋" w:hint="eastAsia"/>
            <w:lang w:eastAsia="zh-CN"/>
          </w:rPr>
          <w:t>(四)、宏观经济影响分析</w:t>
        </w:r>
        <w:r>
          <w:tab/>
        </w:r>
        <w:r>
          <w:fldChar w:fldCharType="begin"/>
        </w:r>
        <w:r>
          <w:instrText xml:space="preserve"> PAGEREF _Toc22684 \h </w:instrText>
        </w:r>
        <w:r>
          <w:fldChar w:fldCharType="separate"/>
        </w:r>
        <w:r>
          <w:t>16</w:t>
        </w:r>
        <w:r>
          <w:fldChar w:fldCharType="end"/>
        </w:r>
      </w:hyperlink>
    </w:p>
    <w:p>
      <w:pPr>
        <w:pStyle w:val="TOC1"/>
        <w:tabs>
          <w:tab w:val="right" w:leader="dot" w:pos="8306"/>
        </w:tabs>
      </w:pPr>
      <w:hyperlink w:anchor="_Toc31736" w:history="1">
        <w:r>
          <w:rPr>
            <w:rFonts w:ascii="仿宋" w:eastAsia="仿宋" w:hAnsi="仿宋" w:cs="仿宋" w:hint="eastAsia"/>
            <w:lang w:eastAsia="zh-CN"/>
          </w:rPr>
          <w:t>四、资源开发及综合利用分析</w:t>
        </w:r>
        <w:r>
          <w:tab/>
        </w:r>
        <w:r>
          <w:fldChar w:fldCharType="begin"/>
        </w:r>
        <w:r>
          <w:instrText xml:space="preserve"> PAGEREF _Toc31736 \h </w:instrText>
        </w:r>
        <w:r>
          <w:fldChar w:fldCharType="separate"/>
        </w:r>
        <w:r>
          <w:t>18</w:t>
        </w:r>
        <w:r>
          <w:fldChar w:fldCharType="end"/>
        </w:r>
      </w:hyperlink>
    </w:p>
    <w:p>
      <w:pPr>
        <w:pStyle w:val="TOC2"/>
        <w:tabs>
          <w:tab w:val="right" w:leader="dot" w:pos="8306"/>
        </w:tabs>
      </w:pPr>
      <w:hyperlink w:anchor="_Toc3390" w:history="1">
        <w:r>
          <w:rPr>
            <w:rFonts w:ascii="仿宋" w:eastAsia="仿宋" w:hAnsi="仿宋" w:cs="仿宋" w:hint="eastAsia"/>
            <w:lang w:eastAsia="zh-CN"/>
          </w:rPr>
          <w:t>(一)、资源开发方案</w:t>
        </w:r>
        <w:r>
          <w:tab/>
        </w:r>
        <w:r>
          <w:fldChar w:fldCharType="begin"/>
        </w:r>
        <w:r>
          <w:instrText xml:space="preserve"> PAGEREF _Toc3390 \h </w:instrText>
        </w:r>
        <w:r>
          <w:fldChar w:fldCharType="separate"/>
        </w:r>
        <w:r>
          <w:t>18</w:t>
        </w:r>
        <w:r>
          <w:fldChar w:fldCharType="end"/>
        </w:r>
      </w:hyperlink>
    </w:p>
    <w:p>
      <w:pPr>
        <w:pStyle w:val="TOC2"/>
        <w:tabs>
          <w:tab w:val="right" w:leader="dot" w:pos="8306"/>
        </w:tabs>
      </w:pPr>
      <w:hyperlink w:anchor="_Toc910" w:history="1">
        <w:r>
          <w:rPr>
            <w:rFonts w:ascii="仿宋" w:eastAsia="仿宋" w:hAnsi="仿宋" w:cs="仿宋" w:hint="eastAsia"/>
            <w:lang w:eastAsia="zh-CN"/>
          </w:rPr>
          <w:t>(二)、资源利用方案</w:t>
        </w:r>
        <w:r>
          <w:tab/>
        </w:r>
        <w:r>
          <w:fldChar w:fldCharType="begin"/>
        </w:r>
        <w:r>
          <w:instrText xml:space="preserve"> PAGEREF _Toc910 \h </w:instrText>
        </w:r>
        <w:r>
          <w:fldChar w:fldCharType="separate"/>
        </w:r>
        <w:r>
          <w:t>19</w:t>
        </w:r>
        <w:r>
          <w:fldChar w:fldCharType="end"/>
        </w:r>
      </w:hyperlink>
    </w:p>
    <w:p>
      <w:pPr>
        <w:pStyle w:val="TOC2"/>
        <w:tabs>
          <w:tab w:val="right" w:leader="dot" w:pos="8306"/>
        </w:tabs>
      </w:pPr>
      <w:hyperlink w:anchor="_Toc3489" w:history="1">
        <w:r>
          <w:rPr>
            <w:rFonts w:ascii="仿宋" w:eastAsia="仿宋" w:hAnsi="仿宋" w:cs="仿宋" w:hint="eastAsia"/>
            <w:lang w:eastAsia="zh-CN"/>
          </w:rPr>
          <w:t>(三)、资源节约措施</w:t>
        </w:r>
        <w:r>
          <w:tab/>
        </w:r>
        <w:r>
          <w:fldChar w:fldCharType="begin"/>
        </w:r>
        <w:r>
          <w:instrText xml:space="preserve"> PAGEREF _Toc3489 \h </w:instrText>
        </w:r>
        <w:r>
          <w:fldChar w:fldCharType="separate"/>
        </w:r>
        <w:r>
          <w:t>20</w:t>
        </w:r>
        <w:r>
          <w:fldChar w:fldCharType="end"/>
        </w:r>
      </w:hyperlink>
    </w:p>
    <w:p>
      <w:pPr>
        <w:pStyle w:val="TOC1"/>
        <w:tabs>
          <w:tab w:val="right" w:leader="dot" w:pos="8306"/>
        </w:tabs>
      </w:pPr>
      <w:hyperlink w:anchor="_Toc9741" w:history="1">
        <w:r>
          <w:rPr>
            <w:rFonts w:ascii="仿宋" w:eastAsia="仿宋" w:hAnsi="仿宋" w:cs="仿宋" w:hint="eastAsia"/>
            <w:lang w:eastAsia="zh-CN"/>
          </w:rPr>
          <w:t>五、项目监理与质量保证</w:t>
        </w:r>
        <w:r>
          <w:tab/>
        </w:r>
        <w:r>
          <w:fldChar w:fldCharType="begin"/>
        </w:r>
        <w:r>
          <w:instrText xml:space="preserve"> PAGEREF _Toc9741 \h </w:instrText>
        </w:r>
        <w:r>
          <w:fldChar w:fldCharType="separate"/>
        </w:r>
        <w:r>
          <w:t>21</w:t>
        </w:r>
        <w:r>
          <w:fldChar w:fldCharType="end"/>
        </w:r>
      </w:hyperlink>
    </w:p>
    <w:p>
      <w:pPr>
        <w:pStyle w:val="TOC2"/>
        <w:tabs>
          <w:tab w:val="right" w:leader="dot" w:pos="8306"/>
        </w:tabs>
      </w:pPr>
      <w:hyperlink w:anchor="_Toc32715" w:history="1">
        <w:r>
          <w:rPr>
            <w:rFonts w:ascii="仿宋" w:eastAsia="仿宋" w:hAnsi="仿宋" w:cs="仿宋" w:hint="eastAsia"/>
            <w:lang w:eastAsia="zh-CN"/>
          </w:rPr>
          <w:t>(一)、监理体系构建</w:t>
        </w:r>
        <w:r>
          <w:tab/>
        </w:r>
        <w:r>
          <w:fldChar w:fldCharType="begin"/>
        </w:r>
        <w:r>
          <w:instrText xml:space="preserve"> PAGEREF _Toc32715 \h </w:instrText>
        </w:r>
        <w:r>
          <w:fldChar w:fldCharType="separate"/>
        </w:r>
        <w:r>
          <w:t>21</w:t>
        </w:r>
        <w:r>
          <w:fldChar w:fldCharType="end"/>
        </w:r>
      </w:hyperlink>
    </w:p>
    <w:p>
      <w:pPr>
        <w:pStyle w:val="TOC2"/>
        <w:tabs>
          <w:tab w:val="right" w:leader="dot" w:pos="8306"/>
        </w:tabs>
      </w:pPr>
      <w:hyperlink w:anchor="_Toc29887" w:history="1">
        <w:r>
          <w:rPr>
            <w:rFonts w:ascii="仿宋" w:eastAsia="仿宋" w:hAnsi="仿宋" w:cs="仿宋" w:hint="eastAsia"/>
            <w:lang w:eastAsia="zh-CN"/>
          </w:rPr>
          <w:t>(二)、质量保证体系实施</w:t>
        </w:r>
        <w:r>
          <w:tab/>
        </w:r>
        <w:r>
          <w:fldChar w:fldCharType="begin"/>
        </w:r>
        <w:r>
          <w:instrText xml:space="preserve"> PAGEREF _Toc29887 \h </w:instrText>
        </w:r>
        <w:r>
          <w:fldChar w:fldCharType="separate"/>
        </w:r>
        <w:r>
          <w:t>22</w:t>
        </w:r>
        <w:r>
          <w:fldChar w:fldCharType="end"/>
        </w:r>
      </w:hyperlink>
    </w:p>
    <w:p>
      <w:pPr>
        <w:pStyle w:val="TOC2"/>
        <w:tabs>
          <w:tab w:val="right" w:leader="dot" w:pos="8306"/>
        </w:tabs>
      </w:pPr>
      <w:hyperlink w:anchor="_Toc3532" w:history="1">
        <w:r>
          <w:rPr>
            <w:rFonts w:ascii="仿宋" w:eastAsia="仿宋" w:hAnsi="仿宋" w:cs="仿宋" w:hint="eastAsia"/>
            <w:lang w:eastAsia="zh-CN"/>
          </w:rPr>
          <w:t>(三)、监理与质量控制流程</w:t>
        </w:r>
        <w:r>
          <w:tab/>
        </w:r>
        <w:r>
          <w:fldChar w:fldCharType="begin"/>
        </w:r>
        <w:r>
          <w:instrText xml:space="preserve"> PAGEREF _Toc3532 \h </w:instrText>
        </w:r>
        <w:r>
          <w:fldChar w:fldCharType="separate"/>
        </w:r>
        <w:r>
          <w:t>23</w:t>
        </w:r>
        <w:r>
          <w:fldChar w:fldCharType="end"/>
        </w:r>
      </w:hyperlink>
    </w:p>
    <w:p>
      <w:pPr>
        <w:pStyle w:val="TOC1"/>
        <w:tabs>
          <w:tab w:val="right" w:leader="dot" w:pos="8306"/>
        </w:tabs>
      </w:pPr>
      <w:hyperlink w:anchor="_Toc8089" w:history="1">
        <w:r>
          <w:rPr>
            <w:rFonts w:ascii="仿宋" w:eastAsia="仿宋" w:hAnsi="仿宋" w:cs="仿宋" w:hint="eastAsia"/>
            <w:lang w:eastAsia="zh-CN"/>
          </w:rPr>
          <w:t>六、建设风险评估分析</w:t>
        </w:r>
        <w:r>
          <w:tab/>
        </w:r>
        <w:r>
          <w:fldChar w:fldCharType="begin"/>
        </w:r>
        <w:r>
          <w:instrText xml:space="preserve"> PAGEREF _Toc8089 \h </w:instrText>
        </w:r>
        <w:r>
          <w:fldChar w:fldCharType="separate"/>
        </w:r>
        <w:r>
          <w:t>23</w:t>
        </w:r>
        <w:r>
          <w:fldChar w:fldCharType="end"/>
        </w:r>
      </w:hyperlink>
    </w:p>
    <w:p>
      <w:pPr>
        <w:pStyle w:val="TOC2"/>
        <w:tabs>
          <w:tab w:val="right" w:leader="dot" w:pos="8306"/>
        </w:tabs>
      </w:pPr>
      <w:hyperlink w:anchor="_Toc17734" w:history="1">
        <w:r>
          <w:rPr>
            <w:rFonts w:ascii="仿宋" w:eastAsia="仿宋" w:hAnsi="仿宋" w:cs="仿宋" w:hint="eastAsia"/>
            <w:lang w:eastAsia="zh-CN"/>
          </w:rPr>
          <w:t>(一)、政策风险分析</w:t>
        </w:r>
        <w:r>
          <w:tab/>
        </w:r>
        <w:r>
          <w:fldChar w:fldCharType="begin"/>
        </w:r>
        <w:r>
          <w:instrText xml:space="preserve"> PAGEREF _Toc17734 \h </w:instrText>
        </w:r>
        <w:r>
          <w:fldChar w:fldCharType="separate"/>
        </w:r>
        <w:r>
          <w:t>23</w:t>
        </w:r>
        <w:r>
          <w:fldChar w:fldCharType="end"/>
        </w:r>
      </w:hyperlink>
    </w:p>
    <w:p>
      <w:pPr>
        <w:pStyle w:val="TOC2"/>
        <w:tabs>
          <w:tab w:val="right" w:leader="dot" w:pos="8306"/>
        </w:tabs>
      </w:pPr>
      <w:hyperlink w:anchor="_Toc11569" w:history="1">
        <w:r>
          <w:rPr>
            <w:rFonts w:ascii="仿宋" w:eastAsia="仿宋" w:hAnsi="仿宋" w:cs="仿宋" w:hint="eastAsia"/>
            <w:lang w:eastAsia="zh-CN"/>
          </w:rPr>
          <w:t>(二)、社会风险分析</w:t>
        </w:r>
        <w:r>
          <w:tab/>
        </w:r>
        <w:r>
          <w:fldChar w:fldCharType="begin"/>
        </w:r>
        <w:r>
          <w:instrText xml:space="preserve"> PAGEREF _Toc11569 \h </w:instrText>
        </w:r>
        <w:r>
          <w:fldChar w:fldCharType="separate"/>
        </w:r>
        <w:r>
          <w:t>24</w:t>
        </w:r>
        <w:r>
          <w:fldChar w:fldCharType="end"/>
        </w:r>
      </w:hyperlink>
    </w:p>
    <w:p>
      <w:pPr>
        <w:pStyle w:val="TOC2"/>
        <w:tabs>
          <w:tab w:val="right" w:leader="dot" w:pos="8306"/>
        </w:tabs>
      </w:pPr>
      <w:hyperlink w:anchor="_Toc27660" w:history="1">
        <w:r>
          <w:rPr>
            <w:rFonts w:ascii="仿宋" w:eastAsia="仿宋" w:hAnsi="仿宋" w:cs="仿宋" w:hint="eastAsia"/>
            <w:lang w:eastAsia="zh-CN"/>
          </w:rPr>
          <w:t>(三)、市场风险分析</w:t>
        </w:r>
        <w:r>
          <w:tab/>
        </w:r>
        <w:r>
          <w:fldChar w:fldCharType="begin"/>
        </w:r>
        <w:r>
          <w:instrText xml:space="preserve"> PAGEREF _Toc27660 \h </w:instrText>
        </w:r>
        <w:r>
          <w:fldChar w:fldCharType="separate"/>
        </w:r>
        <w:r>
          <w:t>26</w:t>
        </w:r>
        <w:r>
          <w:fldChar w:fldCharType="end"/>
        </w:r>
      </w:hyperlink>
    </w:p>
    <w:p>
      <w:pPr>
        <w:pStyle w:val="TOC2"/>
        <w:tabs>
          <w:tab w:val="right" w:leader="dot" w:pos="8306"/>
        </w:tabs>
      </w:pPr>
      <w:hyperlink w:anchor="_Toc1881" w:history="1">
        <w:r>
          <w:rPr>
            <w:rFonts w:ascii="仿宋" w:eastAsia="仿宋" w:hAnsi="仿宋" w:cs="仿宋" w:hint="eastAsia"/>
            <w:lang w:eastAsia="zh-CN"/>
          </w:rPr>
          <w:t>(四)、资金风险分析</w:t>
        </w:r>
        <w:r>
          <w:tab/>
        </w:r>
        <w:r>
          <w:fldChar w:fldCharType="begin"/>
        </w:r>
        <w:r>
          <w:instrText xml:space="preserve"> PAGEREF _Toc1881 \h </w:instrText>
        </w:r>
        <w:r>
          <w:fldChar w:fldCharType="separate"/>
        </w:r>
        <w:r>
          <w:t>27</w:t>
        </w:r>
        <w:r>
          <w:fldChar w:fldCharType="end"/>
        </w:r>
      </w:hyperlink>
    </w:p>
    <w:p>
      <w:pPr>
        <w:pStyle w:val="TOC2"/>
        <w:tabs>
          <w:tab w:val="right" w:leader="dot" w:pos="8306"/>
        </w:tabs>
      </w:pPr>
      <w:hyperlink w:anchor="_Toc15046" w:history="1">
        <w:r>
          <w:rPr>
            <w:rFonts w:ascii="仿宋" w:eastAsia="仿宋" w:hAnsi="仿宋" w:cs="仿宋" w:hint="eastAsia"/>
            <w:lang w:eastAsia="zh-CN"/>
          </w:rPr>
          <w:t>(五)、技术风险分析</w:t>
        </w:r>
        <w:r>
          <w:tab/>
        </w:r>
        <w:r>
          <w:fldChar w:fldCharType="begin"/>
        </w:r>
        <w:r>
          <w:instrText xml:space="preserve"> PAGEREF _Toc15046 \h </w:instrText>
        </w:r>
        <w:r>
          <w:fldChar w:fldCharType="separate"/>
        </w:r>
        <w:r>
          <w:t>28</w:t>
        </w:r>
        <w:r>
          <w:fldChar w:fldCharType="end"/>
        </w:r>
      </w:hyperlink>
    </w:p>
    <w:p>
      <w:pPr>
        <w:pStyle w:val="TOC2"/>
        <w:tabs>
          <w:tab w:val="right" w:leader="dot" w:pos="8306"/>
        </w:tabs>
      </w:pPr>
      <w:hyperlink w:anchor="_Toc10674" w:history="1">
        <w:r>
          <w:rPr>
            <w:rFonts w:ascii="仿宋" w:eastAsia="仿宋" w:hAnsi="仿宋" w:cs="仿宋" w:hint="eastAsia"/>
            <w:lang w:eastAsia="zh-CN"/>
          </w:rPr>
          <w:t>(六)、财务风险分析</w:t>
        </w:r>
        <w:r>
          <w:tab/>
        </w:r>
        <w:r>
          <w:fldChar w:fldCharType="begin"/>
        </w:r>
        <w:r>
          <w:instrText xml:space="preserve"> PAGEREF _Toc10674 \h </w:instrText>
        </w:r>
        <w:r>
          <w:fldChar w:fldCharType="separate"/>
        </w:r>
        <w:r>
          <w:t>29</w:t>
        </w:r>
        <w:r>
          <w:fldChar w:fldCharType="end"/>
        </w:r>
      </w:hyperlink>
    </w:p>
    <w:p>
      <w:pPr>
        <w:pStyle w:val="TOC2"/>
        <w:tabs>
          <w:tab w:val="right" w:leader="dot" w:pos="8306"/>
        </w:tabs>
      </w:pPr>
      <w:hyperlink w:anchor="_Toc13765" w:history="1">
        <w:r>
          <w:rPr>
            <w:rFonts w:ascii="仿宋" w:eastAsia="仿宋" w:hAnsi="仿宋" w:cs="仿宋" w:hint="eastAsia"/>
            <w:lang w:eastAsia="zh-CN"/>
          </w:rPr>
          <w:t>(七)、管理风险分析</w:t>
        </w:r>
        <w:r>
          <w:tab/>
        </w:r>
        <w:r>
          <w:fldChar w:fldCharType="begin"/>
        </w:r>
        <w:r>
          <w:instrText xml:space="preserve"> PAGEREF _Toc13765 \h </w:instrText>
        </w:r>
        <w:r>
          <w:fldChar w:fldCharType="separate"/>
        </w:r>
        <w:r>
          <w:t>31</w:t>
        </w:r>
        <w:r>
          <w:fldChar w:fldCharType="end"/>
        </w:r>
      </w:hyperlink>
    </w:p>
    <w:p>
      <w:pPr>
        <w:pStyle w:val="TOC2"/>
        <w:tabs>
          <w:tab w:val="right" w:leader="dot" w:pos="8306"/>
        </w:tabs>
      </w:pPr>
      <w:hyperlink w:anchor="_Toc27058" w:history="1">
        <w:r>
          <w:rPr>
            <w:rFonts w:ascii="仿宋" w:eastAsia="仿宋" w:hAnsi="仿宋" w:cs="仿宋" w:hint="eastAsia"/>
            <w:lang w:eastAsia="zh-CN"/>
          </w:rPr>
          <w:t>(八)、其它风险分析</w:t>
        </w:r>
        <w:r>
          <w:tab/>
        </w:r>
        <w:r>
          <w:fldChar w:fldCharType="begin"/>
        </w:r>
        <w:r>
          <w:instrText xml:space="preserve"> PAGEREF _Toc27058 \h </w:instrText>
        </w:r>
        <w:r>
          <w:fldChar w:fldCharType="separate"/>
        </w:r>
        <w:r>
          <w:t>32</w:t>
        </w:r>
        <w:r>
          <w:fldChar w:fldCharType="end"/>
        </w:r>
      </w:hyperlink>
    </w:p>
    <w:p>
      <w:pPr>
        <w:pStyle w:val="TOC2"/>
        <w:tabs>
          <w:tab w:val="right" w:leader="dot" w:pos="8306"/>
        </w:tabs>
      </w:pPr>
      <w:hyperlink w:anchor="_Toc23917" w:history="1">
        <w:r>
          <w:rPr>
            <w:rFonts w:ascii="仿宋" w:eastAsia="仿宋" w:hAnsi="仿宋" w:cs="仿宋" w:hint="eastAsia"/>
            <w:lang w:eastAsia="zh-CN"/>
          </w:rPr>
          <w:t>(九)、社会影响评估</w:t>
        </w:r>
        <w:r>
          <w:tab/>
        </w:r>
        <w:r>
          <w:fldChar w:fldCharType="begin"/>
        </w:r>
        <w:r>
          <w:instrText xml:space="preserve"> PAGEREF _Toc23917 \h </w:instrText>
        </w:r>
        <w:r>
          <w:fldChar w:fldCharType="separate"/>
        </w:r>
        <w:r>
          <w:t>34</w:t>
        </w:r>
        <w:r>
          <w:fldChar w:fldCharType="end"/>
        </w:r>
      </w:hyperlink>
    </w:p>
    <w:p>
      <w:pPr>
        <w:pStyle w:val="TOC1"/>
        <w:tabs>
          <w:tab w:val="right" w:leader="dot" w:pos="8306"/>
        </w:tabs>
      </w:pPr>
      <w:hyperlink w:anchor="_Toc19435" w:history="1">
        <w:r>
          <w:rPr>
            <w:rFonts w:ascii="仿宋" w:eastAsia="仿宋" w:hAnsi="仿宋" w:cs="仿宋" w:hint="eastAsia"/>
            <w:lang w:eastAsia="zh-CN"/>
          </w:rPr>
          <w:t>七、客户关系管理与市场拓展</w:t>
        </w:r>
        <w:r>
          <w:tab/>
        </w:r>
        <w:r>
          <w:fldChar w:fldCharType="begin"/>
        </w:r>
        <w:r>
          <w:instrText xml:space="preserve"> PAGEREF _Toc19435 \h </w:instrText>
        </w:r>
        <w:r>
          <w:fldChar w:fldCharType="separate"/>
        </w:r>
        <w:r>
          <w:t>36</w:t>
        </w:r>
        <w:r>
          <w:fldChar w:fldCharType="end"/>
        </w:r>
      </w:hyperlink>
    </w:p>
    <w:p>
      <w:pPr>
        <w:pStyle w:val="TOC2"/>
        <w:tabs>
          <w:tab w:val="right" w:leader="dot" w:pos="8306"/>
        </w:tabs>
      </w:pPr>
      <w:hyperlink w:anchor="_Toc31443" w:history="1">
        <w:r>
          <w:rPr>
            <w:rFonts w:ascii="仿宋" w:eastAsia="仿宋" w:hAnsi="仿宋" w:cs="仿宋" w:hint="eastAsia"/>
            <w:lang w:eastAsia="zh-CN"/>
          </w:rPr>
          <w:t>(一)、客户关系管理策略</w:t>
        </w:r>
        <w:r>
          <w:tab/>
        </w:r>
        <w:r>
          <w:fldChar w:fldCharType="begin"/>
        </w:r>
        <w:r>
          <w:instrText xml:space="preserve"> PAGEREF _Toc31443 \h </w:instrText>
        </w:r>
        <w:r>
          <w:fldChar w:fldCharType="separate"/>
        </w:r>
        <w:r>
          <w:t>36</w:t>
        </w:r>
        <w:r>
          <w:fldChar w:fldCharType="end"/>
        </w:r>
      </w:hyperlink>
    </w:p>
    <w:p>
      <w:pPr>
        <w:pStyle w:val="TOC2"/>
        <w:tabs>
          <w:tab w:val="right" w:leader="dot" w:pos="8306"/>
        </w:tabs>
      </w:pPr>
      <w:hyperlink w:anchor="_Toc14497" w:history="1">
        <w:r>
          <w:rPr>
            <w:rFonts w:ascii="仿宋" w:eastAsia="仿宋" w:hAnsi="仿宋" w:cs="仿宋" w:hint="eastAsia"/>
            <w:lang w:eastAsia="zh-CN"/>
          </w:rPr>
          <w:t>(二)、市场拓展方案</w:t>
        </w:r>
        <w:r>
          <w:tab/>
        </w:r>
        <w:r>
          <w:fldChar w:fldCharType="begin"/>
        </w:r>
        <w:r>
          <w:instrText xml:space="preserve"> PAGEREF _Toc14497 \h </w:instrText>
        </w:r>
        <w:r>
          <w:fldChar w:fldCharType="separate"/>
        </w:r>
        <w:r>
          <w:t>37</w:t>
        </w:r>
        <w:r>
          <w:fldChar w:fldCharType="end"/>
        </w:r>
      </w:hyperlink>
    </w:p>
    <w:p>
      <w:pPr>
        <w:pStyle w:val="TOC1"/>
        <w:tabs>
          <w:tab w:val="right" w:leader="dot" w:pos="8306"/>
        </w:tabs>
      </w:pPr>
      <w:hyperlink w:anchor="_Toc12944" w:history="1">
        <w:r>
          <w:rPr>
            <w:rFonts w:ascii="仿宋" w:eastAsia="仿宋" w:hAnsi="仿宋" w:cs="仿宋" w:hint="eastAsia"/>
            <w:lang w:eastAsia="zh-CN"/>
          </w:rPr>
          <w:t>八、安全与应急管理</w:t>
        </w:r>
        <w:r>
          <w:tab/>
        </w:r>
        <w:r>
          <w:fldChar w:fldCharType="begin"/>
        </w:r>
        <w:r>
          <w:instrText xml:space="preserve"> PAGEREF _Toc12944 \h </w:instrText>
        </w:r>
        <w:r>
          <w:fldChar w:fldCharType="separate"/>
        </w:r>
        <w:r>
          <w:t>38</w:t>
        </w:r>
        <w:r>
          <w:fldChar w:fldCharType="end"/>
        </w:r>
      </w:hyperlink>
    </w:p>
    <w:p>
      <w:pPr>
        <w:pStyle w:val="TOC2"/>
        <w:tabs>
          <w:tab w:val="right" w:leader="dot" w:pos="8306"/>
        </w:tabs>
      </w:pPr>
      <w:hyperlink w:anchor="_Toc12781" w:history="1">
        <w:r>
          <w:rPr>
            <w:rFonts w:ascii="仿宋" w:eastAsia="仿宋" w:hAnsi="仿宋" w:cs="仿宋" w:hint="eastAsia"/>
            <w:lang w:eastAsia="zh-CN"/>
          </w:rPr>
          <w:t>(一)、安全生产管理</w:t>
        </w:r>
        <w:r>
          <w:tab/>
        </w:r>
        <w:r>
          <w:fldChar w:fldCharType="begin"/>
        </w:r>
        <w:r>
          <w:instrText xml:space="preserve"> PAGEREF _Toc12781 \h </w:instrText>
        </w:r>
        <w:r>
          <w:fldChar w:fldCharType="separate"/>
        </w:r>
        <w:r>
          <w:t>38</w:t>
        </w:r>
        <w:r>
          <w:fldChar w:fldCharType="end"/>
        </w:r>
      </w:hyperlink>
    </w:p>
    <w:p>
      <w:pPr>
        <w:pStyle w:val="TOC2"/>
        <w:tabs>
          <w:tab w:val="right" w:leader="dot" w:pos="8306"/>
        </w:tabs>
      </w:pPr>
      <w:hyperlink w:anchor="_Toc5837" w:history="1">
        <w:r>
          <w:rPr>
            <w:rFonts w:ascii="仿宋" w:eastAsia="仿宋" w:hAnsi="仿宋" w:cs="仿宋" w:hint="eastAsia"/>
            <w:lang w:eastAsia="zh-CN"/>
          </w:rPr>
          <w:t>(二)、应急预案与响应</w:t>
        </w:r>
        <w:r>
          <w:tab/>
        </w:r>
        <w:r>
          <w:fldChar w:fldCharType="begin"/>
        </w:r>
        <w:r>
          <w:instrText xml:space="preserve"> PAGEREF _Toc5837 \h </w:instrText>
        </w:r>
        <w:r>
          <w:fldChar w:fldCharType="separate"/>
        </w:r>
        <w:r>
          <w:t>40</w:t>
        </w:r>
        <w:r>
          <w:fldChar w:fldCharType="end"/>
        </w:r>
      </w:hyperlink>
    </w:p>
    <w:p>
      <w:pPr>
        <w:pStyle w:val="TOC1"/>
        <w:tabs>
          <w:tab w:val="right" w:leader="dot" w:pos="8306"/>
        </w:tabs>
      </w:pPr>
      <w:hyperlink w:anchor="_Toc32757" w:history="1">
        <w:r>
          <w:rPr>
            <w:rFonts w:ascii="仿宋" w:eastAsia="仿宋" w:hAnsi="仿宋" w:cs="仿宋" w:hint="eastAsia"/>
            <w:lang w:eastAsia="zh-CN"/>
          </w:rPr>
          <w:t>九、经济效益与社会效益优化</w:t>
        </w:r>
        <w:r>
          <w:tab/>
        </w:r>
        <w:r>
          <w:fldChar w:fldCharType="begin"/>
        </w:r>
        <w:r>
          <w:instrText xml:space="preserve"> PAGEREF _Toc32757 \h </w:instrText>
        </w:r>
        <w:r>
          <w:fldChar w:fldCharType="separate"/>
        </w:r>
        <w:r>
          <w:t>41</w:t>
        </w:r>
        <w:r>
          <w:fldChar w:fldCharType="end"/>
        </w:r>
      </w:hyperlink>
    </w:p>
    <w:p>
      <w:pPr>
        <w:pStyle w:val="TOC2"/>
        <w:tabs>
          <w:tab w:val="right" w:leader="dot" w:pos="8306"/>
        </w:tabs>
      </w:pPr>
      <w:hyperlink w:anchor="_Toc31511" w:history="1">
        <w:r>
          <w:rPr>
            <w:rFonts w:ascii="仿宋" w:eastAsia="仿宋" w:hAnsi="仿宋" w:cs="仿宋" w:hint="eastAsia"/>
            <w:lang w:eastAsia="zh-CN"/>
          </w:rPr>
          <w:t>(一)、经济效益提升策略</w:t>
        </w:r>
        <w:r>
          <w:tab/>
        </w:r>
        <w:r>
          <w:fldChar w:fldCharType="begin"/>
        </w:r>
        <w:r>
          <w:instrText xml:space="preserve"> PAGEREF _Toc31511 \h </w:instrText>
        </w:r>
        <w:r>
          <w:fldChar w:fldCharType="separate"/>
        </w:r>
        <w:r>
          <w:t>41</w:t>
        </w:r>
        <w:r>
          <w:fldChar w:fldCharType="end"/>
        </w:r>
      </w:hyperlink>
    </w:p>
    <w:p>
      <w:pPr>
        <w:pStyle w:val="TOC2"/>
        <w:tabs>
          <w:tab w:val="right" w:leader="dot" w:pos="8306"/>
        </w:tabs>
      </w:pPr>
      <w:hyperlink w:anchor="_Toc11277" w:history="1">
        <w:r>
          <w:rPr>
            <w:rFonts w:ascii="仿宋" w:eastAsia="仿宋" w:hAnsi="仿宋" w:cs="仿宋" w:hint="eastAsia"/>
            <w:lang w:eastAsia="zh-CN"/>
          </w:rPr>
          <w:t>(二)、社会效益增强方案</w:t>
        </w:r>
        <w:r>
          <w:tab/>
        </w:r>
        <w:r>
          <w:fldChar w:fldCharType="begin"/>
        </w:r>
        <w:r>
          <w:instrText xml:space="preserve"> PAGEREF _Toc11277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70" w:history="1">
        <w:r>
          <w:rPr>
            <w:rFonts w:ascii="仿宋" w:eastAsia="仿宋" w:hAnsi="仿宋" w:cs="仿宋" w:hint="eastAsia"/>
            <w:lang w:eastAsia="zh-CN"/>
          </w:rPr>
          <w:t>十、项目变更管理</w:t>
        </w:r>
        <w:r>
          <w:tab/>
        </w:r>
        <w:r>
          <w:fldChar w:fldCharType="begin"/>
        </w:r>
        <w:r>
          <w:instrText xml:space="preserve"> PAGEREF _Toc8070 \h </w:instrText>
        </w:r>
        <w:r>
          <w:fldChar w:fldCharType="separate"/>
        </w:r>
        <w:r>
          <w:t>43</w:t>
        </w:r>
        <w:r>
          <w:fldChar w:fldCharType="end"/>
        </w:r>
      </w:hyperlink>
    </w:p>
    <w:p>
      <w:pPr>
        <w:pStyle w:val="TOC2"/>
        <w:tabs>
          <w:tab w:val="right" w:leader="dot" w:pos="8306"/>
        </w:tabs>
      </w:pPr>
      <w:hyperlink w:anchor="_Toc10684" w:history="1">
        <w:r>
          <w:rPr>
            <w:rFonts w:ascii="仿宋" w:eastAsia="仿宋" w:hAnsi="仿宋" w:cs="仿宋" w:hint="eastAsia"/>
            <w:lang w:eastAsia="zh-CN"/>
          </w:rPr>
          <w:t>(一)、变更控制流程</w:t>
        </w:r>
        <w:r>
          <w:tab/>
        </w:r>
        <w:r>
          <w:fldChar w:fldCharType="begin"/>
        </w:r>
        <w:r>
          <w:instrText xml:space="preserve"> PAGEREF _Toc10684 \h </w:instrText>
        </w:r>
        <w:r>
          <w:fldChar w:fldCharType="separate"/>
        </w:r>
        <w:r>
          <w:t>43</w:t>
        </w:r>
        <w:r>
          <w:fldChar w:fldCharType="end"/>
        </w:r>
      </w:hyperlink>
    </w:p>
    <w:p>
      <w:pPr>
        <w:pStyle w:val="TOC2"/>
        <w:tabs>
          <w:tab w:val="right" w:leader="dot" w:pos="8306"/>
        </w:tabs>
      </w:pPr>
      <w:hyperlink w:anchor="_Toc13863" w:history="1">
        <w:r>
          <w:rPr>
            <w:rFonts w:ascii="仿宋" w:eastAsia="仿宋" w:hAnsi="仿宋" w:cs="仿宋" w:hint="eastAsia"/>
            <w:lang w:eastAsia="zh-CN"/>
          </w:rPr>
          <w:t>(二)、影响评估与处理</w:t>
        </w:r>
        <w:r>
          <w:tab/>
        </w:r>
        <w:r>
          <w:fldChar w:fldCharType="begin"/>
        </w:r>
        <w:r>
          <w:instrText xml:space="preserve"> PAGEREF _Toc13863 \h </w:instrText>
        </w:r>
        <w:r>
          <w:fldChar w:fldCharType="separate"/>
        </w:r>
        <w:r>
          <w:t>44</w:t>
        </w:r>
        <w:r>
          <w:fldChar w:fldCharType="end"/>
        </w:r>
      </w:hyperlink>
    </w:p>
    <w:p>
      <w:pPr>
        <w:pStyle w:val="TOC2"/>
        <w:tabs>
          <w:tab w:val="right" w:leader="dot" w:pos="8306"/>
        </w:tabs>
      </w:pPr>
      <w:hyperlink w:anchor="_Toc17650" w:history="1">
        <w:r>
          <w:rPr>
            <w:rFonts w:ascii="仿宋" w:eastAsia="仿宋" w:hAnsi="仿宋" w:cs="仿宋" w:hint="eastAsia"/>
            <w:lang w:eastAsia="zh-CN"/>
          </w:rPr>
          <w:t>(三)、变更记录与追踪</w:t>
        </w:r>
        <w:r>
          <w:tab/>
        </w:r>
        <w:r>
          <w:fldChar w:fldCharType="begin"/>
        </w:r>
        <w:r>
          <w:instrText xml:space="preserve"> PAGEREF _Toc17650 \h </w:instrText>
        </w:r>
        <w:r>
          <w:fldChar w:fldCharType="separate"/>
        </w:r>
        <w:r>
          <w:t>46</w:t>
        </w:r>
        <w:r>
          <w:fldChar w:fldCharType="end"/>
        </w:r>
      </w:hyperlink>
    </w:p>
    <w:p>
      <w:pPr>
        <w:pStyle w:val="TOC2"/>
        <w:tabs>
          <w:tab w:val="right" w:leader="dot" w:pos="8306"/>
        </w:tabs>
      </w:pPr>
      <w:hyperlink w:anchor="_Toc7386" w:history="1">
        <w:r>
          <w:rPr>
            <w:rFonts w:ascii="仿宋" w:eastAsia="仿宋" w:hAnsi="仿宋" w:cs="仿宋" w:hint="eastAsia"/>
            <w:lang w:eastAsia="zh-CN"/>
          </w:rPr>
          <w:t>(四)、变更管理策略</w:t>
        </w:r>
        <w:r>
          <w:tab/>
        </w:r>
        <w:r>
          <w:fldChar w:fldCharType="begin"/>
        </w:r>
        <w:r>
          <w:instrText xml:space="preserve"> PAGEREF _Toc7386 \h </w:instrText>
        </w:r>
        <w:r>
          <w:fldChar w:fldCharType="separate"/>
        </w:r>
        <w:r>
          <w:t>47</w:t>
        </w:r>
        <w:r>
          <w:fldChar w:fldCharType="end"/>
        </w:r>
      </w:hyperlink>
    </w:p>
    <w:p>
      <w:pPr>
        <w:pStyle w:val="TOC1"/>
        <w:tabs>
          <w:tab w:val="right" w:leader="dot" w:pos="8306"/>
        </w:tabs>
      </w:pPr>
      <w:hyperlink w:anchor="_Toc26363" w:history="1">
        <w:r>
          <w:rPr>
            <w:rFonts w:ascii="仿宋" w:eastAsia="仿宋" w:hAnsi="仿宋" w:cs="仿宋" w:hint="eastAsia"/>
            <w:lang w:eastAsia="zh-CN"/>
          </w:rPr>
          <w:t>十一、技术创新与产业升级</w:t>
        </w:r>
        <w:r>
          <w:tab/>
        </w:r>
        <w:r>
          <w:fldChar w:fldCharType="begin"/>
        </w:r>
        <w:r>
          <w:instrText xml:space="preserve"> PAGEREF _Toc26363 \h </w:instrText>
        </w:r>
        <w:r>
          <w:fldChar w:fldCharType="separate"/>
        </w:r>
        <w:r>
          <w:t>49</w:t>
        </w:r>
        <w:r>
          <w:fldChar w:fldCharType="end"/>
        </w:r>
      </w:hyperlink>
    </w:p>
    <w:p>
      <w:pPr>
        <w:pStyle w:val="TOC2"/>
        <w:tabs>
          <w:tab w:val="right" w:leader="dot" w:pos="8306"/>
        </w:tabs>
      </w:pPr>
      <w:hyperlink w:anchor="_Toc14079" w:history="1">
        <w:r>
          <w:rPr>
            <w:rFonts w:ascii="仿宋" w:eastAsia="仿宋" w:hAnsi="仿宋" w:cs="仿宋" w:hint="eastAsia"/>
            <w:lang w:eastAsia="zh-CN"/>
          </w:rPr>
          <w:t>(一)、技术创新方向与目标</w:t>
        </w:r>
        <w:r>
          <w:tab/>
        </w:r>
        <w:r>
          <w:fldChar w:fldCharType="begin"/>
        </w:r>
        <w:r>
          <w:instrText xml:space="preserve"> PAGEREF _Toc14079 \h </w:instrText>
        </w:r>
        <w:r>
          <w:fldChar w:fldCharType="separate"/>
        </w:r>
        <w:r>
          <w:t>49</w:t>
        </w:r>
        <w:r>
          <w:fldChar w:fldCharType="end"/>
        </w:r>
      </w:hyperlink>
    </w:p>
    <w:p>
      <w:pPr>
        <w:pStyle w:val="TOC2"/>
        <w:tabs>
          <w:tab w:val="right" w:leader="dot" w:pos="8306"/>
        </w:tabs>
      </w:pPr>
      <w:hyperlink w:anchor="_Toc4076" w:history="1">
        <w:r>
          <w:rPr>
            <w:rFonts w:ascii="仿宋" w:eastAsia="仿宋" w:hAnsi="仿宋" w:cs="仿宋" w:hint="eastAsia"/>
            <w:lang w:eastAsia="zh-CN"/>
          </w:rPr>
          <w:t>(二)、产业升级路径与措施</w:t>
        </w:r>
        <w:r>
          <w:tab/>
        </w:r>
        <w:r>
          <w:fldChar w:fldCharType="begin"/>
        </w:r>
        <w:r>
          <w:instrText xml:space="preserve"> PAGEREF _Toc4076 \h </w:instrText>
        </w:r>
        <w:r>
          <w:fldChar w:fldCharType="separate"/>
        </w:r>
        <w:r>
          <w:t>50</w:t>
        </w:r>
        <w:r>
          <w:fldChar w:fldCharType="end"/>
        </w:r>
      </w:hyperlink>
    </w:p>
    <w:p>
      <w:pPr>
        <w:pStyle w:val="TOC1"/>
        <w:tabs>
          <w:tab w:val="right" w:leader="dot" w:pos="8306"/>
        </w:tabs>
      </w:pPr>
      <w:hyperlink w:anchor="_Toc28071" w:history="1">
        <w:r>
          <w:rPr>
            <w:rFonts w:ascii="仿宋" w:eastAsia="仿宋" w:hAnsi="仿宋" w:cs="仿宋" w:hint="eastAsia"/>
            <w:lang w:eastAsia="zh-CN"/>
          </w:rPr>
          <w:t>十二、环境保护与绿色发展</w:t>
        </w:r>
        <w:r>
          <w:tab/>
        </w:r>
        <w:r>
          <w:fldChar w:fldCharType="begin"/>
        </w:r>
        <w:r>
          <w:instrText xml:space="preserve"> PAGEREF _Toc28071 \h </w:instrText>
        </w:r>
        <w:r>
          <w:fldChar w:fldCharType="separate"/>
        </w:r>
        <w:r>
          <w:t>52</w:t>
        </w:r>
        <w:r>
          <w:fldChar w:fldCharType="end"/>
        </w:r>
      </w:hyperlink>
    </w:p>
    <w:p>
      <w:pPr>
        <w:pStyle w:val="TOC2"/>
        <w:tabs>
          <w:tab w:val="right" w:leader="dot" w:pos="8306"/>
        </w:tabs>
      </w:pPr>
      <w:hyperlink w:anchor="_Toc4258" w:history="1">
        <w:r>
          <w:rPr>
            <w:rFonts w:ascii="仿宋" w:eastAsia="仿宋" w:hAnsi="仿宋" w:cs="仿宋" w:hint="eastAsia"/>
            <w:lang w:eastAsia="zh-CN"/>
          </w:rPr>
          <w:t>(一)、环境保护措施</w:t>
        </w:r>
        <w:r>
          <w:tab/>
        </w:r>
        <w:r>
          <w:fldChar w:fldCharType="begin"/>
        </w:r>
        <w:r>
          <w:instrText xml:space="preserve"> PAGEREF _Toc4258 \h </w:instrText>
        </w:r>
        <w:r>
          <w:fldChar w:fldCharType="separate"/>
        </w:r>
        <w:r>
          <w:t>52</w:t>
        </w:r>
        <w:r>
          <w:fldChar w:fldCharType="end"/>
        </w:r>
      </w:hyperlink>
    </w:p>
    <w:p>
      <w:pPr>
        <w:pStyle w:val="TOC2"/>
        <w:tabs>
          <w:tab w:val="right" w:leader="dot" w:pos="8306"/>
        </w:tabs>
      </w:pPr>
      <w:hyperlink w:anchor="_Toc21024" w:history="1">
        <w:r>
          <w:rPr>
            <w:rFonts w:ascii="仿宋" w:eastAsia="仿宋" w:hAnsi="仿宋" w:cs="仿宋" w:hint="eastAsia"/>
            <w:lang w:eastAsia="zh-CN"/>
          </w:rPr>
          <w:t>(二)、绿色发展与可持续发展策略</w:t>
        </w:r>
        <w:r>
          <w:tab/>
        </w:r>
        <w:r>
          <w:fldChar w:fldCharType="begin"/>
        </w:r>
        <w:r>
          <w:instrText xml:space="preserve"> PAGEREF _Toc21024 \h </w:instrText>
        </w:r>
        <w:r>
          <w:fldChar w:fldCharType="separate"/>
        </w:r>
        <w:r>
          <w:t>54</w:t>
        </w:r>
        <w:r>
          <w:fldChar w:fldCharType="end"/>
        </w:r>
      </w:hyperlink>
    </w:p>
    <w:p>
      <w:pPr>
        <w:pStyle w:val="TOC1"/>
        <w:tabs>
          <w:tab w:val="right" w:leader="dot" w:pos="8306"/>
        </w:tabs>
      </w:pPr>
      <w:hyperlink w:anchor="_Toc12679" w:history="1">
        <w:r>
          <w:rPr>
            <w:rFonts w:ascii="仿宋" w:eastAsia="仿宋" w:hAnsi="仿宋" w:cs="仿宋" w:hint="eastAsia"/>
            <w:lang w:eastAsia="zh-CN"/>
          </w:rPr>
          <w:t>十三、设施与设备管理</w:t>
        </w:r>
        <w:r>
          <w:tab/>
        </w:r>
        <w:r>
          <w:fldChar w:fldCharType="begin"/>
        </w:r>
        <w:r>
          <w:instrText xml:space="preserve"> PAGEREF _Toc12679 \h </w:instrText>
        </w:r>
        <w:r>
          <w:fldChar w:fldCharType="separate"/>
        </w:r>
        <w:r>
          <w:t>55</w:t>
        </w:r>
        <w:r>
          <w:fldChar w:fldCharType="end"/>
        </w:r>
      </w:hyperlink>
    </w:p>
    <w:p>
      <w:pPr>
        <w:pStyle w:val="TOC2"/>
        <w:tabs>
          <w:tab w:val="right" w:leader="dot" w:pos="8306"/>
        </w:tabs>
      </w:pPr>
      <w:hyperlink w:anchor="_Toc32281" w:history="1">
        <w:r>
          <w:rPr>
            <w:rFonts w:ascii="仿宋" w:eastAsia="仿宋" w:hAnsi="仿宋" w:cs="仿宋" w:hint="eastAsia"/>
            <w:lang w:eastAsia="zh-CN"/>
          </w:rPr>
          <w:t>(一)、设施规划与配置</w:t>
        </w:r>
        <w:r>
          <w:tab/>
        </w:r>
        <w:r>
          <w:fldChar w:fldCharType="begin"/>
        </w:r>
        <w:r>
          <w:instrText xml:space="preserve"> PAGEREF _Toc32281 \h </w:instrText>
        </w:r>
        <w:r>
          <w:fldChar w:fldCharType="separate"/>
        </w:r>
        <w:r>
          <w:t>55</w:t>
        </w:r>
        <w:r>
          <w:fldChar w:fldCharType="end"/>
        </w:r>
      </w:hyperlink>
    </w:p>
    <w:p>
      <w:pPr>
        <w:pStyle w:val="TOC2"/>
        <w:tabs>
          <w:tab w:val="right" w:leader="dot" w:pos="8306"/>
        </w:tabs>
      </w:pPr>
      <w:hyperlink w:anchor="_Toc5310" w:history="1">
        <w:r>
          <w:rPr>
            <w:rFonts w:ascii="仿宋" w:eastAsia="仿宋" w:hAnsi="仿宋" w:cs="仿宋" w:hint="eastAsia"/>
            <w:lang w:eastAsia="zh-CN"/>
          </w:rPr>
          <w:t>(二)、设备采购与维护管理</w:t>
        </w:r>
        <w:r>
          <w:tab/>
        </w:r>
        <w:r>
          <w:fldChar w:fldCharType="begin"/>
        </w:r>
        <w:r>
          <w:instrText xml:space="preserve"> PAGEREF _Toc5310 \h </w:instrText>
        </w:r>
        <w:r>
          <w:fldChar w:fldCharType="separate"/>
        </w:r>
        <w:r>
          <w:t>56</w:t>
        </w:r>
        <w:r>
          <w:fldChar w:fldCharType="end"/>
        </w:r>
      </w:hyperlink>
    </w:p>
    <w:p>
      <w:pPr>
        <w:pStyle w:val="TOC2"/>
        <w:tabs>
          <w:tab w:val="right" w:leader="dot" w:pos="8306"/>
        </w:tabs>
      </w:pPr>
      <w:hyperlink w:anchor="_Toc26033" w:history="1">
        <w:r>
          <w:rPr>
            <w:rFonts w:ascii="仿宋" w:eastAsia="仿宋" w:hAnsi="仿宋" w:cs="仿宋" w:hint="eastAsia"/>
            <w:lang w:eastAsia="zh-CN"/>
          </w:rPr>
          <w:t>(三)、设施设备升级策略</w:t>
        </w:r>
        <w:r>
          <w:tab/>
        </w:r>
        <w:r>
          <w:fldChar w:fldCharType="begin"/>
        </w:r>
        <w:r>
          <w:instrText xml:space="preserve"> PAGEREF _Toc26033 \h </w:instrText>
        </w:r>
        <w:r>
          <w:fldChar w:fldCharType="separate"/>
        </w:r>
        <w:r>
          <w:t>56</w:t>
        </w:r>
        <w:r>
          <w:fldChar w:fldCharType="end"/>
        </w:r>
      </w:hyperlink>
    </w:p>
    <w:p>
      <w:pPr>
        <w:pStyle w:val="TOC1"/>
        <w:tabs>
          <w:tab w:val="right" w:leader="dot" w:pos="8306"/>
        </w:tabs>
      </w:pPr>
      <w:hyperlink w:anchor="_Toc22113" w:history="1">
        <w:r>
          <w:rPr>
            <w:rFonts w:ascii="仿宋" w:eastAsia="仿宋" w:hAnsi="仿宋" w:cs="仿宋" w:hint="eastAsia"/>
            <w:lang w:eastAsia="zh-CN"/>
          </w:rPr>
          <w:t>十四、人力资源管理与开发</w:t>
        </w:r>
        <w:r>
          <w:tab/>
        </w:r>
        <w:r>
          <w:fldChar w:fldCharType="begin"/>
        </w:r>
        <w:r>
          <w:instrText xml:space="preserve"> PAGEREF _Toc22113 \h </w:instrText>
        </w:r>
        <w:r>
          <w:fldChar w:fldCharType="separate"/>
        </w:r>
        <w:r>
          <w:t>57</w:t>
        </w:r>
        <w:r>
          <w:fldChar w:fldCharType="end"/>
        </w:r>
      </w:hyperlink>
    </w:p>
    <w:p>
      <w:pPr>
        <w:pStyle w:val="TOC2"/>
        <w:tabs>
          <w:tab w:val="right" w:leader="dot" w:pos="8306"/>
        </w:tabs>
      </w:pPr>
      <w:hyperlink w:anchor="_Toc13099" w:history="1">
        <w:r>
          <w:rPr>
            <w:rFonts w:ascii="仿宋" w:eastAsia="仿宋" w:hAnsi="仿宋" w:cs="仿宋" w:hint="eastAsia"/>
            <w:lang w:eastAsia="zh-CN"/>
          </w:rPr>
          <w:t>(一)、人力资源规划</w:t>
        </w:r>
        <w:r>
          <w:tab/>
        </w:r>
        <w:r>
          <w:fldChar w:fldCharType="begin"/>
        </w:r>
        <w:r>
          <w:instrText xml:space="preserve"> PAGEREF _Toc13099 \h </w:instrText>
        </w:r>
        <w:r>
          <w:fldChar w:fldCharType="separate"/>
        </w:r>
        <w:r>
          <w:t>57</w:t>
        </w:r>
        <w:r>
          <w:fldChar w:fldCharType="end"/>
        </w:r>
      </w:hyperlink>
    </w:p>
    <w:p>
      <w:pPr>
        <w:pStyle w:val="TOC2"/>
        <w:tabs>
          <w:tab w:val="right" w:leader="dot" w:pos="8306"/>
        </w:tabs>
      </w:pPr>
      <w:hyperlink w:anchor="_Toc17393" w:history="1">
        <w:r>
          <w:rPr>
            <w:rFonts w:ascii="仿宋" w:eastAsia="仿宋" w:hAnsi="仿宋" w:cs="仿宋" w:hint="eastAsia"/>
            <w:lang w:eastAsia="zh-CN"/>
          </w:rPr>
          <w:t>(二)、人力资源开发与培训</w:t>
        </w:r>
        <w:r>
          <w:tab/>
        </w:r>
        <w:r>
          <w:fldChar w:fldCharType="begin"/>
        </w:r>
        <w:r>
          <w:instrText xml:space="preserve"> PAGEREF _Toc17393 \h </w:instrText>
        </w:r>
        <w:r>
          <w:fldChar w:fldCharType="separate"/>
        </w:r>
        <w:r>
          <w:t>59</w:t>
        </w:r>
        <w:r>
          <w:fldChar w:fldCharType="end"/>
        </w:r>
      </w:hyperlink>
    </w:p>
    <w:p>
      <w:pPr>
        <w:pStyle w:val="TOC1"/>
        <w:tabs>
          <w:tab w:val="right" w:leader="dot" w:pos="8306"/>
        </w:tabs>
      </w:pPr>
      <w:hyperlink w:anchor="_Toc16673" w:history="1">
        <w:r>
          <w:rPr>
            <w:rFonts w:ascii="仿宋" w:eastAsia="仿宋" w:hAnsi="仿宋" w:cs="仿宋" w:hint="eastAsia"/>
            <w:lang w:eastAsia="zh-CN"/>
          </w:rPr>
          <w:t>十五、创新驱动与持续发展</w:t>
        </w:r>
        <w:r>
          <w:tab/>
        </w:r>
        <w:r>
          <w:fldChar w:fldCharType="begin"/>
        </w:r>
        <w:r>
          <w:instrText xml:space="preserve"> PAGEREF _Toc16673 \h </w:instrText>
        </w:r>
        <w:r>
          <w:fldChar w:fldCharType="separate"/>
        </w:r>
        <w:r>
          <w:t>61</w:t>
        </w:r>
        <w:r>
          <w:fldChar w:fldCharType="end"/>
        </w:r>
      </w:hyperlink>
    </w:p>
    <w:p>
      <w:pPr>
        <w:pStyle w:val="TOC2"/>
        <w:tabs>
          <w:tab w:val="right" w:leader="dot" w:pos="8306"/>
        </w:tabs>
      </w:pPr>
      <w:hyperlink w:anchor="_Toc3128" w:history="1">
        <w:r>
          <w:rPr>
            <w:rFonts w:ascii="仿宋" w:eastAsia="仿宋" w:hAnsi="仿宋" w:cs="仿宋" w:hint="eastAsia"/>
            <w:lang w:eastAsia="zh-CN"/>
          </w:rPr>
          <w:t>(一)、创新驱动战略实施</w:t>
        </w:r>
        <w:r>
          <w:tab/>
        </w:r>
        <w:r>
          <w:fldChar w:fldCharType="begin"/>
        </w:r>
        <w:r>
          <w:instrText xml:space="preserve"> PAGEREF _Toc3128 \h </w:instrText>
        </w:r>
        <w:r>
          <w:fldChar w:fldCharType="separate"/>
        </w:r>
        <w:r>
          <w:t>61</w:t>
        </w:r>
        <w:r>
          <w:fldChar w:fldCharType="end"/>
        </w:r>
      </w:hyperlink>
    </w:p>
    <w:p>
      <w:pPr>
        <w:pStyle w:val="TOC2"/>
        <w:tabs>
          <w:tab w:val="right" w:leader="dot" w:pos="8306"/>
        </w:tabs>
      </w:pPr>
      <w:hyperlink w:anchor="_Toc12138" w:history="1">
        <w:r>
          <w:rPr>
            <w:rFonts w:ascii="仿宋" w:eastAsia="仿宋" w:hAnsi="仿宋" w:cs="仿宋" w:hint="eastAsia"/>
            <w:lang w:eastAsia="zh-CN"/>
          </w:rPr>
          <w:t>(二)、持续发展路径探索</w:t>
        </w:r>
        <w:r>
          <w:tab/>
        </w:r>
        <w:r>
          <w:fldChar w:fldCharType="begin"/>
        </w:r>
        <w:r>
          <w:instrText xml:space="preserve"> PAGEREF _Toc12138 \h </w:instrText>
        </w:r>
        <w:r>
          <w:fldChar w:fldCharType="separate"/>
        </w:r>
        <w:r>
          <w:t>63</w:t>
        </w:r>
        <w:r>
          <w:fldChar w:fldCharType="end"/>
        </w:r>
      </w:hyperlink>
    </w:p>
    <w:p>
      <w:pPr>
        <w:pStyle w:val="TOC1"/>
        <w:tabs>
          <w:tab w:val="right" w:leader="dot" w:pos="8306"/>
        </w:tabs>
      </w:pPr>
      <w:hyperlink w:anchor="_Toc4895" w:history="1">
        <w:r>
          <w:rPr>
            <w:rFonts w:ascii="仿宋" w:eastAsia="仿宋" w:hAnsi="仿宋" w:cs="仿宋" w:hint="eastAsia"/>
            <w:lang w:eastAsia="zh-CN"/>
          </w:rPr>
          <w:t>十六、知识产权管理与保护</w:t>
        </w:r>
        <w:r>
          <w:tab/>
        </w:r>
        <w:r>
          <w:fldChar w:fldCharType="begin"/>
        </w:r>
        <w:r>
          <w:instrText xml:space="preserve"> PAGEREF _Toc4895 \h </w:instrText>
        </w:r>
        <w:r>
          <w:fldChar w:fldCharType="separate"/>
        </w:r>
        <w:r>
          <w:t>67</w:t>
        </w:r>
        <w:r>
          <w:fldChar w:fldCharType="end"/>
        </w:r>
      </w:hyperlink>
    </w:p>
    <w:p>
      <w:pPr>
        <w:pStyle w:val="TOC2"/>
        <w:tabs>
          <w:tab w:val="right" w:leader="dot" w:pos="8306"/>
        </w:tabs>
      </w:pPr>
      <w:hyperlink w:anchor="_Toc12302" w:history="1">
        <w:r>
          <w:rPr>
            <w:rFonts w:ascii="仿宋" w:eastAsia="仿宋" w:hAnsi="仿宋" w:cs="仿宋" w:hint="eastAsia"/>
            <w:lang w:eastAsia="zh-CN"/>
          </w:rPr>
          <w:t>(一)、知识产权管理体系建设</w:t>
        </w:r>
        <w:r>
          <w:tab/>
        </w:r>
        <w:r>
          <w:fldChar w:fldCharType="begin"/>
        </w:r>
        <w:r>
          <w:instrText xml:space="preserve"> PAGEREF _Toc12302 \h </w:instrText>
        </w:r>
        <w:r>
          <w:fldChar w:fldCharType="separate"/>
        </w:r>
        <w:r>
          <w:t>67</w:t>
        </w:r>
        <w:r>
          <w:fldChar w:fldCharType="end"/>
        </w:r>
      </w:hyperlink>
    </w:p>
    <w:p>
      <w:pPr>
        <w:pStyle w:val="TOC2"/>
        <w:tabs>
          <w:tab w:val="right" w:leader="dot" w:pos="8306"/>
        </w:tabs>
      </w:pPr>
      <w:hyperlink w:anchor="_Toc12615" w:history="1">
        <w:r>
          <w:rPr>
            <w:rFonts w:ascii="仿宋" w:eastAsia="仿宋" w:hAnsi="仿宋" w:cs="仿宋" w:hint="eastAsia"/>
            <w:lang w:eastAsia="zh-CN"/>
          </w:rPr>
          <w:t>(二)、知识产权保护措施</w:t>
        </w:r>
        <w:r>
          <w:tab/>
        </w:r>
        <w:r>
          <w:fldChar w:fldCharType="begin"/>
        </w:r>
        <w:r>
          <w:instrText xml:space="preserve"> PAGEREF _Toc12615 \h </w:instrText>
        </w:r>
        <w:r>
          <w:fldChar w:fldCharType="separate"/>
        </w:r>
        <w:r>
          <w:t>68</w:t>
        </w:r>
        <w:r>
          <w:fldChar w:fldCharType="end"/>
        </w:r>
      </w:hyperlink>
    </w:p>
    <w:p>
      <w:pPr>
        <w:pStyle w:val="TOC1"/>
        <w:tabs>
          <w:tab w:val="right" w:leader="dot" w:pos="8306"/>
        </w:tabs>
      </w:pPr>
      <w:hyperlink w:anchor="_Toc21756" w:history="1">
        <w:r>
          <w:rPr>
            <w:rFonts w:ascii="仿宋" w:eastAsia="仿宋" w:hAnsi="仿宋" w:cs="仿宋" w:hint="eastAsia"/>
            <w:lang w:eastAsia="zh-CN"/>
          </w:rPr>
          <w:t>十七、产业协同与集群发展</w:t>
        </w:r>
        <w:r>
          <w:tab/>
        </w:r>
        <w:r>
          <w:fldChar w:fldCharType="begin"/>
        </w:r>
        <w:r>
          <w:instrText xml:space="preserve"> PAGEREF _Toc21756 \h </w:instrText>
        </w:r>
        <w:r>
          <w:fldChar w:fldCharType="separate"/>
        </w:r>
        <w:r>
          <w:t>69</w:t>
        </w:r>
        <w:r>
          <w:fldChar w:fldCharType="end"/>
        </w:r>
      </w:hyperlink>
    </w:p>
    <w:p>
      <w:pPr>
        <w:pStyle w:val="TOC2"/>
        <w:tabs>
          <w:tab w:val="right" w:leader="dot" w:pos="8306"/>
        </w:tabs>
      </w:pPr>
      <w:hyperlink w:anchor="_Toc9579" w:history="1">
        <w:r>
          <w:rPr>
            <w:rFonts w:ascii="仿宋" w:eastAsia="仿宋" w:hAnsi="仿宋" w:cs="仿宋" w:hint="eastAsia"/>
            <w:lang w:eastAsia="zh-CN"/>
          </w:rPr>
          <w:t>(一)、产业协同机制建设</w:t>
        </w:r>
        <w:r>
          <w:tab/>
        </w:r>
        <w:r>
          <w:fldChar w:fldCharType="begin"/>
        </w:r>
        <w:r>
          <w:instrText xml:space="preserve"> PAGEREF _Toc9579 \h </w:instrText>
        </w:r>
        <w:r>
          <w:fldChar w:fldCharType="separate"/>
        </w:r>
        <w:r>
          <w:t>69</w:t>
        </w:r>
        <w:r>
          <w:fldChar w:fldCharType="end"/>
        </w:r>
      </w:hyperlink>
    </w:p>
    <w:p>
      <w:pPr>
        <w:pStyle w:val="TOC2"/>
        <w:tabs>
          <w:tab w:val="right" w:leader="dot" w:pos="8306"/>
        </w:tabs>
      </w:pPr>
      <w:hyperlink w:anchor="_Toc11366" w:history="1">
        <w:r>
          <w:rPr>
            <w:rFonts w:ascii="仿宋" w:eastAsia="仿宋" w:hAnsi="仿宋" w:cs="仿宋" w:hint="eastAsia"/>
            <w:lang w:eastAsia="zh-CN"/>
          </w:rPr>
          <w:t>(二)、产业集群培育与发展</w:t>
        </w:r>
        <w:r>
          <w:tab/>
        </w:r>
        <w:r>
          <w:fldChar w:fldCharType="begin"/>
        </w:r>
        <w:r>
          <w:instrText xml:space="preserve"> PAGEREF _Toc11366 \h </w:instrText>
        </w:r>
        <w:r>
          <w:fldChar w:fldCharType="separate"/>
        </w:r>
        <w:r>
          <w:t>70</w:t>
        </w:r>
        <w:r>
          <w:fldChar w:fldCharType="end"/>
        </w:r>
      </w:hyperlink>
    </w:p>
    <w:p>
      <w:pPr>
        <w:pStyle w:val="TOC1"/>
        <w:tabs>
          <w:tab w:val="right" w:leader="dot" w:pos="8306"/>
        </w:tabs>
      </w:pPr>
      <w:hyperlink w:anchor="_Toc28115" w:history="1">
        <w:r>
          <w:rPr>
            <w:rFonts w:ascii="仿宋" w:eastAsia="仿宋" w:hAnsi="仿宋" w:cs="仿宋" w:hint="eastAsia"/>
            <w:lang w:eastAsia="zh-CN"/>
          </w:rPr>
          <w:t>十八、成果转化与推广应用</w:t>
        </w:r>
        <w:r>
          <w:tab/>
        </w:r>
        <w:r>
          <w:fldChar w:fldCharType="begin"/>
        </w:r>
        <w:r>
          <w:instrText xml:space="preserve"> PAGEREF _Toc28115 \h </w:instrText>
        </w:r>
        <w:r>
          <w:fldChar w:fldCharType="separate"/>
        </w:r>
        <w:r>
          <w:t>71</w:t>
        </w:r>
        <w:r>
          <w:fldChar w:fldCharType="end"/>
        </w:r>
      </w:hyperlink>
    </w:p>
    <w:p>
      <w:pPr>
        <w:pStyle w:val="TOC2"/>
        <w:tabs>
          <w:tab w:val="right" w:leader="dot" w:pos="8306"/>
        </w:tabs>
      </w:pPr>
      <w:hyperlink w:anchor="_Toc10466" w:history="1">
        <w:r>
          <w:rPr>
            <w:rFonts w:ascii="仿宋" w:eastAsia="仿宋" w:hAnsi="仿宋" w:cs="仿宋" w:hint="eastAsia"/>
            <w:lang w:eastAsia="zh-CN"/>
          </w:rPr>
          <w:t>(一)、成果转化策略制定</w:t>
        </w:r>
        <w:r>
          <w:tab/>
        </w:r>
        <w:r>
          <w:fldChar w:fldCharType="begin"/>
        </w:r>
        <w:r>
          <w:instrText xml:space="preserve"> PAGEREF _Toc10466 \h </w:instrText>
        </w:r>
        <w:r>
          <w:fldChar w:fldCharType="separate"/>
        </w:r>
        <w:r>
          <w:t>71</w:t>
        </w:r>
        <w:r>
          <w:fldChar w:fldCharType="end"/>
        </w:r>
      </w:hyperlink>
    </w:p>
    <w:p>
      <w:pPr>
        <w:pStyle w:val="TOC2"/>
        <w:tabs>
          <w:tab w:val="right" w:leader="dot" w:pos="8306"/>
        </w:tabs>
      </w:pPr>
      <w:hyperlink w:anchor="_Toc12898" w:history="1">
        <w:r>
          <w:rPr>
            <w:rFonts w:ascii="仿宋" w:eastAsia="仿宋" w:hAnsi="仿宋" w:cs="仿宋" w:hint="eastAsia"/>
            <w:lang w:eastAsia="zh-CN"/>
          </w:rPr>
          <w:t>(二)、成果推广应用方案</w:t>
        </w:r>
        <w:r>
          <w:tab/>
        </w:r>
        <w:r>
          <w:fldChar w:fldCharType="begin"/>
        </w:r>
        <w:r>
          <w:instrText xml:space="preserve"> PAGEREF _Toc12898 \h </w:instrText>
        </w:r>
        <w:r>
          <w:fldChar w:fldCharType="separate"/>
        </w:r>
        <w:r>
          <w:t>73</w:t>
        </w:r>
        <w:r>
          <w:fldChar w:fldCharType="end"/>
        </w:r>
      </w:hyperlink>
    </w:p>
    <w:p>
      <w:pPr>
        <w:pStyle w:val="TOC1"/>
        <w:tabs>
          <w:tab w:val="right" w:leader="dot" w:pos="8306"/>
        </w:tabs>
      </w:pPr>
      <w:hyperlink w:anchor="_Toc31692" w:history="1">
        <w:r>
          <w:rPr>
            <w:rFonts w:ascii="仿宋" w:eastAsia="仿宋" w:hAnsi="仿宋" w:cs="仿宋" w:hint="eastAsia"/>
            <w:lang w:eastAsia="zh-CN"/>
          </w:rPr>
          <w:t>十九、企业合规与伦理</w:t>
        </w:r>
        <w:r>
          <w:tab/>
        </w:r>
        <w:r>
          <w:fldChar w:fldCharType="begin"/>
        </w:r>
        <w:r>
          <w:instrText xml:space="preserve"> PAGEREF _Toc31692 \h </w:instrText>
        </w:r>
        <w:r>
          <w:fldChar w:fldCharType="separate"/>
        </w:r>
        <w:r>
          <w:t>74</w:t>
        </w:r>
        <w:r>
          <w:fldChar w:fldCharType="end"/>
        </w:r>
      </w:hyperlink>
    </w:p>
    <w:p>
      <w:pPr>
        <w:pStyle w:val="TOC2"/>
        <w:tabs>
          <w:tab w:val="right" w:leader="dot" w:pos="8306"/>
        </w:tabs>
      </w:pPr>
      <w:hyperlink w:anchor="_Toc27649" w:history="1">
        <w:r>
          <w:rPr>
            <w:rFonts w:ascii="仿宋" w:eastAsia="仿宋" w:hAnsi="仿宋" w:cs="仿宋" w:hint="eastAsia"/>
            <w:lang w:eastAsia="zh-CN"/>
          </w:rPr>
          <w:t>(一)、合规政策与程序</w:t>
        </w:r>
        <w:r>
          <w:tab/>
        </w:r>
        <w:r>
          <w:fldChar w:fldCharType="begin"/>
        </w:r>
        <w:r>
          <w:instrText xml:space="preserve"> PAGEREF _Toc27649 \h </w:instrText>
        </w:r>
        <w:r>
          <w:fldChar w:fldCharType="separate"/>
        </w:r>
        <w:r>
          <w:t>74</w:t>
        </w:r>
        <w:r>
          <w:fldChar w:fldCharType="end"/>
        </w:r>
      </w:hyperlink>
    </w:p>
    <w:p>
      <w:pPr>
        <w:pStyle w:val="TOC2"/>
        <w:tabs>
          <w:tab w:val="right" w:leader="dot" w:pos="8306"/>
        </w:tabs>
      </w:pPr>
      <w:hyperlink w:anchor="_Toc31610" w:history="1">
        <w:r>
          <w:rPr>
            <w:rFonts w:ascii="仿宋" w:eastAsia="仿宋" w:hAnsi="仿宋" w:cs="仿宋" w:hint="eastAsia"/>
            <w:lang w:eastAsia="zh-CN"/>
          </w:rPr>
          <w:t>(二)、伦理规范与培训</w:t>
        </w:r>
        <w:r>
          <w:tab/>
        </w:r>
        <w:r>
          <w:fldChar w:fldCharType="begin"/>
        </w:r>
        <w:r>
          <w:instrText xml:space="preserve"> PAGEREF _Toc31610 \h </w:instrText>
        </w:r>
        <w:r>
          <w:fldChar w:fldCharType="separate"/>
        </w:r>
        <w:r>
          <w:t>75</w:t>
        </w:r>
        <w:r>
          <w:fldChar w:fldCharType="end"/>
        </w:r>
      </w:hyperlink>
    </w:p>
    <w:p>
      <w:pPr>
        <w:pStyle w:val="TOC2"/>
        <w:tabs>
          <w:tab w:val="right" w:leader="dot" w:pos="8306"/>
        </w:tabs>
      </w:pPr>
      <w:hyperlink w:anchor="_Toc7285" w:history="1">
        <w:r>
          <w:rPr>
            <w:rFonts w:ascii="仿宋" w:eastAsia="仿宋" w:hAnsi="仿宋" w:cs="仿宋" w:hint="eastAsia"/>
            <w:lang w:eastAsia="zh-CN"/>
          </w:rPr>
          <w:t>(三)、合规风险评估</w:t>
        </w:r>
        <w:r>
          <w:tab/>
        </w:r>
        <w:r>
          <w:fldChar w:fldCharType="begin"/>
        </w:r>
        <w:r>
          <w:instrText xml:space="preserve"> PAGEREF _Toc7285 \h </w:instrText>
        </w:r>
        <w:r>
          <w:fldChar w:fldCharType="separate"/>
        </w:r>
        <w:r>
          <w:t>76</w:t>
        </w:r>
        <w:r>
          <w:fldChar w:fldCharType="end"/>
        </w:r>
      </w:hyperlink>
    </w:p>
    <w:p>
      <w:pPr>
        <w:pStyle w:val="TOC2"/>
        <w:tabs>
          <w:tab w:val="right" w:leader="dot" w:pos="8306"/>
        </w:tabs>
      </w:pPr>
      <w:hyperlink w:anchor="_Toc15421" w:history="1">
        <w:r>
          <w:rPr>
            <w:rFonts w:ascii="仿宋" w:eastAsia="仿宋" w:hAnsi="仿宋" w:cs="仿宋" w:hint="eastAsia"/>
            <w:lang w:eastAsia="zh-CN"/>
          </w:rPr>
          <w:t>(四)、合规监督与执行</w:t>
        </w:r>
        <w:r>
          <w:tab/>
        </w:r>
        <w:r>
          <w:fldChar w:fldCharType="begin"/>
        </w:r>
        <w:r>
          <w:instrText xml:space="preserve"> PAGEREF _Toc15421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4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35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70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68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一、微机调速器项目的市场准入条件分析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机调速器项目而言，市场准入条件首先取决于政策法规环境。政府对于[行业名称]领域的法规，如环保标准、税收政策、和技术使用规范，直接影响微机调速器项目的运营和成本结构。例如，若政府针对使用可再生能源的企业提供税收优惠，这将对微机调速器项目的财务规划产生重要影响。同时，考虑经济环境和消费者偏好的变化对微机调速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二、微机调速器项目的行业规范与合规性要求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机调速器项目来说，遵守行业规范和合规性要求是确保项目顺利进行的基础。这包括遵循质量控制标准、安全规定、数据保护法规等。例如，若微机调速器项目涉及数据处理，须严格遵守相关的数据保护法规。此外，行业内部的自律规范，如产品标准和服务流程，也对于提升微机调速器项目在行业内的认可度和竞争力至关重要。项目管理团队必须不断更新策略，以应对行业规范和法规的变化，确保微机调速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三、微机调速器项目的竞争格局和战略定位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机调速器项目的发展规划中，理解行业的竞争格局对于制定有效的市场策略极为关键。这包括分析主要竞争对手的市场地位、优势及其业务模式。微机调速器项目面临的竞争对手可能包括大型成熟企业和创新型初创公司，各自采取不同的市场策略。因此，微机调速器项目需精确地定位自己的市场策略，如专注于产品创新、客户服务或成本效率，以在竞争中占据优势。通过深入的市场和竞争分析，微机调速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48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69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机调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机调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5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机调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微机调速器项目在其专注的领域内，特别是在人工智能和数据科学方面，有望推动显著的技术革新。项目的研发活动不仅有望孕育出改变行业运作方式的新技术，还可能在长远中影响整个技术生态系统。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微机调速器项目还致力于提升当地居民的技能和就业能力，通过与当地教育机构合作提供培训和教育机会，从而提高社区整体的生活水平和社会福祉。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机调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14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机调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微机调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751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833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https://d.book118.com/297002014154006031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05BC4"/>
    <w:rsid w:val="28805B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0201415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2024-01-07T15:29:00Z</dcterms:created>
  <dcterms:modified xsi:type="dcterms:W3CDTF">2024-01-07T15:30:07Z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C06D546C8D4240AA9087A69E83EFEA7A_11</vt:lpwstr>
  </property>
  <property fmtid="{D5CDD505-2E9C-101B-9397-08002B2CF9AE}" pid="3" name="KSOProductBuildVer">
    <vt:lpwstr>2052-12.1.0.16120</vt:lpwstr>
  </property>
</Properties>
</file>