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塑料机械铸件项目规划设计方案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72" w:history="1">
        <w:r>
          <w:rPr>
            <w:rFonts w:ascii="仿宋" w:eastAsia="仿宋" w:hAnsi="仿宋" w:cs="仿宋" w:hint="eastAsia"/>
            <w:lang w:eastAsia="zh-CN"/>
          </w:rPr>
          <w:t>序言</w:t>
        </w:r>
        <w:r>
          <w:tab/>
        </w:r>
        <w:r>
          <w:fldChar w:fldCharType="begin"/>
        </w:r>
        <w:r>
          <w:instrText xml:space="preserve"> PAGEREF _Toc31272 \h </w:instrText>
        </w:r>
        <w:r>
          <w:fldChar w:fldCharType="separate"/>
        </w:r>
        <w:r>
          <w:t>3</w:t>
        </w:r>
        <w:r>
          <w:fldChar w:fldCharType="end"/>
        </w:r>
      </w:hyperlink>
    </w:p>
    <w:p>
      <w:pPr>
        <w:pStyle w:val="TOC1"/>
        <w:tabs>
          <w:tab w:val="right" w:leader="dot" w:pos="8306"/>
        </w:tabs>
      </w:pPr>
      <w:hyperlink w:anchor="_Toc12626" w:history="1">
        <w:r>
          <w:rPr>
            <w:rFonts w:ascii="仿宋" w:eastAsia="仿宋" w:hAnsi="仿宋" w:cs="仿宋" w:hint="eastAsia"/>
            <w:lang w:eastAsia="zh-CN"/>
          </w:rPr>
          <w:t>一、塑料机械铸件项目文档管理</w:t>
        </w:r>
        <w:r>
          <w:tab/>
        </w:r>
        <w:r>
          <w:fldChar w:fldCharType="begin"/>
        </w:r>
        <w:r>
          <w:instrText xml:space="preserve"> PAGEREF _Toc12626 \h </w:instrText>
        </w:r>
        <w:r>
          <w:fldChar w:fldCharType="separate"/>
        </w:r>
        <w:r>
          <w:t>3</w:t>
        </w:r>
        <w:r>
          <w:fldChar w:fldCharType="end"/>
        </w:r>
      </w:hyperlink>
    </w:p>
    <w:p>
      <w:pPr>
        <w:pStyle w:val="TOC2"/>
        <w:tabs>
          <w:tab w:val="right" w:leader="dot" w:pos="8306"/>
        </w:tabs>
      </w:pPr>
      <w:hyperlink w:anchor="_Toc20687" w:history="1">
        <w:r>
          <w:rPr>
            <w:rFonts w:ascii="仿宋" w:eastAsia="仿宋" w:hAnsi="仿宋" w:cs="仿宋" w:hint="eastAsia"/>
            <w:lang w:eastAsia="zh-CN"/>
          </w:rPr>
          <w:t>(一)、文档编制与审查</w:t>
        </w:r>
        <w:r>
          <w:tab/>
        </w:r>
        <w:r>
          <w:fldChar w:fldCharType="begin"/>
        </w:r>
        <w:r>
          <w:instrText xml:space="preserve"> PAGEREF _Toc20687 \h </w:instrText>
        </w:r>
        <w:r>
          <w:fldChar w:fldCharType="separate"/>
        </w:r>
        <w:r>
          <w:t>3</w:t>
        </w:r>
        <w:r>
          <w:fldChar w:fldCharType="end"/>
        </w:r>
      </w:hyperlink>
    </w:p>
    <w:p>
      <w:pPr>
        <w:pStyle w:val="TOC2"/>
        <w:tabs>
          <w:tab w:val="right" w:leader="dot" w:pos="8306"/>
        </w:tabs>
      </w:pPr>
      <w:hyperlink w:anchor="_Toc31004" w:history="1">
        <w:r>
          <w:rPr>
            <w:rFonts w:ascii="仿宋" w:eastAsia="仿宋" w:hAnsi="仿宋" w:cs="仿宋" w:hint="eastAsia"/>
            <w:lang w:eastAsia="zh-CN"/>
          </w:rPr>
          <w:t>(二)、文档发布与分发</w:t>
        </w:r>
        <w:r>
          <w:tab/>
        </w:r>
        <w:r>
          <w:fldChar w:fldCharType="begin"/>
        </w:r>
        <w:r>
          <w:instrText xml:space="preserve"> PAGEREF _Toc31004 \h </w:instrText>
        </w:r>
        <w:r>
          <w:fldChar w:fldCharType="separate"/>
        </w:r>
        <w:r>
          <w:t>4</w:t>
        </w:r>
        <w:r>
          <w:fldChar w:fldCharType="end"/>
        </w:r>
      </w:hyperlink>
    </w:p>
    <w:p>
      <w:pPr>
        <w:pStyle w:val="TOC2"/>
        <w:tabs>
          <w:tab w:val="right" w:leader="dot" w:pos="8306"/>
        </w:tabs>
      </w:pPr>
      <w:hyperlink w:anchor="_Toc10971" w:history="1">
        <w:r>
          <w:rPr>
            <w:rFonts w:ascii="仿宋" w:eastAsia="仿宋" w:hAnsi="仿宋" w:cs="仿宋" w:hint="eastAsia"/>
            <w:lang w:eastAsia="zh-CN"/>
          </w:rPr>
          <w:t>(三)、文档存档与归档</w:t>
        </w:r>
        <w:r>
          <w:tab/>
        </w:r>
        <w:r>
          <w:fldChar w:fldCharType="begin"/>
        </w:r>
        <w:r>
          <w:instrText xml:space="preserve"> PAGEREF _Toc10971 \h </w:instrText>
        </w:r>
        <w:r>
          <w:fldChar w:fldCharType="separate"/>
        </w:r>
        <w:r>
          <w:t>5</w:t>
        </w:r>
        <w:r>
          <w:fldChar w:fldCharType="end"/>
        </w:r>
      </w:hyperlink>
    </w:p>
    <w:p>
      <w:pPr>
        <w:pStyle w:val="TOC1"/>
        <w:tabs>
          <w:tab w:val="right" w:leader="dot" w:pos="8306"/>
        </w:tabs>
      </w:pPr>
      <w:hyperlink w:anchor="_Toc6362" w:history="1">
        <w:r>
          <w:rPr>
            <w:rFonts w:ascii="仿宋" w:eastAsia="仿宋" w:hAnsi="仿宋" w:cs="仿宋" w:hint="eastAsia"/>
            <w:lang w:eastAsia="zh-CN"/>
          </w:rPr>
          <w:t>二、塑料机械铸件项目绩效评估</w:t>
        </w:r>
        <w:r>
          <w:tab/>
        </w:r>
        <w:r>
          <w:fldChar w:fldCharType="begin"/>
        </w:r>
        <w:r>
          <w:instrText xml:space="preserve"> PAGEREF _Toc6362 \h </w:instrText>
        </w:r>
        <w:r>
          <w:fldChar w:fldCharType="separate"/>
        </w:r>
        <w:r>
          <w:t>6</w:t>
        </w:r>
        <w:r>
          <w:fldChar w:fldCharType="end"/>
        </w:r>
      </w:hyperlink>
    </w:p>
    <w:p>
      <w:pPr>
        <w:pStyle w:val="TOC2"/>
        <w:tabs>
          <w:tab w:val="right" w:leader="dot" w:pos="8306"/>
        </w:tabs>
      </w:pPr>
      <w:hyperlink w:anchor="_Toc31643" w:history="1">
        <w:r>
          <w:rPr>
            <w:rFonts w:ascii="仿宋" w:eastAsia="仿宋" w:hAnsi="仿宋" w:cs="仿宋" w:hint="eastAsia"/>
            <w:lang w:eastAsia="zh-CN"/>
          </w:rPr>
          <w:t>(一)、绩效评估指标</w:t>
        </w:r>
        <w:r>
          <w:tab/>
        </w:r>
        <w:r>
          <w:fldChar w:fldCharType="begin"/>
        </w:r>
        <w:r>
          <w:instrText xml:space="preserve"> PAGEREF _Toc31643 \h </w:instrText>
        </w:r>
        <w:r>
          <w:fldChar w:fldCharType="separate"/>
        </w:r>
        <w:r>
          <w:t>6</w:t>
        </w:r>
        <w:r>
          <w:fldChar w:fldCharType="end"/>
        </w:r>
      </w:hyperlink>
    </w:p>
    <w:p>
      <w:pPr>
        <w:pStyle w:val="TOC2"/>
        <w:tabs>
          <w:tab w:val="right" w:leader="dot" w:pos="8306"/>
        </w:tabs>
      </w:pPr>
      <w:hyperlink w:anchor="_Toc27082" w:history="1">
        <w:r>
          <w:rPr>
            <w:rFonts w:ascii="仿宋" w:eastAsia="仿宋" w:hAnsi="仿宋" w:cs="仿宋" w:hint="eastAsia"/>
            <w:lang w:eastAsia="zh-CN"/>
          </w:rPr>
          <w:t>(二)、绩效评估方法</w:t>
        </w:r>
        <w:r>
          <w:tab/>
        </w:r>
        <w:r>
          <w:fldChar w:fldCharType="begin"/>
        </w:r>
        <w:r>
          <w:instrText xml:space="preserve"> PAGEREF _Toc27082 \h </w:instrText>
        </w:r>
        <w:r>
          <w:fldChar w:fldCharType="separate"/>
        </w:r>
        <w:r>
          <w:t>7</w:t>
        </w:r>
        <w:r>
          <w:fldChar w:fldCharType="end"/>
        </w:r>
      </w:hyperlink>
    </w:p>
    <w:p>
      <w:pPr>
        <w:pStyle w:val="TOC2"/>
        <w:tabs>
          <w:tab w:val="right" w:leader="dot" w:pos="8306"/>
        </w:tabs>
      </w:pPr>
      <w:hyperlink w:anchor="_Toc17881" w:history="1">
        <w:r>
          <w:rPr>
            <w:rFonts w:ascii="仿宋" w:eastAsia="仿宋" w:hAnsi="仿宋" w:cs="仿宋" w:hint="eastAsia"/>
            <w:lang w:eastAsia="zh-CN"/>
          </w:rPr>
          <w:t>(三)、绩效评估周期</w:t>
        </w:r>
        <w:r>
          <w:tab/>
        </w:r>
        <w:r>
          <w:fldChar w:fldCharType="begin"/>
        </w:r>
        <w:r>
          <w:instrText xml:space="preserve"> PAGEREF _Toc17881 \h </w:instrText>
        </w:r>
        <w:r>
          <w:fldChar w:fldCharType="separate"/>
        </w:r>
        <w:r>
          <w:t>9</w:t>
        </w:r>
        <w:r>
          <w:fldChar w:fldCharType="end"/>
        </w:r>
      </w:hyperlink>
    </w:p>
    <w:p>
      <w:pPr>
        <w:pStyle w:val="TOC1"/>
        <w:tabs>
          <w:tab w:val="right" w:leader="dot" w:pos="8306"/>
        </w:tabs>
      </w:pPr>
      <w:hyperlink w:anchor="_Toc16394" w:history="1">
        <w:r>
          <w:rPr>
            <w:rFonts w:ascii="仿宋" w:eastAsia="仿宋" w:hAnsi="仿宋" w:cs="仿宋" w:hint="eastAsia"/>
            <w:lang w:eastAsia="zh-CN"/>
          </w:rPr>
          <w:t>三、产品规划分析</w:t>
        </w:r>
        <w:r>
          <w:tab/>
        </w:r>
        <w:r>
          <w:fldChar w:fldCharType="begin"/>
        </w:r>
        <w:r>
          <w:instrText xml:space="preserve"> PAGEREF _Toc16394 \h </w:instrText>
        </w:r>
        <w:r>
          <w:fldChar w:fldCharType="separate"/>
        </w:r>
        <w:r>
          <w:t>10</w:t>
        </w:r>
        <w:r>
          <w:fldChar w:fldCharType="end"/>
        </w:r>
      </w:hyperlink>
    </w:p>
    <w:p>
      <w:pPr>
        <w:pStyle w:val="TOC2"/>
        <w:tabs>
          <w:tab w:val="right" w:leader="dot" w:pos="8306"/>
        </w:tabs>
      </w:pPr>
      <w:hyperlink w:anchor="_Toc24520" w:history="1">
        <w:r>
          <w:rPr>
            <w:rFonts w:ascii="仿宋" w:eastAsia="仿宋" w:hAnsi="仿宋" w:cs="仿宋" w:hint="eastAsia"/>
            <w:lang w:eastAsia="zh-CN"/>
          </w:rPr>
          <w:t>(一)、产品规划</w:t>
        </w:r>
        <w:r>
          <w:tab/>
        </w:r>
        <w:r>
          <w:fldChar w:fldCharType="begin"/>
        </w:r>
        <w:r>
          <w:instrText xml:space="preserve"> PAGEREF _Toc24520 \h </w:instrText>
        </w:r>
        <w:r>
          <w:fldChar w:fldCharType="separate"/>
        </w:r>
        <w:r>
          <w:t>10</w:t>
        </w:r>
        <w:r>
          <w:fldChar w:fldCharType="end"/>
        </w:r>
      </w:hyperlink>
    </w:p>
    <w:p>
      <w:pPr>
        <w:pStyle w:val="TOC2"/>
        <w:tabs>
          <w:tab w:val="right" w:leader="dot" w:pos="8306"/>
        </w:tabs>
      </w:pPr>
      <w:hyperlink w:anchor="_Toc26955" w:history="1">
        <w:r>
          <w:rPr>
            <w:rFonts w:ascii="仿宋" w:eastAsia="仿宋" w:hAnsi="仿宋" w:cs="仿宋" w:hint="eastAsia"/>
            <w:lang w:eastAsia="zh-CN"/>
          </w:rPr>
          <w:t>(二)、建设规模</w:t>
        </w:r>
        <w:r>
          <w:tab/>
        </w:r>
        <w:r>
          <w:fldChar w:fldCharType="begin"/>
        </w:r>
        <w:r>
          <w:instrText xml:space="preserve"> PAGEREF _Toc26955 \h </w:instrText>
        </w:r>
        <w:r>
          <w:fldChar w:fldCharType="separate"/>
        </w:r>
        <w:r>
          <w:t>10</w:t>
        </w:r>
        <w:r>
          <w:fldChar w:fldCharType="end"/>
        </w:r>
      </w:hyperlink>
    </w:p>
    <w:p>
      <w:pPr>
        <w:pStyle w:val="TOC1"/>
        <w:tabs>
          <w:tab w:val="right" w:leader="dot" w:pos="8306"/>
        </w:tabs>
      </w:pPr>
      <w:hyperlink w:anchor="_Toc6012" w:history="1">
        <w:r>
          <w:rPr>
            <w:rFonts w:ascii="仿宋" w:eastAsia="仿宋" w:hAnsi="仿宋" w:cs="仿宋" w:hint="eastAsia"/>
            <w:lang w:eastAsia="zh-CN"/>
          </w:rPr>
          <w:t>四、塑料机械铸件项目土建工程</w:t>
        </w:r>
        <w:r>
          <w:tab/>
        </w:r>
        <w:r>
          <w:fldChar w:fldCharType="begin"/>
        </w:r>
        <w:r>
          <w:instrText xml:space="preserve"> PAGEREF _Toc6012 \h </w:instrText>
        </w:r>
        <w:r>
          <w:fldChar w:fldCharType="separate"/>
        </w:r>
        <w:r>
          <w:t>12</w:t>
        </w:r>
        <w:r>
          <w:fldChar w:fldCharType="end"/>
        </w:r>
      </w:hyperlink>
    </w:p>
    <w:p>
      <w:pPr>
        <w:pStyle w:val="TOC2"/>
        <w:tabs>
          <w:tab w:val="right" w:leader="dot" w:pos="8306"/>
        </w:tabs>
      </w:pPr>
      <w:hyperlink w:anchor="_Toc24043" w:history="1">
        <w:r>
          <w:rPr>
            <w:rFonts w:ascii="仿宋" w:eastAsia="仿宋" w:hAnsi="仿宋" w:cs="仿宋" w:hint="eastAsia"/>
            <w:lang w:eastAsia="zh-CN"/>
          </w:rPr>
          <w:t>(一)、建筑工程设计原则</w:t>
        </w:r>
        <w:r>
          <w:tab/>
        </w:r>
        <w:r>
          <w:fldChar w:fldCharType="begin"/>
        </w:r>
        <w:r>
          <w:instrText xml:space="preserve"> PAGEREF _Toc24043 \h </w:instrText>
        </w:r>
        <w:r>
          <w:fldChar w:fldCharType="separate"/>
        </w:r>
        <w:r>
          <w:t>12</w:t>
        </w:r>
        <w:r>
          <w:fldChar w:fldCharType="end"/>
        </w:r>
      </w:hyperlink>
    </w:p>
    <w:p>
      <w:pPr>
        <w:pStyle w:val="TOC2"/>
        <w:tabs>
          <w:tab w:val="right" w:leader="dot" w:pos="8306"/>
        </w:tabs>
      </w:pPr>
      <w:hyperlink w:anchor="_Toc17419" w:history="1">
        <w:r>
          <w:rPr>
            <w:rFonts w:ascii="仿宋" w:eastAsia="仿宋" w:hAnsi="仿宋" w:cs="仿宋" w:hint="eastAsia"/>
            <w:lang w:eastAsia="zh-CN"/>
          </w:rPr>
          <w:t>(二)、土建工程设计年限及安全等级</w:t>
        </w:r>
        <w:r>
          <w:tab/>
        </w:r>
        <w:r>
          <w:fldChar w:fldCharType="begin"/>
        </w:r>
        <w:r>
          <w:instrText xml:space="preserve"> PAGEREF _Toc17419 \h </w:instrText>
        </w:r>
        <w:r>
          <w:fldChar w:fldCharType="separate"/>
        </w:r>
        <w:r>
          <w:t>13</w:t>
        </w:r>
        <w:r>
          <w:fldChar w:fldCharType="end"/>
        </w:r>
      </w:hyperlink>
    </w:p>
    <w:p>
      <w:pPr>
        <w:pStyle w:val="TOC2"/>
        <w:tabs>
          <w:tab w:val="right" w:leader="dot" w:pos="8306"/>
        </w:tabs>
      </w:pPr>
      <w:hyperlink w:anchor="_Toc8208" w:history="1">
        <w:r>
          <w:rPr>
            <w:rFonts w:ascii="仿宋" w:eastAsia="仿宋" w:hAnsi="仿宋" w:cs="仿宋" w:hint="eastAsia"/>
            <w:lang w:eastAsia="zh-CN"/>
          </w:rPr>
          <w:t>(三)、建筑工程设计总体要求</w:t>
        </w:r>
        <w:r>
          <w:tab/>
        </w:r>
        <w:r>
          <w:fldChar w:fldCharType="begin"/>
        </w:r>
        <w:r>
          <w:instrText xml:space="preserve"> PAGEREF _Toc8208 \h </w:instrText>
        </w:r>
        <w:r>
          <w:fldChar w:fldCharType="separate"/>
        </w:r>
        <w:r>
          <w:t>14</w:t>
        </w:r>
        <w:r>
          <w:fldChar w:fldCharType="end"/>
        </w:r>
      </w:hyperlink>
    </w:p>
    <w:p>
      <w:pPr>
        <w:pStyle w:val="TOC2"/>
        <w:tabs>
          <w:tab w:val="right" w:leader="dot" w:pos="8306"/>
        </w:tabs>
      </w:pPr>
      <w:hyperlink w:anchor="_Toc28871" w:history="1">
        <w:r>
          <w:rPr>
            <w:rFonts w:ascii="仿宋" w:eastAsia="仿宋" w:hAnsi="仿宋" w:cs="仿宋" w:hint="eastAsia"/>
            <w:lang w:eastAsia="zh-CN"/>
          </w:rPr>
          <w:t>(四)、土建工程建设指标</w:t>
        </w:r>
        <w:r>
          <w:tab/>
        </w:r>
        <w:r>
          <w:fldChar w:fldCharType="begin"/>
        </w:r>
        <w:r>
          <w:instrText xml:space="preserve"> PAGEREF _Toc28871 \h </w:instrText>
        </w:r>
        <w:r>
          <w:fldChar w:fldCharType="separate"/>
        </w:r>
        <w:r>
          <w:t>15</w:t>
        </w:r>
        <w:r>
          <w:fldChar w:fldCharType="end"/>
        </w:r>
      </w:hyperlink>
    </w:p>
    <w:p>
      <w:pPr>
        <w:pStyle w:val="TOC1"/>
        <w:tabs>
          <w:tab w:val="right" w:leader="dot" w:pos="8306"/>
        </w:tabs>
      </w:pPr>
      <w:hyperlink w:anchor="_Toc24702" w:history="1">
        <w:r>
          <w:rPr>
            <w:rFonts w:ascii="仿宋" w:eastAsia="仿宋" w:hAnsi="仿宋" w:cs="仿宋" w:hint="eastAsia"/>
            <w:lang w:eastAsia="zh-CN"/>
          </w:rPr>
          <w:t>五、工艺说明</w:t>
        </w:r>
        <w:r>
          <w:tab/>
        </w:r>
        <w:r>
          <w:fldChar w:fldCharType="begin"/>
        </w:r>
        <w:r>
          <w:instrText xml:space="preserve"> PAGEREF _Toc24702 \h </w:instrText>
        </w:r>
        <w:r>
          <w:fldChar w:fldCharType="separate"/>
        </w:r>
        <w:r>
          <w:t>15</w:t>
        </w:r>
        <w:r>
          <w:fldChar w:fldCharType="end"/>
        </w:r>
      </w:hyperlink>
    </w:p>
    <w:p>
      <w:pPr>
        <w:pStyle w:val="TOC2"/>
        <w:tabs>
          <w:tab w:val="right" w:leader="dot" w:pos="8306"/>
        </w:tabs>
      </w:pPr>
      <w:hyperlink w:anchor="_Toc31537" w:history="1">
        <w:r>
          <w:rPr>
            <w:rFonts w:ascii="仿宋" w:eastAsia="仿宋" w:hAnsi="仿宋" w:cs="仿宋" w:hint="eastAsia"/>
            <w:lang w:eastAsia="zh-CN"/>
          </w:rPr>
          <w:t>(一)、技术管理特点</w:t>
        </w:r>
        <w:r>
          <w:tab/>
        </w:r>
        <w:r>
          <w:fldChar w:fldCharType="begin"/>
        </w:r>
        <w:r>
          <w:instrText xml:space="preserve"> PAGEREF _Toc31537 \h </w:instrText>
        </w:r>
        <w:r>
          <w:fldChar w:fldCharType="separate"/>
        </w:r>
        <w:r>
          <w:t>15</w:t>
        </w:r>
        <w:r>
          <w:fldChar w:fldCharType="end"/>
        </w:r>
      </w:hyperlink>
    </w:p>
    <w:p>
      <w:pPr>
        <w:pStyle w:val="TOC2"/>
        <w:tabs>
          <w:tab w:val="right" w:leader="dot" w:pos="8306"/>
        </w:tabs>
      </w:pPr>
      <w:hyperlink w:anchor="_Toc32575" w:history="1">
        <w:r>
          <w:rPr>
            <w:rFonts w:ascii="仿宋" w:eastAsia="仿宋" w:hAnsi="仿宋" w:cs="仿宋" w:hint="eastAsia"/>
            <w:lang w:eastAsia="zh-CN"/>
          </w:rPr>
          <w:t>(二)、塑料机械铸件项目工艺技术设计方案</w:t>
        </w:r>
        <w:r>
          <w:tab/>
        </w:r>
        <w:r>
          <w:fldChar w:fldCharType="begin"/>
        </w:r>
        <w:r>
          <w:instrText xml:space="preserve"> PAGEREF _Toc32575 \h </w:instrText>
        </w:r>
        <w:r>
          <w:fldChar w:fldCharType="separate"/>
        </w:r>
        <w:r>
          <w:t>16</w:t>
        </w:r>
        <w:r>
          <w:fldChar w:fldCharType="end"/>
        </w:r>
      </w:hyperlink>
    </w:p>
    <w:p>
      <w:pPr>
        <w:pStyle w:val="TOC2"/>
        <w:tabs>
          <w:tab w:val="right" w:leader="dot" w:pos="8306"/>
        </w:tabs>
      </w:pPr>
      <w:hyperlink w:anchor="_Toc402" w:history="1">
        <w:r>
          <w:rPr>
            <w:rFonts w:ascii="仿宋" w:eastAsia="仿宋" w:hAnsi="仿宋" w:cs="仿宋" w:hint="eastAsia"/>
            <w:lang w:eastAsia="zh-CN"/>
          </w:rPr>
          <w:t>(三)、设备选型方案</w:t>
        </w:r>
        <w:r>
          <w:tab/>
        </w:r>
        <w:r>
          <w:fldChar w:fldCharType="begin"/>
        </w:r>
        <w:r>
          <w:instrText xml:space="preserve"> PAGEREF _Toc402 \h </w:instrText>
        </w:r>
        <w:r>
          <w:fldChar w:fldCharType="separate"/>
        </w:r>
        <w:r>
          <w:t>17</w:t>
        </w:r>
        <w:r>
          <w:fldChar w:fldCharType="end"/>
        </w:r>
      </w:hyperlink>
    </w:p>
    <w:p>
      <w:pPr>
        <w:pStyle w:val="TOC1"/>
        <w:tabs>
          <w:tab w:val="right" w:leader="dot" w:pos="8306"/>
        </w:tabs>
      </w:pPr>
      <w:hyperlink w:anchor="_Toc28241" w:history="1">
        <w:r>
          <w:rPr>
            <w:rFonts w:ascii="仿宋" w:eastAsia="仿宋" w:hAnsi="仿宋" w:cs="仿宋" w:hint="eastAsia"/>
            <w:lang w:eastAsia="zh-CN"/>
          </w:rPr>
          <w:t>六、塑料机械铸件项目概论</w:t>
        </w:r>
        <w:r>
          <w:tab/>
        </w:r>
        <w:r>
          <w:fldChar w:fldCharType="begin"/>
        </w:r>
        <w:r>
          <w:instrText xml:space="preserve"> PAGEREF _Toc28241 \h </w:instrText>
        </w:r>
        <w:r>
          <w:fldChar w:fldCharType="separate"/>
        </w:r>
        <w:r>
          <w:t>19</w:t>
        </w:r>
        <w:r>
          <w:fldChar w:fldCharType="end"/>
        </w:r>
      </w:hyperlink>
    </w:p>
    <w:p>
      <w:pPr>
        <w:pStyle w:val="TOC2"/>
        <w:tabs>
          <w:tab w:val="right" w:leader="dot" w:pos="8306"/>
        </w:tabs>
      </w:pPr>
      <w:hyperlink w:anchor="_Toc12131" w:history="1">
        <w:r>
          <w:rPr>
            <w:rFonts w:ascii="仿宋" w:eastAsia="仿宋" w:hAnsi="仿宋" w:cs="仿宋" w:hint="eastAsia"/>
            <w:lang w:eastAsia="zh-CN"/>
          </w:rPr>
          <w:t>(一)、塑料机械铸件项目概况</w:t>
        </w:r>
        <w:r>
          <w:tab/>
        </w:r>
        <w:r>
          <w:fldChar w:fldCharType="begin"/>
        </w:r>
        <w:r>
          <w:instrText xml:space="preserve"> PAGEREF _Toc12131 \h </w:instrText>
        </w:r>
        <w:r>
          <w:fldChar w:fldCharType="separate"/>
        </w:r>
        <w:r>
          <w:t>19</w:t>
        </w:r>
        <w:r>
          <w:fldChar w:fldCharType="end"/>
        </w:r>
      </w:hyperlink>
    </w:p>
    <w:p>
      <w:pPr>
        <w:pStyle w:val="TOC2"/>
        <w:tabs>
          <w:tab w:val="right" w:leader="dot" w:pos="8306"/>
        </w:tabs>
      </w:pPr>
      <w:hyperlink w:anchor="_Toc28401" w:history="1">
        <w:r>
          <w:rPr>
            <w:rFonts w:ascii="仿宋" w:eastAsia="仿宋" w:hAnsi="仿宋" w:cs="仿宋" w:hint="eastAsia"/>
            <w:lang w:eastAsia="zh-CN"/>
          </w:rPr>
          <w:t>(二)、塑料机械铸件项目目标</w:t>
        </w:r>
        <w:r>
          <w:tab/>
        </w:r>
        <w:r>
          <w:fldChar w:fldCharType="begin"/>
        </w:r>
        <w:r>
          <w:instrText xml:space="preserve"> PAGEREF _Toc28401 \h </w:instrText>
        </w:r>
        <w:r>
          <w:fldChar w:fldCharType="separate"/>
        </w:r>
        <w:r>
          <w:t>21</w:t>
        </w:r>
        <w:r>
          <w:fldChar w:fldCharType="end"/>
        </w:r>
      </w:hyperlink>
    </w:p>
    <w:p>
      <w:pPr>
        <w:pStyle w:val="TOC2"/>
        <w:tabs>
          <w:tab w:val="right" w:leader="dot" w:pos="8306"/>
        </w:tabs>
      </w:pPr>
      <w:hyperlink w:anchor="_Toc7655" w:history="1">
        <w:r>
          <w:rPr>
            <w:rFonts w:ascii="仿宋" w:eastAsia="仿宋" w:hAnsi="仿宋" w:cs="仿宋" w:hint="eastAsia"/>
            <w:lang w:eastAsia="zh-CN"/>
          </w:rPr>
          <w:t>(三)、塑料机械铸件项目提出的理由</w:t>
        </w:r>
        <w:r>
          <w:tab/>
        </w:r>
        <w:r>
          <w:fldChar w:fldCharType="begin"/>
        </w:r>
        <w:r>
          <w:instrText xml:space="preserve"> PAGEREF _Toc7655 \h </w:instrText>
        </w:r>
        <w:r>
          <w:fldChar w:fldCharType="separate"/>
        </w:r>
        <w:r>
          <w:t>22</w:t>
        </w:r>
        <w:r>
          <w:fldChar w:fldCharType="end"/>
        </w:r>
      </w:hyperlink>
    </w:p>
    <w:p>
      <w:pPr>
        <w:pStyle w:val="TOC2"/>
        <w:tabs>
          <w:tab w:val="right" w:leader="dot" w:pos="8306"/>
        </w:tabs>
      </w:pPr>
      <w:hyperlink w:anchor="_Toc9807" w:history="1">
        <w:r>
          <w:rPr>
            <w:rFonts w:ascii="仿宋" w:eastAsia="仿宋" w:hAnsi="仿宋" w:cs="仿宋" w:hint="eastAsia"/>
            <w:lang w:eastAsia="zh-CN"/>
          </w:rPr>
          <w:t>(四)、塑料机械铸件项目意义</w:t>
        </w:r>
        <w:r>
          <w:tab/>
        </w:r>
        <w:r>
          <w:fldChar w:fldCharType="begin"/>
        </w:r>
        <w:r>
          <w:instrText xml:space="preserve"> PAGEREF _Toc9807 \h </w:instrText>
        </w:r>
        <w:r>
          <w:fldChar w:fldCharType="separate"/>
        </w:r>
        <w:r>
          <w:t>24</w:t>
        </w:r>
        <w:r>
          <w:fldChar w:fldCharType="end"/>
        </w:r>
      </w:hyperlink>
    </w:p>
    <w:p>
      <w:pPr>
        <w:pStyle w:val="TOC2"/>
        <w:tabs>
          <w:tab w:val="right" w:leader="dot" w:pos="8306"/>
        </w:tabs>
      </w:pPr>
      <w:hyperlink w:anchor="_Toc29352" w:history="1">
        <w:r>
          <w:rPr>
            <w:rFonts w:ascii="仿宋" w:eastAsia="仿宋" w:hAnsi="仿宋" w:cs="仿宋" w:hint="eastAsia"/>
            <w:lang w:eastAsia="zh-CN"/>
          </w:rPr>
          <w:t>(五)、塑料机械铸件项目背景</w:t>
        </w:r>
        <w:r>
          <w:tab/>
        </w:r>
        <w:r>
          <w:fldChar w:fldCharType="begin"/>
        </w:r>
        <w:r>
          <w:instrText xml:space="preserve"> PAGEREF _Toc29352 \h </w:instrText>
        </w:r>
        <w:r>
          <w:fldChar w:fldCharType="separate"/>
        </w:r>
        <w:r>
          <w:t>24</w:t>
        </w:r>
        <w:r>
          <w:fldChar w:fldCharType="end"/>
        </w:r>
      </w:hyperlink>
    </w:p>
    <w:p>
      <w:pPr>
        <w:pStyle w:val="TOC1"/>
        <w:tabs>
          <w:tab w:val="right" w:leader="dot" w:pos="8306"/>
        </w:tabs>
      </w:pPr>
      <w:hyperlink w:anchor="_Toc11422" w:history="1">
        <w:r>
          <w:rPr>
            <w:rFonts w:ascii="仿宋" w:eastAsia="仿宋" w:hAnsi="仿宋" w:cs="仿宋" w:hint="eastAsia"/>
            <w:lang w:eastAsia="zh-CN"/>
          </w:rPr>
          <w:t>七、塑料机械铸件项目风险管理</w:t>
        </w:r>
        <w:r>
          <w:tab/>
        </w:r>
        <w:r>
          <w:fldChar w:fldCharType="begin"/>
        </w:r>
        <w:r>
          <w:instrText xml:space="preserve"> PAGEREF _Toc11422 \h </w:instrText>
        </w:r>
        <w:r>
          <w:fldChar w:fldCharType="separate"/>
        </w:r>
        <w:r>
          <w:t>25</w:t>
        </w:r>
        <w:r>
          <w:fldChar w:fldCharType="end"/>
        </w:r>
      </w:hyperlink>
    </w:p>
    <w:p>
      <w:pPr>
        <w:pStyle w:val="TOC2"/>
        <w:tabs>
          <w:tab w:val="right" w:leader="dot" w:pos="8306"/>
        </w:tabs>
      </w:pPr>
      <w:hyperlink w:anchor="_Toc29357" w:history="1">
        <w:r>
          <w:rPr>
            <w:rFonts w:ascii="仿宋" w:eastAsia="仿宋" w:hAnsi="仿宋" w:cs="仿宋" w:hint="eastAsia"/>
            <w:lang w:eastAsia="zh-CN"/>
          </w:rPr>
          <w:t>(一)、风险识别与评估</w:t>
        </w:r>
        <w:r>
          <w:tab/>
        </w:r>
        <w:r>
          <w:fldChar w:fldCharType="begin"/>
        </w:r>
        <w:r>
          <w:instrText xml:space="preserve"> PAGEREF _Toc29357 \h </w:instrText>
        </w:r>
        <w:r>
          <w:fldChar w:fldCharType="separate"/>
        </w:r>
        <w:r>
          <w:t>25</w:t>
        </w:r>
        <w:r>
          <w:fldChar w:fldCharType="end"/>
        </w:r>
      </w:hyperlink>
    </w:p>
    <w:p>
      <w:pPr>
        <w:pStyle w:val="TOC2"/>
        <w:tabs>
          <w:tab w:val="right" w:leader="dot" w:pos="8306"/>
        </w:tabs>
      </w:pPr>
      <w:hyperlink w:anchor="_Toc4572" w:history="1">
        <w:r>
          <w:rPr>
            <w:rFonts w:ascii="仿宋" w:eastAsia="仿宋" w:hAnsi="仿宋" w:cs="仿宋" w:hint="eastAsia"/>
            <w:lang w:eastAsia="zh-CN"/>
          </w:rPr>
          <w:t>(二)、风险应对策略</w:t>
        </w:r>
        <w:r>
          <w:tab/>
        </w:r>
        <w:r>
          <w:fldChar w:fldCharType="begin"/>
        </w:r>
        <w:r>
          <w:instrText xml:space="preserve"> PAGEREF _Toc4572 \h </w:instrText>
        </w:r>
        <w:r>
          <w:fldChar w:fldCharType="separate"/>
        </w:r>
        <w:r>
          <w:t>26</w:t>
        </w:r>
        <w:r>
          <w:fldChar w:fldCharType="end"/>
        </w:r>
      </w:hyperlink>
    </w:p>
    <w:p>
      <w:pPr>
        <w:pStyle w:val="TOC2"/>
        <w:tabs>
          <w:tab w:val="right" w:leader="dot" w:pos="8306"/>
        </w:tabs>
      </w:pPr>
      <w:hyperlink w:anchor="_Toc14507" w:history="1">
        <w:r>
          <w:rPr>
            <w:rFonts w:ascii="仿宋" w:eastAsia="仿宋" w:hAnsi="仿宋" w:cs="仿宋" w:hint="eastAsia"/>
            <w:lang w:eastAsia="zh-CN"/>
          </w:rPr>
          <w:t>(三)、风险监控与控制</w:t>
        </w:r>
        <w:r>
          <w:tab/>
        </w:r>
        <w:r>
          <w:fldChar w:fldCharType="begin"/>
        </w:r>
        <w:r>
          <w:instrText xml:space="preserve"> PAGEREF _Toc14507 \h </w:instrText>
        </w:r>
        <w:r>
          <w:fldChar w:fldCharType="separate"/>
        </w:r>
        <w:r>
          <w:t>28</w:t>
        </w:r>
        <w:r>
          <w:fldChar w:fldCharType="end"/>
        </w:r>
      </w:hyperlink>
    </w:p>
    <w:p>
      <w:pPr>
        <w:pStyle w:val="TOC1"/>
        <w:tabs>
          <w:tab w:val="right" w:leader="dot" w:pos="8306"/>
        </w:tabs>
      </w:pPr>
      <w:hyperlink w:anchor="_Toc28117" w:history="1">
        <w:r>
          <w:rPr>
            <w:rFonts w:ascii="仿宋" w:eastAsia="仿宋" w:hAnsi="仿宋" w:cs="仿宋" w:hint="eastAsia"/>
            <w:lang w:eastAsia="zh-CN"/>
          </w:rPr>
          <w:t>八、塑料机械铸件项目人力资源管理</w:t>
        </w:r>
        <w:r>
          <w:tab/>
        </w:r>
        <w:r>
          <w:fldChar w:fldCharType="begin"/>
        </w:r>
        <w:r>
          <w:instrText xml:space="preserve"> PAGEREF _Toc28117 \h </w:instrText>
        </w:r>
        <w:r>
          <w:fldChar w:fldCharType="separate"/>
        </w:r>
        <w:r>
          <w:t>29</w:t>
        </w:r>
        <w:r>
          <w:fldChar w:fldCharType="end"/>
        </w:r>
      </w:hyperlink>
    </w:p>
    <w:p>
      <w:pPr>
        <w:pStyle w:val="TOC2"/>
        <w:tabs>
          <w:tab w:val="right" w:leader="dot" w:pos="8306"/>
        </w:tabs>
      </w:pPr>
      <w:hyperlink w:anchor="_Toc28035" w:history="1">
        <w:r>
          <w:rPr>
            <w:rFonts w:ascii="仿宋" w:eastAsia="仿宋" w:hAnsi="仿宋" w:cs="仿宋" w:hint="eastAsia"/>
            <w:lang w:eastAsia="zh-CN"/>
          </w:rPr>
          <w:t>(一)、建立健全的预算管理制度</w:t>
        </w:r>
        <w:r>
          <w:tab/>
        </w:r>
        <w:r>
          <w:fldChar w:fldCharType="begin"/>
        </w:r>
        <w:r>
          <w:instrText xml:space="preserve"> PAGEREF _Toc28035 \h </w:instrText>
        </w:r>
        <w:r>
          <w:fldChar w:fldCharType="separate"/>
        </w:r>
        <w:r>
          <w:t>29</w:t>
        </w:r>
        <w:r>
          <w:fldChar w:fldCharType="end"/>
        </w:r>
      </w:hyperlink>
    </w:p>
    <w:p>
      <w:pPr>
        <w:pStyle w:val="TOC2"/>
        <w:tabs>
          <w:tab w:val="right" w:leader="dot" w:pos="8306"/>
        </w:tabs>
      </w:pPr>
      <w:hyperlink w:anchor="_Toc32034" w:history="1">
        <w:r>
          <w:rPr>
            <w:rFonts w:ascii="仿宋" w:eastAsia="仿宋" w:hAnsi="仿宋" w:cs="仿宋" w:hint="eastAsia"/>
            <w:lang w:eastAsia="zh-CN"/>
          </w:rPr>
          <w:t>(二)、加强资金流动监控</w:t>
        </w:r>
        <w:r>
          <w:tab/>
        </w:r>
        <w:r>
          <w:fldChar w:fldCharType="begin"/>
        </w:r>
        <w:r>
          <w:instrText xml:space="preserve"> PAGEREF _Toc32034 \h </w:instrText>
        </w:r>
        <w:r>
          <w:fldChar w:fldCharType="separate"/>
        </w:r>
        <w:r>
          <w:t>31</w:t>
        </w:r>
        <w:r>
          <w:fldChar w:fldCharType="end"/>
        </w:r>
      </w:hyperlink>
    </w:p>
    <w:p>
      <w:pPr>
        <w:pStyle w:val="TOC2"/>
        <w:tabs>
          <w:tab w:val="right" w:leader="dot" w:pos="8306"/>
        </w:tabs>
      </w:pPr>
      <w:hyperlink w:anchor="_Toc7615" w:history="1">
        <w:r>
          <w:rPr>
            <w:rFonts w:ascii="仿宋" w:eastAsia="仿宋" w:hAnsi="仿宋" w:cs="仿宋" w:hint="eastAsia"/>
            <w:lang w:eastAsia="zh-CN"/>
          </w:rPr>
          <w:t>(三)、制定完善的风险控制机制</w:t>
        </w:r>
        <w:r>
          <w:tab/>
        </w:r>
        <w:r>
          <w:fldChar w:fldCharType="begin"/>
        </w:r>
        <w:r>
          <w:instrText xml:space="preserve"> PAGEREF _Toc7615 \h </w:instrText>
        </w:r>
        <w:r>
          <w:fldChar w:fldCharType="separate"/>
        </w:r>
        <w:r>
          <w:t>32</w:t>
        </w:r>
        <w:r>
          <w:fldChar w:fldCharType="end"/>
        </w:r>
      </w:hyperlink>
    </w:p>
    <w:p>
      <w:pPr>
        <w:pStyle w:val="TOC2"/>
        <w:tabs>
          <w:tab w:val="right" w:leader="dot" w:pos="8306"/>
        </w:tabs>
      </w:pPr>
      <w:hyperlink w:anchor="_Toc6961" w:history="1">
        <w:r>
          <w:rPr>
            <w:rFonts w:ascii="仿宋" w:eastAsia="仿宋" w:hAnsi="仿宋" w:cs="仿宋" w:hint="eastAsia"/>
            <w:lang w:eastAsia="zh-CN"/>
          </w:rPr>
          <w:t>(四)、优化成本管理</w:t>
        </w:r>
        <w:r>
          <w:tab/>
        </w:r>
        <w:r>
          <w:fldChar w:fldCharType="begin"/>
        </w:r>
        <w:r>
          <w:instrText xml:space="preserve"> PAGEREF _Toc6961 \h </w:instrText>
        </w:r>
        <w:r>
          <w:fldChar w:fldCharType="separate"/>
        </w:r>
        <w:r>
          <w:t>33</w:t>
        </w:r>
        <w:r>
          <w:fldChar w:fldCharType="end"/>
        </w:r>
      </w:hyperlink>
    </w:p>
    <w:p>
      <w:pPr>
        <w:pStyle w:val="TOC1"/>
        <w:tabs>
          <w:tab w:val="right" w:leader="dot" w:pos="8306"/>
        </w:tabs>
      </w:pPr>
      <w:hyperlink w:anchor="_Toc23535" w:history="1">
        <w:r>
          <w:rPr>
            <w:rFonts w:ascii="仿宋" w:eastAsia="仿宋" w:hAnsi="仿宋" w:cs="仿宋" w:hint="eastAsia"/>
            <w:lang w:eastAsia="zh-CN"/>
          </w:rPr>
          <w:t>九、塑料机械铸件项目环境影响分析</w:t>
        </w:r>
        <w:r>
          <w:tab/>
        </w:r>
        <w:r>
          <w:fldChar w:fldCharType="begin"/>
        </w:r>
        <w:r>
          <w:instrText xml:space="preserve"> PAGEREF _Toc23535 \h </w:instrText>
        </w:r>
        <w:r>
          <w:fldChar w:fldCharType="separate"/>
        </w:r>
        <w:r>
          <w:t>35</w:t>
        </w:r>
        <w:r>
          <w:fldChar w:fldCharType="end"/>
        </w:r>
      </w:hyperlink>
    </w:p>
    <w:p>
      <w:pPr>
        <w:pStyle w:val="TOC2"/>
        <w:tabs>
          <w:tab w:val="right" w:leader="dot" w:pos="8306"/>
        </w:tabs>
      </w:pPr>
      <w:hyperlink w:anchor="_Toc10661" w:history="1">
        <w:r>
          <w:rPr>
            <w:rFonts w:ascii="仿宋" w:eastAsia="仿宋" w:hAnsi="仿宋" w:cs="仿宋" w:hint="eastAsia"/>
            <w:lang w:eastAsia="zh-CN"/>
          </w:rPr>
          <w:t>(一)、建设区域环境质量现状</w:t>
        </w:r>
        <w:r>
          <w:tab/>
        </w:r>
        <w:r>
          <w:fldChar w:fldCharType="begin"/>
        </w:r>
        <w:r>
          <w:instrText xml:space="preserve"> PAGEREF _Toc10661 \h </w:instrText>
        </w:r>
        <w:r>
          <w:fldChar w:fldCharType="separate"/>
        </w:r>
        <w:r>
          <w:t>35</w:t>
        </w:r>
        <w:r>
          <w:fldChar w:fldCharType="end"/>
        </w:r>
      </w:hyperlink>
    </w:p>
    <w:p>
      <w:pPr>
        <w:pStyle w:val="TOC2"/>
        <w:tabs>
          <w:tab w:val="right" w:leader="dot" w:pos="8306"/>
        </w:tabs>
      </w:pPr>
      <w:hyperlink w:anchor="_Toc7968" w:history="1">
        <w:r>
          <w:rPr>
            <w:rFonts w:ascii="仿宋" w:eastAsia="仿宋" w:hAnsi="仿宋" w:cs="仿宋" w:hint="eastAsia"/>
            <w:lang w:eastAsia="zh-CN"/>
          </w:rPr>
          <w:t>(二)、建设期环境保护</w:t>
        </w:r>
        <w:r>
          <w:tab/>
        </w:r>
        <w:r>
          <w:fldChar w:fldCharType="begin"/>
        </w:r>
        <w:r>
          <w:instrText xml:space="preserve"> PAGEREF _Toc7968 \h </w:instrText>
        </w:r>
        <w:r>
          <w:fldChar w:fldCharType="separate"/>
        </w:r>
        <w:r>
          <w:t>36</w:t>
        </w:r>
        <w:r>
          <w:fldChar w:fldCharType="end"/>
        </w:r>
      </w:hyperlink>
    </w:p>
    <w:p>
      <w:pPr>
        <w:pStyle w:val="TOC2"/>
        <w:tabs>
          <w:tab w:val="right" w:leader="dot" w:pos="8306"/>
        </w:tabs>
      </w:pPr>
      <w:hyperlink w:anchor="_Toc14216" w:history="1">
        <w:r>
          <w:rPr>
            <w:rFonts w:ascii="仿宋" w:eastAsia="仿宋" w:hAnsi="仿宋" w:cs="仿宋" w:hint="eastAsia"/>
            <w:lang w:eastAsia="zh-CN"/>
          </w:rPr>
          <w:t>(三)、运营期环境保护</w:t>
        </w:r>
        <w:r>
          <w:tab/>
        </w:r>
        <w:r>
          <w:fldChar w:fldCharType="begin"/>
        </w:r>
        <w:r>
          <w:instrText xml:space="preserve"> PAGEREF _Toc14216 \h </w:instrText>
        </w:r>
        <w:r>
          <w:fldChar w:fldCharType="separate"/>
        </w:r>
        <w:r>
          <w:t>38</w:t>
        </w:r>
        <w:r>
          <w:fldChar w:fldCharType="end"/>
        </w:r>
      </w:hyperlink>
    </w:p>
    <w:p>
      <w:pPr>
        <w:pStyle w:val="TOC2"/>
        <w:tabs>
          <w:tab w:val="right" w:leader="dot" w:pos="8306"/>
        </w:tabs>
      </w:pPr>
      <w:hyperlink w:anchor="_Toc1464" w:history="1">
        <w:r>
          <w:rPr>
            <w:rFonts w:ascii="仿宋" w:eastAsia="仿宋" w:hAnsi="仿宋" w:cs="仿宋" w:hint="eastAsia"/>
            <w:lang w:eastAsia="zh-CN"/>
          </w:rPr>
          <w:t>(四)、塑料机械铸件项目建设对区域经济的影响</w:t>
        </w:r>
        <w:r>
          <w:tab/>
        </w:r>
        <w:r>
          <w:fldChar w:fldCharType="begin"/>
        </w:r>
        <w:r>
          <w:instrText xml:space="preserve"> PAGEREF _Toc1464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0" w:history="1">
        <w:r>
          <w:rPr>
            <w:rFonts w:ascii="仿宋" w:eastAsia="仿宋" w:hAnsi="仿宋" w:cs="仿宋" w:hint="eastAsia"/>
            <w:lang w:eastAsia="zh-CN"/>
          </w:rPr>
          <w:t>(五)、废弃物处理</w:t>
        </w:r>
        <w:r>
          <w:tab/>
        </w:r>
        <w:r>
          <w:fldChar w:fldCharType="begin"/>
        </w:r>
        <w:r>
          <w:instrText xml:space="preserve"> PAGEREF _Toc3870 \h </w:instrText>
        </w:r>
        <w:r>
          <w:fldChar w:fldCharType="separate"/>
        </w:r>
        <w:r>
          <w:t>41</w:t>
        </w:r>
        <w:r>
          <w:fldChar w:fldCharType="end"/>
        </w:r>
      </w:hyperlink>
    </w:p>
    <w:p>
      <w:pPr>
        <w:pStyle w:val="TOC2"/>
        <w:tabs>
          <w:tab w:val="right" w:leader="dot" w:pos="8306"/>
        </w:tabs>
      </w:pPr>
      <w:hyperlink w:anchor="_Toc10363" w:history="1">
        <w:r>
          <w:rPr>
            <w:rFonts w:ascii="仿宋" w:eastAsia="仿宋" w:hAnsi="仿宋" w:cs="仿宋" w:hint="eastAsia"/>
            <w:lang w:eastAsia="zh-CN"/>
          </w:rPr>
          <w:t>(六)、特殊环境影响分析</w:t>
        </w:r>
        <w:r>
          <w:tab/>
        </w:r>
        <w:r>
          <w:fldChar w:fldCharType="begin"/>
        </w:r>
        <w:r>
          <w:instrText xml:space="preserve"> PAGEREF _Toc10363 \h </w:instrText>
        </w:r>
        <w:r>
          <w:fldChar w:fldCharType="separate"/>
        </w:r>
        <w:r>
          <w:t>42</w:t>
        </w:r>
        <w:r>
          <w:fldChar w:fldCharType="end"/>
        </w:r>
      </w:hyperlink>
    </w:p>
    <w:p>
      <w:pPr>
        <w:pStyle w:val="TOC2"/>
        <w:tabs>
          <w:tab w:val="right" w:leader="dot" w:pos="8306"/>
        </w:tabs>
      </w:pPr>
      <w:hyperlink w:anchor="_Toc18277" w:history="1">
        <w:r>
          <w:rPr>
            <w:rFonts w:ascii="仿宋" w:eastAsia="仿宋" w:hAnsi="仿宋" w:cs="仿宋" w:hint="eastAsia"/>
            <w:lang w:eastAsia="zh-CN"/>
          </w:rPr>
          <w:t>(七)、清洁生产</w:t>
        </w:r>
        <w:r>
          <w:tab/>
        </w:r>
        <w:r>
          <w:fldChar w:fldCharType="begin"/>
        </w:r>
        <w:r>
          <w:instrText xml:space="preserve"> PAGEREF _Toc18277 \h </w:instrText>
        </w:r>
        <w:r>
          <w:fldChar w:fldCharType="separate"/>
        </w:r>
        <w:r>
          <w:t>43</w:t>
        </w:r>
        <w:r>
          <w:fldChar w:fldCharType="end"/>
        </w:r>
      </w:hyperlink>
    </w:p>
    <w:p>
      <w:pPr>
        <w:pStyle w:val="TOC2"/>
        <w:tabs>
          <w:tab w:val="right" w:leader="dot" w:pos="8306"/>
        </w:tabs>
      </w:pPr>
      <w:hyperlink w:anchor="_Toc18064" w:history="1">
        <w:r>
          <w:rPr>
            <w:rFonts w:ascii="仿宋" w:eastAsia="仿宋" w:hAnsi="仿宋" w:cs="仿宋" w:hint="eastAsia"/>
            <w:lang w:eastAsia="zh-CN"/>
          </w:rPr>
          <w:t>(八)、环境保护综合评价</w:t>
        </w:r>
        <w:r>
          <w:tab/>
        </w:r>
        <w:r>
          <w:fldChar w:fldCharType="begin"/>
        </w:r>
        <w:r>
          <w:instrText xml:space="preserve"> PAGEREF _Toc18064 \h </w:instrText>
        </w:r>
        <w:r>
          <w:fldChar w:fldCharType="separate"/>
        </w:r>
        <w:r>
          <w:t>44</w:t>
        </w:r>
        <w:r>
          <w:fldChar w:fldCharType="end"/>
        </w:r>
      </w:hyperlink>
    </w:p>
    <w:p>
      <w:pPr>
        <w:pStyle w:val="TOC1"/>
        <w:tabs>
          <w:tab w:val="right" w:leader="dot" w:pos="8306"/>
        </w:tabs>
      </w:pPr>
      <w:hyperlink w:anchor="_Toc7814" w:history="1">
        <w:r>
          <w:rPr>
            <w:rFonts w:ascii="仿宋" w:eastAsia="仿宋" w:hAnsi="仿宋" w:cs="仿宋" w:hint="eastAsia"/>
            <w:lang w:eastAsia="zh-CN"/>
          </w:rPr>
          <w:t>十、塑料机械铸件项目人力资源培养与发展</w:t>
        </w:r>
        <w:r>
          <w:tab/>
        </w:r>
        <w:r>
          <w:fldChar w:fldCharType="begin"/>
        </w:r>
        <w:r>
          <w:instrText xml:space="preserve"> PAGEREF _Toc7814 \h </w:instrText>
        </w:r>
        <w:r>
          <w:fldChar w:fldCharType="separate"/>
        </w:r>
        <w:r>
          <w:t>46</w:t>
        </w:r>
        <w:r>
          <w:fldChar w:fldCharType="end"/>
        </w:r>
      </w:hyperlink>
    </w:p>
    <w:p>
      <w:pPr>
        <w:pStyle w:val="TOC2"/>
        <w:tabs>
          <w:tab w:val="right" w:leader="dot" w:pos="8306"/>
        </w:tabs>
      </w:pPr>
      <w:hyperlink w:anchor="_Toc6833" w:history="1">
        <w:r>
          <w:rPr>
            <w:rFonts w:ascii="仿宋" w:eastAsia="仿宋" w:hAnsi="仿宋" w:cs="仿宋" w:hint="eastAsia"/>
            <w:lang w:eastAsia="zh-CN"/>
          </w:rPr>
          <w:t>(一)、人才需求与规划</w:t>
        </w:r>
        <w:r>
          <w:tab/>
        </w:r>
        <w:r>
          <w:fldChar w:fldCharType="begin"/>
        </w:r>
        <w:r>
          <w:instrText xml:space="preserve"> PAGEREF _Toc6833 \h </w:instrText>
        </w:r>
        <w:r>
          <w:fldChar w:fldCharType="separate"/>
        </w:r>
        <w:r>
          <w:t>46</w:t>
        </w:r>
        <w:r>
          <w:fldChar w:fldCharType="end"/>
        </w:r>
      </w:hyperlink>
    </w:p>
    <w:p>
      <w:pPr>
        <w:pStyle w:val="TOC2"/>
        <w:tabs>
          <w:tab w:val="right" w:leader="dot" w:pos="8306"/>
        </w:tabs>
      </w:pPr>
      <w:hyperlink w:anchor="_Toc19641" w:history="1">
        <w:r>
          <w:rPr>
            <w:rFonts w:ascii="仿宋" w:eastAsia="仿宋" w:hAnsi="仿宋" w:cs="仿宋" w:hint="eastAsia"/>
            <w:lang w:eastAsia="zh-CN"/>
          </w:rPr>
          <w:t>(二)、培训与发展计划</w:t>
        </w:r>
        <w:r>
          <w:tab/>
        </w:r>
        <w:r>
          <w:fldChar w:fldCharType="begin"/>
        </w:r>
        <w:r>
          <w:instrText xml:space="preserve"> PAGEREF _Toc19641 \h </w:instrText>
        </w:r>
        <w:r>
          <w:fldChar w:fldCharType="separate"/>
        </w:r>
        <w:r>
          <w:t>46</w:t>
        </w:r>
        <w:r>
          <w:fldChar w:fldCharType="end"/>
        </w:r>
      </w:hyperlink>
    </w:p>
    <w:p>
      <w:pPr>
        <w:pStyle w:val="TOC1"/>
        <w:tabs>
          <w:tab w:val="right" w:leader="dot" w:pos="8306"/>
        </w:tabs>
      </w:pPr>
      <w:hyperlink w:anchor="_Toc27382" w:history="1">
        <w:r>
          <w:rPr>
            <w:rFonts w:ascii="仿宋" w:eastAsia="仿宋" w:hAnsi="仿宋" w:cs="仿宋" w:hint="eastAsia"/>
            <w:lang w:eastAsia="zh-CN"/>
          </w:rPr>
          <w:t>十一、塑料机械铸件项目计划安排</w:t>
        </w:r>
        <w:r>
          <w:tab/>
        </w:r>
        <w:r>
          <w:fldChar w:fldCharType="begin"/>
        </w:r>
        <w:r>
          <w:instrText xml:space="preserve"> PAGEREF _Toc27382 \h </w:instrText>
        </w:r>
        <w:r>
          <w:fldChar w:fldCharType="separate"/>
        </w:r>
        <w:r>
          <w:t>47</w:t>
        </w:r>
        <w:r>
          <w:fldChar w:fldCharType="end"/>
        </w:r>
      </w:hyperlink>
    </w:p>
    <w:p>
      <w:pPr>
        <w:pStyle w:val="TOC2"/>
        <w:tabs>
          <w:tab w:val="right" w:leader="dot" w:pos="8306"/>
        </w:tabs>
      </w:pPr>
      <w:hyperlink w:anchor="_Toc15217" w:history="1">
        <w:r>
          <w:rPr>
            <w:rFonts w:ascii="仿宋" w:eastAsia="仿宋" w:hAnsi="仿宋" w:cs="仿宋" w:hint="eastAsia"/>
            <w:lang w:eastAsia="zh-CN"/>
          </w:rPr>
          <w:t>(一)、建设周期</w:t>
        </w:r>
        <w:r>
          <w:tab/>
        </w:r>
        <w:r>
          <w:fldChar w:fldCharType="begin"/>
        </w:r>
        <w:r>
          <w:instrText xml:space="preserve"> PAGEREF _Toc15217 \h </w:instrText>
        </w:r>
        <w:r>
          <w:fldChar w:fldCharType="separate"/>
        </w:r>
        <w:r>
          <w:t>47</w:t>
        </w:r>
        <w:r>
          <w:fldChar w:fldCharType="end"/>
        </w:r>
      </w:hyperlink>
    </w:p>
    <w:p>
      <w:pPr>
        <w:pStyle w:val="TOC2"/>
        <w:tabs>
          <w:tab w:val="right" w:leader="dot" w:pos="8306"/>
        </w:tabs>
      </w:pPr>
      <w:hyperlink w:anchor="_Toc12249" w:history="1">
        <w:r>
          <w:rPr>
            <w:rFonts w:ascii="仿宋" w:eastAsia="仿宋" w:hAnsi="仿宋" w:cs="仿宋" w:hint="eastAsia"/>
            <w:lang w:eastAsia="zh-CN"/>
          </w:rPr>
          <w:t>(二)、建设进度</w:t>
        </w:r>
        <w:r>
          <w:tab/>
        </w:r>
        <w:r>
          <w:fldChar w:fldCharType="begin"/>
        </w:r>
        <w:r>
          <w:instrText xml:space="preserve"> PAGEREF _Toc12249 \h </w:instrText>
        </w:r>
        <w:r>
          <w:fldChar w:fldCharType="separate"/>
        </w:r>
        <w:r>
          <w:t>48</w:t>
        </w:r>
        <w:r>
          <w:fldChar w:fldCharType="end"/>
        </w:r>
      </w:hyperlink>
    </w:p>
    <w:p>
      <w:pPr>
        <w:pStyle w:val="TOC2"/>
        <w:tabs>
          <w:tab w:val="right" w:leader="dot" w:pos="8306"/>
        </w:tabs>
      </w:pPr>
      <w:hyperlink w:anchor="_Toc10957" w:history="1">
        <w:r>
          <w:rPr>
            <w:rFonts w:ascii="仿宋" w:eastAsia="仿宋" w:hAnsi="仿宋" w:cs="仿宋" w:hint="eastAsia"/>
            <w:lang w:eastAsia="zh-CN"/>
          </w:rPr>
          <w:t>(三)、进度安排注意事项</w:t>
        </w:r>
        <w:r>
          <w:tab/>
        </w:r>
        <w:r>
          <w:fldChar w:fldCharType="begin"/>
        </w:r>
        <w:r>
          <w:instrText xml:space="preserve"> PAGEREF _Toc10957 \h </w:instrText>
        </w:r>
        <w:r>
          <w:fldChar w:fldCharType="separate"/>
        </w:r>
        <w:r>
          <w:t>49</w:t>
        </w:r>
        <w:r>
          <w:fldChar w:fldCharType="end"/>
        </w:r>
      </w:hyperlink>
    </w:p>
    <w:p>
      <w:pPr>
        <w:pStyle w:val="TOC2"/>
        <w:tabs>
          <w:tab w:val="right" w:leader="dot" w:pos="8306"/>
        </w:tabs>
      </w:pPr>
      <w:hyperlink w:anchor="_Toc21595" w:history="1">
        <w:r>
          <w:rPr>
            <w:rFonts w:ascii="仿宋" w:eastAsia="仿宋" w:hAnsi="仿宋" w:cs="仿宋" w:hint="eastAsia"/>
            <w:lang w:eastAsia="zh-CN"/>
          </w:rPr>
          <w:t>(四)、人力资源配置</w:t>
        </w:r>
        <w:r>
          <w:tab/>
        </w:r>
        <w:r>
          <w:fldChar w:fldCharType="begin"/>
        </w:r>
        <w:r>
          <w:instrText xml:space="preserve"> PAGEREF _Toc21595 \h </w:instrText>
        </w:r>
        <w:r>
          <w:fldChar w:fldCharType="separate"/>
        </w:r>
        <w:r>
          <w:t>50</w:t>
        </w:r>
        <w:r>
          <w:fldChar w:fldCharType="end"/>
        </w:r>
      </w:hyperlink>
    </w:p>
    <w:p>
      <w:pPr>
        <w:pStyle w:val="TOC1"/>
        <w:tabs>
          <w:tab w:val="right" w:leader="dot" w:pos="8306"/>
        </w:tabs>
      </w:pPr>
      <w:hyperlink w:anchor="_Toc24477" w:history="1">
        <w:r>
          <w:rPr>
            <w:rFonts w:ascii="仿宋" w:eastAsia="仿宋" w:hAnsi="仿宋" w:cs="仿宋" w:hint="eastAsia"/>
            <w:lang w:eastAsia="zh-CN"/>
          </w:rPr>
          <w:t>十二、塑料机械铸件项目经营效益</w:t>
        </w:r>
        <w:r>
          <w:tab/>
        </w:r>
        <w:r>
          <w:fldChar w:fldCharType="begin"/>
        </w:r>
        <w:r>
          <w:instrText xml:space="preserve"> PAGEREF _Toc24477 \h </w:instrText>
        </w:r>
        <w:r>
          <w:fldChar w:fldCharType="separate"/>
        </w:r>
        <w:r>
          <w:t>51</w:t>
        </w:r>
        <w:r>
          <w:fldChar w:fldCharType="end"/>
        </w:r>
      </w:hyperlink>
    </w:p>
    <w:p>
      <w:pPr>
        <w:pStyle w:val="TOC2"/>
        <w:tabs>
          <w:tab w:val="right" w:leader="dot" w:pos="8306"/>
        </w:tabs>
      </w:pPr>
      <w:hyperlink w:anchor="_Toc24708" w:history="1">
        <w:r>
          <w:rPr>
            <w:rFonts w:ascii="仿宋" w:eastAsia="仿宋" w:hAnsi="仿宋" w:cs="仿宋" w:hint="eastAsia"/>
            <w:lang w:eastAsia="zh-CN"/>
          </w:rPr>
          <w:t>(一)、经济评价财务测算</w:t>
        </w:r>
        <w:r>
          <w:tab/>
        </w:r>
        <w:r>
          <w:fldChar w:fldCharType="begin"/>
        </w:r>
        <w:r>
          <w:instrText xml:space="preserve"> PAGEREF _Toc24708 \h </w:instrText>
        </w:r>
        <w:r>
          <w:fldChar w:fldCharType="separate"/>
        </w:r>
        <w:r>
          <w:t>51</w:t>
        </w:r>
        <w:r>
          <w:fldChar w:fldCharType="end"/>
        </w:r>
      </w:hyperlink>
    </w:p>
    <w:p>
      <w:pPr>
        <w:pStyle w:val="TOC2"/>
        <w:tabs>
          <w:tab w:val="right" w:leader="dot" w:pos="8306"/>
        </w:tabs>
      </w:pPr>
      <w:hyperlink w:anchor="_Toc1659" w:history="1">
        <w:r>
          <w:rPr>
            <w:rFonts w:ascii="仿宋" w:eastAsia="仿宋" w:hAnsi="仿宋" w:cs="仿宋" w:hint="eastAsia"/>
            <w:lang w:eastAsia="zh-CN"/>
          </w:rPr>
          <w:t>(二)、塑料机械铸件项目盈利能力分析</w:t>
        </w:r>
        <w:r>
          <w:tab/>
        </w:r>
        <w:r>
          <w:fldChar w:fldCharType="begin"/>
        </w:r>
        <w:r>
          <w:instrText xml:space="preserve"> PAGEREF _Toc1659 \h </w:instrText>
        </w:r>
        <w:r>
          <w:fldChar w:fldCharType="separate"/>
        </w:r>
        <w:r>
          <w:t>52</w:t>
        </w:r>
        <w:r>
          <w:fldChar w:fldCharType="end"/>
        </w:r>
      </w:hyperlink>
    </w:p>
    <w:p>
      <w:pPr>
        <w:pStyle w:val="TOC1"/>
        <w:tabs>
          <w:tab w:val="right" w:leader="dot" w:pos="8306"/>
        </w:tabs>
      </w:pPr>
      <w:hyperlink w:anchor="_Toc10372" w:history="1">
        <w:r>
          <w:rPr>
            <w:rFonts w:ascii="仿宋" w:eastAsia="仿宋" w:hAnsi="仿宋" w:cs="仿宋" w:hint="eastAsia"/>
            <w:lang w:eastAsia="zh-CN"/>
          </w:rPr>
          <w:t>十三、风险识别与分类</w:t>
        </w:r>
        <w:r>
          <w:tab/>
        </w:r>
        <w:r>
          <w:fldChar w:fldCharType="begin"/>
        </w:r>
        <w:r>
          <w:instrText xml:space="preserve"> PAGEREF _Toc10372 \h </w:instrText>
        </w:r>
        <w:r>
          <w:fldChar w:fldCharType="separate"/>
        </w:r>
        <w:r>
          <w:t>53</w:t>
        </w:r>
        <w:r>
          <w:fldChar w:fldCharType="end"/>
        </w:r>
      </w:hyperlink>
    </w:p>
    <w:p>
      <w:pPr>
        <w:pStyle w:val="TOC2"/>
        <w:tabs>
          <w:tab w:val="right" w:leader="dot" w:pos="8306"/>
        </w:tabs>
      </w:pPr>
      <w:hyperlink w:anchor="_Toc7371" w:history="1">
        <w:r>
          <w:rPr>
            <w:rFonts w:ascii="仿宋" w:eastAsia="仿宋" w:hAnsi="仿宋" w:cs="仿宋" w:hint="eastAsia"/>
            <w:lang w:eastAsia="zh-CN"/>
          </w:rPr>
          <w:t>(一)、风险识别</w:t>
        </w:r>
        <w:r>
          <w:tab/>
        </w:r>
        <w:r>
          <w:fldChar w:fldCharType="begin"/>
        </w:r>
        <w:r>
          <w:instrText xml:space="preserve"> PAGEREF _Toc7371 \h </w:instrText>
        </w:r>
        <w:r>
          <w:fldChar w:fldCharType="separate"/>
        </w:r>
        <w:r>
          <w:t>53</w:t>
        </w:r>
        <w:r>
          <w:fldChar w:fldCharType="end"/>
        </w:r>
      </w:hyperlink>
    </w:p>
    <w:p>
      <w:pPr>
        <w:pStyle w:val="TOC2"/>
        <w:tabs>
          <w:tab w:val="right" w:leader="dot" w:pos="8306"/>
        </w:tabs>
      </w:pPr>
      <w:hyperlink w:anchor="_Toc11844" w:history="1">
        <w:r>
          <w:rPr>
            <w:rFonts w:ascii="仿宋" w:eastAsia="仿宋" w:hAnsi="仿宋" w:cs="仿宋" w:hint="eastAsia"/>
            <w:lang w:eastAsia="zh-CN"/>
          </w:rPr>
          <w:t>(二)、风险分类</w:t>
        </w:r>
        <w:r>
          <w:tab/>
        </w:r>
        <w:r>
          <w:fldChar w:fldCharType="begin"/>
        </w:r>
        <w:r>
          <w:instrText xml:space="preserve"> PAGEREF _Toc11844 \h </w:instrText>
        </w:r>
        <w:r>
          <w:fldChar w:fldCharType="separate"/>
        </w:r>
        <w:r>
          <w:t>54</w:t>
        </w:r>
        <w:r>
          <w:fldChar w:fldCharType="end"/>
        </w:r>
      </w:hyperlink>
    </w:p>
    <w:p>
      <w:pPr>
        <w:pStyle w:val="TOC1"/>
        <w:tabs>
          <w:tab w:val="right" w:leader="dot" w:pos="8306"/>
        </w:tabs>
      </w:pPr>
      <w:hyperlink w:anchor="_Toc30366" w:history="1">
        <w:r>
          <w:rPr>
            <w:rFonts w:ascii="仿宋" w:eastAsia="仿宋" w:hAnsi="仿宋" w:cs="仿宋" w:hint="eastAsia"/>
            <w:lang w:eastAsia="zh-CN"/>
          </w:rPr>
          <w:t>十四、质量管理体系</w:t>
        </w:r>
        <w:r>
          <w:tab/>
        </w:r>
        <w:r>
          <w:fldChar w:fldCharType="begin"/>
        </w:r>
        <w:r>
          <w:instrText xml:space="preserve"> PAGEREF _Toc30366 \h </w:instrText>
        </w:r>
        <w:r>
          <w:fldChar w:fldCharType="separate"/>
        </w:r>
        <w:r>
          <w:t>56</w:t>
        </w:r>
        <w:r>
          <w:fldChar w:fldCharType="end"/>
        </w:r>
      </w:hyperlink>
    </w:p>
    <w:p>
      <w:pPr>
        <w:pStyle w:val="TOC2"/>
        <w:tabs>
          <w:tab w:val="right" w:leader="dot" w:pos="8306"/>
        </w:tabs>
      </w:pPr>
      <w:hyperlink w:anchor="_Toc4143" w:history="1">
        <w:r>
          <w:rPr>
            <w:rFonts w:ascii="仿宋" w:eastAsia="仿宋" w:hAnsi="仿宋" w:cs="仿宋" w:hint="eastAsia"/>
            <w:lang w:eastAsia="zh-CN"/>
          </w:rPr>
          <w:t>(一)、质量目标与方针</w:t>
        </w:r>
        <w:r>
          <w:tab/>
        </w:r>
        <w:r>
          <w:fldChar w:fldCharType="begin"/>
        </w:r>
        <w:r>
          <w:instrText xml:space="preserve"> PAGEREF _Toc4143 \h </w:instrText>
        </w:r>
        <w:r>
          <w:fldChar w:fldCharType="separate"/>
        </w:r>
        <w:r>
          <w:t>56</w:t>
        </w:r>
        <w:r>
          <w:fldChar w:fldCharType="end"/>
        </w:r>
      </w:hyperlink>
    </w:p>
    <w:p>
      <w:pPr>
        <w:pStyle w:val="TOC2"/>
        <w:tabs>
          <w:tab w:val="right" w:leader="dot" w:pos="8306"/>
        </w:tabs>
      </w:pPr>
      <w:hyperlink w:anchor="_Toc28877" w:history="1">
        <w:r>
          <w:rPr>
            <w:rFonts w:ascii="仿宋" w:eastAsia="仿宋" w:hAnsi="仿宋" w:cs="仿宋" w:hint="eastAsia"/>
            <w:lang w:eastAsia="zh-CN"/>
          </w:rPr>
          <w:t>(二)、质量管理责任</w:t>
        </w:r>
        <w:r>
          <w:tab/>
        </w:r>
        <w:r>
          <w:fldChar w:fldCharType="begin"/>
        </w:r>
        <w:r>
          <w:instrText xml:space="preserve"> PAGEREF _Toc28877 \h </w:instrText>
        </w:r>
        <w:r>
          <w:fldChar w:fldCharType="separate"/>
        </w:r>
        <w:r>
          <w:t>57</w:t>
        </w:r>
        <w:r>
          <w:fldChar w:fldCharType="end"/>
        </w:r>
      </w:hyperlink>
    </w:p>
    <w:p>
      <w:pPr>
        <w:pStyle w:val="TOC2"/>
        <w:tabs>
          <w:tab w:val="right" w:leader="dot" w:pos="8306"/>
        </w:tabs>
      </w:pPr>
      <w:hyperlink w:anchor="_Toc30575" w:history="1">
        <w:r>
          <w:rPr>
            <w:rFonts w:ascii="仿宋" w:eastAsia="仿宋" w:hAnsi="仿宋" w:cs="仿宋" w:hint="eastAsia"/>
            <w:lang w:eastAsia="zh-CN"/>
          </w:rPr>
          <w:t>(三)、质量管理体系文件</w:t>
        </w:r>
        <w:r>
          <w:tab/>
        </w:r>
        <w:r>
          <w:fldChar w:fldCharType="begin"/>
        </w:r>
        <w:r>
          <w:instrText xml:space="preserve"> PAGEREF _Toc30575 \h </w:instrText>
        </w:r>
        <w:r>
          <w:fldChar w:fldCharType="separate"/>
        </w:r>
        <w:r>
          <w:t>59</w:t>
        </w:r>
        <w:r>
          <w:fldChar w:fldCharType="end"/>
        </w:r>
      </w:hyperlink>
    </w:p>
    <w:p>
      <w:pPr>
        <w:pStyle w:val="TOC2"/>
        <w:tabs>
          <w:tab w:val="right" w:leader="dot" w:pos="8306"/>
        </w:tabs>
      </w:pPr>
      <w:hyperlink w:anchor="_Toc6343" w:history="1">
        <w:r>
          <w:rPr>
            <w:rFonts w:ascii="仿宋" w:eastAsia="仿宋" w:hAnsi="仿宋" w:cs="仿宋" w:hint="eastAsia"/>
            <w:lang w:eastAsia="zh-CN"/>
          </w:rPr>
          <w:t>(四)、质量培训与教育</w:t>
        </w:r>
        <w:r>
          <w:tab/>
        </w:r>
        <w:r>
          <w:fldChar w:fldCharType="begin"/>
        </w:r>
        <w:r>
          <w:instrText xml:space="preserve"> PAGEREF _Toc6343 \h </w:instrText>
        </w:r>
        <w:r>
          <w:fldChar w:fldCharType="separate"/>
        </w:r>
        <w:r>
          <w:t>61</w:t>
        </w:r>
        <w:r>
          <w:fldChar w:fldCharType="end"/>
        </w:r>
      </w:hyperlink>
    </w:p>
    <w:p>
      <w:pPr>
        <w:pStyle w:val="TOC2"/>
        <w:tabs>
          <w:tab w:val="right" w:leader="dot" w:pos="8306"/>
        </w:tabs>
      </w:pPr>
      <w:hyperlink w:anchor="_Toc18681" w:history="1">
        <w:r>
          <w:rPr>
            <w:rFonts w:ascii="仿宋" w:eastAsia="仿宋" w:hAnsi="仿宋" w:cs="仿宋" w:hint="eastAsia"/>
            <w:lang w:eastAsia="zh-CN"/>
          </w:rPr>
          <w:t>(五)、质量审核与评价</w:t>
        </w:r>
        <w:r>
          <w:tab/>
        </w:r>
        <w:r>
          <w:fldChar w:fldCharType="begin"/>
        </w:r>
        <w:r>
          <w:instrText xml:space="preserve"> PAGEREF _Toc18681 \h </w:instrText>
        </w:r>
        <w:r>
          <w:fldChar w:fldCharType="separate"/>
        </w:r>
        <w:r>
          <w:t>62</w:t>
        </w:r>
        <w:r>
          <w:fldChar w:fldCharType="end"/>
        </w:r>
      </w:hyperlink>
    </w:p>
    <w:p>
      <w:pPr>
        <w:pStyle w:val="TOC2"/>
        <w:tabs>
          <w:tab w:val="right" w:leader="dot" w:pos="8306"/>
        </w:tabs>
      </w:pPr>
      <w:hyperlink w:anchor="_Toc8161" w:history="1">
        <w:r>
          <w:rPr>
            <w:rFonts w:ascii="仿宋" w:eastAsia="仿宋" w:hAnsi="仿宋" w:cs="仿宋" w:hint="eastAsia"/>
            <w:lang w:eastAsia="zh-CN"/>
          </w:rPr>
          <w:t>(六)、不符合与纠正措施</w:t>
        </w:r>
        <w:r>
          <w:tab/>
        </w:r>
        <w:r>
          <w:fldChar w:fldCharType="begin"/>
        </w:r>
        <w:r>
          <w:instrText xml:space="preserve"> PAGEREF _Toc8161 \h </w:instrText>
        </w:r>
        <w:r>
          <w:fldChar w:fldCharType="separate"/>
        </w:r>
        <w:r>
          <w:t>63</w:t>
        </w:r>
        <w:r>
          <w:fldChar w:fldCharType="end"/>
        </w:r>
      </w:hyperlink>
    </w:p>
    <w:p>
      <w:pPr>
        <w:pStyle w:val="TOC1"/>
        <w:tabs>
          <w:tab w:val="right" w:leader="dot" w:pos="8306"/>
        </w:tabs>
      </w:pPr>
      <w:hyperlink w:anchor="_Toc14368" w:history="1">
        <w:r>
          <w:rPr>
            <w:rFonts w:ascii="仿宋" w:eastAsia="仿宋" w:hAnsi="仿宋" w:cs="仿宋" w:hint="eastAsia"/>
            <w:lang w:eastAsia="zh-CN"/>
          </w:rPr>
          <w:t>十五、利益相关者分析与沟通计划</w:t>
        </w:r>
        <w:r>
          <w:tab/>
        </w:r>
        <w:r>
          <w:fldChar w:fldCharType="begin"/>
        </w:r>
        <w:r>
          <w:instrText xml:space="preserve"> PAGEREF _Toc14368 \h </w:instrText>
        </w:r>
        <w:r>
          <w:fldChar w:fldCharType="separate"/>
        </w:r>
        <w:r>
          <w:t>64</w:t>
        </w:r>
        <w:r>
          <w:fldChar w:fldCharType="end"/>
        </w:r>
      </w:hyperlink>
    </w:p>
    <w:p>
      <w:pPr>
        <w:pStyle w:val="TOC2"/>
        <w:tabs>
          <w:tab w:val="right" w:leader="dot" w:pos="8306"/>
        </w:tabs>
      </w:pPr>
      <w:hyperlink w:anchor="_Toc24114" w:history="1">
        <w:r>
          <w:rPr>
            <w:rFonts w:ascii="仿宋" w:eastAsia="仿宋" w:hAnsi="仿宋" w:cs="仿宋" w:hint="eastAsia"/>
            <w:lang w:eastAsia="zh-CN"/>
          </w:rPr>
          <w:t>(一)、利益相关者分析</w:t>
        </w:r>
        <w:r>
          <w:tab/>
        </w:r>
        <w:r>
          <w:fldChar w:fldCharType="begin"/>
        </w:r>
        <w:r>
          <w:instrText xml:space="preserve"> PAGEREF _Toc24114 \h </w:instrText>
        </w:r>
        <w:r>
          <w:fldChar w:fldCharType="separate"/>
        </w:r>
        <w:r>
          <w:t>64</w:t>
        </w:r>
        <w:r>
          <w:fldChar w:fldCharType="end"/>
        </w:r>
      </w:hyperlink>
    </w:p>
    <w:p>
      <w:pPr>
        <w:pStyle w:val="TOC2"/>
        <w:tabs>
          <w:tab w:val="right" w:leader="dot" w:pos="8306"/>
        </w:tabs>
      </w:pPr>
      <w:hyperlink w:anchor="_Toc3711" w:history="1">
        <w:r>
          <w:rPr>
            <w:rFonts w:ascii="仿宋" w:eastAsia="仿宋" w:hAnsi="仿宋" w:cs="仿宋" w:hint="eastAsia"/>
            <w:lang w:eastAsia="zh-CN"/>
          </w:rPr>
          <w:t>(二)、沟通计划</w:t>
        </w:r>
        <w:r>
          <w:tab/>
        </w:r>
        <w:r>
          <w:fldChar w:fldCharType="begin"/>
        </w:r>
        <w:r>
          <w:instrText xml:space="preserve"> PAGEREF _Toc3711 \h </w:instrText>
        </w:r>
        <w:r>
          <w:fldChar w:fldCharType="separate"/>
        </w:r>
        <w:r>
          <w:t>65</w:t>
        </w:r>
        <w:r>
          <w:fldChar w:fldCharType="end"/>
        </w:r>
      </w:hyperlink>
    </w:p>
    <w:p>
      <w:pPr>
        <w:pStyle w:val="TOC1"/>
        <w:tabs>
          <w:tab w:val="right" w:leader="dot" w:pos="8306"/>
        </w:tabs>
      </w:pPr>
      <w:hyperlink w:anchor="_Toc2365" w:history="1">
        <w:r>
          <w:rPr>
            <w:rFonts w:ascii="仿宋" w:eastAsia="仿宋" w:hAnsi="仿宋" w:cs="仿宋" w:hint="eastAsia"/>
            <w:lang w:eastAsia="zh-CN"/>
          </w:rPr>
          <w:t>十六、塑料机械铸件项目工程方案分析</w:t>
        </w:r>
        <w:r>
          <w:tab/>
        </w:r>
        <w:r>
          <w:fldChar w:fldCharType="begin"/>
        </w:r>
        <w:r>
          <w:instrText xml:space="preserve"> PAGEREF _Toc2365 \h </w:instrText>
        </w:r>
        <w:r>
          <w:fldChar w:fldCharType="separate"/>
        </w:r>
        <w:r>
          <w:t>67</w:t>
        </w:r>
        <w:r>
          <w:fldChar w:fldCharType="end"/>
        </w:r>
      </w:hyperlink>
    </w:p>
    <w:p>
      <w:pPr>
        <w:pStyle w:val="TOC2"/>
        <w:tabs>
          <w:tab w:val="right" w:leader="dot" w:pos="8306"/>
        </w:tabs>
      </w:pPr>
      <w:hyperlink w:anchor="_Toc23679" w:history="1">
        <w:r>
          <w:rPr>
            <w:rFonts w:ascii="仿宋" w:eastAsia="仿宋" w:hAnsi="仿宋" w:cs="仿宋" w:hint="eastAsia"/>
            <w:lang w:eastAsia="zh-CN"/>
          </w:rPr>
          <w:t>(一)、建筑工程设计原则</w:t>
        </w:r>
        <w:r>
          <w:tab/>
        </w:r>
        <w:r>
          <w:fldChar w:fldCharType="begin"/>
        </w:r>
        <w:r>
          <w:instrText xml:space="preserve"> PAGEREF _Toc23679 \h </w:instrText>
        </w:r>
        <w:r>
          <w:fldChar w:fldCharType="separate"/>
        </w:r>
        <w:r>
          <w:t>67</w:t>
        </w:r>
        <w:r>
          <w:fldChar w:fldCharType="end"/>
        </w:r>
      </w:hyperlink>
    </w:p>
    <w:p>
      <w:pPr>
        <w:pStyle w:val="TOC2"/>
        <w:tabs>
          <w:tab w:val="right" w:leader="dot" w:pos="8306"/>
        </w:tabs>
      </w:pPr>
      <w:hyperlink w:anchor="_Toc9464" w:history="1">
        <w:r>
          <w:rPr>
            <w:rFonts w:ascii="仿宋" w:eastAsia="仿宋" w:hAnsi="仿宋" w:cs="仿宋" w:hint="eastAsia"/>
            <w:lang w:eastAsia="zh-CN"/>
          </w:rPr>
          <w:t>(二)、土建工程建设指标</w:t>
        </w:r>
        <w:r>
          <w:tab/>
        </w:r>
        <w:r>
          <w:fldChar w:fldCharType="begin"/>
        </w:r>
        <w:r>
          <w:instrText xml:space="preserve"> PAGEREF _Toc9464 \h </w:instrText>
        </w:r>
        <w:r>
          <w:fldChar w:fldCharType="separate"/>
        </w:r>
        <w:r>
          <w:t>70</w:t>
        </w:r>
        <w:r>
          <w:fldChar w:fldCharType="end"/>
        </w:r>
      </w:hyperlink>
    </w:p>
    <w:p>
      <w:pPr>
        <w:pStyle w:val="TOC1"/>
        <w:tabs>
          <w:tab w:val="right" w:leader="dot" w:pos="8306"/>
        </w:tabs>
      </w:pPr>
      <w:hyperlink w:anchor="_Toc7876" w:history="1">
        <w:r>
          <w:rPr>
            <w:rFonts w:ascii="仿宋" w:eastAsia="仿宋" w:hAnsi="仿宋" w:cs="仿宋" w:hint="eastAsia"/>
            <w:lang w:eastAsia="zh-CN"/>
          </w:rPr>
          <w:t>十七、塑料机械铸件项目治理与监督</w:t>
        </w:r>
        <w:r>
          <w:tab/>
        </w:r>
        <w:r>
          <w:fldChar w:fldCharType="begin"/>
        </w:r>
        <w:r>
          <w:instrText xml:space="preserve"> PAGEREF _Toc7876 \h </w:instrText>
        </w:r>
        <w:r>
          <w:fldChar w:fldCharType="separate"/>
        </w:r>
        <w:r>
          <w:t>72</w:t>
        </w:r>
        <w:r>
          <w:fldChar w:fldCharType="end"/>
        </w:r>
      </w:hyperlink>
    </w:p>
    <w:p>
      <w:pPr>
        <w:pStyle w:val="TOC2"/>
        <w:tabs>
          <w:tab w:val="right" w:leader="dot" w:pos="8306"/>
        </w:tabs>
      </w:pPr>
      <w:hyperlink w:anchor="_Toc10731" w:history="1">
        <w:r>
          <w:rPr>
            <w:rFonts w:ascii="仿宋" w:eastAsia="仿宋" w:hAnsi="仿宋" w:cs="仿宋" w:hint="eastAsia"/>
            <w:lang w:eastAsia="zh-CN"/>
          </w:rPr>
          <w:t>(一)、塑料机械铸件项目治理结构</w:t>
        </w:r>
        <w:r>
          <w:tab/>
        </w:r>
        <w:r>
          <w:fldChar w:fldCharType="begin"/>
        </w:r>
        <w:r>
          <w:instrText xml:space="preserve"> PAGEREF _Toc10731 \h </w:instrText>
        </w:r>
        <w:r>
          <w:fldChar w:fldCharType="separate"/>
        </w:r>
        <w:r>
          <w:t>72</w:t>
        </w:r>
        <w:r>
          <w:fldChar w:fldCharType="end"/>
        </w:r>
      </w:hyperlink>
    </w:p>
    <w:p>
      <w:pPr>
        <w:pStyle w:val="TOC2"/>
        <w:tabs>
          <w:tab w:val="right" w:leader="dot" w:pos="8306"/>
        </w:tabs>
      </w:pPr>
      <w:hyperlink w:anchor="_Toc2114" w:history="1">
        <w:r>
          <w:rPr>
            <w:rFonts w:ascii="仿宋" w:eastAsia="仿宋" w:hAnsi="仿宋" w:cs="仿宋" w:hint="eastAsia"/>
            <w:lang w:eastAsia="zh-CN"/>
          </w:rPr>
          <w:t>(二)、监督与审计</w:t>
        </w:r>
        <w:r>
          <w:tab/>
        </w:r>
        <w:r>
          <w:fldChar w:fldCharType="begin"/>
        </w:r>
        <w:r>
          <w:instrText xml:space="preserve"> PAGEREF _Toc2114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26"/>
      <w:r>
        <w:rPr>
          <w:rFonts w:ascii="仿宋" w:eastAsia="仿宋" w:hAnsi="仿宋" w:cs="仿宋" w:hint="eastAsia"/>
          <w:sz w:val="28"/>
          <w:lang w:eastAsia="zh-CN"/>
        </w:rPr>
        <w:t>一、塑料机械铸件项目文档管理</w:t>
      </w:r>
      <w:bookmarkEnd w:id="2"/>
    </w:p>
    <w:p>
      <w:pPr>
        <w:pStyle w:val="Heading2"/>
        <w:rPr>
          <w:rFonts w:ascii="仿宋" w:eastAsia="仿宋" w:hAnsi="仿宋" w:cs="仿宋" w:hint="eastAsia"/>
          <w:lang w:eastAsia="zh-CN"/>
        </w:rPr>
      </w:pPr>
      <w:bookmarkStart w:id="3" w:name="_Toc206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塑料机械铸件项目高度重视文档的质量和准确性，以支持塑料机械铸件项目的各项活动和决策。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铸件项目文档的编制始于塑料机械铸件项目计划的初期，我们制定了详细的文档编制计划，明确了每个文档的内容、格式和编写责任人。在塑料机械铸件项目启动阶段，我们首先编制了塑料机械铸件项目章程，明确定义了塑料机械铸件项目的目标、范围、风险等关键要素。随后，塑料机械铸件项目团队根据计划陆续编制了需求文档、设计文档、测试文档等各类文档，确保塑料机械铸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机械铸件项目管理中的重要环节，旨在确保塑料机械铸件项目文档符合质量标准和塑料机械铸件项目需求。在塑料机械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机械铸件项目相关利益方和专业领域的专家对文档进行独立审查。这有助于获取更全面、客观的反馈，确保塑料机械铸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塑料机械铸件项目在文档编制与审查方面建立了严格的管理机制，通过规范的流程和多维度的审查，确保塑料机械铸件项目文档的质量、准确性和可靠性，为塑料机械铸件项目的顺利推进提供了有力支持。</w:t>
      </w:r>
    </w:p>
    <w:p>
      <w:pPr>
        <w:pStyle w:val="Heading2"/>
        <w:ind w:firstLine="560" w:firstLineChars="200"/>
        <w:rPr>
          <w:rFonts w:ascii="仿宋" w:eastAsia="仿宋" w:hAnsi="仿宋" w:cs="仿宋" w:hint="eastAsia"/>
          <w:sz w:val="28"/>
          <w:lang w:eastAsia="zh-CN"/>
        </w:rPr>
      </w:pPr>
      <w:bookmarkStart w:id="4" w:name="_Toc310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我们通过多渠道发布文档，包括电子邮件、塑料机械铸件项目管理平台、内部网站等，以满足不同团队成员的偏好和需求。多渠道发布确保了信息的全面覆盖。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我们采用了精细的权限控制，确保只有授权人员可以访问敏感信息。这种安全措施保护了塑料机械铸件项目文档的机密性，防止了未经授权的信息泄露。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机械铸件项目生命周期中一个至关重要的环节，直接关系到塑料机械铸件项目信息的长期保存和历史记录的完整性。在塑料机械铸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362"/>
      <w:r>
        <w:rPr>
          <w:rFonts w:ascii="仿宋" w:eastAsia="仿宋" w:hAnsi="仿宋" w:cs="仿宋" w:hint="eastAsia"/>
          <w:sz w:val="28"/>
          <w:lang w:eastAsia="zh-CN"/>
        </w:rPr>
        <w:t>二、塑料机械铸件项目绩效评估</w:t>
      </w:r>
      <w:bookmarkEnd w:id="6"/>
    </w:p>
    <w:p>
      <w:pPr>
        <w:pStyle w:val="Heading2"/>
        <w:rPr>
          <w:rFonts w:ascii="仿宋" w:eastAsia="仿宋" w:hAnsi="仿宋" w:cs="仿宋" w:hint="eastAsia"/>
          <w:lang w:eastAsia="zh-CN"/>
        </w:rPr>
      </w:pPr>
      <w:bookmarkStart w:id="7" w:name="_Toc3164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铸件项目中，我们设计了一套全面的绩效评估指标，以确保塑料机械铸件项目的可控和成功交付。这些指标跨足塑料机械铸件项目目标、成本、进度和质量等多个维度，为我们提供了全面洞察塑料机械铸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铸件项目目标达成率是我们关注的首要指标。我们设定了明确的目标，并通过定期监测和评估，迅速发现并应对潜在的目标偏差。这为塑料机械铸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成本绩效是另一个核心关注点。通过实际成本与预算成本的对比分析，我们深入了解成本差异的原因，及时调整资源分配，保持塑料机械铸件项目在经济效益方面的合理水平。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铸件项目进度作为关键的绩效指标之一，得到了精心的关注。我们制定了详细的塑料机械铸件项目进度计划，并设立了进度符合度指标，确保实际进度与计划进度保持一致。这使我们能够快速发现和解决潜在的进度问题，保持塑料机械铸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机械铸件项目绩效的不可或缺的一环。我们引入了一系列的质量标准和客户满意度指标，以确保塑料机械铸件项目交付的成果在质量上达到或超越预期水平。通过持续监测这些指标，我们努力提升塑料机械铸件项目整体质量水平，为塑料机械铸件项目的成功交付提供有力保障。通过这些科学且全面的绩效评估，我们能够更好地引导塑料机械铸件项目的持续改进，确保塑料机械铸件项目目标的顺利达成。</w:t>
      </w:r>
    </w:p>
    <w:p>
      <w:pPr>
        <w:pStyle w:val="Heading2"/>
        <w:ind w:firstLine="560" w:firstLineChars="200"/>
        <w:rPr>
          <w:rFonts w:ascii="仿宋" w:eastAsia="仿宋" w:hAnsi="仿宋" w:cs="仿宋" w:hint="eastAsia"/>
          <w:sz w:val="28"/>
          <w:lang w:eastAsia="zh-CN"/>
        </w:rPr>
      </w:pPr>
      <w:bookmarkStart w:id="8" w:name="_Toc2708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绩效评估是塑料机械铸件项目中的关键环节，为确保塑料机械铸件项目达到预期目标，我们采用了多层次、多维度的绩效评估方法。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机械铸件项目的战略目标对齐，确保每个决策和行动都与塑料机械铸件项目整体目标保持一致。团队会定期召开战略对齐会议，审视当前工作与塑料机械铸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机械铸件项目进度、质量、成本和风险等方面。这些指标通过数据收集和分析，为塑料机械铸件项目管理团队提供了客观的评估依据。例如，我们通过塑料机械铸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绩效评估不仅仅停留在塑料机械铸件项目内部，还考虑了塑料机械铸件项目对外部环境的影响。我们定期进行干系人满意度调查，以了解各利益相关方对塑料机械铸件项目的期望和满意度，并及时做出调整。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这种多层次、多角度的绩效评估方法，使得我们能够全面了解塑料机械铸件项目的运行状态，及时做出调整，确保塑料机械铸件项目在不断变化的环境中保持稳健前行。</w:t>
      </w:r>
    </w:p>
    <w:p>
      <w:pPr>
        <w:pStyle w:val="Heading2"/>
        <w:ind w:firstLine="560" w:firstLineChars="200"/>
        <w:rPr>
          <w:rFonts w:ascii="仿宋" w:eastAsia="仿宋" w:hAnsi="仿宋" w:cs="仿宋" w:hint="eastAsia"/>
          <w:sz w:val="28"/>
          <w:lang w:eastAsia="zh-CN"/>
        </w:rPr>
      </w:pPr>
      <w:bookmarkStart w:id="9" w:name="_Toc1788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为了确保塑料机械铸件项目的有效管理和不断优化，我们采用了精心设计的绩效评估周期。这个周期旨在实现灵活、实时和全面的评估，以适应塑料机械铸件项目执行中的各种挑战。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机械铸件项目的不同需求，分为短期、中期和长期。短期评估关注每个迭代或工作周期，以及时发现和解决当前任务中的问题。中期评估涵盖几个迭代，深入了解整体塑料机械铸件项目的趋势和性能。长期评估则着眼于整个塑料机械铸件项目阶段，确保塑料机械铸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机械铸件项目管理工具和协作平台，团队成员能够随时更新和分享塑料机械铸件项目数据。这种实时性的反馈机制使我们能够及时察觉潜在问题，快速调整，保持塑料机械铸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塑料机械铸件项目的决策制定密不可分。每个周期的塑料机械铸件项目回顾会议成为集体总结经验、识别问题深层次原因并找到创新解决方案的平台。这种定期的反思与调整机制使塑料机械铸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39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452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塑料机械铸件项目的主要产品是XXXX，预计年产值为XXX万元。这一产品在市场中占据着重要的地位，其广泛的应用范围使得该塑料机械铸件项目的市场前景非常广阔。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机械铸件项目的xxx产品作为重要的原材料之一，将在多个领域发挥关键作用。其在建筑、交通、能源等方面的广泛应用将为整个产业链提供强大的支持，形成产业协同效应。塑料机械铸件项目的年产值XXX万XXX万XXX万万元不仅反映了其在市场上的巨大潜力，更预示着它对国民经济的积极贡献。这种关联度高、涉及面广的产业关系，使得该塑料机械铸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695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铸件项目总征地面积为XXXX平方米，相当于约XX.XX亩，其中净用地面积为XXXX平方米，红线范围内相当于约XX.XX亩。这一用地规模充分考虑了塑料机械铸件项目的建设需求，保障了塑料机械铸件项目在合适的空间内得以充分发展。塑料机械铸件项目规划的总建筑面积为XXXX平方米，其中主体工程建设占XXXX平方米，计容建筑面积达XXXX平方米。预计建筑工程的投资将达到XXXX万元，为塑料机械铸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铸件项目计划购置的设备共计XXXX台（套），设备购置费用为XXXX万元。这一设备购置计划充分考虑到塑料机械铸件项目的生产需求和技术要求，确保了塑料机械铸件项目在生产运营中具备先进的技术装备和高效的生产能力。设备的合理配置将为塑料机械铸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塑料机械铸件项目计划总投资为XXXX万元，预计年实现营业收入为XXXX万元。这一产能规模的设定旨在确保塑料机械铸件项目能够在投资与回报之间取得平衡，实现长期可持续的发展。塑料机械铸件项目的总投资充分考虑到各个方面的需求，包括用地建设、设备购置等多个环节，以确保塑料机械铸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012"/>
      <w:r>
        <w:rPr>
          <w:rFonts w:ascii="仿宋" w:eastAsia="仿宋" w:hAnsi="仿宋" w:cs="仿宋" w:hint="eastAsia"/>
          <w:sz w:val="28"/>
          <w:lang w:eastAsia="zh-CN"/>
        </w:rPr>
        <w:t>四、塑料机械铸件项目土建工程</w:t>
      </w:r>
      <w:bookmarkEnd w:id="13"/>
    </w:p>
    <w:p>
      <w:pPr>
        <w:pStyle w:val="Heading2"/>
        <w:rPr>
          <w:rFonts w:ascii="仿宋" w:eastAsia="仿宋" w:hAnsi="仿宋" w:cs="仿宋" w:hint="eastAsia"/>
          <w:lang w:eastAsia="zh-CN"/>
        </w:rPr>
      </w:pPr>
      <w:bookmarkStart w:id="14" w:name="_Toc2404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在塑料机械铸件项目的建筑工程设计中，我们将秉承一系列重要的设计原则，以确保塑料机械铸件项目建筑在功能、美观、可持续性等方面达到最佳效果。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首要原则是确保建筑的功能性得到最大化的发挥。我们将充分理解塑料机械铸件项目的实际需求，合理布局各个功能区域，保证建筑在满足业务需求的同时，提供高效的工作环境。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在建筑设计中，我们将综合考虑建设和运营成本。通过精细的经济效益分析，确保设计方案在高效利用资源的同时，对塑料机械铸件项目的长期盈利能力有积极的贡献。</w:t>
      </w:r>
    </w:p>
    <w:p>
      <w:pPr>
        <w:pStyle w:val="Heading2"/>
        <w:ind w:firstLine="560" w:firstLineChars="200"/>
        <w:rPr>
          <w:rFonts w:ascii="仿宋" w:eastAsia="仿宋" w:hAnsi="仿宋" w:cs="仿宋" w:hint="eastAsia"/>
          <w:sz w:val="28"/>
          <w:lang w:eastAsia="zh-CN"/>
        </w:rPr>
      </w:pPr>
      <w:bookmarkStart w:id="15" w:name="_Toc1741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铸件项目的土建工程设计中，我们将精准设定设计年限，结合塑料机械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机械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820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机械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机械铸件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机械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887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本期工程塑料机械铸件项目预计总建筑面积XXX平方米，其中：计容建筑面积XXX平方米，计划建筑工程投资XX万元，占塑料机械铸件项目总投资的XX%。</w:t>
      </w:r>
    </w:p>
    <w:p>
      <w:pPr>
        <w:pStyle w:val="Heading1"/>
        <w:ind w:firstLine="560" w:firstLineChars="200"/>
        <w:rPr>
          <w:rFonts w:ascii="仿宋" w:eastAsia="仿宋" w:hAnsi="仿宋" w:cs="仿宋" w:hint="eastAsia"/>
          <w:sz w:val="28"/>
          <w:lang w:eastAsia="zh-CN"/>
        </w:rPr>
      </w:pPr>
      <w:bookmarkStart w:id="18" w:name="_Toc2470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153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铸件项目的技术管理特点体现在其创新导向。通过引入最先进的技术趋势和解决方案，塑料机械铸件项目致力于提升科技含量、提高质量和效率水平。这意味着我们将采用最新的工具和方法，确保塑料机械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机械铸件项目技术管理的显著特征。通过整合不同领域的技术资源，我们实现了跨学科的协同工作。这有助于优化技术架构，提高整体效能。此外，整合性策略还促进了不同技术团队之间的紧密沟通和高效合作，确保塑料机械铸件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机械铸件项目所采用的技术。通过不断优化技术方案，塑料机械铸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机械铸件项目团队将在塑料机械铸件项目初期识别可能的技术风险，并采取相应的预防和应对措施。通过建立健全的风险评估机制，塑料机械铸件项目能够在实施过程中及时发现并解决潜在的技术问题，保障塑料机械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机械铸件项目中，技术将成为塑料机械铸件项目成功的有力支持。这一深度剖析揭示了技术管理在塑料机械铸件项目实施中的关键作用，为塑料机械铸件项目的技术基础奠定了坚实的基础。</w:t>
      </w:r>
    </w:p>
    <w:p>
      <w:pPr>
        <w:pStyle w:val="Heading2"/>
        <w:ind w:firstLine="560" w:firstLineChars="200"/>
        <w:rPr>
          <w:rFonts w:ascii="仿宋" w:eastAsia="仿宋" w:hAnsi="仿宋" w:cs="仿宋" w:hint="eastAsia"/>
          <w:sz w:val="28"/>
          <w:lang w:eastAsia="zh-CN"/>
        </w:rPr>
      </w:pPr>
      <w:bookmarkStart w:id="20" w:name="_Toc32575"/>
      <w:r>
        <w:rPr>
          <w:rFonts w:ascii="仿宋" w:eastAsia="仿宋" w:hAnsi="仿宋" w:cs="仿宋" w:hint="eastAsia"/>
          <w:sz w:val="28"/>
          <w:lang w:eastAsia="zh-CN"/>
        </w:rPr>
        <w:t>(二)、塑料机械铸件项目工艺技术设计方案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机械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机械铸件项目将严格按照相关行业规范要求进行组织。通过有效控制产品质量，塑料机械铸件项目将致力于为顾客提供优质的塑料机械铸件项目产品和良好的服务。这体现了塑料机械铸件项目对于生产活动合规性和质量标准的高度重视，为塑料机械铸件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https://d.book118.com/297015100145006026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塑料机械铸件项目规划设计方案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E7FB9"/>
    <w:rsid w:val="72AE7F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151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2024-01-08T04:08:00Z</dcterms:created>
  <dcterms:modified xsi:type="dcterms:W3CDTF">2024-01-08T04:08:42Z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45532F30CA6A44B884738F8F409E63C8_11</vt:lpwstr>
  </property>
  <property fmtid="{D5CDD505-2E9C-101B-9397-08002B2CF9AE}" pid="3" name="KSOProductBuildVer">
    <vt:lpwstr>2052-12.1.0.16120</vt:lpwstr>
  </property>
</Properties>
</file>