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功能母粒相关行业公司成立报告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5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_Toc28953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9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_Toc19795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_Toc18995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_Toc13588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_Toc19807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_Toc6035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_Toc9446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8" w:history="1">
        <w:r>
          <w:rPr>
            <w:rFonts w:ascii="仿宋" w:eastAsia="仿宋" w:hAnsi="仿宋" w:cs="仿宋" w:hint="eastAsia"/>
            <w:lang w:eastAsia="zh-CN"/>
          </w:rPr>
          <w:t>二、功能母粒项目概况</w:t>
        </w:r>
        <w:r>
          <w:tab/>
        </w:r>
        <w:r>
          <w:fldChar w:fldCharType="begin"/>
        </w:r>
        <w:r>
          <w:instrText xml:space="preserve"> PAGEREF _Toc16378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_Toc9368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7" w:history="1">
        <w:r>
          <w:rPr>
            <w:rFonts w:ascii="仿宋" w:eastAsia="仿宋" w:hAnsi="仿宋" w:cs="仿宋" w:hint="eastAsia"/>
            <w:lang w:eastAsia="zh-CN"/>
          </w:rPr>
          <w:t>(二)、功能母粒项目提出的理由</w:t>
        </w:r>
        <w:r>
          <w:tab/>
        </w:r>
        <w:r>
          <w:fldChar w:fldCharType="begin"/>
        </w:r>
        <w:r>
          <w:instrText xml:space="preserve"> PAGEREF _Toc31067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9" w:history="1">
        <w:r>
          <w:rPr>
            <w:rFonts w:ascii="仿宋" w:eastAsia="仿宋" w:hAnsi="仿宋" w:cs="仿宋" w:hint="eastAsia"/>
            <w:lang w:eastAsia="zh-CN"/>
          </w:rPr>
          <w:t>(三)、功能母粒项目选址</w:t>
        </w:r>
        <w:r>
          <w:tab/>
        </w:r>
        <w:r>
          <w:fldChar w:fldCharType="begin"/>
        </w:r>
        <w:r>
          <w:instrText xml:space="preserve"> PAGEREF _Toc18089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_Toc16815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_Toc5823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1" w:history="1">
        <w:r>
          <w:rPr>
            <w:rFonts w:ascii="仿宋" w:eastAsia="仿宋" w:hAnsi="仿宋" w:cs="仿宋" w:hint="eastAsia"/>
            <w:lang w:eastAsia="zh-CN"/>
          </w:rPr>
          <w:t>(六)、功能母粒项目投资</w:t>
        </w:r>
        <w:r>
          <w:tab/>
        </w:r>
        <w:r>
          <w:fldChar w:fldCharType="begin"/>
        </w:r>
        <w:r>
          <w:instrText xml:space="preserve"> PAGEREF _Toc14421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8" w:history="1">
        <w:r>
          <w:rPr>
            <w:rFonts w:ascii="仿宋" w:eastAsia="仿宋" w:hAnsi="仿宋" w:cs="仿宋" w:hint="eastAsia"/>
            <w:lang w:eastAsia="zh-CN"/>
          </w:rPr>
          <w:t>(七)、功能母粒项目进度规划</w:t>
        </w:r>
        <w:r>
          <w:tab/>
        </w:r>
        <w:r>
          <w:fldChar w:fldCharType="begin"/>
        </w:r>
        <w:r>
          <w:instrText xml:space="preserve"> PAGEREF _Toc22448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_Toc31229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3" w:history="1">
        <w:r>
          <w:rPr>
            <w:rFonts w:ascii="仿宋" w:eastAsia="仿宋" w:hAnsi="仿宋" w:cs="仿宋" w:hint="eastAsia"/>
            <w:lang w:eastAsia="zh-CN"/>
          </w:rPr>
          <w:t>(九)、功能母粒项目综合评价</w:t>
        </w:r>
        <w:r>
          <w:tab/>
        </w:r>
        <w:r>
          <w:fldChar w:fldCharType="begin"/>
        </w:r>
        <w:r>
          <w:instrText xml:space="preserve"> PAGEREF _Toc11243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_Toc31377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_Toc28849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_Toc15878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_Toc4151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_Toc20381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1" w:history="1">
        <w:r>
          <w:rPr>
            <w:rFonts w:ascii="仿宋" w:eastAsia="仿宋" w:hAnsi="仿宋" w:cs="仿宋" w:hint="eastAsia"/>
            <w:lang w:eastAsia="zh-CN"/>
          </w:rPr>
          <w:t>(七)、功能母粒项目建设必要性分析</w:t>
        </w:r>
        <w:r>
          <w:tab/>
        </w:r>
        <w:r>
          <w:fldChar w:fldCharType="begin"/>
        </w:r>
        <w:r>
          <w:instrText xml:space="preserve"> PAGEREF _Toc10731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6" w:history="1">
        <w:r>
          <w:rPr>
            <w:rFonts w:ascii="仿宋" w:eastAsia="仿宋" w:hAnsi="仿宋" w:cs="仿宋" w:hint="eastAsia"/>
            <w:lang w:eastAsia="zh-CN"/>
          </w:rPr>
          <w:t>四、功能母粒筹建公司基本信息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_Toc30178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_Toc7556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_Toc30436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_Toc25711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_Toc14206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9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_Toc4399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_Toc22960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_Toc21722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7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_Toc28775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1" w:history="1">
        <w:r>
          <w:rPr>
            <w:rFonts w:ascii="仿宋" w:eastAsia="仿宋" w:hAnsi="仿宋" w:cs="仿宋" w:hint="eastAsia"/>
            <w:lang w:eastAsia="zh-CN"/>
          </w:rPr>
          <w:t>(一)、功能母粒项目背景分析</w:t>
        </w:r>
        <w:r>
          <w:tab/>
        </w:r>
        <w:r>
          <w:fldChar w:fldCharType="begin"/>
        </w:r>
        <w:r>
          <w:instrText xml:space="preserve"> PAGEREF _Toc6071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5" w:history="1">
        <w:r>
          <w:rPr>
            <w:rFonts w:ascii="仿宋" w:eastAsia="仿宋" w:hAnsi="仿宋" w:cs="仿宋" w:hint="eastAsia"/>
            <w:lang w:eastAsia="zh-CN"/>
          </w:rPr>
          <w:t>(二)、功能母粒项目建设必要性分析</w:t>
        </w:r>
        <w:r>
          <w:tab/>
        </w:r>
        <w:r>
          <w:fldChar w:fldCharType="begin"/>
        </w:r>
        <w:r>
          <w:instrText xml:space="preserve"> PAGEREF _Toc3585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36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_Toc3366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_Toc13728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9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_Toc9893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_Toc16298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_Toc28175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_Toc32114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_Toc10948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8" w:history="1">
        <w:r>
          <w:rPr>
            <w:rFonts w:ascii="仿宋" w:eastAsia="仿宋" w:hAnsi="仿宋" w:cs="仿宋" w:hint="eastAsia"/>
            <w:lang w:eastAsia="zh-CN"/>
          </w:rPr>
          <w:t>八、功能母粒项目风险分析</w:t>
        </w:r>
        <w:r>
          <w:tab/>
        </w:r>
        <w:r>
          <w:fldChar w:fldCharType="begin"/>
        </w:r>
        <w:r>
          <w:instrText xml:space="preserve"> PAGEREF _Toc20168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3" w:history="1">
        <w:r>
          <w:rPr>
            <w:rFonts w:ascii="仿宋" w:eastAsia="仿宋" w:hAnsi="仿宋" w:cs="仿宋" w:hint="eastAsia"/>
            <w:lang w:eastAsia="zh-CN"/>
          </w:rPr>
          <w:t>(一)、功能母粒项目风险分析</w:t>
        </w:r>
        <w:r>
          <w:tab/>
        </w:r>
        <w:r>
          <w:fldChar w:fldCharType="begin"/>
        </w:r>
        <w:r>
          <w:instrText xml:space="preserve"> PAGEREF _Toc25473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4" w:history="1">
        <w:r>
          <w:rPr>
            <w:rFonts w:ascii="仿宋" w:eastAsia="仿宋" w:hAnsi="仿宋" w:cs="仿宋" w:hint="eastAsia"/>
            <w:lang w:eastAsia="zh-CN"/>
          </w:rPr>
          <w:t>(二)、功能母粒项目风险对策</w:t>
        </w:r>
        <w:r>
          <w:tab/>
        </w:r>
        <w:r>
          <w:fldChar w:fldCharType="begin"/>
        </w:r>
        <w:r>
          <w:instrText xml:space="preserve"> PAGEREF _Toc21754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4" w:history="1">
        <w:r>
          <w:rPr>
            <w:rFonts w:ascii="仿宋" w:eastAsia="仿宋" w:hAnsi="仿宋" w:cs="仿宋" w:hint="eastAsia"/>
            <w:lang w:eastAsia="zh-CN"/>
          </w:rPr>
          <w:t>(一)、功能母粒项目进度安排</w:t>
        </w:r>
        <w:r>
          <w:tab/>
        </w:r>
        <w:r>
          <w:fldChar w:fldCharType="begin"/>
        </w:r>
        <w:r>
          <w:instrText xml:space="preserve"> PAGEREF _Toc14074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1" w:history="1">
        <w:r>
          <w:rPr>
            <w:rFonts w:ascii="仿宋" w:eastAsia="仿宋" w:hAnsi="仿宋" w:cs="仿宋" w:hint="eastAsia"/>
            <w:lang w:eastAsia="zh-CN"/>
          </w:rPr>
          <w:t>(二)、功能母粒项目实施保障措施</w:t>
        </w:r>
        <w:r>
          <w:tab/>
        </w:r>
        <w:r>
          <w:fldChar w:fldCharType="begin"/>
        </w:r>
        <w:r>
          <w:instrText xml:space="preserve"> PAGEREF _Toc4651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_Toc18302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_Toc11271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_Toc28495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_Toc9599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_Toc3572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_Toc20843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_Toc20981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_Toc28548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_Toc16258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_Toc755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_Toc22033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_Toc7508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_Toc10372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95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79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9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58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https://d.book118.com/297024153030006033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功能母粒相关行业公司成立报告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功能母粒相关行业公司成立报告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功能母粒相关行业公司成立报告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功能母粒相关行业公司成立报告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功能母粒相关行业公司成立报告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7024153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2024-01-02T11:21:00Z</dcterms:created>
  <dcterms:modified xsi:type="dcterms:W3CDTF">2024-01-02T11:22:01Z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2FAEDDCAB1DD4779842D12A00A0AB753_11</vt:lpwstr>
  </property>
  <property fmtid="{D5CDD505-2E9C-101B-9397-08002B2CF9AE}" pid="3" name="KSOProductBuildVer">
    <vt:lpwstr>2052-12.1.0.16120</vt:lpwstr>
  </property>
</Properties>
</file>