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外贸项目规划设计纲要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71" w:history="1">
        <w:r>
          <w:rPr>
            <w:rFonts w:ascii="仿宋" w:eastAsia="仿宋" w:hAnsi="仿宋" w:cs="仿宋" w:hint="eastAsia"/>
            <w:lang w:eastAsia="zh-CN"/>
          </w:rPr>
          <w:t>概论</w:t>
        </w:r>
        <w:r>
          <w:tab/>
        </w:r>
        <w:r>
          <w:fldChar w:fldCharType="begin"/>
        </w:r>
        <w:r>
          <w:instrText xml:space="preserve"> PAGEREF _Toc18771 \h </w:instrText>
        </w:r>
        <w:r>
          <w:fldChar w:fldCharType="separate"/>
        </w:r>
        <w:r>
          <w:t>3</w:t>
        </w:r>
        <w:r>
          <w:fldChar w:fldCharType="end"/>
        </w:r>
      </w:hyperlink>
    </w:p>
    <w:p>
      <w:pPr>
        <w:pStyle w:val="TOC1"/>
        <w:tabs>
          <w:tab w:val="right" w:leader="dot" w:pos="8306"/>
        </w:tabs>
      </w:pPr>
      <w:hyperlink w:anchor="_Toc28200" w:history="1">
        <w:r>
          <w:rPr>
            <w:rFonts w:ascii="仿宋" w:eastAsia="仿宋" w:hAnsi="仿宋" w:cs="仿宋" w:hint="eastAsia"/>
            <w:lang w:eastAsia="zh-CN"/>
          </w:rPr>
          <w:t>一、外贸项目文档管理</w:t>
        </w:r>
        <w:r>
          <w:tab/>
        </w:r>
        <w:r>
          <w:fldChar w:fldCharType="begin"/>
        </w:r>
        <w:r>
          <w:instrText xml:space="preserve"> PAGEREF _Toc28200 \h </w:instrText>
        </w:r>
        <w:r>
          <w:fldChar w:fldCharType="separate"/>
        </w:r>
        <w:r>
          <w:t>3</w:t>
        </w:r>
        <w:r>
          <w:fldChar w:fldCharType="end"/>
        </w:r>
      </w:hyperlink>
    </w:p>
    <w:p>
      <w:pPr>
        <w:pStyle w:val="TOC2"/>
        <w:tabs>
          <w:tab w:val="right" w:leader="dot" w:pos="8306"/>
        </w:tabs>
      </w:pPr>
      <w:hyperlink w:anchor="_Toc4792" w:history="1">
        <w:r>
          <w:rPr>
            <w:rFonts w:ascii="仿宋" w:eastAsia="仿宋" w:hAnsi="仿宋" w:cs="仿宋" w:hint="eastAsia"/>
            <w:lang w:eastAsia="zh-CN"/>
          </w:rPr>
          <w:t>(一)、文档编制与审查</w:t>
        </w:r>
        <w:r>
          <w:tab/>
        </w:r>
        <w:r>
          <w:fldChar w:fldCharType="begin"/>
        </w:r>
        <w:r>
          <w:instrText xml:space="preserve"> PAGEREF _Toc4792 \h </w:instrText>
        </w:r>
        <w:r>
          <w:fldChar w:fldCharType="separate"/>
        </w:r>
        <w:r>
          <w:t>3</w:t>
        </w:r>
        <w:r>
          <w:fldChar w:fldCharType="end"/>
        </w:r>
      </w:hyperlink>
    </w:p>
    <w:p>
      <w:pPr>
        <w:pStyle w:val="TOC2"/>
        <w:tabs>
          <w:tab w:val="right" w:leader="dot" w:pos="8306"/>
        </w:tabs>
      </w:pPr>
      <w:hyperlink w:anchor="_Toc9169" w:history="1">
        <w:r>
          <w:rPr>
            <w:rFonts w:ascii="仿宋" w:eastAsia="仿宋" w:hAnsi="仿宋" w:cs="仿宋" w:hint="eastAsia"/>
            <w:lang w:eastAsia="zh-CN"/>
          </w:rPr>
          <w:t>(二)、文档发布与分发</w:t>
        </w:r>
        <w:r>
          <w:tab/>
        </w:r>
        <w:r>
          <w:fldChar w:fldCharType="begin"/>
        </w:r>
        <w:r>
          <w:instrText xml:space="preserve"> PAGEREF _Toc9169 \h </w:instrText>
        </w:r>
        <w:r>
          <w:fldChar w:fldCharType="separate"/>
        </w:r>
        <w:r>
          <w:t>4</w:t>
        </w:r>
        <w:r>
          <w:fldChar w:fldCharType="end"/>
        </w:r>
      </w:hyperlink>
    </w:p>
    <w:p>
      <w:pPr>
        <w:pStyle w:val="TOC2"/>
        <w:tabs>
          <w:tab w:val="right" w:leader="dot" w:pos="8306"/>
        </w:tabs>
      </w:pPr>
      <w:hyperlink w:anchor="_Toc3164" w:history="1">
        <w:r>
          <w:rPr>
            <w:rFonts w:ascii="仿宋" w:eastAsia="仿宋" w:hAnsi="仿宋" w:cs="仿宋" w:hint="eastAsia"/>
            <w:lang w:eastAsia="zh-CN"/>
          </w:rPr>
          <w:t>(三)、文档存档与归档</w:t>
        </w:r>
        <w:r>
          <w:tab/>
        </w:r>
        <w:r>
          <w:fldChar w:fldCharType="begin"/>
        </w:r>
        <w:r>
          <w:instrText xml:space="preserve"> PAGEREF _Toc3164 \h </w:instrText>
        </w:r>
        <w:r>
          <w:fldChar w:fldCharType="separate"/>
        </w:r>
        <w:r>
          <w:t>5</w:t>
        </w:r>
        <w:r>
          <w:fldChar w:fldCharType="end"/>
        </w:r>
      </w:hyperlink>
    </w:p>
    <w:p>
      <w:pPr>
        <w:pStyle w:val="TOC1"/>
        <w:tabs>
          <w:tab w:val="right" w:leader="dot" w:pos="8306"/>
        </w:tabs>
      </w:pPr>
      <w:hyperlink w:anchor="_Toc30374" w:history="1">
        <w:r>
          <w:rPr>
            <w:rFonts w:ascii="仿宋" w:eastAsia="仿宋" w:hAnsi="仿宋" w:cs="仿宋" w:hint="eastAsia"/>
            <w:lang w:eastAsia="zh-CN"/>
          </w:rPr>
          <w:t>二、外贸项目选址可行性分析</w:t>
        </w:r>
        <w:r>
          <w:tab/>
        </w:r>
        <w:r>
          <w:fldChar w:fldCharType="begin"/>
        </w:r>
        <w:r>
          <w:instrText xml:space="preserve"> PAGEREF _Toc30374 \h </w:instrText>
        </w:r>
        <w:r>
          <w:fldChar w:fldCharType="separate"/>
        </w:r>
        <w:r>
          <w:t>6</w:t>
        </w:r>
        <w:r>
          <w:fldChar w:fldCharType="end"/>
        </w:r>
      </w:hyperlink>
    </w:p>
    <w:p>
      <w:pPr>
        <w:pStyle w:val="TOC2"/>
        <w:tabs>
          <w:tab w:val="right" w:leader="dot" w:pos="8306"/>
        </w:tabs>
      </w:pPr>
      <w:hyperlink w:anchor="_Toc9655" w:history="1">
        <w:r>
          <w:rPr>
            <w:rFonts w:ascii="仿宋" w:eastAsia="仿宋" w:hAnsi="仿宋" w:cs="仿宋" w:hint="eastAsia"/>
            <w:lang w:eastAsia="zh-CN"/>
          </w:rPr>
          <w:t>(一)、外贸项目选址</w:t>
        </w:r>
        <w:r>
          <w:tab/>
        </w:r>
        <w:r>
          <w:fldChar w:fldCharType="begin"/>
        </w:r>
        <w:r>
          <w:instrText xml:space="preserve"> PAGEREF _Toc9655 \h </w:instrText>
        </w:r>
        <w:r>
          <w:fldChar w:fldCharType="separate"/>
        </w:r>
        <w:r>
          <w:t>6</w:t>
        </w:r>
        <w:r>
          <w:fldChar w:fldCharType="end"/>
        </w:r>
      </w:hyperlink>
    </w:p>
    <w:p>
      <w:pPr>
        <w:pStyle w:val="TOC2"/>
        <w:tabs>
          <w:tab w:val="right" w:leader="dot" w:pos="8306"/>
        </w:tabs>
      </w:pPr>
      <w:hyperlink w:anchor="_Toc421" w:history="1">
        <w:r>
          <w:rPr>
            <w:rFonts w:ascii="仿宋" w:eastAsia="仿宋" w:hAnsi="仿宋" w:cs="仿宋" w:hint="eastAsia"/>
            <w:lang w:eastAsia="zh-CN"/>
          </w:rPr>
          <w:t>(二)、用地控制指标</w:t>
        </w:r>
        <w:r>
          <w:tab/>
        </w:r>
        <w:r>
          <w:fldChar w:fldCharType="begin"/>
        </w:r>
        <w:r>
          <w:instrText xml:space="preserve"> PAGEREF _Toc421 \h </w:instrText>
        </w:r>
        <w:r>
          <w:fldChar w:fldCharType="separate"/>
        </w:r>
        <w:r>
          <w:t>6</w:t>
        </w:r>
        <w:r>
          <w:fldChar w:fldCharType="end"/>
        </w:r>
      </w:hyperlink>
    </w:p>
    <w:p>
      <w:pPr>
        <w:pStyle w:val="TOC2"/>
        <w:tabs>
          <w:tab w:val="right" w:leader="dot" w:pos="8306"/>
        </w:tabs>
      </w:pPr>
      <w:hyperlink w:anchor="_Toc22956" w:history="1">
        <w:r>
          <w:rPr>
            <w:rFonts w:ascii="仿宋" w:eastAsia="仿宋" w:hAnsi="仿宋" w:cs="仿宋" w:hint="eastAsia"/>
            <w:lang w:eastAsia="zh-CN"/>
          </w:rPr>
          <w:t>(三)、节约用地措施</w:t>
        </w:r>
        <w:r>
          <w:tab/>
        </w:r>
        <w:r>
          <w:fldChar w:fldCharType="begin"/>
        </w:r>
        <w:r>
          <w:instrText xml:space="preserve"> PAGEREF _Toc22956 \h </w:instrText>
        </w:r>
        <w:r>
          <w:fldChar w:fldCharType="separate"/>
        </w:r>
        <w:r>
          <w:t>8</w:t>
        </w:r>
        <w:r>
          <w:fldChar w:fldCharType="end"/>
        </w:r>
      </w:hyperlink>
    </w:p>
    <w:p>
      <w:pPr>
        <w:pStyle w:val="TOC2"/>
        <w:tabs>
          <w:tab w:val="right" w:leader="dot" w:pos="8306"/>
        </w:tabs>
      </w:pPr>
      <w:hyperlink w:anchor="_Toc22679" w:history="1">
        <w:r>
          <w:rPr>
            <w:rFonts w:ascii="仿宋" w:eastAsia="仿宋" w:hAnsi="仿宋" w:cs="仿宋" w:hint="eastAsia"/>
            <w:lang w:eastAsia="zh-CN"/>
          </w:rPr>
          <w:t>(四)、总图布置方案</w:t>
        </w:r>
        <w:r>
          <w:tab/>
        </w:r>
        <w:r>
          <w:fldChar w:fldCharType="begin"/>
        </w:r>
        <w:r>
          <w:instrText xml:space="preserve"> PAGEREF _Toc22679 \h </w:instrText>
        </w:r>
        <w:r>
          <w:fldChar w:fldCharType="separate"/>
        </w:r>
        <w:r>
          <w:t>9</w:t>
        </w:r>
        <w:r>
          <w:fldChar w:fldCharType="end"/>
        </w:r>
      </w:hyperlink>
    </w:p>
    <w:p>
      <w:pPr>
        <w:pStyle w:val="TOC2"/>
        <w:tabs>
          <w:tab w:val="right" w:leader="dot" w:pos="8306"/>
        </w:tabs>
      </w:pPr>
      <w:hyperlink w:anchor="_Toc10116" w:history="1">
        <w:r>
          <w:rPr>
            <w:rFonts w:ascii="仿宋" w:eastAsia="仿宋" w:hAnsi="仿宋" w:cs="仿宋" w:hint="eastAsia"/>
            <w:lang w:eastAsia="zh-CN"/>
          </w:rPr>
          <w:t>(五)、选址综合评价</w:t>
        </w:r>
        <w:r>
          <w:tab/>
        </w:r>
        <w:r>
          <w:fldChar w:fldCharType="begin"/>
        </w:r>
        <w:r>
          <w:instrText xml:space="preserve"> PAGEREF _Toc10116 \h </w:instrText>
        </w:r>
        <w:r>
          <w:fldChar w:fldCharType="separate"/>
        </w:r>
        <w:r>
          <w:t>10</w:t>
        </w:r>
        <w:r>
          <w:fldChar w:fldCharType="end"/>
        </w:r>
      </w:hyperlink>
    </w:p>
    <w:p>
      <w:pPr>
        <w:pStyle w:val="TOC1"/>
        <w:tabs>
          <w:tab w:val="right" w:leader="dot" w:pos="8306"/>
        </w:tabs>
      </w:pPr>
      <w:hyperlink w:anchor="_Toc30113" w:history="1">
        <w:r>
          <w:rPr>
            <w:rFonts w:ascii="仿宋" w:eastAsia="仿宋" w:hAnsi="仿宋" w:cs="仿宋" w:hint="eastAsia"/>
            <w:lang w:eastAsia="zh-CN"/>
          </w:rPr>
          <w:t>三、外贸项目土建工程</w:t>
        </w:r>
        <w:r>
          <w:tab/>
        </w:r>
        <w:r>
          <w:fldChar w:fldCharType="begin"/>
        </w:r>
        <w:r>
          <w:instrText xml:space="preserve"> PAGEREF _Toc30113 \h </w:instrText>
        </w:r>
        <w:r>
          <w:fldChar w:fldCharType="separate"/>
        </w:r>
        <w:r>
          <w:t>11</w:t>
        </w:r>
        <w:r>
          <w:fldChar w:fldCharType="end"/>
        </w:r>
      </w:hyperlink>
    </w:p>
    <w:p>
      <w:pPr>
        <w:pStyle w:val="TOC2"/>
        <w:tabs>
          <w:tab w:val="right" w:leader="dot" w:pos="8306"/>
        </w:tabs>
      </w:pPr>
      <w:hyperlink w:anchor="_Toc16591" w:history="1">
        <w:r>
          <w:rPr>
            <w:rFonts w:ascii="仿宋" w:eastAsia="仿宋" w:hAnsi="仿宋" w:cs="仿宋" w:hint="eastAsia"/>
            <w:lang w:eastAsia="zh-CN"/>
          </w:rPr>
          <w:t>(一)、建筑工程设计原则</w:t>
        </w:r>
        <w:r>
          <w:tab/>
        </w:r>
        <w:r>
          <w:fldChar w:fldCharType="begin"/>
        </w:r>
        <w:r>
          <w:instrText xml:space="preserve"> PAGEREF _Toc16591 \h </w:instrText>
        </w:r>
        <w:r>
          <w:fldChar w:fldCharType="separate"/>
        </w:r>
        <w:r>
          <w:t>11</w:t>
        </w:r>
        <w:r>
          <w:fldChar w:fldCharType="end"/>
        </w:r>
      </w:hyperlink>
    </w:p>
    <w:p>
      <w:pPr>
        <w:pStyle w:val="TOC2"/>
        <w:tabs>
          <w:tab w:val="right" w:leader="dot" w:pos="8306"/>
        </w:tabs>
      </w:pPr>
      <w:hyperlink w:anchor="_Toc19496" w:history="1">
        <w:r>
          <w:rPr>
            <w:rFonts w:ascii="仿宋" w:eastAsia="仿宋" w:hAnsi="仿宋" w:cs="仿宋" w:hint="eastAsia"/>
            <w:lang w:eastAsia="zh-CN"/>
          </w:rPr>
          <w:t>(二)、土建工程设计年限及安全等级</w:t>
        </w:r>
        <w:r>
          <w:tab/>
        </w:r>
        <w:r>
          <w:fldChar w:fldCharType="begin"/>
        </w:r>
        <w:r>
          <w:instrText xml:space="preserve"> PAGEREF _Toc19496 \h </w:instrText>
        </w:r>
        <w:r>
          <w:fldChar w:fldCharType="separate"/>
        </w:r>
        <w:r>
          <w:t>13</w:t>
        </w:r>
        <w:r>
          <w:fldChar w:fldCharType="end"/>
        </w:r>
      </w:hyperlink>
    </w:p>
    <w:p>
      <w:pPr>
        <w:pStyle w:val="TOC2"/>
        <w:tabs>
          <w:tab w:val="right" w:leader="dot" w:pos="8306"/>
        </w:tabs>
      </w:pPr>
      <w:hyperlink w:anchor="_Toc31525" w:history="1">
        <w:r>
          <w:rPr>
            <w:rFonts w:ascii="仿宋" w:eastAsia="仿宋" w:hAnsi="仿宋" w:cs="仿宋" w:hint="eastAsia"/>
            <w:lang w:eastAsia="zh-CN"/>
          </w:rPr>
          <w:t>(三)、建筑工程设计总体要求</w:t>
        </w:r>
        <w:r>
          <w:tab/>
        </w:r>
        <w:r>
          <w:fldChar w:fldCharType="begin"/>
        </w:r>
        <w:r>
          <w:instrText xml:space="preserve"> PAGEREF _Toc31525 \h </w:instrText>
        </w:r>
        <w:r>
          <w:fldChar w:fldCharType="separate"/>
        </w:r>
        <w:r>
          <w:t>14</w:t>
        </w:r>
        <w:r>
          <w:fldChar w:fldCharType="end"/>
        </w:r>
      </w:hyperlink>
    </w:p>
    <w:p>
      <w:pPr>
        <w:pStyle w:val="TOC2"/>
        <w:tabs>
          <w:tab w:val="right" w:leader="dot" w:pos="8306"/>
        </w:tabs>
      </w:pPr>
      <w:hyperlink w:anchor="_Toc29697" w:history="1">
        <w:r>
          <w:rPr>
            <w:rFonts w:ascii="仿宋" w:eastAsia="仿宋" w:hAnsi="仿宋" w:cs="仿宋" w:hint="eastAsia"/>
            <w:lang w:eastAsia="zh-CN"/>
          </w:rPr>
          <w:t>(四)、土建工程建设指标</w:t>
        </w:r>
        <w:r>
          <w:tab/>
        </w:r>
        <w:r>
          <w:fldChar w:fldCharType="begin"/>
        </w:r>
        <w:r>
          <w:instrText xml:space="preserve"> PAGEREF _Toc29697 \h </w:instrText>
        </w:r>
        <w:r>
          <w:fldChar w:fldCharType="separate"/>
        </w:r>
        <w:r>
          <w:t>14</w:t>
        </w:r>
        <w:r>
          <w:fldChar w:fldCharType="end"/>
        </w:r>
      </w:hyperlink>
    </w:p>
    <w:p>
      <w:pPr>
        <w:pStyle w:val="TOC1"/>
        <w:tabs>
          <w:tab w:val="right" w:leader="dot" w:pos="8306"/>
        </w:tabs>
      </w:pPr>
      <w:hyperlink w:anchor="_Toc19748" w:history="1">
        <w:r>
          <w:rPr>
            <w:rFonts w:ascii="仿宋" w:eastAsia="仿宋" w:hAnsi="仿宋" w:cs="仿宋" w:hint="eastAsia"/>
            <w:lang w:eastAsia="zh-CN"/>
          </w:rPr>
          <w:t>四、外贸项目危机管理</w:t>
        </w:r>
        <w:r>
          <w:tab/>
        </w:r>
        <w:r>
          <w:fldChar w:fldCharType="begin"/>
        </w:r>
        <w:r>
          <w:instrText xml:space="preserve"> PAGEREF _Toc19748 \h </w:instrText>
        </w:r>
        <w:r>
          <w:fldChar w:fldCharType="separate"/>
        </w:r>
        <w:r>
          <w:t>15</w:t>
        </w:r>
        <w:r>
          <w:fldChar w:fldCharType="end"/>
        </w:r>
      </w:hyperlink>
    </w:p>
    <w:p>
      <w:pPr>
        <w:pStyle w:val="TOC2"/>
        <w:tabs>
          <w:tab w:val="right" w:leader="dot" w:pos="8306"/>
        </w:tabs>
      </w:pPr>
      <w:hyperlink w:anchor="_Toc14090" w:history="1">
        <w:r>
          <w:rPr>
            <w:rFonts w:ascii="仿宋" w:eastAsia="仿宋" w:hAnsi="仿宋" w:cs="仿宋" w:hint="eastAsia"/>
            <w:lang w:eastAsia="zh-CN"/>
          </w:rPr>
          <w:t>(一)、危机预警与识别</w:t>
        </w:r>
        <w:r>
          <w:tab/>
        </w:r>
        <w:r>
          <w:fldChar w:fldCharType="begin"/>
        </w:r>
        <w:r>
          <w:instrText xml:space="preserve"> PAGEREF _Toc14090 \h </w:instrText>
        </w:r>
        <w:r>
          <w:fldChar w:fldCharType="separate"/>
        </w:r>
        <w:r>
          <w:t>15</w:t>
        </w:r>
        <w:r>
          <w:fldChar w:fldCharType="end"/>
        </w:r>
      </w:hyperlink>
    </w:p>
    <w:p>
      <w:pPr>
        <w:pStyle w:val="TOC2"/>
        <w:tabs>
          <w:tab w:val="right" w:leader="dot" w:pos="8306"/>
        </w:tabs>
      </w:pPr>
      <w:hyperlink w:anchor="_Toc6169" w:history="1">
        <w:r>
          <w:rPr>
            <w:rFonts w:ascii="仿宋" w:eastAsia="仿宋" w:hAnsi="仿宋" w:cs="仿宋" w:hint="eastAsia"/>
            <w:lang w:eastAsia="zh-CN"/>
          </w:rPr>
          <w:t>(二)、危机应对与恢复</w:t>
        </w:r>
        <w:r>
          <w:tab/>
        </w:r>
        <w:r>
          <w:fldChar w:fldCharType="begin"/>
        </w:r>
        <w:r>
          <w:instrText xml:space="preserve"> PAGEREF _Toc6169 \h </w:instrText>
        </w:r>
        <w:r>
          <w:fldChar w:fldCharType="separate"/>
        </w:r>
        <w:r>
          <w:t>16</w:t>
        </w:r>
        <w:r>
          <w:fldChar w:fldCharType="end"/>
        </w:r>
      </w:hyperlink>
    </w:p>
    <w:p>
      <w:pPr>
        <w:pStyle w:val="TOC1"/>
        <w:tabs>
          <w:tab w:val="right" w:leader="dot" w:pos="8306"/>
        </w:tabs>
      </w:pPr>
      <w:hyperlink w:anchor="_Toc23708" w:history="1">
        <w:r>
          <w:rPr>
            <w:rFonts w:ascii="仿宋" w:eastAsia="仿宋" w:hAnsi="仿宋" w:cs="仿宋" w:hint="eastAsia"/>
            <w:lang w:eastAsia="zh-CN"/>
          </w:rPr>
          <w:t>五、外贸项目绩效评估</w:t>
        </w:r>
        <w:r>
          <w:tab/>
        </w:r>
        <w:r>
          <w:fldChar w:fldCharType="begin"/>
        </w:r>
        <w:r>
          <w:instrText xml:space="preserve"> PAGEREF _Toc23708 \h </w:instrText>
        </w:r>
        <w:r>
          <w:fldChar w:fldCharType="separate"/>
        </w:r>
        <w:r>
          <w:t>17</w:t>
        </w:r>
        <w:r>
          <w:fldChar w:fldCharType="end"/>
        </w:r>
      </w:hyperlink>
    </w:p>
    <w:p>
      <w:pPr>
        <w:pStyle w:val="TOC2"/>
        <w:tabs>
          <w:tab w:val="right" w:leader="dot" w:pos="8306"/>
        </w:tabs>
      </w:pPr>
      <w:hyperlink w:anchor="_Toc19508" w:history="1">
        <w:r>
          <w:rPr>
            <w:rFonts w:ascii="仿宋" w:eastAsia="仿宋" w:hAnsi="仿宋" w:cs="仿宋" w:hint="eastAsia"/>
            <w:lang w:eastAsia="zh-CN"/>
          </w:rPr>
          <w:t>(一)、绩效评估指标</w:t>
        </w:r>
        <w:r>
          <w:tab/>
        </w:r>
        <w:r>
          <w:fldChar w:fldCharType="begin"/>
        </w:r>
        <w:r>
          <w:instrText xml:space="preserve"> PAGEREF _Toc19508 \h </w:instrText>
        </w:r>
        <w:r>
          <w:fldChar w:fldCharType="separate"/>
        </w:r>
        <w:r>
          <w:t>17</w:t>
        </w:r>
        <w:r>
          <w:fldChar w:fldCharType="end"/>
        </w:r>
      </w:hyperlink>
    </w:p>
    <w:p>
      <w:pPr>
        <w:pStyle w:val="TOC2"/>
        <w:tabs>
          <w:tab w:val="right" w:leader="dot" w:pos="8306"/>
        </w:tabs>
      </w:pPr>
      <w:hyperlink w:anchor="_Toc10613" w:history="1">
        <w:r>
          <w:rPr>
            <w:rFonts w:ascii="仿宋" w:eastAsia="仿宋" w:hAnsi="仿宋" w:cs="仿宋" w:hint="eastAsia"/>
            <w:lang w:eastAsia="zh-CN"/>
          </w:rPr>
          <w:t>(二)、绩效评估方法</w:t>
        </w:r>
        <w:r>
          <w:tab/>
        </w:r>
        <w:r>
          <w:fldChar w:fldCharType="begin"/>
        </w:r>
        <w:r>
          <w:instrText xml:space="preserve"> PAGEREF _Toc10613 \h </w:instrText>
        </w:r>
        <w:r>
          <w:fldChar w:fldCharType="separate"/>
        </w:r>
        <w:r>
          <w:t>18</w:t>
        </w:r>
        <w:r>
          <w:fldChar w:fldCharType="end"/>
        </w:r>
      </w:hyperlink>
    </w:p>
    <w:p>
      <w:pPr>
        <w:pStyle w:val="TOC2"/>
        <w:tabs>
          <w:tab w:val="right" w:leader="dot" w:pos="8306"/>
        </w:tabs>
      </w:pPr>
      <w:hyperlink w:anchor="_Toc9029" w:history="1">
        <w:r>
          <w:rPr>
            <w:rFonts w:ascii="仿宋" w:eastAsia="仿宋" w:hAnsi="仿宋" w:cs="仿宋" w:hint="eastAsia"/>
            <w:lang w:eastAsia="zh-CN"/>
          </w:rPr>
          <w:t>(三)、绩效评估周期</w:t>
        </w:r>
        <w:r>
          <w:tab/>
        </w:r>
        <w:r>
          <w:fldChar w:fldCharType="begin"/>
        </w:r>
        <w:r>
          <w:instrText xml:space="preserve"> PAGEREF _Toc9029 \h </w:instrText>
        </w:r>
        <w:r>
          <w:fldChar w:fldCharType="separate"/>
        </w:r>
        <w:r>
          <w:t>19</w:t>
        </w:r>
        <w:r>
          <w:fldChar w:fldCharType="end"/>
        </w:r>
      </w:hyperlink>
    </w:p>
    <w:p>
      <w:pPr>
        <w:pStyle w:val="TOC1"/>
        <w:tabs>
          <w:tab w:val="right" w:leader="dot" w:pos="8306"/>
        </w:tabs>
      </w:pPr>
      <w:hyperlink w:anchor="_Toc12" w:history="1">
        <w:r>
          <w:rPr>
            <w:rFonts w:ascii="仿宋" w:eastAsia="仿宋" w:hAnsi="仿宋" w:cs="仿宋" w:hint="eastAsia"/>
            <w:lang w:eastAsia="zh-CN"/>
          </w:rPr>
          <w:t>六、外贸项目建设单位说明</w:t>
        </w:r>
        <w:r>
          <w:tab/>
        </w:r>
        <w:r>
          <w:fldChar w:fldCharType="begin"/>
        </w:r>
        <w:r>
          <w:instrText xml:space="preserve"> PAGEREF _Toc12 \h </w:instrText>
        </w:r>
        <w:r>
          <w:fldChar w:fldCharType="separate"/>
        </w:r>
        <w:r>
          <w:t>20</w:t>
        </w:r>
        <w:r>
          <w:fldChar w:fldCharType="end"/>
        </w:r>
      </w:hyperlink>
    </w:p>
    <w:p>
      <w:pPr>
        <w:pStyle w:val="TOC2"/>
        <w:tabs>
          <w:tab w:val="right" w:leader="dot" w:pos="8306"/>
        </w:tabs>
      </w:pPr>
      <w:hyperlink w:anchor="_Toc20035" w:history="1">
        <w:r>
          <w:rPr>
            <w:rFonts w:ascii="仿宋" w:eastAsia="仿宋" w:hAnsi="仿宋" w:cs="仿宋" w:hint="eastAsia"/>
            <w:lang w:eastAsia="zh-CN"/>
          </w:rPr>
          <w:t>(一)、外贸项目承办单位基本情况</w:t>
        </w:r>
        <w:r>
          <w:tab/>
        </w:r>
        <w:r>
          <w:fldChar w:fldCharType="begin"/>
        </w:r>
        <w:r>
          <w:instrText xml:space="preserve"> PAGEREF _Toc20035 \h </w:instrText>
        </w:r>
        <w:r>
          <w:fldChar w:fldCharType="separate"/>
        </w:r>
        <w:r>
          <w:t>20</w:t>
        </w:r>
        <w:r>
          <w:fldChar w:fldCharType="end"/>
        </w:r>
      </w:hyperlink>
    </w:p>
    <w:p>
      <w:pPr>
        <w:pStyle w:val="TOC2"/>
        <w:tabs>
          <w:tab w:val="right" w:leader="dot" w:pos="8306"/>
        </w:tabs>
      </w:pPr>
      <w:hyperlink w:anchor="_Toc11373" w:history="1">
        <w:r>
          <w:rPr>
            <w:rFonts w:ascii="仿宋" w:eastAsia="仿宋" w:hAnsi="仿宋" w:cs="仿宋" w:hint="eastAsia"/>
            <w:lang w:eastAsia="zh-CN"/>
          </w:rPr>
          <w:t>(二)、公司经济效益分析</w:t>
        </w:r>
        <w:r>
          <w:tab/>
        </w:r>
        <w:r>
          <w:fldChar w:fldCharType="begin"/>
        </w:r>
        <w:r>
          <w:instrText xml:space="preserve"> PAGEREF _Toc11373 \h </w:instrText>
        </w:r>
        <w:r>
          <w:fldChar w:fldCharType="separate"/>
        </w:r>
        <w:r>
          <w:t>21</w:t>
        </w:r>
        <w:r>
          <w:fldChar w:fldCharType="end"/>
        </w:r>
      </w:hyperlink>
    </w:p>
    <w:p>
      <w:pPr>
        <w:pStyle w:val="TOC1"/>
        <w:tabs>
          <w:tab w:val="right" w:leader="dot" w:pos="8306"/>
        </w:tabs>
      </w:pPr>
      <w:hyperlink w:anchor="_Toc5169" w:history="1">
        <w:r>
          <w:rPr>
            <w:rFonts w:ascii="仿宋" w:eastAsia="仿宋" w:hAnsi="仿宋" w:cs="仿宋" w:hint="eastAsia"/>
            <w:lang w:eastAsia="zh-CN"/>
          </w:rPr>
          <w:t>七、外贸项目计划安排</w:t>
        </w:r>
        <w:r>
          <w:tab/>
        </w:r>
        <w:r>
          <w:fldChar w:fldCharType="begin"/>
        </w:r>
        <w:r>
          <w:instrText xml:space="preserve"> PAGEREF _Toc5169 \h </w:instrText>
        </w:r>
        <w:r>
          <w:fldChar w:fldCharType="separate"/>
        </w:r>
        <w:r>
          <w:t>22</w:t>
        </w:r>
        <w:r>
          <w:fldChar w:fldCharType="end"/>
        </w:r>
      </w:hyperlink>
    </w:p>
    <w:p>
      <w:pPr>
        <w:pStyle w:val="TOC2"/>
        <w:tabs>
          <w:tab w:val="right" w:leader="dot" w:pos="8306"/>
        </w:tabs>
      </w:pPr>
      <w:hyperlink w:anchor="_Toc15" w:history="1">
        <w:r>
          <w:rPr>
            <w:rFonts w:ascii="仿宋" w:eastAsia="仿宋" w:hAnsi="仿宋" w:cs="仿宋" w:hint="eastAsia"/>
            <w:lang w:eastAsia="zh-CN"/>
          </w:rPr>
          <w:t>(一)、建设周期</w:t>
        </w:r>
        <w:r>
          <w:tab/>
        </w:r>
        <w:r>
          <w:fldChar w:fldCharType="begin"/>
        </w:r>
        <w:r>
          <w:instrText xml:space="preserve"> PAGEREF _Toc15 \h </w:instrText>
        </w:r>
        <w:r>
          <w:fldChar w:fldCharType="separate"/>
        </w:r>
        <w:r>
          <w:t>22</w:t>
        </w:r>
        <w:r>
          <w:fldChar w:fldCharType="end"/>
        </w:r>
      </w:hyperlink>
    </w:p>
    <w:p>
      <w:pPr>
        <w:pStyle w:val="TOC2"/>
        <w:tabs>
          <w:tab w:val="right" w:leader="dot" w:pos="8306"/>
        </w:tabs>
      </w:pPr>
      <w:hyperlink w:anchor="_Toc5413" w:history="1">
        <w:r>
          <w:rPr>
            <w:rFonts w:ascii="仿宋" w:eastAsia="仿宋" w:hAnsi="仿宋" w:cs="仿宋" w:hint="eastAsia"/>
            <w:lang w:eastAsia="zh-CN"/>
          </w:rPr>
          <w:t>(二)、建设进度</w:t>
        </w:r>
        <w:r>
          <w:tab/>
        </w:r>
        <w:r>
          <w:fldChar w:fldCharType="begin"/>
        </w:r>
        <w:r>
          <w:instrText xml:space="preserve"> PAGEREF _Toc5413 \h </w:instrText>
        </w:r>
        <w:r>
          <w:fldChar w:fldCharType="separate"/>
        </w:r>
        <w:r>
          <w:t>22</w:t>
        </w:r>
        <w:r>
          <w:fldChar w:fldCharType="end"/>
        </w:r>
      </w:hyperlink>
    </w:p>
    <w:p>
      <w:pPr>
        <w:pStyle w:val="TOC2"/>
        <w:tabs>
          <w:tab w:val="right" w:leader="dot" w:pos="8306"/>
        </w:tabs>
      </w:pPr>
      <w:hyperlink w:anchor="_Toc17732" w:history="1">
        <w:r>
          <w:rPr>
            <w:rFonts w:ascii="仿宋" w:eastAsia="仿宋" w:hAnsi="仿宋" w:cs="仿宋" w:hint="eastAsia"/>
            <w:lang w:eastAsia="zh-CN"/>
          </w:rPr>
          <w:t>(三)、进度安排注意事项</w:t>
        </w:r>
        <w:r>
          <w:tab/>
        </w:r>
        <w:r>
          <w:fldChar w:fldCharType="begin"/>
        </w:r>
        <w:r>
          <w:instrText xml:space="preserve"> PAGEREF _Toc17732 \h </w:instrText>
        </w:r>
        <w:r>
          <w:fldChar w:fldCharType="separate"/>
        </w:r>
        <w:r>
          <w:t>23</w:t>
        </w:r>
        <w:r>
          <w:fldChar w:fldCharType="end"/>
        </w:r>
      </w:hyperlink>
    </w:p>
    <w:p>
      <w:pPr>
        <w:pStyle w:val="TOC2"/>
        <w:tabs>
          <w:tab w:val="right" w:leader="dot" w:pos="8306"/>
        </w:tabs>
      </w:pPr>
      <w:hyperlink w:anchor="_Toc14964" w:history="1">
        <w:r>
          <w:rPr>
            <w:rFonts w:ascii="仿宋" w:eastAsia="仿宋" w:hAnsi="仿宋" w:cs="仿宋" w:hint="eastAsia"/>
            <w:lang w:eastAsia="zh-CN"/>
          </w:rPr>
          <w:t>(四)、人力资源配置</w:t>
        </w:r>
        <w:r>
          <w:tab/>
        </w:r>
        <w:r>
          <w:fldChar w:fldCharType="begin"/>
        </w:r>
        <w:r>
          <w:instrText xml:space="preserve"> PAGEREF _Toc14964 \h </w:instrText>
        </w:r>
        <w:r>
          <w:fldChar w:fldCharType="separate"/>
        </w:r>
        <w:r>
          <w:t>25</w:t>
        </w:r>
        <w:r>
          <w:fldChar w:fldCharType="end"/>
        </w:r>
      </w:hyperlink>
    </w:p>
    <w:p>
      <w:pPr>
        <w:pStyle w:val="TOC1"/>
        <w:tabs>
          <w:tab w:val="right" w:leader="dot" w:pos="8306"/>
        </w:tabs>
      </w:pPr>
      <w:hyperlink w:anchor="_Toc3885" w:history="1">
        <w:r>
          <w:rPr>
            <w:rFonts w:ascii="仿宋" w:eastAsia="仿宋" w:hAnsi="仿宋" w:cs="仿宋" w:hint="eastAsia"/>
            <w:lang w:eastAsia="zh-CN"/>
          </w:rPr>
          <w:t>八、生产安全保护</w:t>
        </w:r>
        <w:r>
          <w:tab/>
        </w:r>
        <w:r>
          <w:fldChar w:fldCharType="begin"/>
        </w:r>
        <w:r>
          <w:instrText xml:space="preserve"> PAGEREF _Toc3885 \h </w:instrText>
        </w:r>
        <w:r>
          <w:fldChar w:fldCharType="separate"/>
        </w:r>
        <w:r>
          <w:t>26</w:t>
        </w:r>
        <w:r>
          <w:fldChar w:fldCharType="end"/>
        </w:r>
      </w:hyperlink>
    </w:p>
    <w:p>
      <w:pPr>
        <w:pStyle w:val="TOC2"/>
        <w:tabs>
          <w:tab w:val="right" w:leader="dot" w:pos="8306"/>
        </w:tabs>
      </w:pPr>
      <w:hyperlink w:anchor="_Toc25939" w:history="1">
        <w:r>
          <w:rPr>
            <w:rFonts w:ascii="仿宋" w:eastAsia="仿宋" w:hAnsi="仿宋" w:cs="仿宋" w:hint="eastAsia"/>
            <w:lang w:eastAsia="zh-CN"/>
          </w:rPr>
          <w:t>(一)、消防安全</w:t>
        </w:r>
        <w:r>
          <w:tab/>
        </w:r>
        <w:r>
          <w:fldChar w:fldCharType="begin"/>
        </w:r>
        <w:r>
          <w:instrText xml:space="preserve"> PAGEREF _Toc25939 \h </w:instrText>
        </w:r>
        <w:r>
          <w:fldChar w:fldCharType="separate"/>
        </w:r>
        <w:r>
          <w:t>26</w:t>
        </w:r>
        <w:r>
          <w:fldChar w:fldCharType="end"/>
        </w:r>
      </w:hyperlink>
    </w:p>
    <w:p>
      <w:pPr>
        <w:pStyle w:val="TOC2"/>
        <w:tabs>
          <w:tab w:val="right" w:leader="dot" w:pos="8306"/>
        </w:tabs>
      </w:pPr>
      <w:hyperlink w:anchor="_Toc21088" w:history="1">
        <w:r>
          <w:rPr>
            <w:rFonts w:ascii="仿宋" w:eastAsia="仿宋" w:hAnsi="仿宋" w:cs="仿宋" w:hint="eastAsia"/>
            <w:lang w:eastAsia="zh-CN"/>
          </w:rPr>
          <w:t>(二)、防火防爆总图布置措施</w:t>
        </w:r>
        <w:r>
          <w:tab/>
        </w:r>
        <w:r>
          <w:fldChar w:fldCharType="begin"/>
        </w:r>
        <w:r>
          <w:instrText xml:space="preserve"> PAGEREF _Toc21088 \h </w:instrText>
        </w:r>
        <w:r>
          <w:fldChar w:fldCharType="separate"/>
        </w:r>
        <w:r>
          <w:t>27</w:t>
        </w:r>
        <w:r>
          <w:fldChar w:fldCharType="end"/>
        </w:r>
      </w:hyperlink>
    </w:p>
    <w:p>
      <w:pPr>
        <w:pStyle w:val="TOC2"/>
        <w:tabs>
          <w:tab w:val="right" w:leader="dot" w:pos="8306"/>
        </w:tabs>
      </w:pPr>
      <w:hyperlink w:anchor="_Toc14189" w:history="1">
        <w:r>
          <w:rPr>
            <w:rFonts w:ascii="仿宋" w:eastAsia="仿宋" w:hAnsi="仿宋" w:cs="仿宋" w:hint="eastAsia"/>
            <w:lang w:eastAsia="zh-CN"/>
          </w:rPr>
          <w:t>(三)、自然灾害防范措施</w:t>
        </w:r>
        <w:r>
          <w:tab/>
        </w:r>
        <w:r>
          <w:fldChar w:fldCharType="begin"/>
        </w:r>
        <w:r>
          <w:instrText xml:space="preserve"> PAGEREF _Toc14189 \h </w:instrText>
        </w:r>
        <w:r>
          <w:fldChar w:fldCharType="separate"/>
        </w:r>
        <w:r>
          <w:t>28</w:t>
        </w:r>
        <w:r>
          <w:fldChar w:fldCharType="end"/>
        </w:r>
      </w:hyperlink>
    </w:p>
    <w:p>
      <w:pPr>
        <w:pStyle w:val="TOC2"/>
        <w:tabs>
          <w:tab w:val="right" w:leader="dot" w:pos="8306"/>
        </w:tabs>
      </w:pPr>
      <w:hyperlink w:anchor="_Toc21403" w:history="1">
        <w:r>
          <w:rPr>
            <w:rFonts w:ascii="仿宋" w:eastAsia="仿宋" w:hAnsi="仿宋" w:cs="仿宋" w:hint="eastAsia"/>
            <w:lang w:eastAsia="zh-CN"/>
          </w:rPr>
          <w:t>(四)、安全色及安全标志使用要求</w:t>
        </w:r>
        <w:r>
          <w:tab/>
        </w:r>
        <w:r>
          <w:fldChar w:fldCharType="begin"/>
        </w:r>
        <w:r>
          <w:instrText xml:space="preserve"> PAGEREF _Toc21403 \h </w:instrText>
        </w:r>
        <w:r>
          <w:fldChar w:fldCharType="separate"/>
        </w:r>
        <w:r>
          <w:t>29</w:t>
        </w:r>
        <w:r>
          <w:fldChar w:fldCharType="end"/>
        </w:r>
      </w:hyperlink>
    </w:p>
    <w:p>
      <w:pPr>
        <w:pStyle w:val="TOC2"/>
        <w:tabs>
          <w:tab w:val="right" w:leader="dot" w:pos="8306"/>
        </w:tabs>
      </w:pPr>
      <w:hyperlink w:anchor="_Toc27966" w:history="1">
        <w:r>
          <w:rPr>
            <w:rFonts w:ascii="仿宋" w:eastAsia="仿宋" w:hAnsi="仿宋" w:cs="仿宋" w:hint="eastAsia"/>
            <w:lang w:eastAsia="zh-CN"/>
          </w:rPr>
          <w:t>(五)、防尘防毒措施</w:t>
        </w:r>
        <w:r>
          <w:tab/>
        </w:r>
        <w:r>
          <w:fldChar w:fldCharType="begin"/>
        </w:r>
        <w:r>
          <w:instrText xml:space="preserve"> PAGEREF _Toc27966 \h </w:instrText>
        </w:r>
        <w:r>
          <w:fldChar w:fldCharType="separate"/>
        </w:r>
        <w:r>
          <w:t>30</w:t>
        </w:r>
        <w:r>
          <w:fldChar w:fldCharType="end"/>
        </w:r>
      </w:hyperlink>
    </w:p>
    <w:p>
      <w:pPr>
        <w:pStyle w:val="TOC2"/>
        <w:tabs>
          <w:tab w:val="right" w:leader="dot" w:pos="8306"/>
        </w:tabs>
      </w:pPr>
      <w:hyperlink w:anchor="_Toc9534" w:history="1">
        <w:r>
          <w:rPr>
            <w:rFonts w:ascii="仿宋" w:eastAsia="仿宋" w:hAnsi="仿宋" w:cs="仿宋" w:hint="eastAsia"/>
            <w:lang w:eastAsia="zh-CN"/>
          </w:rPr>
          <w:t>(六)、防静电、触电防护及防雷措施</w:t>
        </w:r>
        <w:r>
          <w:tab/>
        </w:r>
        <w:r>
          <w:fldChar w:fldCharType="begin"/>
        </w:r>
        <w:r>
          <w:instrText xml:space="preserve"> PAGEREF _Toc9534 \h </w:instrText>
        </w:r>
        <w:r>
          <w:fldChar w:fldCharType="separate"/>
        </w:r>
        <w:r>
          <w:t>31</w:t>
        </w:r>
        <w:r>
          <w:fldChar w:fldCharType="end"/>
        </w:r>
      </w:hyperlink>
    </w:p>
    <w:p>
      <w:pPr>
        <w:pStyle w:val="TOC2"/>
        <w:tabs>
          <w:tab w:val="right" w:leader="dot" w:pos="8306"/>
        </w:tabs>
      </w:pPr>
      <w:hyperlink w:anchor="_Toc16436" w:history="1">
        <w:r>
          <w:rPr>
            <w:rFonts w:ascii="仿宋" w:eastAsia="仿宋" w:hAnsi="仿宋" w:cs="仿宋" w:hint="eastAsia"/>
            <w:lang w:eastAsia="zh-CN"/>
          </w:rPr>
          <w:t>(七)、机械设备安全保障措施</w:t>
        </w:r>
        <w:r>
          <w:tab/>
        </w:r>
        <w:r>
          <w:fldChar w:fldCharType="begin"/>
        </w:r>
        <w:r>
          <w:instrText xml:space="preserve"> PAGEREF _Toc16436 \h </w:instrText>
        </w:r>
        <w:r>
          <w:fldChar w:fldCharType="separate"/>
        </w:r>
        <w:r>
          <w:t>32</w:t>
        </w:r>
        <w:r>
          <w:fldChar w:fldCharType="end"/>
        </w:r>
      </w:hyperlink>
    </w:p>
    <w:p>
      <w:pPr>
        <w:pStyle w:val="TOC1"/>
        <w:tabs>
          <w:tab w:val="right" w:leader="dot" w:pos="8306"/>
        </w:tabs>
      </w:pPr>
      <w:hyperlink w:anchor="_Toc29024" w:history="1">
        <w:r>
          <w:rPr>
            <w:rFonts w:ascii="仿宋" w:eastAsia="仿宋" w:hAnsi="仿宋" w:cs="仿宋" w:hint="eastAsia"/>
            <w:lang w:eastAsia="zh-CN"/>
          </w:rPr>
          <w:t>九、外贸项目风险管理</w:t>
        </w:r>
        <w:r>
          <w:tab/>
        </w:r>
        <w:r>
          <w:fldChar w:fldCharType="begin"/>
        </w:r>
        <w:r>
          <w:instrText xml:space="preserve"> PAGEREF _Toc29024 \h </w:instrText>
        </w:r>
        <w:r>
          <w:fldChar w:fldCharType="separate"/>
        </w:r>
        <w:r>
          <w:t>33</w:t>
        </w:r>
        <w:r>
          <w:fldChar w:fldCharType="end"/>
        </w:r>
      </w:hyperlink>
    </w:p>
    <w:p>
      <w:pPr>
        <w:pStyle w:val="TOC2"/>
        <w:tabs>
          <w:tab w:val="right" w:leader="dot" w:pos="8306"/>
        </w:tabs>
      </w:pPr>
      <w:hyperlink w:anchor="_Toc14051" w:history="1">
        <w:r>
          <w:rPr>
            <w:rFonts w:ascii="仿宋" w:eastAsia="仿宋" w:hAnsi="仿宋" w:cs="仿宋" w:hint="eastAsia"/>
            <w:lang w:eastAsia="zh-CN"/>
          </w:rPr>
          <w:t>(一)、风险识别与评估</w:t>
        </w:r>
        <w:r>
          <w:tab/>
        </w:r>
        <w:r>
          <w:fldChar w:fldCharType="begin"/>
        </w:r>
        <w:r>
          <w:instrText xml:space="preserve"> PAGEREF _Toc14051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83" w:history="1">
        <w:r>
          <w:rPr>
            <w:rFonts w:ascii="仿宋" w:eastAsia="仿宋" w:hAnsi="仿宋" w:cs="仿宋" w:hint="eastAsia"/>
            <w:lang w:eastAsia="zh-CN"/>
          </w:rPr>
          <w:t>(二)、风险应对策略</w:t>
        </w:r>
        <w:r>
          <w:tab/>
        </w:r>
        <w:r>
          <w:fldChar w:fldCharType="begin"/>
        </w:r>
        <w:r>
          <w:instrText xml:space="preserve"> PAGEREF _Toc32183 \h </w:instrText>
        </w:r>
        <w:r>
          <w:fldChar w:fldCharType="separate"/>
        </w:r>
        <w:r>
          <w:t>35</w:t>
        </w:r>
        <w:r>
          <w:fldChar w:fldCharType="end"/>
        </w:r>
      </w:hyperlink>
    </w:p>
    <w:p>
      <w:pPr>
        <w:pStyle w:val="TOC2"/>
        <w:tabs>
          <w:tab w:val="right" w:leader="dot" w:pos="8306"/>
        </w:tabs>
      </w:pPr>
      <w:hyperlink w:anchor="_Toc15312" w:history="1">
        <w:r>
          <w:rPr>
            <w:rFonts w:ascii="仿宋" w:eastAsia="仿宋" w:hAnsi="仿宋" w:cs="仿宋" w:hint="eastAsia"/>
            <w:lang w:eastAsia="zh-CN"/>
          </w:rPr>
          <w:t>(三)、风险监控与控制</w:t>
        </w:r>
        <w:r>
          <w:tab/>
        </w:r>
        <w:r>
          <w:fldChar w:fldCharType="begin"/>
        </w:r>
        <w:r>
          <w:instrText xml:space="preserve"> PAGEREF _Toc15312 \h </w:instrText>
        </w:r>
        <w:r>
          <w:fldChar w:fldCharType="separate"/>
        </w:r>
        <w:r>
          <w:t>36</w:t>
        </w:r>
        <w:r>
          <w:fldChar w:fldCharType="end"/>
        </w:r>
      </w:hyperlink>
    </w:p>
    <w:p>
      <w:pPr>
        <w:pStyle w:val="TOC1"/>
        <w:tabs>
          <w:tab w:val="right" w:leader="dot" w:pos="8306"/>
        </w:tabs>
      </w:pPr>
      <w:hyperlink w:anchor="_Toc32694" w:history="1">
        <w:r>
          <w:rPr>
            <w:rFonts w:ascii="仿宋" w:eastAsia="仿宋" w:hAnsi="仿宋" w:cs="仿宋" w:hint="eastAsia"/>
            <w:lang w:eastAsia="zh-CN"/>
          </w:rPr>
          <w:t>十、外贸项目财务管理</w:t>
        </w:r>
        <w:r>
          <w:tab/>
        </w:r>
        <w:r>
          <w:fldChar w:fldCharType="begin"/>
        </w:r>
        <w:r>
          <w:instrText xml:space="preserve"> PAGEREF _Toc32694 \h </w:instrText>
        </w:r>
        <w:r>
          <w:fldChar w:fldCharType="separate"/>
        </w:r>
        <w:r>
          <w:t>37</w:t>
        </w:r>
        <w:r>
          <w:fldChar w:fldCharType="end"/>
        </w:r>
      </w:hyperlink>
    </w:p>
    <w:p>
      <w:pPr>
        <w:pStyle w:val="TOC2"/>
        <w:tabs>
          <w:tab w:val="right" w:leader="dot" w:pos="8306"/>
        </w:tabs>
      </w:pPr>
      <w:hyperlink w:anchor="_Toc22432" w:history="1">
        <w:r>
          <w:rPr>
            <w:rFonts w:ascii="仿宋" w:eastAsia="仿宋" w:hAnsi="仿宋" w:cs="仿宋" w:hint="eastAsia"/>
            <w:lang w:eastAsia="zh-CN"/>
          </w:rPr>
          <w:t>(一)、资金需求大</w:t>
        </w:r>
        <w:r>
          <w:tab/>
        </w:r>
        <w:r>
          <w:fldChar w:fldCharType="begin"/>
        </w:r>
        <w:r>
          <w:instrText xml:space="preserve"> PAGEREF _Toc22432 \h </w:instrText>
        </w:r>
        <w:r>
          <w:fldChar w:fldCharType="separate"/>
        </w:r>
        <w:r>
          <w:t>37</w:t>
        </w:r>
        <w:r>
          <w:fldChar w:fldCharType="end"/>
        </w:r>
      </w:hyperlink>
    </w:p>
    <w:p>
      <w:pPr>
        <w:pStyle w:val="TOC2"/>
        <w:tabs>
          <w:tab w:val="right" w:leader="dot" w:pos="8306"/>
        </w:tabs>
      </w:pPr>
      <w:hyperlink w:anchor="_Toc19074" w:history="1">
        <w:r>
          <w:rPr>
            <w:rFonts w:ascii="仿宋" w:eastAsia="仿宋" w:hAnsi="仿宋" w:cs="仿宋" w:hint="eastAsia"/>
            <w:lang w:eastAsia="zh-CN"/>
          </w:rPr>
          <w:t>(二)、研发周期长</w:t>
        </w:r>
        <w:r>
          <w:tab/>
        </w:r>
        <w:r>
          <w:fldChar w:fldCharType="begin"/>
        </w:r>
        <w:r>
          <w:instrText xml:space="preserve"> PAGEREF _Toc19074 \h </w:instrText>
        </w:r>
        <w:r>
          <w:fldChar w:fldCharType="separate"/>
        </w:r>
        <w:r>
          <w:t>38</w:t>
        </w:r>
        <w:r>
          <w:fldChar w:fldCharType="end"/>
        </w:r>
      </w:hyperlink>
    </w:p>
    <w:p>
      <w:pPr>
        <w:pStyle w:val="TOC2"/>
        <w:tabs>
          <w:tab w:val="right" w:leader="dot" w:pos="8306"/>
        </w:tabs>
      </w:pPr>
      <w:hyperlink w:anchor="_Toc4523" w:history="1">
        <w:r>
          <w:rPr>
            <w:rFonts w:ascii="仿宋" w:eastAsia="仿宋" w:hAnsi="仿宋" w:cs="仿宋" w:hint="eastAsia"/>
            <w:lang w:eastAsia="zh-CN"/>
          </w:rPr>
          <w:t>(三)、市场风险大</w:t>
        </w:r>
        <w:r>
          <w:tab/>
        </w:r>
        <w:r>
          <w:fldChar w:fldCharType="begin"/>
        </w:r>
        <w:r>
          <w:instrText xml:space="preserve"> PAGEREF _Toc4523 \h </w:instrText>
        </w:r>
        <w:r>
          <w:fldChar w:fldCharType="separate"/>
        </w:r>
        <w:r>
          <w:t>40</w:t>
        </w:r>
        <w:r>
          <w:fldChar w:fldCharType="end"/>
        </w:r>
      </w:hyperlink>
    </w:p>
    <w:p>
      <w:pPr>
        <w:pStyle w:val="TOC2"/>
        <w:tabs>
          <w:tab w:val="right" w:leader="dot" w:pos="8306"/>
        </w:tabs>
      </w:pPr>
      <w:hyperlink w:anchor="_Toc28083" w:history="1">
        <w:r>
          <w:rPr>
            <w:rFonts w:ascii="仿宋" w:eastAsia="仿宋" w:hAnsi="仿宋" w:cs="仿宋" w:hint="eastAsia"/>
            <w:lang w:eastAsia="zh-CN"/>
          </w:rPr>
          <w:t>(四)、利润率高</w:t>
        </w:r>
        <w:r>
          <w:tab/>
        </w:r>
        <w:r>
          <w:fldChar w:fldCharType="begin"/>
        </w:r>
        <w:r>
          <w:instrText xml:space="preserve"> PAGEREF _Toc28083 \h </w:instrText>
        </w:r>
        <w:r>
          <w:fldChar w:fldCharType="separate"/>
        </w:r>
        <w:r>
          <w:t>42</w:t>
        </w:r>
        <w:r>
          <w:fldChar w:fldCharType="end"/>
        </w:r>
      </w:hyperlink>
    </w:p>
    <w:p>
      <w:pPr>
        <w:pStyle w:val="TOC1"/>
        <w:tabs>
          <w:tab w:val="right" w:leader="dot" w:pos="8306"/>
        </w:tabs>
      </w:pPr>
      <w:hyperlink w:anchor="_Toc21062" w:history="1">
        <w:r>
          <w:rPr>
            <w:rFonts w:ascii="仿宋" w:eastAsia="仿宋" w:hAnsi="仿宋" w:cs="仿宋" w:hint="eastAsia"/>
            <w:lang w:eastAsia="zh-CN"/>
          </w:rPr>
          <w:t>十一、外贸项目投资规划</w:t>
        </w:r>
        <w:r>
          <w:tab/>
        </w:r>
        <w:r>
          <w:fldChar w:fldCharType="begin"/>
        </w:r>
        <w:r>
          <w:instrText xml:space="preserve"> PAGEREF _Toc21062 \h </w:instrText>
        </w:r>
        <w:r>
          <w:fldChar w:fldCharType="separate"/>
        </w:r>
        <w:r>
          <w:t>44</w:t>
        </w:r>
        <w:r>
          <w:fldChar w:fldCharType="end"/>
        </w:r>
      </w:hyperlink>
    </w:p>
    <w:p>
      <w:pPr>
        <w:pStyle w:val="TOC2"/>
        <w:tabs>
          <w:tab w:val="right" w:leader="dot" w:pos="8306"/>
        </w:tabs>
      </w:pPr>
      <w:hyperlink w:anchor="_Toc21243" w:history="1">
        <w:r>
          <w:rPr>
            <w:rFonts w:ascii="仿宋" w:eastAsia="仿宋" w:hAnsi="仿宋" w:cs="仿宋" w:hint="eastAsia"/>
            <w:lang w:eastAsia="zh-CN"/>
          </w:rPr>
          <w:t>(一)、外贸项目总投资估算</w:t>
        </w:r>
        <w:r>
          <w:tab/>
        </w:r>
        <w:r>
          <w:fldChar w:fldCharType="begin"/>
        </w:r>
        <w:r>
          <w:instrText xml:space="preserve"> PAGEREF _Toc21243 \h </w:instrText>
        </w:r>
        <w:r>
          <w:fldChar w:fldCharType="separate"/>
        </w:r>
        <w:r>
          <w:t>44</w:t>
        </w:r>
        <w:r>
          <w:fldChar w:fldCharType="end"/>
        </w:r>
      </w:hyperlink>
    </w:p>
    <w:p>
      <w:pPr>
        <w:pStyle w:val="TOC2"/>
        <w:tabs>
          <w:tab w:val="right" w:leader="dot" w:pos="8306"/>
        </w:tabs>
      </w:pPr>
      <w:hyperlink w:anchor="_Toc15427" w:history="1">
        <w:r>
          <w:rPr>
            <w:rFonts w:ascii="仿宋" w:eastAsia="仿宋" w:hAnsi="仿宋" w:cs="仿宋" w:hint="eastAsia"/>
            <w:lang w:eastAsia="zh-CN"/>
          </w:rPr>
          <w:t>(二)、资金筹措</w:t>
        </w:r>
        <w:r>
          <w:tab/>
        </w:r>
        <w:r>
          <w:fldChar w:fldCharType="begin"/>
        </w:r>
        <w:r>
          <w:instrText xml:space="preserve"> PAGEREF _Toc15427 \h </w:instrText>
        </w:r>
        <w:r>
          <w:fldChar w:fldCharType="separate"/>
        </w:r>
        <w:r>
          <w:t>45</w:t>
        </w:r>
        <w:r>
          <w:fldChar w:fldCharType="end"/>
        </w:r>
      </w:hyperlink>
    </w:p>
    <w:p>
      <w:pPr>
        <w:pStyle w:val="TOC1"/>
        <w:tabs>
          <w:tab w:val="right" w:leader="dot" w:pos="8306"/>
        </w:tabs>
      </w:pPr>
      <w:hyperlink w:anchor="_Toc6696" w:history="1">
        <w:r>
          <w:rPr>
            <w:rFonts w:ascii="仿宋" w:eastAsia="仿宋" w:hAnsi="仿宋" w:cs="仿宋" w:hint="eastAsia"/>
            <w:lang w:eastAsia="zh-CN"/>
          </w:rPr>
          <w:t>十二、外贸项目环境影响分析</w:t>
        </w:r>
        <w:r>
          <w:tab/>
        </w:r>
        <w:r>
          <w:fldChar w:fldCharType="begin"/>
        </w:r>
        <w:r>
          <w:instrText xml:space="preserve"> PAGEREF _Toc6696 \h </w:instrText>
        </w:r>
        <w:r>
          <w:fldChar w:fldCharType="separate"/>
        </w:r>
        <w:r>
          <w:t>46</w:t>
        </w:r>
        <w:r>
          <w:fldChar w:fldCharType="end"/>
        </w:r>
      </w:hyperlink>
    </w:p>
    <w:p>
      <w:pPr>
        <w:pStyle w:val="TOC2"/>
        <w:tabs>
          <w:tab w:val="right" w:leader="dot" w:pos="8306"/>
        </w:tabs>
      </w:pPr>
      <w:hyperlink w:anchor="_Toc24431" w:history="1">
        <w:r>
          <w:rPr>
            <w:rFonts w:ascii="仿宋" w:eastAsia="仿宋" w:hAnsi="仿宋" w:cs="仿宋" w:hint="eastAsia"/>
            <w:lang w:eastAsia="zh-CN"/>
          </w:rPr>
          <w:t>(一)、建设区域环境质量现状</w:t>
        </w:r>
        <w:r>
          <w:tab/>
        </w:r>
        <w:r>
          <w:fldChar w:fldCharType="begin"/>
        </w:r>
        <w:r>
          <w:instrText xml:space="preserve"> PAGEREF _Toc24431 \h </w:instrText>
        </w:r>
        <w:r>
          <w:fldChar w:fldCharType="separate"/>
        </w:r>
        <w:r>
          <w:t>46</w:t>
        </w:r>
        <w:r>
          <w:fldChar w:fldCharType="end"/>
        </w:r>
      </w:hyperlink>
    </w:p>
    <w:p>
      <w:pPr>
        <w:pStyle w:val="TOC2"/>
        <w:tabs>
          <w:tab w:val="right" w:leader="dot" w:pos="8306"/>
        </w:tabs>
      </w:pPr>
      <w:hyperlink w:anchor="_Toc11810" w:history="1">
        <w:r>
          <w:rPr>
            <w:rFonts w:ascii="仿宋" w:eastAsia="仿宋" w:hAnsi="仿宋" w:cs="仿宋" w:hint="eastAsia"/>
            <w:lang w:eastAsia="zh-CN"/>
          </w:rPr>
          <w:t>(二)、建设期环境保护</w:t>
        </w:r>
        <w:r>
          <w:tab/>
        </w:r>
        <w:r>
          <w:fldChar w:fldCharType="begin"/>
        </w:r>
        <w:r>
          <w:instrText xml:space="preserve"> PAGEREF _Toc11810 \h </w:instrText>
        </w:r>
        <w:r>
          <w:fldChar w:fldCharType="separate"/>
        </w:r>
        <w:r>
          <w:t>47</w:t>
        </w:r>
        <w:r>
          <w:fldChar w:fldCharType="end"/>
        </w:r>
      </w:hyperlink>
    </w:p>
    <w:p>
      <w:pPr>
        <w:pStyle w:val="TOC2"/>
        <w:tabs>
          <w:tab w:val="right" w:leader="dot" w:pos="8306"/>
        </w:tabs>
      </w:pPr>
      <w:hyperlink w:anchor="_Toc29729" w:history="1">
        <w:r>
          <w:rPr>
            <w:rFonts w:ascii="仿宋" w:eastAsia="仿宋" w:hAnsi="仿宋" w:cs="仿宋" w:hint="eastAsia"/>
            <w:lang w:eastAsia="zh-CN"/>
          </w:rPr>
          <w:t>(三)、运营期环境保护</w:t>
        </w:r>
        <w:r>
          <w:tab/>
        </w:r>
        <w:r>
          <w:fldChar w:fldCharType="begin"/>
        </w:r>
        <w:r>
          <w:instrText xml:space="preserve"> PAGEREF _Toc29729 \h </w:instrText>
        </w:r>
        <w:r>
          <w:fldChar w:fldCharType="separate"/>
        </w:r>
        <w:r>
          <w:t>49</w:t>
        </w:r>
        <w:r>
          <w:fldChar w:fldCharType="end"/>
        </w:r>
      </w:hyperlink>
    </w:p>
    <w:p>
      <w:pPr>
        <w:pStyle w:val="TOC2"/>
        <w:tabs>
          <w:tab w:val="right" w:leader="dot" w:pos="8306"/>
        </w:tabs>
      </w:pPr>
      <w:hyperlink w:anchor="_Toc8906" w:history="1">
        <w:r>
          <w:rPr>
            <w:rFonts w:ascii="仿宋" w:eastAsia="仿宋" w:hAnsi="仿宋" w:cs="仿宋" w:hint="eastAsia"/>
            <w:lang w:eastAsia="zh-CN"/>
          </w:rPr>
          <w:t>(四)、外贸项目建设对区域经济的影响</w:t>
        </w:r>
        <w:r>
          <w:tab/>
        </w:r>
        <w:r>
          <w:fldChar w:fldCharType="begin"/>
        </w:r>
        <w:r>
          <w:instrText xml:space="preserve"> PAGEREF _Toc8906 \h </w:instrText>
        </w:r>
        <w:r>
          <w:fldChar w:fldCharType="separate"/>
        </w:r>
        <w:r>
          <w:t>50</w:t>
        </w:r>
        <w:r>
          <w:fldChar w:fldCharType="end"/>
        </w:r>
      </w:hyperlink>
    </w:p>
    <w:p>
      <w:pPr>
        <w:pStyle w:val="TOC2"/>
        <w:tabs>
          <w:tab w:val="right" w:leader="dot" w:pos="8306"/>
        </w:tabs>
      </w:pPr>
      <w:hyperlink w:anchor="_Toc4114" w:history="1">
        <w:r>
          <w:rPr>
            <w:rFonts w:ascii="仿宋" w:eastAsia="仿宋" w:hAnsi="仿宋" w:cs="仿宋" w:hint="eastAsia"/>
            <w:lang w:eastAsia="zh-CN"/>
          </w:rPr>
          <w:t>(五)、废弃物处理</w:t>
        </w:r>
        <w:r>
          <w:tab/>
        </w:r>
        <w:r>
          <w:fldChar w:fldCharType="begin"/>
        </w:r>
        <w:r>
          <w:instrText xml:space="preserve"> PAGEREF _Toc4114 \h </w:instrText>
        </w:r>
        <w:r>
          <w:fldChar w:fldCharType="separate"/>
        </w:r>
        <w:r>
          <w:t>52</w:t>
        </w:r>
        <w:r>
          <w:fldChar w:fldCharType="end"/>
        </w:r>
      </w:hyperlink>
    </w:p>
    <w:p>
      <w:pPr>
        <w:pStyle w:val="TOC2"/>
        <w:tabs>
          <w:tab w:val="right" w:leader="dot" w:pos="8306"/>
        </w:tabs>
      </w:pPr>
      <w:hyperlink w:anchor="_Toc10983" w:history="1">
        <w:r>
          <w:rPr>
            <w:rFonts w:ascii="仿宋" w:eastAsia="仿宋" w:hAnsi="仿宋" w:cs="仿宋" w:hint="eastAsia"/>
            <w:lang w:eastAsia="zh-CN"/>
          </w:rPr>
          <w:t>(六)、特殊环境影响分析</w:t>
        </w:r>
        <w:r>
          <w:tab/>
        </w:r>
        <w:r>
          <w:fldChar w:fldCharType="begin"/>
        </w:r>
        <w:r>
          <w:instrText xml:space="preserve"> PAGEREF _Toc10983 \h </w:instrText>
        </w:r>
        <w:r>
          <w:fldChar w:fldCharType="separate"/>
        </w:r>
        <w:r>
          <w:t>53</w:t>
        </w:r>
        <w:r>
          <w:fldChar w:fldCharType="end"/>
        </w:r>
      </w:hyperlink>
    </w:p>
    <w:p>
      <w:pPr>
        <w:pStyle w:val="TOC2"/>
        <w:tabs>
          <w:tab w:val="right" w:leader="dot" w:pos="8306"/>
        </w:tabs>
      </w:pPr>
      <w:hyperlink w:anchor="_Toc1807" w:history="1">
        <w:r>
          <w:rPr>
            <w:rFonts w:ascii="仿宋" w:eastAsia="仿宋" w:hAnsi="仿宋" w:cs="仿宋" w:hint="eastAsia"/>
            <w:lang w:eastAsia="zh-CN"/>
          </w:rPr>
          <w:t>(七)、清洁生产</w:t>
        </w:r>
        <w:r>
          <w:tab/>
        </w:r>
        <w:r>
          <w:fldChar w:fldCharType="begin"/>
        </w:r>
        <w:r>
          <w:instrText xml:space="preserve"> PAGEREF _Toc1807 \h </w:instrText>
        </w:r>
        <w:r>
          <w:fldChar w:fldCharType="separate"/>
        </w:r>
        <w:r>
          <w:t>54</w:t>
        </w:r>
        <w:r>
          <w:fldChar w:fldCharType="end"/>
        </w:r>
      </w:hyperlink>
    </w:p>
    <w:p>
      <w:pPr>
        <w:pStyle w:val="TOC2"/>
        <w:tabs>
          <w:tab w:val="right" w:leader="dot" w:pos="8306"/>
        </w:tabs>
      </w:pPr>
      <w:hyperlink w:anchor="_Toc11919" w:history="1">
        <w:r>
          <w:rPr>
            <w:rFonts w:ascii="仿宋" w:eastAsia="仿宋" w:hAnsi="仿宋" w:cs="仿宋" w:hint="eastAsia"/>
            <w:lang w:eastAsia="zh-CN"/>
          </w:rPr>
          <w:t>(八)、环境保护综合评价</w:t>
        </w:r>
        <w:r>
          <w:tab/>
        </w:r>
        <w:r>
          <w:fldChar w:fldCharType="begin"/>
        </w:r>
        <w:r>
          <w:instrText xml:space="preserve"> PAGEREF _Toc11919 \h </w:instrText>
        </w:r>
        <w:r>
          <w:fldChar w:fldCharType="separate"/>
        </w:r>
        <w:r>
          <w:t>55</w:t>
        </w:r>
        <w:r>
          <w:fldChar w:fldCharType="end"/>
        </w:r>
      </w:hyperlink>
    </w:p>
    <w:p>
      <w:pPr>
        <w:pStyle w:val="TOC1"/>
        <w:tabs>
          <w:tab w:val="right" w:leader="dot" w:pos="8306"/>
        </w:tabs>
      </w:pPr>
      <w:hyperlink w:anchor="_Toc32340" w:history="1">
        <w:r>
          <w:rPr>
            <w:rFonts w:ascii="仿宋" w:eastAsia="仿宋" w:hAnsi="仿宋" w:cs="仿宋" w:hint="eastAsia"/>
            <w:lang w:eastAsia="zh-CN"/>
          </w:rPr>
          <w:t>十三、风险识别与分类</w:t>
        </w:r>
        <w:r>
          <w:tab/>
        </w:r>
        <w:r>
          <w:fldChar w:fldCharType="begin"/>
        </w:r>
        <w:r>
          <w:instrText xml:space="preserve"> PAGEREF _Toc32340 \h </w:instrText>
        </w:r>
        <w:r>
          <w:fldChar w:fldCharType="separate"/>
        </w:r>
        <w:r>
          <w:t>56</w:t>
        </w:r>
        <w:r>
          <w:fldChar w:fldCharType="end"/>
        </w:r>
      </w:hyperlink>
    </w:p>
    <w:p>
      <w:pPr>
        <w:pStyle w:val="TOC2"/>
        <w:tabs>
          <w:tab w:val="right" w:leader="dot" w:pos="8306"/>
        </w:tabs>
      </w:pPr>
      <w:hyperlink w:anchor="_Toc3493" w:history="1">
        <w:r>
          <w:rPr>
            <w:rFonts w:ascii="仿宋" w:eastAsia="仿宋" w:hAnsi="仿宋" w:cs="仿宋" w:hint="eastAsia"/>
            <w:lang w:eastAsia="zh-CN"/>
          </w:rPr>
          <w:t>(一)、风险识别</w:t>
        </w:r>
        <w:r>
          <w:tab/>
        </w:r>
        <w:r>
          <w:fldChar w:fldCharType="begin"/>
        </w:r>
        <w:r>
          <w:instrText xml:space="preserve"> PAGEREF _Toc3493 \h </w:instrText>
        </w:r>
        <w:r>
          <w:fldChar w:fldCharType="separate"/>
        </w:r>
        <w:r>
          <w:t>56</w:t>
        </w:r>
        <w:r>
          <w:fldChar w:fldCharType="end"/>
        </w:r>
      </w:hyperlink>
    </w:p>
    <w:p>
      <w:pPr>
        <w:pStyle w:val="TOC2"/>
        <w:tabs>
          <w:tab w:val="right" w:leader="dot" w:pos="8306"/>
        </w:tabs>
      </w:pPr>
      <w:hyperlink w:anchor="_Toc12166" w:history="1">
        <w:r>
          <w:rPr>
            <w:rFonts w:ascii="仿宋" w:eastAsia="仿宋" w:hAnsi="仿宋" w:cs="仿宋" w:hint="eastAsia"/>
            <w:lang w:eastAsia="zh-CN"/>
          </w:rPr>
          <w:t>(二)、风险分类</w:t>
        </w:r>
        <w:r>
          <w:tab/>
        </w:r>
        <w:r>
          <w:fldChar w:fldCharType="begin"/>
        </w:r>
        <w:r>
          <w:instrText xml:space="preserve"> PAGEREF _Toc12166 \h </w:instrText>
        </w:r>
        <w:r>
          <w:fldChar w:fldCharType="separate"/>
        </w:r>
        <w:r>
          <w:t>58</w:t>
        </w:r>
        <w:r>
          <w:fldChar w:fldCharType="end"/>
        </w:r>
      </w:hyperlink>
    </w:p>
    <w:p>
      <w:pPr>
        <w:pStyle w:val="TOC1"/>
        <w:tabs>
          <w:tab w:val="right" w:leader="dot" w:pos="8306"/>
        </w:tabs>
      </w:pPr>
      <w:hyperlink w:anchor="_Toc14171" w:history="1">
        <w:r>
          <w:rPr>
            <w:rFonts w:ascii="仿宋" w:eastAsia="仿宋" w:hAnsi="仿宋" w:cs="仿宋" w:hint="eastAsia"/>
            <w:lang w:eastAsia="zh-CN"/>
          </w:rPr>
          <w:t>十四、外贸项目变更管理</w:t>
        </w:r>
        <w:r>
          <w:tab/>
        </w:r>
        <w:r>
          <w:fldChar w:fldCharType="begin"/>
        </w:r>
        <w:r>
          <w:instrText xml:space="preserve"> PAGEREF _Toc14171 \h </w:instrText>
        </w:r>
        <w:r>
          <w:fldChar w:fldCharType="separate"/>
        </w:r>
        <w:r>
          <w:t>59</w:t>
        </w:r>
        <w:r>
          <w:fldChar w:fldCharType="end"/>
        </w:r>
      </w:hyperlink>
    </w:p>
    <w:p>
      <w:pPr>
        <w:pStyle w:val="TOC2"/>
        <w:tabs>
          <w:tab w:val="right" w:leader="dot" w:pos="8306"/>
        </w:tabs>
      </w:pPr>
      <w:hyperlink w:anchor="_Toc161" w:history="1">
        <w:r>
          <w:rPr>
            <w:rFonts w:ascii="仿宋" w:eastAsia="仿宋" w:hAnsi="仿宋" w:cs="仿宋" w:hint="eastAsia"/>
            <w:lang w:eastAsia="zh-CN"/>
          </w:rPr>
          <w:t>(一)、变更申请与评估</w:t>
        </w:r>
        <w:r>
          <w:tab/>
        </w:r>
        <w:r>
          <w:fldChar w:fldCharType="begin"/>
        </w:r>
        <w:r>
          <w:instrText xml:space="preserve"> PAGEREF _Toc161 \h </w:instrText>
        </w:r>
        <w:r>
          <w:fldChar w:fldCharType="separate"/>
        </w:r>
        <w:r>
          <w:t>59</w:t>
        </w:r>
        <w:r>
          <w:fldChar w:fldCharType="end"/>
        </w:r>
      </w:hyperlink>
    </w:p>
    <w:p>
      <w:pPr>
        <w:pStyle w:val="TOC2"/>
        <w:tabs>
          <w:tab w:val="right" w:leader="dot" w:pos="8306"/>
        </w:tabs>
      </w:pPr>
      <w:hyperlink w:anchor="_Toc18156" w:history="1">
        <w:r>
          <w:rPr>
            <w:rFonts w:ascii="仿宋" w:eastAsia="仿宋" w:hAnsi="仿宋" w:cs="仿宋" w:hint="eastAsia"/>
            <w:lang w:eastAsia="zh-CN"/>
          </w:rPr>
          <w:t>(二)、变更实施与控制</w:t>
        </w:r>
        <w:r>
          <w:tab/>
        </w:r>
        <w:r>
          <w:fldChar w:fldCharType="begin"/>
        </w:r>
        <w:r>
          <w:instrText xml:space="preserve"> PAGEREF _Toc18156 \h </w:instrText>
        </w:r>
        <w:r>
          <w:fldChar w:fldCharType="separate"/>
        </w:r>
        <w:r>
          <w:t>60</w:t>
        </w:r>
        <w:r>
          <w:fldChar w:fldCharType="end"/>
        </w:r>
      </w:hyperlink>
    </w:p>
    <w:p>
      <w:pPr>
        <w:pStyle w:val="TOC1"/>
        <w:tabs>
          <w:tab w:val="right" w:leader="dot" w:pos="8306"/>
        </w:tabs>
      </w:pPr>
      <w:hyperlink w:anchor="_Toc102" w:history="1">
        <w:r>
          <w:rPr>
            <w:rFonts w:ascii="仿宋" w:eastAsia="仿宋" w:hAnsi="仿宋" w:cs="仿宋" w:hint="eastAsia"/>
            <w:lang w:eastAsia="zh-CN"/>
          </w:rPr>
          <w:t>十五、营销与推广策略</w:t>
        </w:r>
        <w:r>
          <w:tab/>
        </w:r>
        <w:r>
          <w:fldChar w:fldCharType="begin"/>
        </w:r>
        <w:r>
          <w:instrText xml:space="preserve"> PAGEREF _Toc102 \h </w:instrText>
        </w:r>
        <w:r>
          <w:fldChar w:fldCharType="separate"/>
        </w:r>
        <w:r>
          <w:t>61</w:t>
        </w:r>
        <w:r>
          <w:fldChar w:fldCharType="end"/>
        </w:r>
      </w:hyperlink>
    </w:p>
    <w:p>
      <w:pPr>
        <w:pStyle w:val="TOC2"/>
        <w:tabs>
          <w:tab w:val="right" w:leader="dot" w:pos="8306"/>
        </w:tabs>
      </w:pPr>
      <w:hyperlink w:anchor="_Toc5852" w:history="1">
        <w:r>
          <w:rPr>
            <w:rFonts w:ascii="仿宋" w:eastAsia="仿宋" w:hAnsi="仿宋" w:cs="仿宋" w:hint="eastAsia"/>
            <w:lang w:eastAsia="zh-CN"/>
          </w:rPr>
          <w:t>(一)、产品/服务定位与特点</w:t>
        </w:r>
        <w:r>
          <w:tab/>
        </w:r>
        <w:r>
          <w:fldChar w:fldCharType="begin"/>
        </w:r>
        <w:r>
          <w:instrText xml:space="preserve"> PAGEREF _Toc5852 \h </w:instrText>
        </w:r>
        <w:r>
          <w:fldChar w:fldCharType="separate"/>
        </w:r>
        <w:r>
          <w:t>61</w:t>
        </w:r>
        <w:r>
          <w:fldChar w:fldCharType="end"/>
        </w:r>
      </w:hyperlink>
    </w:p>
    <w:p>
      <w:pPr>
        <w:pStyle w:val="TOC2"/>
        <w:tabs>
          <w:tab w:val="right" w:leader="dot" w:pos="8306"/>
        </w:tabs>
      </w:pPr>
      <w:hyperlink w:anchor="_Toc4860" w:history="1">
        <w:r>
          <w:rPr>
            <w:rFonts w:ascii="仿宋" w:eastAsia="仿宋" w:hAnsi="仿宋" w:cs="仿宋" w:hint="eastAsia"/>
            <w:lang w:eastAsia="zh-CN"/>
          </w:rPr>
          <w:t>(二)、市场定位与竞争分析</w:t>
        </w:r>
        <w:r>
          <w:tab/>
        </w:r>
        <w:r>
          <w:fldChar w:fldCharType="begin"/>
        </w:r>
        <w:r>
          <w:instrText xml:space="preserve"> PAGEREF _Toc4860 \h </w:instrText>
        </w:r>
        <w:r>
          <w:fldChar w:fldCharType="separate"/>
        </w:r>
        <w:r>
          <w:t>62</w:t>
        </w:r>
        <w:r>
          <w:fldChar w:fldCharType="end"/>
        </w:r>
      </w:hyperlink>
    </w:p>
    <w:p>
      <w:pPr>
        <w:pStyle w:val="TOC2"/>
        <w:tabs>
          <w:tab w:val="right" w:leader="dot" w:pos="8306"/>
        </w:tabs>
      </w:pPr>
      <w:hyperlink w:anchor="_Toc1923" w:history="1">
        <w:r>
          <w:rPr>
            <w:rFonts w:ascii="仿宋" w:eastAsia="仿宋" w:hAnsi="仿宋" w:cs="仿宋" w:hint="eastAsia"/>
            <w:lang w:eastAsia="zh-CN"/>
          </w:rPr>
          <w:t>(三)、营销渠道与策略</w:t>
        </w:r>
        <w:r>
          <w:tab/>
        </w:r>
        <w:r>
          <w:fldChar w:fldCharType="begin"/>
        </w:r>
        <w:r>
          <w:instrText xml:space="preserve"> PAGEREF _Toc1923 \h </w:instrText>
        </w:r>
        <w:r>
          <w:fldChar w:fldCharType="separate"/>
        </w:r>
        <w:r>
          <w:t>63</w:t>
        </w:r>
        <w:r>
          <w:fldChar w:fldCharType="end"/>
        </w:r>
      </w:hyperlink>
    </w:p>
    <w:p>
      <w:pPr>
        <w:pStyle w:val="TOC2"/>
        <w:tabs>
          <w:tab w:val="right" w:leader="dot" w:pos="8306"/>
        </w:tabs>
      </w:pPr>
      <w:hyperlink w:anchor="_Toc14569" w:history="1">
        <w:r>
          <w:rPr>
            <w:rFonts w:ascii="仿宋" w:eastAsia="仿宋" w:hAnsi="仿宋" w:cs="仿宋" w:hint="eastAsia"/>
            <w:lang w:eastAsia="zh-CN"/>
          </w:rPr>
          <w:t>(四)、推广与宣传活动</w:t>
        </w:r>
        <w:r>
          <w:tab/>
        </w:r>
        <w:r>
          <w:fldChar w:fldCharType="begin"/>
        </w:r>
        <w:r>
          <w:instrText xml:space="preserve"> PAGEREF _Toc14569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200"/>
      <w:r>
        <w:rPr>
          <w:rFonts w:ascii="仿宋" w:eastAsia="仿宋" w:hAnsi="仿宋" w:cs="仿宋" w:hint="eastAsia"/>
          <w:sz w:val="28"/>
          <w:lang w:eastAsia="zh-CN"/>
        </w:rPr>
        <w:t>一、外贸项目文档管理</w:t>
      </w:r>
      <w:bookmarkEnd w:id="2"/>
    </w:p>
    <w:p>
      <w:pPr>
        <w:pStyle w:val="Heading2"/>
        <w:rPr>
          <w:rFonts w:ascii="仿宋" w:eastAsia="仿宋" w:hAnsi="仿宋" w:cs="仿宋" w:hint="eastAsia"/>
          <w:lang w:eastAsia="zh-CN"/>
        </w:rPr>
      </w:pPr>
      <w:bookmarkStart w:id="3" w:name="_Toc479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外贸项目高度重视文档的质量和准确性，以支持外贸项目的各项活动和决策。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外贸项目文档的编制始于外贸项目计划的初期，我们制定了详细的文档编制计划，明确了每个文档的内容、格式和编写责任人。在外贸项目启动阶段，我们首先编制了外贸项目章程，明确定义了外贸项目的目标、范围、风险等关键要素。随后，外贸项目团队根据计划陆续编制了需求文档、设计文档、测试文档等各类文档，确保外贸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外贸项目管理中的重要环节，旨在确保外贸项目文档符合质量标准和外贸项目需求。在外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除了内部审查，我们还进行了外部审查，邀请外贸项目相关利益方和专业领域的专家对文档进行独立审查。这有助于获取更全面、客观的反馈，确保外贸项目文档不仅符合内部标准，也满足外部需求。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外贸项目在文档编制与审查方面建立了严格的管理机制，通过规范的流程和多维度的审查，确保外贸项目文档的质量、准确性和可靠性，为外贸项目的顺利推进提供了有力支持。</w:t>
      </w:r>
    </w:p>
    <w:p>
      <w:pPr>
        <w:pStyle w:val="Heading2"/>
        <w:ind w:firstLine="560" w:firstLineChars="200"/>
        <w:rPr>
          <w:rFonts w:ascii="仿宋" w:eastAsia="仿宋" w:hAnsi="仿宋" w:cs="仿宋" w:hint="eastAsia"/>
          <w:sz w:val="28"/>
          <w:lang w:eastAsia="zh-CN"/>
        </w:rPr>
      </w:pPr>
      <w:bookmarkStart w:id="4" w:name="_Toc916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在外贸项目中，我们致力于优化文档发布与分发过程，以确保信息的高效传递和团队间协作的顺畅进行。以下是我们采取的关键优化策略：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我们通过多渠道发布文档，包括电子邮件、外贸项目管理平台、内部网站等，以满足不同团队成员的偏好和需求。多渠道发布确保了信息的全面覆盖。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我们采用了精细的权限控制，确保只有授权人员可以访问敏感信息。这种安全措施保护了外贸项目文档的机密性，防止了未经授权的信息泄露。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16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文档存档与归档是外贸项目生命周期中一个至关重要的环节，直接关系到外贸项目信息的长期保存和历史记录的完整性。在外贸项目中，我们实施了一系列有效的文档存档与归档管理策略：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0374"/>
      <w:r>
        <w:rPr>
          <w:rFonts w:ascii="仿宋" w:eastAsia="仿宋" w:hAnsi="仿宋" w:cs="仿宋" w:hint="eastAsia"/>
          <w:sz w:val="28"/>
          <w:lang w:eastAsia="zh-CN"/>
        </w:rPr>
        <w:t>二、外贸项目选址可行性分析</w:t>
      </w:r>
      <w:bookmarkEnd w:id="6"/>
    </w:p>
    <w:p>
      <w:pPr>
        <w:pStyle w:val="Heading2"/>
        <w:rPr>
          <w:rFonts w:ascii="仿宋" w:eastAsia="仿宋" w:hAnsi="仿宋" w:cs="仿宋" w:hint="eastAsia"/>
          <w:lang w:eastAsia="zh-CN"/>
        </w:rPr>
      </w:pPr>
      <w:bookmarkStart w:id="7" w:name="_Toc9655"/>
      <w:r>
        <w:rPr>
          <w:rFonts w:ascii="仿宋" w:eastAsia="仿宋" w:hAnsi="仿宋" w:cs="仿宋" w:hint="eastAsia"/>
          <w:lang w:eastAsia="zh-CN"/>
        </w:rPr>
        <w:t>(一)、外贸项目选址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该外贸项目选址位于XX省XX市XX区XXX街道</w:t>
      </w:r>
    </w:p>
    <w:p>
      <w:pPr>
        <w:pStyle w:val="Heading2"/>
        <w:ind w:firstLine="560" w:firstLineChars="200"/>
        <w:rPr>
          <w:rFonts w:ascii="仿宋" w:eastAsia="仿宋" w:hAnsi="仿宋" w:cs="仿宋" w:hint="eastAsia"/>
          <w:sz w:val="28"/>
          <w:lang w:eastAsia="zh-CN"/>
        </w:rPr>
      </w:pPr>
      <w:bookmarkStart w:id="8" w:name="_Toc421"/>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外贸项目的征地面积将根据外贸项目的实际规模和需求进行精确规划。具体面积XXX平方米，旨在确保外贸项目不仅能够满足当前的发展需求，还能够预留空间以适应未来的扩展。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净用地面积是在征地面积基础上去除不可利用面积后的实际可开发用地。具体面积XXX平方米，考虑到环保、交通、安全等多方面因素，以确保外贸项目在整体利用效率上达到最优。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外贸项目计划建设的建筑总规模具体面积XXX平方米。这一规模的确定综合考虑了外贸项目的性质、规模，以及城市规划的相关要求，确保建筑布局与周边环境协调一致。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绿地率是外贸项目用地中被规划为绿地的比例。具体面积XXX平方米，旨在通过合理规划绿地，改善外贸项目周边环境，提升居民生活质量，并符合城市整体绿化规划。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容积率是用地上可以建设的建筑总体积与用地面积之比。具体面积XXX，通过合理的容积率规划，确保外贸项目建筑规模与周边环境和谐共生。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确保外贸项目选址与当地城市规划相一致，具体面积XXX平方米。通过与城市规划部门深入沟通，确保外贸项目不仅符合城市的整体发展方向，还能够融入城市的发展布局，为城市的长远发展贡献力量。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充分了解并确保外贸项目选址符合当地产业政策，具体面积XXX平方米。这包括外贸项目对当地经济的促进作用，以及对相关产业的带动效应，确保外贸项目与地方政府的产业政策保持一致，促进共赢合作。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用地总体要求必须符合环保和可持续发展的原则，具体面积XXX平方米。通过采用绿色建筑设计、节能减排等措施，确保外贸项目在建设和运营过程中对环境的影响最小化，达到可持续发展的要求。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确保外贸项目选址具备必要的公共设施配套，具体面积XXX平方米。这包括交通便利性、教育、医疗等基础设施，以提高居民生活品质，使得外贸项目选址更具吸引力。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考虑用地总体要求对当地社会稳定性的影响，具体面积XXX平方米。通过深入了解当地社区反馈，确保外贸项目的选址和建设过程对当地社会和谐稳定产生积极作用。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外贸项目选址不仅符合法规和规划，还在实际操作中具有可行性。这一全面规划将为外贸项目的成功实施提供坚实的基础，确保外贸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2956"/>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外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外贸项目的设备规划和空间设计中，我们将采取灵活设备布局的措施。设备布局将根据实际需求进行灵活设计，避免不必要的浪费。通过合理规划设备摆放位置，我们将提高设备的利用率，减少设备间距，以确保外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外贸项目内部引入共享设施的概念，例如共享会议室、办公区等。通过这种方式，我们可以减少对资源的重复建设，提高资源共享效率，从而减小外贸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2679"/>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外贸项目的总图布置中，我们将不同功能区域进行明确的规划，以最大程度满足外贸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0116"/>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我们首先关注市场因素，包括潜在客户分布、竞争对手位置、市场需求等。通过深入的市场调研，我们能够更准确地评估选址对于市场开拓和产品销售的影响，确保外贸项目能够在有利的市场环境中蓬勃发展。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外贸项目对环境的影响是综合评价的重要因素之一。我们将详细考虑选址周边的自然环境、生态保护区、水源地等情况，确保外贸项目的建设和运营对环境影响最小化，并符合当地的环保法规标准。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对选址的评价还需充分考虑当地政府的产业政策和法规。我们将详细了解外贸项目所在地的相关政策，确保外贸项目的规划和运营与当地法规相符，降低不必要的法律风险。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考虑到社会稳定性对企业运营的重要性，我们将评估选址地区的社会安全情况、劳工关系、社区反馈等方面，以确保外贸项目的建设和运营不会受到社会稳定性的负面影响。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最后，我们将综合考虑用地成本，包括土地购置费用、土地开发成本等。通过对用地成本的详细评估，我们能够做出更为精确的经济效益分析，为外贸项目的投资决策提供有力支持。</w:t>
      </w:r>
    </w:p>
    <w:p>
      <w:pPr>
        <w:pStyle w:val="Heading1"/>
        <w:ind w:firstLine="560" w:firstLineChars="200"/>
        <w:rPr>
          <w:rFonts w:ascii="仿宋" w:eastAsia="仿宋" w:hAnsi="仿宋" w:cs="仿宋" w:hint="eastAsia"/>
          <w:sz w:val="28"/>
          <w:lang w:eastAsia="zh-CN"/>
        </w:rPr>
      </w:pPr>
      <w:bookmarkStart w:id="12" w:name="_Toc30113"/>
      <w:r>
        <w:rPr>
          <w:rFonts w:ascii="仿宋" w:eastAsia="仿宋" w:hAnsi="仿宋" w:cs="仿宋" w:hint="eastAsia"/>
          <w:sz w:val="28"/>
          <w:lang w:eastAsia="zh-CN"/>
        </w:rPr>
        <w:t>三、外贸项目土建工程</w:t>
      </w:r>
      <w:bookmarkEnd w:id="12"/>
    </w:p>
    <w:p>
      <w:pPr>
        <w:pStyle w:val="Heading2"/>
        <w:rPr>
          <w:rFonts w:ascii="仿宋" w:eastAsia="仿宋" w:hAnsi="仿宋" w:cs="仿宋" w:hint="eastAsia"/>
          <w:lang w:eastAsia="zh-CN"/>
        </w:rPr>
      </w:pPr>
      <w:bookmarkStart w:id="13" w:name="_Toc16591"/>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在外贸项目的建筑工程设计中，我们将秉承一系列重要的设计原则，以确保外贸项目建筑在功能、美观、可持续性等方面达到最佳效果。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首要原则是确保建筑的功能性得到最大化的发挥。我们将充分理解外贸项目的实际需求，合理布局各个功能区域，保证建筑在满足业务需求的同时，提供高效的工作环境。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在建筑设计中，我们将综合考虑建设和运营成本。通过精细的经济效益分析，确保设计方案在高效利用资源的同时，对外贸项目的长期盈利能力有积极的贡献。</w:t>
      </w:r>
    </w:p>
    <w:p>
      <w:pPr>
        <w:pStyle w:val="Heading2"/>
        <w:ind w:firstLine="560" w:firstLineChars="200"/>
        <w:rPr>
          <w:rFonts w:ascii="仿宋" w:eastAsia="仿宋" w:hAnsi="仿宋" w:cs="仿宋" w:hint="eastAsia"/>
          <w:sz w:val="28"/>
          <w:lang w:eastAsia="zh-CN"/>
        </w:rPr>
      </w:pPr>
      <w:bookmarkStart w:id="14" w:name="_Toc19496"/>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外贸项目的土建工程设计中，我们将精准设定设计年限，结合外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外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31525"/>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外贸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外贸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外贸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9697"/>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本期工程外贸项目预计总建筑面积XXX平方米，其中：计容建筑面积XXX平方米，计划建筑工程投资XX万元，占外贸项目总投资的XX%。</w:t>
      </w:r>
    </w:p>
    <w:p>
      <w:pPr>
        <w:pStyle w:val="Heading1"/>
        <w:ind w:firstLine="560" w:firstLineChars="200"/>
        <w:rPr>
          <w:rFonts w:ascii="仿宋" w:eastAsia="仿宋" w:hAnsi="仿宋" w:cs="仿宋" w:hint="eastAsia"/>
          <w:sz w:val="28"/>
          <w:lang w:eastAsia="zh-CN"/>
        </w:rPr>
      </w:pPr>
      <w:bookmarkStart w:id="17" w:name="_Toc19748"/>
      <w:r>
        <w:rPr>
          <w:rFonts w:ascii="仿宋" w:eastAsia="仿宋" w:hAnsi="仿宋" w:cs="仿宋" w:hint="eastAsia"/>
          <w:sz w:val="28"/>
          <w:lang w:eastAsia="zh-CN"/>
        </w:rPr>
        <w:t>四、外贸项目危机管理</w:t>
      </w:r>
      <w:bookmarkEnd w:id="17"/>
    </w:p>
    <w:p>
      <w:pPr>
        <w:pStyle w:val="Heading2"/>
        <w:rPr>
          <w:rFonts w:ascii="仿宋" w:eastAsia="仿宋" w:hAnsi="仿宋" w:cs="仿宋" w:hint="eastAsia"/>
          <w:lang w:eastAsia="zh-CN"/>
        </w:rPr>
      </w:pPr>
      <w:bookmarkStart w:id="18" w:name="_Toc14090"/>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外贸项目危机管理中，危机预警与识别是确保外贸项目稳健运行的核心步骤。通过建立全面的监测机制，外贸项目团队旨在及时发现和理解潜在的风险和危机因素，以便采取及时的预防和应对措施，确保外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首先，通过深入的风险评估，外贸项目团队全面分析了整个外贸项目和各个阶段可能存在的威胁。这包括准确评估每个潜在风险的发生概率和可能影响的程度，为后续危机预警提供了有力支持。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外贸项目团队着重于明确定义外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外贸项目进展的持续监控，团队能够及时发现潜在问题并作出迅速反应。外贸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在这一阶段，团队的专业素养和反应速度将发挥至关重要的作用，以确保潜在危机能够在初期得到有效的处理，最大程度地减轻负面影响。通过危机预警与识别，外贸项目得以更有序、可控地推进。</w:t>
      </w:r>
    </w:p>
    <w:p>
      <w:pPr>
        <w:pStyle w:val="Heading2"/>
        <w:ind w:firstLine="560" w:firstLineChars="200"/>
        <w:rPr>
          <w:rFonts w:ascii="仿宋" w:eastAsia="仿宋" w:hAnsi="仿宋" w:cs="仿宋" w:hint="eastAsia"/>
          <w:sz w:val="28"/>
          <w:lang w:eastAsia="zh-CN"/>
        </w:rPr>
      </w:pPr>
      <w:bookmarkStart w:id="19" w:name="_Toc6169"/>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在危机发生时，外贸项目团队立即行动，成立了应急小组。该小组的任务是迅速制定并实施紧急应对措施，以最小化潜在损失。以下是采取的主要措施：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暂停外贸项目进度：为遏制危机蔓延，外贸项目暂时停止进行，以便全面评估当前状况。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资源重新分配：重新评估外贸项目资源的分配，确保最大限度地减小损失。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实时沟通：与关键利益相关者建立实时沟通机制，向他们传递外贸项目危机的实际状况，保障外贸项目核心利益。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在紧急应对的同时，外贸项目团队强调了团队协作和有效沟通的重要性。以下是团队协作的关键举措：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信息共享机制：建立了信息共享平台，确保团队成员能够及时获取外贸项目危机的实时信息。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领导者沟通：外贸项目领导者通过定期会议和即时沟通工具，指导团队应对危机，保持团队稳定运行。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https://d.book118.com/297035055010006032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外贸项目规划设计纲要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4A6D92"/>
    <w:rsid w:val="0A4A6D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7035055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2024-01-15T13:27:00Z</dcterms:created>
  <dcterms:modified xsi:type="dcterms:W3CDTF">2024-01-15T13:28:13Z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0BD145F19666449A99C5D29ACD342E4E_11</vt:lpwstr>
  </property>
  <property fmtid="{D5CDD505-2E9C-101B-9397-08002B2CF9AE}" pid="3" name="KSOProductBuildVer">
    <vt:lpwstr>2052-12.1.0.16120</vt:lpwstr>
  </property>
</Properties>
</file>