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烧伤整形科手术器械项目规划设计蓝图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33" w:history="1">
        <w:r>
          <w:rPr>
            <w:rFonts w:ascii="仿宋" w:eastAsia="仿宋" w:hAnsi="仿宋" w:cs="仿宋" w:hint="eastAsia"/>
            <w:lang w:eastAsia="zh-CN"/>
          </w:rPr>
          <w:t>概论</w:t>
        </w:r>
        <w:r>
          <w:tab/>
        </w:r>
        <w:r>
          <w:fldChar w:fldCharType="begin"/>
        </w:r>
        <w:r>
          <w:instrText xml:space="preserve"> PAGEREF _Toc22333 \h </w:instrText>
        </w:r>
        <w:r>
          <w:fldChar w:fldCharType="separate"/>
        </w:r>
        <w:r>
          <w:t>3</w:t>
        </w:r>
        <w:r>
          <w:fldChar w:fldCharType="end"/>
        </w:r>
      </w:hyperlink>
    </w:p>
    <w:p>
      <w:pPr>
        <w:pStyle w:val="TOC1"/>
        <w:tabs>
          <w:tab w:val="right" w:leader="dot" w:pos="8306"/>
        </w:tabs>
      </w:pPr>
      <w:hyperlink w:anchor="_Toc23854" w:history="1">
        <w:r>
          <w:rPr>
            <w:rFonts w:ascii="仿宋" w:eastAsia="仿宋" w:hAnsi="仿宋" w:cs="仿宋" w:hint="eastAsia"/>
            <w:lang w:eastAsia="zh-CN"/>
          </w:rPr>
          <w:t>一、工艺说明</w:t>
        </w:r>
        <w:r>
          <w:tab/>
        </w:r>
        <w:r>
          <w:fldChar w:fldCharType="begin"/>
        </w:r>
        <w:r>
          <w:instrText xml:space="preserve"> PAGEREF _Toc23854 \h </w:instrText>
        </w:r>
        <w:r>
          <w:fldChar w:fldCharType="separate"/>
        </w:r>
        <w:r>
          <w:t>3</w:t>
        </w:r>
        <w:r>
          <w:fldChar w:fldCharType="end"/>
        </w:r>
      </w:hyperlink>
    </w:p>
    <w:p>
      <w:pPr>
        <w:pStyle w:val="TOC2"/>
        <w:tabs>
          <w:tab w:val="right" w:leader="dot" w:pos="8306"/>
        </w:tabs>
      </w:pPr>
      <w:hyperlink w:anchor="_Toc13567" w:history="1">
        <w:r>
          <w:rPr>
            <w:rFonts w:ascii="仿宋" w:eastAsia="仿宋" w:hAnsi="仿宋" w:cs="仿宋" w:hint="eastAsia"/>
            <w:lang w:eastAsia="zh-CN"/>
          </w:rPr>
          <w:t>(一)、技术管理特点</w:t>
        </w:r>
        <w:r>
          <w:tab/>
        </w:r>
        <w:r>
          <w:fldChar w:fldCharType="begin"/>
        </w:r>
        <w:r>
          <w:instrText xml:space="preserve"> PAGEREF _Toc13567 \h </w:instrText>
        </w:r>
        <w:r>
          <w:fldChar w:fldCharType="separate"/>
        </w:r>
        <w:r>
          <w:t>3</w:t>
        </w:r>
        <w:r>
          <w:fldChar w:fldCharType="end"/>
        </w:r>
      </w:hyperlink>
    </w:p>
    <w:p>
      <w:pPr>
        <w:pStyle w:val="TOC2"/>
        <w:tabs>
          <w:tab w:val="right" w:leader="dot" w:pos="8306"/>
        </w:tabs>
      </w:pPr>
      <w:hyperlink w:anchor="_Toc16908" w:history="1">
        <w:r>
          <w:rPr>
            <w:rFonts w:ascii="仿宋" w:eastAsia="仿宋" w:hAnsi="仿宋" w:cs="仿宋" w:hint="eastAsia"/>
            <w:lang w:eastAsia="zh-CN"/>
          </w:rPr>
          <w:t>(二)、烧伤整形科手术器械项目工艺技术设计方案</w:t>
        </w:r>
        <w:r>
          <w:tab/>
        </w:r>
        <w:r>
          <w:fldChar w:fldCharType="begin"/>
        </w:r>
        <w:r>
          <w:instrText xml:space="preserve"> PAGEREF _Toc16908 \h </w:instrText>
        </w:r>
        <w:r>
          <w:fldChar w:fldCharType="separate"/>
        </w:r>
        <w:r>
          <w:t>4</w:t>
        </w:r>
        <w:r>
          <w:fldChar w:fldCharType="end"/>
        </w:r>
      </w:hyperlink>
    </w:p>
    <w:p>
      <w:pPr>
        <w:pStyle w:val="TOC2"/>
        <w:tabs>
          <w:tab w:val="right" w:leader="dot" w:pos="8306"/>
        </w:tabs>
      </w:pPr>
      <w:hyperlink w:anchor="_Toc10520" w:history="1">
        <w:r>
          <w:rPr>
            <w:rFonts w:ascii="仿宋" w:eastAsia="仿宋" w:hAnsi="仿宋" w:cs="仿宋" w:hint="eastAsia"/>
            <w:lang w:eastAsia="zh-CN"/>
          </w:rPr>
          <w:t>(三)、设备选型方案</w:t>
        </w:r>
        <w:r>
          <w:tab/>
        </w:r>
        <w:r>
          <w:fldChar w:fldCharType="begin"/>
        </w:r>
        <w:r>
          <w:instrText xml:space="preserve"> PAGEREF _Toc10520 \h </w:instrText>
        </w:r>
        <w:r>
          <w:fldChar w:fldCharType="separate"/>
        </w:r>
        <w:r>
          <w:t>5</w:t>
        </w:r>
        <w:r>
          <w:fldChar w:fldCharType="end"/>
        </w:r>
      </w:hyperlink>
    </w:p>
    <w:p>
      <w:pPr>
        <w:pStyle w:val="TOC1"/>
        <w:tabs>
          <w:tab w:val="right" w:leader="dot" w:pos="8306"/>
        </w:tabs>
      </w:pPr>
      <w:hyperlink w:anchor="_Toc9803" w:history="1">
        <w:r>
          <w:rPr>
            <w:rFonts w:ascii="仿宋" w:eastAsia="仿宋" w:hAnsi="仿宋" w:cs="仿宋" w:hint="eastAsia"/>
            <w:lang w:eastAsia="zh-CN"/>
          </w:rPr>
          <w:t>二、烧伤整形科手术器械项目选址可行性分析</w:t>
        </w:r>
        <w:r>
          <w:tab/>
        </w:r>
        <w:r>
          <w:fldChar w:fldCharType="begin"/>
        </w:r>
        <w:r>
          <w:instrText xml:space="preserve"> PAGEREF _Toc9803 \h </w:instrText>
        </w:r>
        <w:r>
          <w:fldChar w:fldCharType="separate"/>
        </w:r>
        <w:r>
          <w:t>7</w:t>
        </w:r>
        <w:r>
          <w:fldChar w:fldCharType="end"/>
        </w:r>
      </w:hyperlink>
    </w:p>
    <w:p>
      <w:pPr>
        <w:pStyle w:val="TOC2"/>
        <w:tabs>
          <w:tab w:val="right" w:leader="dot" w:pos="8306"/>
        </w:tabs>
      </w:pPr>
      <w:hyperlink w:anchor="_Toc16602" w:history="1">
        <w:r>
          <w:rPr>
            <w:rFonts w:ascii="仿宋" w:eastAsia="仿宋" w:hAnsi="仿宋" w:cs="仿宋" w:hint="eastAsia"/>
            <w:lang w:eastAsia="zh-CN"/>
          </w:rPr>
          <w:t>(一)、烧伤整形科手术器械项目选址</w:t>
        </w:r>
        <w:r>
          <w:tab/>
        </w:r>
        <w:r>
          <w:fldChar w:fldCharType="begin"/>
        </w:r>
        <w:r>
          <w:instrText xml:space="preserve"> PAGEREF _Toc16602 \h </w:instrText>
        </w:r>
        <w:r>
          <w:fldChar w:fldCharType="separate"/>
        </w:r>
        <w:r>
          <w:t>7</w:t>
        </w:r>
        <w:r>
          <w:fldChar w:fldCharType="end"/>
        </w:r>
      </w:hyperlink>
    </w:p>
    <w:p>
      <w:pPr>
        <w:pStyle w:val="TOC2"/>
        <w:tabs>
          <w:tab w:val="right" w:leader="dot" w:pos="8306"/>
        </w:tabs>
      </w:pPr>
      <w:hyperlink w:anchor="_Toc32552" w:history="1">
        <w:r>
          <w:rPr>
            <w:rFonts w:ascii="仿宋" w:eastAsia="仿宋" w:hAnsi="仿宋" w:cs="仿宋" w:hint="eastAsia"/>
            <w:lang w:eastAsia="zh-CN"/>
          </w:rPr>
          <w:t>(二)、用地控制指标</w:t>
        </w:r>
        <w:r>
          <w:tab/>
        </w:r>
        <w:r>
          <w:fldChar w:fldCharType="begin"/>
        </w:r>
        <w:r>
          <w:instrText xml:space="preserve"> PAGEREF _Toc32552 \h </w:instrText>
        </w:r>
        <w:r>
          <w:fldChar w:fldCharType="separate"/>
        </w:r>
        <w:r>
          <w:t>7</w:t>
        </w:r>
        <w:r>
          <w:fldChar w:fldCharType="end"/>
        </w:r>
      </w:hyperlink>
    </w:p>
    <w:p>
      <w:pPr>
        <w:pStyle w:val="TOC2"/>
        <w:tabs>
          <w:tab w:val="right" w:leader="dot" w:pos="8306"/>
        </w:tabs>
      </w:pPr>
      <w:hyperlink w:anchor="_Toc3320" w:history="1">
        <w:r>
          <w:rPr>
            <w:rFonts w:ascii="仿宋" w:eastAsia="仿宋" w:hAnsi="仿宋" w:cs="仿宋" w:hint="eastAsia"/>
            <w:lang w:eastAsia="zh-CN"/>
          </w:rPr>
          <w:t>(三)、节约用地措施</w:t>
        </w:r>
        <w:r>
          <w:tab/>
        </w:r>
        <w:r>
          <w:fldChar w:fldCharType="begin"/>
        </w:r>
        <w:r>
          <w:instrText xml:space="preserve"> PAGEREF _Toc3320 \h </w:instrText>
        </w:r>
        <w:r>
          <w:fldChar w:fldCharType="separate"/>
        </w:r>
        <w:r>
          <w:t>9</w:t>
        </w:r>
        <w:r>
          <w:fldChar w:fldCharType="end"/>
        </w:r>
      </w:hyperlink>
    </w:p>
    <w:p>
      <w:pPr>
        <w:pStyle w:val="TOC2"/>
        <w:tabs>
          <w:tab w:val="right" w:leader="dot" w:pos="8306"/>
        </w:tabs>
      </w:pPr>
      <w:hyperlink w:anchor="_Toc29006" w:history="1">
        <w:r>
          <w:rPr>
            <w:rFonts w:ascii="仿宋" w:eastAsia="仿宋" w:hAnsi="仿宋" w:cs="仿宋" w:hint="eastAsia"/>
            <w:lang w:eastAsia="zh-CN"/>
          </w:rPr>
          <w:t>(四)、总图布置方案</w:t>
        </w:r>
        <w:r>
          <w:tab/>
        </w:r>
        <w:r>
          <w:fldChar w:fldCharType="begin"/>
        </w:r>
        <w:r>
          <w:instrText xml:space="preserve"> PAGEREF _Toc29006 \h </w:instrText>
        </w:r>
        <w:r>
          <w:fldChar w:fldCharType="separate"/>
        </w:r>
        <w:r>
          <w:t>10</w:t>
        </w:r>
        <w:r>
          <w:fldChar w:fldCharType="end"/>
        </w:r>
      </w:hyperlink>
    </w:p>
    <w:p>
      <w:pPr>
        <w:pStyle w:val="TOC2"/>
        <w:tabs>
          <w:tab w:val="right" w:leader="dot" w:pos="8306"/>
        </w:tabs>
      </w:pPr>
      <w:hyperlink w:anchor="_Toc9005" w:history="1">
        <w:r>
          <w:rPr>
            <w:rFonts w:ascii="仿宋" w:eastAsia="仿宋" w:hAnsi="仿宋" w:cs="仿宋" w:hint="eastAsia"/>
            <w:lang w:eastAsia="zh-CN"/>
          </w:rPr>
          <w:t>(五)、选址综合评价</w:t>
        </w:r>
        <w:r>
          <w:tab/>
        </w:r>
        <w:r>
          <w:fldChar w:fldCharType="begin"/>
        </w:r>
        <w:r>
          <w:instrText xml:space="preserve"> PAGEREF _Toc9005 \h </w:instrText>
        </w:r>
        <w:r>
          <w:fldChar w:fldCharType="separate"/>
        </w:r>
        <w:r>
          <w:t>11</w:t>
        </w:r>
        <w:r>
          <w:fldChar w:fldCharType="end"/>
        </w:r>
      </w:hyperlink>
    </w:p>
    <w:p>
      <w:pPr>
        <w:pStyle w:val="TOC1"/>
        <w:tabs>
          <w:tab w:val="right" w:leader="dot" w:pos="8306"/>
        </w:tabs>
      </w:pPr>
      <w:hyperlink w:anchor="_Toc6231" w:history="1">
        <w:r>
          <w:rPr>
            <w:rFonts w:ascii="仿宋" w:eastAsia="仿宋" w:hAnsi="仿宋" w:cs="仿宋" w:hint="eastAsia"/>
            <w:lang w:eastAsia="zh-CN"/>
          </w:rPr>
          <w:t>三、烧伤整形科手术器械项目文档管理</w:t>
        </w:r>
        <w:r>
          <w:tab/>
        </w:r>
        <w:r>
          <w:fldChar w:fldCharType="begin"/>
        </w:r>
        <w:r>
          <w:instrText xml:space="preserve"> PAGEREF _Toc6231 \h </w:instrText>
        </w:r>
        <w:r>
          <w:fldChar w:fldCharType="separate"/>
        </w:r>
        <w:r>
          <w:t>12</w:t>
        </w:r>
        <w:r>
          <w:fldChar w:fldCharType="end"/>
        </w:r>
      </w:hyperlink>
    </w:p>
    <w:p>
      <w:pPr>
        <w:pStyle w:val="TOC2"/>
        <w:tabs>
          <w:tab w:val="right" w:leader="dot" w:pos="8306"/>
        </w:tabs>
      </w:pPr>
      <w:hyperlink w:anchor="_Toc25140" w:history="1">
        <w:r>
          <w:rPr>
            <w:rFonts w:ascii="仿宋" w:eastAsia="仿宋" w:hAnsi="仿宋" w:cs="仿宋" w:hint="eastAsia"/>
            <w:lang w:eastAsia="zh-CN"/>
          </w:rPr>
          <w:t>(一)、文档编制与审查</w:t>
        </w:r>
        <w:r>
          <w:tab/>
        </w:r>
        <w:r>
          <w:fldChar w:fldCharType="begin"/>
        </w:r>
        <w:r>
          <w:instrText xml:space="preserve"> PAGEREF _Toc25140 \h </w:instrText>
        </w:r>
        <w:r>
          <w:fldChar w:fldCharType="separate"/>
        </w:r>
        <w:r>
          <w:t>12</w:t>
        </w:r>
        <w:r>
          <w:fldChar w:fldCharType="end"/>
        </w:r>
      </w:hyperlink>
    </w:p>
    <w:p>
      <w:pPr>
        <w:pStyle w:val="TOC2"/>
        <w:tabs>
          <w:tab w:val="right" w:leader="dot" w:pos="8306"/>
        </w:tabs>
      </w:pPr>
      <w:hyperlink w:anchor="_Toc27513" w:history="1">
        <w:r>
          <w:rPr>
            <w:rFonts w:ascii="仿宋" w:eastAsia="仿宋" w:hAnsi="仿宋" w:cs="仿宋" w:hint="eastAsia"/>
            <w:lang w:eastAsia="zh-CN"/>
          </w:rPr>
          <w:t>(二)、文档发布与分发</w:t>
        </w:r>
        <w:r>
          <w:tab/>
        </w:r>
        <w:r>
          <w:fldChar w:fldCharType="begin"/>
        </w:r>
        <w:r>
          <w:instrText xml:space="preserve"> PAGEREF _Toc27513 \h </w:instrText>
        </w:r>
        <w:r>
          <w:fldChar w:fldCharType="separate"/>
        </w:r>
        <w:r>
          <w:t>14</w:t>
        </w:r>
        <w:r>
          <w:fldChar w:fldCharType="end"/>
        </w:r>
      </w:hyperlink>
    </w:p>
    <w:p>
      <w:pPr>
        <w:pStyle w:val="TOC2"/>
        <w:tabs>
          <w:tab w:val="right" w:leader="dot" w:pos="8306"/>
        </w:tabs>
      </w:pPr>
      <w:hyperlink w:anchor="_Toc12871" w:history="1">
        <w:r>
          <w:rPr>
            <w:rFonts w:ascii="仿宋" w:eastAsia="仿宋" w:hAnsi="仿宋" w:cs="仿宋" w:hint="eastAsia"/>
            <w:lang w:eastAsia="zh-CN"/>
          </w:rPr>
          <w:t>(三)、文档存档与归档</w:t>
        </w:r>
        <w:r>
          <w:tab/>
        </w:r>
        <w:r>
          <w:fldChar w:fldCharType="begin"/>
        </w:r>
        <w:r>
          <w:instrText xml:space="preserve"> PAGEREF _Toc12871 \h </w:instrText>
        </w:r>
        <w:r>
          <w:fldChar w:fldCharType="separate"/>
        </w:r>
        <w:r>
          <w:t>15</w:t>
        </w:r>
        <w:r>
          <w:fldChar w:fldCharType="end"/>
        </w:r>
      </w:hyperlink>
    </w:p>
    <w:p>
      <w:pPr>
        <w:pStyle w:val="TOC1"/>
        <w:tabs>
          <w:tab w:val="right" w:leader="dot" w:pos="8306"/>
        </w:tabs>
      </w:pPr>
      <w:hyperlink w:anchor="_Toc12411" w:history="1">
        <w:r>
          <w:rPr>
            <w:rFonts w:ascii="仿宋" w:eastAsia="仿宋" w:hAnsi="仿宋" w:cs="仿宋" w:hint="eastAsia"/>
            <w:lang w:eastAsia="zh-CN"/>
          </w:rPr>
          <w:t>四、产品规划分析</w:t>
        </w:r>
        <w:r>
          <w:tab/>
        </w:r>
        <w:r>
          <w:fldChar w:fldCharType="begin"/>
        </w:r>
        <w:r>
          <w:instrText xml:space="preserve"> PAGEREF _Toc12411 \h </w:instrText>
        </w:r>
        <w:r>
          <w:fldChar w:fldCharType="separate"/>
        </w:r>
        <w:r>
          <w:t>16</w:t>
        </w:r>
        <w:r>
          <w:fldChar w:fldCharType="end"/>
        </w:r>
      </w:hyperlink>
    </w:p>
    <w:p>
      <w:pPr>
        <w:pStyle w:val="TOC2"/>
        <w:tabs>
          <w:tab w:val="right" w:leader="dot" w:pos="8306"/>
        </w:tabs>
      </w:pPr>
      <w:hyperlink w:anchor="_Toc3768" w:history="1">
        <w:r>
          <w:rPr>
            <w:rFonts w:ascii="仿宋" w:eastAsia="仿宋" w:hAnsi="仿宋" w:cs="仿宋" w:hint="eastAsia"/>
            <w:lang w:eastAsia="zh-CN"/>
          </w:rPr>
          <w:t>(一)、产品规划</w:t>
        </w:r>
        <w:r>
          <w:tab/>
        </w:r>
        <w:r>
          <w:fldChar w:fldCharType="begin"/>
        </w:r>
        <w:r>
          <w:instrText xml:space="preserve"> PAGEREF _Toc3768 \h </w:instrText>
        </w:r>
        <w:r>
          <w:fldChar w:fldCharType="separate"/>
        </w:r>
        <w:r>
          <w:t>16</w:t>
        </w:r>
        <w:r>
          <w:fldChar w:fldCharType="end"/>
        </w:r>
      </w:hyperlink>
    </w:p>
    <w:p>
      <w:pPr>
        <w:pStyle w:val="TOC2"/>
        <w:tabs>
          <w:tab w:val="right" w:leader="dot" w:pos="8306"/>
        </w:tabs>
      </w:pPr>
      <w:hyperlink w:anchor="_Toc14177" w:history="1">
        <w:r>
          <w:rPr>
            <w:rFonts w:ascii="仿宋" w:eastAsia="仿宋" w:hAnsi="仿宋" w:cs="仿宋" w:hint="eastAsia"/>
            <w:lang w:eastAsia="zh-CN"/>
          </w:rPr>
          <w:t>(二)、建设规模</w:t>
        </w:r>
        <w:r>
          <w:tab/>
        </w:r>
        <w:r>
          <w:fldChar w:fldCharType="begin"/>
        </w:r>
        <w:r>
          <w:instrText xml:space="preserve"> PAGEREF _Toc14177 \h </w:instrText>
        </w:r>
        <w:r>
          <w:fldChar w:fldCharType="separate"/>
        </w:r>
        <w:r>
          <w:t>17</w:t>
        </w:r>
        <w:r>
          <w:fldChar w:fldCharType="end"/>
        </w:r>
      </w:hyperlink>
    </w:p>
    <w:p>
      <w:pPr>
        <w:pStyle w:val="TOC1"/>
        <w:tabs>
          <w:tab w:val="right" w:leader="dot" w:pos="8306"/>
        </w:tabs>
      </w:pPr>
      <w:hyperlink w:anchor="_Toc18806" w:history="1">
        <w:r>
          <w:rPr>
            <w:rFonts w:ascii="仿宋" w:eastAsia="仿宋" w:hAnsi="仿宋" w:cs="仿宋" w:hint="eastAsia"/>
            <w:lang w:eastAsia="zh-CN"/>
          </w:rPr>
          <w:t>五、烧伤整形科手术器械项目建设背景及必要性分析</w:t>
        </w:r>
        <w:r>
          <w:tab/>
        </w:r>
        <w:r>
          <w:fldChar w:fldCharType="begin"/>
        </w:r>
        <w:r>
          <w:instrText xml:space="preserve"> PAGEREF _Toc18806 \h </w:instrText>
        </w:r>
        <w:r>
          <w:fldChar w:fldCharType="separate"/>
        </w:r>
        <w:r>
          <w:t>18</w:t>
        </w:r>
        <w:r>
          <w:fldChar w:fldCharType="end"/>
        </w:r>
      </w:hyperlink>
    </w:p>
    <w:p>
      <w:pPr>
        <w:pStyle w:val="TOC2"/>
        <w:tabs>
          <w:tab w:val="right" w:leader="dot" w:pos="8306"/>
        </w:tabs>
      </w:pPr>
      <w:hyperlink w:anchor="_Toc11381" w:history="1">
        <w:r>
          <w:rPr>
            <w:rFonts w:ascii="仿宋" w:eastAsia="仿宋" w:hAnsi="仿宋" w:cs="仿宋" w:hint="eastAsia"/>
            <w:lang w:eastAsia="zh-CN"/>
          </w:rPr>
          <w:t>(一)、烧伤整形科手术器械项目背景分析</w:t>
        </w:r>
        <w:r>
          <w:tab/>
        </w:r>
        <w:r>
          <w:fldChar w:fldCharType="begin"/>
        </w:r>
        <w:r>
          <w:instrText xml:space="preserve"> PAGEREF _Toc11381 \h </w:instrText>
        </w:r>
        <w:r>
          <w:fldChar w:fldCharType="separate"/>
        </w:r>
        <w:r>
          <w:t>18</w:t>
        </w:r>
        <w:r>
          <w:fldChar w:fldCharType="end"/>
        </w:r>
      </w:hyperlink>
    </w:p>
    <w:p>
      <w:pPr>
        <w:pStyle w:val="TOC2"/>
        <w:tabs>
          <w:tab w:val="right" w:leader="dot" w:pos="8306"/>
        </w:tabs>
      </w:pPr>
      <w:hyperlink w:anchor="_Toc16238" w:history="1">
        <w:r>
          <w:rPr>
            <w:rFonts w:ascii="仿宋" w:eastAsia="仿宋" w:hAnsi="仿宋" w:cs="仿宋" w:hint="eastAsia"/>
            <w:lang w:eastAsia="zh-CN"/>
          </w:rPr>
          <w:t>(二)、烧伤整形科手术器械项目建设必要性分析</w:t>
        </w:r>
        <w:r>
          <w:tab/>
        </w:r>
        <w:r>
          <w:fldChar w:fldCharType="begin"/>
        </w:r>
        <w:r>
          <w:instrText xml:space="preserve"> PAGEREF _Toc16238 \h </w:instrText>
        </w:r>
        <w:r>
          <w:fldChar w:fldCharType="separate"/>
        </w:r>
        <w:r>
          <w:t>20</w:t>
        </w:r>
        <w:r>
          <w:fldChar w:fldCharType="end"/>
        </w:r>
      </w:hyperlink>
    </w:p>
    <w:p>
      <w:pPr>
        <w:pStyle w:val="TOC1"/>
        <w:tabs>
          <w:tab w:val="right" w:leader="dot" w:pos="8306"/>
        </w:tabs>
      </w:pPr>
      <w:hyperlink w:anchor="_Toc31637" w:history="1">
        <w:r>
          <w:rPr>
            <w:rFonts w:ascii="仿宋" w:eastAsia="仿宋" w:hAnsi="仿宋" w:cs="仿宋" w:hint="eastAsia"/>
            <w:lang w:eastAsia="zh-CN"/>
          </w:rPr>
          <w:t>六、烧伤整形科手术器械项目建设单位说明</w:t>
        </w:r>
        <w:r>
          <w:tab/>
        </w:r>
        <w:r>
          <w:fldChar w:fldCharType="begin"/>
        </w:r>
        <w:r>
          <w:instrText xml:space="preserve"> PAGEREF _Toc31637 \h </w:instrText>
        </w:r>
        <w:r>
          <w:fldChar w:fldCharType="separate"/>
        </w:r>
        <w:r>
          <w:t>21</w:t>
        </w:r>
        <w:r>
          <w:fldChar w:fldCharType="end"/>
        </w:r>
      </w:hyperlink>
    </w:p>
    <w:p>
      <w:pPr>
        <w:pStyle w:val="TOC2"/>
        <w:tabs>
          <w:tab w:val="right" w:leader="dot" w:pos="8306"/>
        </w:tabs>
      </w:pPr>
      <w:hyperlink w:anchor="_Toc11552" w:history="1">
        <w:r>
          <w:rPr>
            <w:rFonts w:ascii="仿宋" w:eastAsia="仿宋" w:hAnsi="仿宋" w:cs="仿宋" w:hint="eastAsia"/>
            <w:lang w:eastAsia="zh-CN"/>
          </w:rPr>
          <w:t>(一)、烧伤整形科手术器械项目承办单位基本情况</w:t>
        </w:r>
        <w:r>
          <w:tab/>
        </w:r>
        <w:r>
          <w:fldChar w:fldCharType="begin"/>
        </w:r>
        <w:r>
          <w:instrText xml:space="preserve"> PAGEREF _Toc11552 \h </w:instrText>
        </w:r>
        <w:r>
          <w:fldChar w:fldCharType="separate"/>
        </w:r>
        <w:r>
          <w:t>21</w:t>
        </w:r>
        <w:r>
          <w:fldChar w:fldCharType="end"/>
        </w:r>
      </w:hyperlink>
    </w:p>
    <w:p>
      <w:pPr>
        <w:pStyle w:val="TOC2"/>
        <w:tabs>
          <w:tab w:val="right" w:leader="dot" w:pos="8306"/>
        </w:tabs>
      </w:pPr>
      <w:hyperlink w:anchor="_Toc22251" w:history="1">
        <w:r>
          <w:rPr>
            <w:rFonts w:ascii="仿宋" w:eastAsia="仿宋" w:hAnsi="仿宋" w:cs="仿宋" w:hint="eastAsia"/>
            <w:lang w:eastAsia="zh-CN"/>
          </w:rPr>
          <w:t>(二)、公司经济效益分析</w:t>
        </w:r>
        <w:r>
          <w:tab/>
        </w:r>
        <w:r>
          <w:fldChar w:fldCharType="begin"/>
        </w:r>
        <w:r>
          <w:instrText xml:space="preserve"> PAGEREF _Toc22251 \h </w:instrText>
        </w:r>
        <w:r>
          <w:fldChar w:fldCharType="separate"/>
        </w:r>
        <w:r>
          <w:t>22</w:t>
        </w:r>
        <w:r>
          <w:fldChar w:fldCharType="end"/>
        </w:r>
      </w:hyperlink>
    </w:p>
    <w:p>
      <w:pPr>
        <w:pStyle w:val="TOC1"/>
        <w:tabs>
          <w:tab w:val="right" w:leader="dot" w:pos="8306"/>
        </w:tabs>
      </w:pPr>
      <w:hyperlink w:anchor="_Toc3318" w:history="1">
        <w:r>
          <w:rPr>
            <w:rFonts w:ascii="仿宋" w:eastAsia="仿宋" w:hAnsi="仿宋" w:cs="仿宋" w:hint="eastAsia"/>
            <w:lang w:eastAsia="zh-CN"/>
          </w:rPr>
          <w:t>七、烧伤整形科手术器械项目投资规划</w:t>
        </w:r>
        <w:r>
          <w:tab/>
        </w:r>
        <w:r>
          <w:fldChar w:fldCharType="begin"/>
        </w:r>
        <w:r>
          <w:instrText xml:space="preserve"> PAGEREF _Toc3318 \h </w:instrText>
        </w:r>
        <w:r>
          <w:fldChar w:fldCharType="separate"/>
        </w:r>
        <w:r>
          <w:t>23</w:t>
        </w:r>
        <w:r>
          <w:fldChar w:fldCharType="end"/>
        </w:r>
      </w:hyperlink>
    </w:p>
    <w:p>
      <w:pPr>
        <w:pStyle w:val="TOC2"/>
        <w:tabs>
          <w:tab w:val="right" w:leader="dot" w:pos="8306"/>
        </w:tabs>
      </w:pPr>
      <w:hyperlink w:anchor="_Toc17536" w:history="1">
        <w:r>
          <w:rPr>
            <w:rFonts w:ascii="仿宋" w:eastAsia="仿宋" w:hAnsi="仿宋" w:cs="仿宋" w:hint="eastAsia"/>
            <w:lang w:eastAsia="zh-CN"/>
          </w:rPr>
          <w:t>(一)、烧伤整形科手术器械项目总投资估算</w:t>
        </w:r>
        <w:r>
          <w:tab/>
        </w:r>
        <w:r>
          <w:fldChar w:fldCharType="begin"/>
        </w:r>
        <w:r>
          <w:instrText xml:space="preserve"> PAGEREF _Toc17536 \h </w:instrText>
        </w:r>
        <w:r>
          <w:fldChar w:fldCharType="separate"/>
        </w:r>
        <w:r>
          <w:t>23</w:t>
        </w:r>
        <w:r>
          <w:fldChar w:fldCharType="end"/>
        </w:r>
      </w:hyperlink>
    </w:p>
    <w:p>
      <w:pPr>
        <w:pStyle w:val="TOC2"/>
        <w:tabs>
          <w:tab w:val="right" w:leader="dot" w:pos="8306"/>
        </w:tabs>
      </w:pPr>
      <w:hyperlink w:anchor="_Toc29967" w:history="1">
        <w:r>
          <w:rPr>
            <w:rFonts w:ascii="仿宋" w:eastAsia="仿宋" w:hAnsi="仿宋" w:cs="仿宋" w:hint="eastAsia"/>
            <w:lang w:eastAsia="zh-CN"/>
          </w:rPr>
          <w:t>(二)、资金筹措</w:t>
        </w:r>
        <w:r>
          <w:tab/>
        </w:r>
        <w:r>
          <w:fldChar w:fldCharType="begin"/>
        </w:r>
        <w:r>
          <w:instrText xml:space="preserve"> PAGEREF _Toc29967 \h </w:instrText>
        </w:r>
        <w:r>
          <w:fldChar w:fldCharType="separate"/>
        </w:r>
        <w:r>
          <w:t>24</w:t>
        </w:r>
        <w:r>
          <w:fldChar w:fldCharType="end"/>
        </w:r>
      </w:hyperlink>
    </w:p>
    <w:p>
      <w:pPr>
        <w:pStyle w:val="TOC1"/>
        <w:tabs>
          <w:tab w:val="right" w:leader="dot" w:pos="8306"/>
        </w:tabs>
      </w:pPr>
      <w:hyperlink w:anchor="_Toc29000" w:history="1">
        <w:r>
          <w:rPr>
            <w:rFonts w:ascii="仿宋" w:eastAsia="仿宋" w:hAnsi="仿宋" w:cs="仿宋" w:hint="eastAsia"/>
            <w:lang w:eastAsia="zh-CN"/>
          </w:rPr>
          <w:t>八、烧伤整形科手术器械项目经营效益</w:t>
        </w:r>
        <w:r>
          <w:tab/>
        </w:r>
        <w:r>
          <w:fldChar w:fldCharType="begin"/>
        </w:r>
        <w:r>
          <w:instrText xml:space="preserve"> PAGEREF _Toc29000 \h </w:instrText>
        </w:r>
        <w:r>
          <w:fldChar w:fldCharType="separate"/>
        </w:r>
        <w:r>
          <w:t>25</w:t>
        </w:r>
        <w:r>
          <w:fldChar w:fldCharType="end"/>
        </w:r>
      </w:hyperlink>
    </w:p>
    <w:p>
      <w:pPr>
        <w:pStyle w:val="TOC2"/>
        <w:tabs>
          <w:tab w:val="right" w:leader="dot" w:pos="8306"/>
        </w:tabs>
      </w:pPr>
      <w:hyperlink w:anchor="_Toc22685" w:history="1">
        <w:r>
          <w:rPr>
            <w:rFonts w:ascii="仿宋" w:eastAsia="仿宋" w:hAnsi="仿宋" w:cs="仿宋" w:hint="eastAsia"/>
            <w:lang w:eastAsia="zh-CN"/>
          </w:rPr>
          <w:t>(一)、经济评价财务测算</w:t>
        </w:r>
        <w:r>
          <w:tab/>
        </w:r>
        <w:r>
          <w:fldChar w:fldCharType="begin"/>
        </w:r>
        <w:r>
          <w:instrText xml:space="preserve"> PAGEREF _Toc22685 \h </w:instrText>
        </w:r>
        <w:r>
          <w:fldChar w:fldCharType="separate"/>
        </w:r>
        <w:r>
          <w:t>25</w:t>
        </w:r>
        <w:r>
          <w:fldChar w:fldCharType="end"/>
        </w:r>
      </w:hyperlink>
    </w:p>
    <w:p>
      <w:pPr>
        <w:pStyle w:val="TOC2"/>
        <w:tabs>
          <w:tab w:val="right" w:leader="dot" w:pos="8306"/>
        </w:tabs>
      </w:pPr>
      <w:hyperlink w:anchor="_Toc15761" w:history="1">
        <w:r>
          <w:rPr>
            <w:rFonts w:ascii="仿宋" w:eastAsia="仿宋" w:hAnsi="仿宋" w:cs="仿宋" w:hint="eastAsia"/>
            <w:lang w:eastAsia="zh-CN"/>
          </w:rPr>
          <w:t>(二)、烧伤整形科手术器械项目盈利能力分析</w:t>
        </w:r>
        <w:r>
          <w:tab/>
        </w:r>
        <w:r>
          <w:fldChar w:fldCharType="begin"/>
        </w:r>
        <w:r>
          <w:instrText xml:space="preserve"> PAGEREF _Toc15761 \h </w:instrText>
        </w:r>
        <w:r>
          <w:fldChar w:fldCharType="separate"/>
        </w:r>
        <w:r>
          <w:t>26</w:t>
        </w:r>
        <w:r>
          <w:fldChar w:fldCharType="end"/>
        </w:r>
      </w:hyperlink>
    </w:p>
    <w:p>
      <w:pPr>
        <w:pStyle w:val="TOC1"/>
        <w:tabs>
          <w:tab w:val="right" w:leader="dot" w:pos="8306"/>
        </w:tabs>
      </w:pPr>
      <w:hyperlink w:anchor="_Toc28941" w:history="1">
        <w:r>
          <w:rPr>
            <w:rFonts w:ascii="仿宋" w:eastAsia="仿宋" w:hAnsi="仿宋" w:cs="仿宋" w:hint="eastAsia"/>
            <w:lang w:eastAsia="zh-CN"/>
          </w:rPr>
          <w:t>九、烧伤整形科手术器械项目计划安排</w:t>
        </w:r>
        <w:r>
          <w:tab/>
        </w:r>
        <w:r>
          <w:fldChar w:fldCharType="begin"/>
        </w:r>
        <w:r>
          <w:instrText xml:space="preserve"> PAGEREF _Toc28941 \h </w:instrText>
        </w:r>
        <w:r>
          <w:fldChar w:fldCharType="separate"/>
        </w:r>
        <w:r>
          <w:t>27</w:t>
        </w:r>
        <w:r>
          <w:fldChar w:fldCharType="end"/>
        </w:r>
      </w:hyperlink>
    </w:p>
    <w:p>
      <w:pPr>
        <w:pStyle w:val="TOC2"/>
        <w:tabs>
          <w:tab w:val="right" w:leader="dot" w:pos="8306"/>
        </w:tabs>
      </w:pPr>
      <w:hyperlink w:anchor="_Toc22020" w:history="1">
        <w:r>
          <w:rPr>
            <w:rFonts w:ascii="仿宋" w:eastAsia="仿宋" w:hAnsi="仿宋" w:cs="仿宋" w:hint="eastAsia"/>
            <w:lang w:eastAsia="zh-CN"/>
          </w:rPr>
          <w:t>(一)、建设周期</w:t>
        </w:r>
        <w:r>
          <w:tab/>
        </w:r>
        <w:r>
          <w:fldChar w:fldCharType="begin"/>
        </w:r>
        <w:r>
          <w:instrText xml:space="preserve"> PAGEREF _Toc22020 \h </w:instrText>
        </w:r>
        <w:r>
          <w:fldChar w:fldCharType="separate"/>
        </w:r>
        <w:r>
          <w:t>27</w:t>
        </w:r>
        <w:r>
          <w:fldChar w:fldCharType="end"/>
        </w:r>
      </w:hyperlink>
    </w:p>
    <w:p>
      <w:pPr>
        <w:pStyle w:val="TOC2"/>
        <w:tabs>
          <w:tab w:val="right" w:leader="dot" w:pos="8306"/>
        </w:tabs>
      </w:pPr>
      <w:hyperlink w:anchor="_Toc30093" w:history="1">
        <w:r>
          <w:rPr>
            <w:rFonts w:ascii="仿宋" w:eastAsia="仿宋" w:hAnsi="仿宋" w:cs="仿宋" w:hint="eastAsia"/>
            <w:lang w:eastAsia="zh-CN"/>
          </w:rPr>
          <w:t>(二)、建设进度</w:t>
        </w:r>
        <w:r>
          <w:tab/>
        </w:r>
        <w:r>
          <w:fldChar w:fldCharType="begin"/>
        </w:r>
        <w:r>
          <w:instrText xml:space="preserve"> PAGEREF _Toc30093 \h </w:instrText>
        </w:r>
        <w:r>
          <w:fldChar w:fldCharType="separate"/>
        </w:r>
        <w:r>
          <w:t>28</w:t>
        </w:r>
        <w:r>
          <w:fldChar w:fldCharType="end"/>
        </w:r>
      </w:hyperlink>
    </w:p>
    <w:p>
      <w:pPr>
        <w:pStyle w:val="TOC2"/>
        <w:tabs>
          <w:tab w:val="right" w:leader="dot" w:pos="8306"/>
        </w:tabs>
      </w:pPr>
      <w:hyperlink w:anchor="_Toc1433" w:history="1">
        <w:r>
          <w:rPr>
            <w:rFonts w:ascii="仿宋" w:eastAsia="仿宋" w:hAnsi="仿宋" w:cs="仿宋" w:hint="eastAsia"/>
            <w:lang w:eastAsia="zh-CN"/>
          </w:rPr>
          <w:t>(三)、进度安排注意事项</w:t>
        </w:r>
        <w:r>
          <w:tab/>
        </w:r>
        <w:r>
          <w:fldChar w:fldCharType="begin"/>
        </w:r>
        <w:r>
          <w:instrText xml:space="preserve"> PAGEREF _Toc1433 \h </w:instrText>
        </w:r>
        <w:r>
          <w:fldChar w:fldCharType="separate"/>
        </w:r>
        <w:r>
          <w:t>29</w:t>
        </w:r>
        <w:r>
          <w:fldChar w:fldCharType="end"/>
        </w:r>
      </w:hyperlink>
    </w:p>
    <w:p>
      <w:pPr>
        <w:pStyle w:val="TOC2"/>
        <w:tabs>
          <w:tab w:val="right" w:leader="dot" w:pos="8306"/>
        </w:tabs>
      </w:pPr>
      <w:hyperlink w:anchor="_Toc15281" w:history="1">
        <w:r>
          <w:rPr>
            <w:rFonts w:ascii="仿宋" w:eastAsia="仿宋" w:hAnsi="仿宋" w:cs="仿宋" w:hint="eastAsia"/>
            <w:lang w:eastAsia="zh-CN"/>
          </w:rPr>
          <w:t>(四)、人力资源配置</w:t>
        </w:r>
        <w:r>
          <w:tab/>
        </w:r>
        <w:r>
          <w:fldChar w:fldCharType="begin"/>
        </w:r>
        <w:r>
          <w:instrText xml:space="preserve"> PAGEREF _Toc15281 \h </w:instrText>
        </w:r>
        <w:r>
          <w:fldChar w:fldCharType="separate"/>
        </w:r>
        <w:r>
          <w:t>31</w:t>
        </w:r>
        <w:r>
          <w:fldChar w:fldCharType="end"/>
        </w:r>
      </w:hyperlink>
    </w:p>
    <w:p>
      <w:pPr>
        <w:pStyle w:val="TOC1"/>
        <w:tabs>
          <w:tab w:val="right" w:leader="dot" w:pos="8306"/>
        </w:tabs>
      </w:pPr>
      <w:hyperlink w:anchor="_Toc4133" w:history="1">
        <w:r>
          <w:rPr>
            <w:rFonts w:ascii="仿宋" w:eastAsia="仿宋" w:hAnsi="仿宋" w:cs="仿宋" w:hint="eastAsia"/>
            <w:lang w:eastAsia="zh-CN"/>
          </w:rPr>
          <w:t>十、烧伤整形科手术器械项目技术管理</w:t>
        </w:r>
        <w:r>
          <w:tab/>
        </w:r>
        <w:r>
          <w:fldChar w:fldCharType="begin"/>
        </w:r>
        <w:r>
          <w:instrText xml:space="preserve"> PAGEREF _Toc4133 \h </w:instrText>
        </w:r>
        <w:r>
          <w:fldChar w:fldCharType="separate"/>
        </w:r>
        <w:r>
          <w:t>31</w:t>
        </w:r>
        <w:r>
          <w:fldChar w:fldCharType="end"/>
        </w:r>
      </w:hyperlink>
    </w:p>
    <w:p>
      <w:pPr>
        <w:pStyle w:val="TOC2"/>
        <w:tabs>
          <w:tab w:val="right" w:leader="dot" w:pos="8306"/>
        </w:tabs>
      </w:pPr>
      <w:hyperlink w:anchor="_Toc29249" w:history="1">
        <w:r>
          <w:rPr>
            <w:rFonts w:ascii="仿宋" w:eastAsia="仿宋" w:hAnsi="仿宋" w:cs="仿宋" w:hint="eastAsia"/>
            <w:lang w:eastAsia="zh-CN"/>
          </w:rPr>
          <w:t>(一)、技术方案选用方向</w:t>
        </w:r>
        <w:r>
          <w:tab/>
        </w:r>
        <w:r>
          <w:fldChar w:fldCharType="begin"/>
        </w:r>
        <w:r>
          <w:instrText xml:space="preserve"> PAGEREF _Toc29249 \h </w:instrText>
        </w:r>
        <w:r>
          <w:fldChar w:fldCharType="separate"/>
        </w:r>
        <w:r>
          <w:t>31</w:t>
        </w:r>
        <w:r>
          <w:fldChar w:fldCharType="end"/>
        </w:r>
      </w:hyperlink>
    </w:p>
    <w:p>
      <w:pPr>
        <w:pStyle w:val="TOC2"/>
        <w:tabs>
          <w:tab w:val="right" w:leader="dot" w:pos="8306"/>
        </w:tabs>
      </w:pPr>
      <w:hyperlink w:anchor="_Toc8820" w:history="1">
        <w:r>
          <w:rPr>
            <w:rFonts w:ascii="仿宋" w:eastAsia="仿宋" w:hAnsi="仿宋" w:cs="仿宋" w:hint="eastAsia"/>
            <w:lang w:eastAsia="zh-CN"/>
          </w:rPr>
          <w:t>(二)、工艺技术方案选用原则</w:t>
        </w:r>
        <w:r>
          <w:tab/>
        </w:r>
        <w:r>
          <w:fldChar w:fldCharType="begin"/>
        </w:r>
        <w:r>
          <w:instrText xml:space="preserve"> PAGEREF _Toc8820 \h </w:instrText>
        </w:r>
        <w:r>
          <w:fldChar w:fldCharType="separate"/>
        </w:r>
        <w:r>
          <w:t>33</w:t>
        </w:r>
        <w:r>
          <w:fldChar w:fldCharType="end"/>
        </w:r>
      </w:hyperlink>
    </w:p>
    <w:p>
      <w:pPr>
        <w:pStyle w:val="TOC2"/>
        <w:tabs>
          <w:tab w:val="right" w:leader="dot" w:pos="8306"/>
        </w:tabs>
      </w:pPr>
      <w:hyperlink w:anchor="_Toc28536" w:history="1">
        <w:r>
          <w:rPr>
            <w:rFonts w:ascii="仿宋" w:eastAsia="仿宋" w:hAnsi="仿宋" w:cs="仿宋" w:hint="eastAsia"/>
            <w:lang w:eastAsia="zh-CN"/>
          </w:rPr>
          <w:t>(三)、工艺技术方案要求</w:t>
        </w:r>
        <w:r>
          <w:tab/>
        </w:r>
        <w:r>
          <w:fldChar w:fldCharType="begin"/>
        </w:r>
        <w:r>
          <w:instrText xml:space="preserve"> PAGEREF _Toc28536 \h </w:instrText>
        </w:r>
        <w:r>
          <w:fldChar w:fldCharType="separate"/>
        </w:r>
        <w:r>
          <w:t>35</w:t>
        </w:r>
        <w:r>
          <w:fldChar w:fldCharType="end"/>
        </w:r>
      </w:hyperlink>
    </w:p>
    <w:p>
      <w:pPr>
        <w:pStyle w:val="TOC1"/>
        <w:tabs>
          <w:tab w:val="right" w:leader="dot" w:pos="8306"/>
        </w:tabs>
      </w:pPr>
      <w:hyperlink w:anchor="_Toc3078" w:history="1">
        <w:r>
          <w:rPr>
            <w:rFonts w:ascii="仿宋" w:eastAsia="仿宋" w:hAnsi="仿宋" w:cs="仿宋" w:hint="eastAsia"/>
            <w:lang w:eastAsia="zh-CN"/>
          </w:rPr>
          <w:t>十一、烧伤整形科手术器械项目社会影响</w:t>
        </w:r>
        <w:r>
          <w:tab/>
        </w:r>
        <w:r>
          <w:fldChar w:fldCharType="begin"/>
        </w:r>
        <w:r>
          <w:instrText xml:space="preserve"> PAGEREF _Toc3078 \h </w:instrText>
        </w:r>
        <w:r>
          <w:fldChar w:fldCharType="separate"/>
        </w:r>
        <w:r>
          <w:t>38</w:t>
        </w:r>
        <w:r>
          <w:fldChar w:fldCharType="end"/>
        </w:r>
      </w:hyperlink>
    </w:p>
    <w:p>
      <w:pPr>
        <w:pStyle w:val="TOC2"/>
        <w:tabs>
          <w:tab w:val="right" w:leader="dot" w:pos="8306"/>
        </w:tabs>
      </w:pPr>
      <w:hyperlink w:anchor="_Toc5692" w:history="1">
        <w:r>
          <w:rPr>
            <w:rFonts w:ascii="仿宋" w:eastAsia="仿宋" w:hAnsi="仿宋" w:cs="仿宋" w:hint="eastAsia"/>
            <w:lang w:eastAsia="zh-CN"/>
          </w:rPr>
          <w:t>(一)、社会责任与义务</w:t>
        </w:r>
        <w:r>
          <w:tab/>
        </w:r>
        <w:r>
          <w:fldChar w:fldCharType="begin"/>
        </w:r>
        <w:r>
          <w:instrText xml:space="preserve"> PAGEREF _Toc5692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7" w:history="1">
        <w:r>
          <w:rPr>
            <w:rFonts w:ascii="仿宋" w:eastAsia="仿宋" w:hAnsi="仿宋" w:cs="仿宋" w:hint="eastAsia"/>
            <w:lang w:eastAsia="zh-CN"/>
          </w:rPr>
          <w:t>(二)、社会参与与沟通</w:t>
        </w:r>
        <w:r>
          <w:tab/>
        </w:r>
        <w:r>
          <w:fldChar w:fldCharType="begin"/>
        </w:r>
        <w:r>
          <w:instrText xml:space="preserve"> PAGEREF _Toc22507 \h </w:instrText>
        </w:r>
        <w:r>
          <w:fldChar w:fldCharType="separate"/>
        </w:r>
        <w:r>
          <w:t>39</w:t>
        </w:r>
        <w:r>
          <w:fldChar w:fldCharType="end"/>
        </w:r>
      </w:hyperlink>
    </w:p>
    <w:p>
      <w:pPr>
        <w:pStyle w:val="TOC1"/>
        <w:tabs>
          <w:tab w:val="right" w:leader="dot" w:pos="8306"/>
        </w:tabs>
      </w:pPr>
      <w:hyperlink w:anchor="_Toc12823" w:history="1">
        <w:r>
          <w:rPr>
            <w:rFonts w:ascii="仿宋" w:eastAsia="仿宋" w:hAnsi="仿宋" w:cs="仿宋" w:hint="eastAsia"/>
            <w:lang w:eastAsia="zh-CN"/>
          </w:rPr>
          <w:t>十二、烧伤整形科手术器械项目财务管理</w:t>
        </w:r>
        <w:r>
          <w:tab/>
        </w:r>
        <w:r>
          <w:fldChar w:fldCharType="begin"/>
        </w:r>
        <w:r>
          <w:instrText xml:space="preserve"> PAGEREF _Toc12823 \h </w:instrText>
        </w:r>
        <w:r>
          <w:fldChar w:fldCharType="separate"/>
        </w:r>
        <w:r>
          <w:t>40</w:t>
        </w:r>
        <w:r>
          <w:fldChar w:fldCharType="end"/>
        </w:r>
      </w:hyperlink>
    </w:p>
    <w:p>
      <w:pPr>
        <w:pStyle w:val="TOC2"/>
        <w:tabs>
          <w:tab w:val="right" w:leader="dot" w:pos="8306"/>
        </w:tabs>
      </w:pPr>
      <w:hyperlink w:anchor="_Toc17751" w:history="1">
        <w:r>
          <w:rPr>
            <w:rFonts w:ascii="仿宋" w:eastAsia="仿宋" w:hAnsi="仿宋" w:cs="仿宋" w:hint="eastAsia"/>
            <w:lang w:eastAsia="zh-CN"/>
          </w:rPr>
          <w:t>(一)、资金需求大</w:t>
        </w:r>
        <w:r>
          <w:tab/>
        </w:r>
        <w:r>
          <w:fldChar w:fldCharType="begin"/>
        </w:r>
        <w:r>
          <w:instrText xml:space="preserve"> PAGEREF _Toc17751 \h </w:instrText>
        </w:r>
        <w:r>
          <w:fldChar w:fldCharType="separate"/>
        </w:r>
        <w:r>
          <w:t>40</w:t>
        </w:r>
        <w:r>
          <w:fldChar w:fldCharType="end"/>
        </w:r>
      </w:hyperlink>
    </w:p>
    <w:p>
      <w:pPr>
        <w:pStyle w:val="TOC2"/>
        <w:tabs>
          <w:tab w:val="right" w:leader="dot" w:pos="8306"/>
        </w:tabs>
      </w:pPr>
      <w:hyperlink w:anchor="_Toc26619" w:history="1">
        <w:r>
          <w:rPr>
            <w:rFonts w:ascii="仿宋" w:eastAsia="仿宋" w:hAnsi="仿宋" w:cs="仿宋" w:hint="eastAsia"/>
            <w:lang w:eastAsia="zh-CN"/>
          </w:rPr>
          <w:t>(二)、研发周期长</w:t>
        </w:r>
        <w:r>
          <w:tab/>
        </w:r>
        <w:r>
          <w:fldChar w:fldCharType="begin"/>
        </w:r>
        <w:r>
          <w:instrText xml:space="preserve"> PAGEREF _Toc26619 \h </w:instrText>
        </w:r>
        <w:r>
          <w:fldChar w:fldCharType="separate"/>
        </w:r>
        <w:r>
          <w:t>41</w:t>
        </w:r>
        <w:r>
          <w:fldChar w:fldCharType="end"/>
        </w:r>
      </w:hyperlink>
    </w:p>
    <w:p>
      <w:pPr>
        <w:pStyle w:val="TOC2"/>
        <w:tabs>
          <w:tab w:val="right" w:leader="dot" w:pos="8306"/>
        </w:tabs>
      </w:pPr>
      <w:hyperlink w:anchor="_Toc26073" w:history="1">
        <w:r>
          <w:rPr>
            <w:rFonts w:ascii="仿宋" w:eastAsia="仿宋" w:hAnsi="仿宋" w:cs="仿宋" w:hint="eastAsia"/>
            <w:lang w:eastAsia="zh-CN"/>
          </w:rPr>
          <w:t>(三)、市场风险大</w:t>
        </w:r>
        <w:r>
          <w:tab/>
        </w:r>
        <w:r>
          <w:fldChar w:fldCharType="begin"/>
        </w:r>
        <w:r>
          <w:instrText xml:space="preserve"> PAGEREF _Toc26073 \h </w:instrText>
        </w:r>
        <w:r>
          <w:fldChar w:fldCharType="separate"/>
        </w:r>
        <w:r>
          <w:t>42</w:t>
        </w:r>
        <w:r>
          <w:fldChar w:fldCharType="end"/>
        </w:r>
      </w:hyperlink>
    </w:p>
    <w:p>
      <w:pPr>
        <w:pStyle w:val="TOC2"/>
        <w:tabs>
          <w:tab w:val="right" w:leader="dot" w:pos="8306"/>
        </w:tabs>
      </w:pPr>
      <w:hyperlink w:anchor="_Toc2576" w:history="1">
        <w:r>
          <w:rPr>
            <w:rFonts w:ascii="仿宋" w:eastAsia="仿宋" w:hAnsi="仿宋" w:cs="仿宋" w:hint="eastAsia"/>
            <w:lang w:eastAsia="zh-CN"/>
          </w:rPr>
          <w:t>(四)、利润率高</w:t>
        </w:r>
        <w:r>
          <w:tab/>
        </w:r>
        <w:r>
          <w:fldChar w:fldCharType="begin"/>
        </w:r>
        <w:r>
          <w:instrText xml:space="preserve"> PAGEREF _Toc2576 \h </w:instrText>
        </w:r>
        <w:r>
          <w:fldChar w:fldCharType="separate"/>
        </w:r>
        <w:r>
          <w:t>45</w:t>
        </w:r>
        <w:r>
          <w:fldChar w:fldCharType="end"/>
        </w:r>
      </w:hyperlink>
    </w:p>
    <w:p>
      <w:pPr>
        <w:pStyle w:val="TOC1"/>
        <w:tabs>
          <w:tab w:val="right" w:leader="dot" w:pos="8306"/>
        </w:tabs>
      </w:pPr>
      <w:hyperlink w:anchor="_Toc5733" w:history="1">
        <w:r>
          <w:rPr>
            <w:rFonts w:ascii="仿宋" w:eastAsia="仿宋" w:hAnsi="仿宋" w:cs="仿宋" w:hint="eastAsia"/>
            <w:lang w:eastAsia="zh-CN"/>
          </w:rPr>
          <w:t>十三、烧伤整形科手术器械项目实施保障措施</w:t>
        </w:r>
        <w:r>
          <w:tab/>
        </w:r>
        <w:r>
          <w:fldChar w:fldCharType="begin"/>
        </w:r>
        <w:r>
          <w:instrText xml:space="preserve"> PAGEREF _Toc5733 \h </w:instrText>
        </w:r>
        <w:r>
          <w:fldChar w:fldCharType="separate"/>
        </w:r>
        <w:r>
          <w:t>47</w:t>
        </w:r>
        <w:r>
          <w:fldChar w:fldCharType="end"/>
        </w:r>
      </w:hyperlink>
    </w:p>
    <w:p>
      <w:pPr>
        <w:pStyle w:val="TOC2"/>
        <w:tabs>
          <w:tab w:val="right" w:leader="dot" w:pos="8306"/>
        </w:tabs>
      </w:pPr>
      <w:hyperlink w:anchor="_Toc20264" w:history="1">
        <w:r>
          <w:rPr>
            <w:rFonts w:ascii="仿宋" w:eastAsia="仿宋" w:hAnsi="仿宋" w:cs="仿宋" w:hint="eastAsia"/>
            <w:lang w:eastAsia="zh-CN"/>
          </w:rPr>
          <w:t>(一)、烧伤整形科手术器械项目实施保障机制</w:t>
        </w:r>
        <w:r>
          <w:tab/>
        </w:r>
        <w:r>
          <w:fldChar w:fldCharType="begin"/>
        </w:r>
        <w:r>
          <w:instrText xml:space="preserve"> PAGEREF _Toc20264 \h </w:instrText>
        </w:r>
        <w:r>
          <w:fldChar w:fldCharType="separate"/>
        </w:r>
        <w:r>
          <w:t>47</w:t>
        </w:r>
        <w:r>
          <w:fldChar w:fldCharType="end"/>
        </w:r>
      </w:hyperlink>
    </w:p>
    <w:p>
      <w:pPr>
        <w:pStyle w:val="TOC2"/>
        <w:tabs>
          <w:tab w:val="right" w:leader="dot" w:pos="8306"/>
        </w:tabs>
      </w:pPr>
      <w:hyperlink w:anchor="_Toc29069" w:history="1">
        <w:r>
          <w:rPr>
            <w:rFonts w:ascii="仿宋" w:eastAsia="仿宋" w:hAnsi="仿宋" w:cs="仿宋" w:hint="eastAsia"/>
            <w:lang w:eastAsia="zh-CN"/>
          </w:rPr>
          <w:t>(二)、烧伤整形科手术器械项目法律合规要求</w:t>
        </w:r>
        <w:r>
          <w:tab/>
        </w:r>
        <w:r>
          <w:fldChar w:fldCharType="begin"/>
        </w:r>
        <w:r>
          <w:instrText xml:space="preserve"> PAGEREF _Toc29069 \h </w:instrText>
        </w:r>
        <w:r>
          <w:fldChar w:fldCharType="separate"/>
        </w:r>
        <w:r>
          <w:t>51</w:t>
        </w:r>
        <w:r>
          <w:fldChar w:fldCharType="end"/>
        </w:r>
      </w:hyperlink>
    </w:p>
    <w:p>
      <w:pPr>
        <w:pStyle w:val="TOC2"/>
        <w:tabs>
          <w:tab w:val="right" w:leader="dot" w:pos="8306"/>
        </w:tabs>
      </w:pPr>
      <w:hyperlink w:anchor="_Toc12932" w:history="1">
        <w:r>
          <w:rPr>
            <w:rFonts w:ascii="仿宋" w:eastAsia="仿宋" w:hAnsi="仿宋" w:cs="仿宋" w:hint="eastAsia"/>
            <w:lang w:eastAsia="zh-CN"/>
          </w:rPr>
          <w:t>(三)、烧伤整形科手术器械项目合同管理与法律事务</w:t>
        </w:r>
        <w:r>
          <w:tab/>
        </w:r>
        <w:r>
          <w:fldChar w:fldCharType="begin"/>
        </w:r>
        <w:r>
          <w:instrText xml:space="preserve"> PAGEREF _Toc12932 \h </w:instrText>
        </w:r>
        <w:r>
          <w:fldChar w:fldCharType="separate"/>
        </w:r>
        <w:r>
          <w:t>56</w:t>
        </w:r>
        <w:r>
          <w:fldChar w:fldCharType="end"/>
        </w:r>
      </w:hyperlink>
    </w:p>
    <w:p>
      <w:pPr>
        <w:pStyle w:val="TOC2"/>
        <w:tabs>
          <w:tab w:val="right" w:leader="dot" w:pos="8306"/>
        </w:tabs>
      </w:pPr>
      <w:hyperlink w:anchor="_Toc3227" w:history="1">
        <w:r>
          <w:rPr>
            <w:rFonts w:ascii="仿宋" w:eastAsia="仿宋" w:hAnsi="仿宋" w:cs="仿宋" w:hint="eastAsia"/>
            <w:lang w:eastAsia="zh-CN"/>
          </w:rPr>
          <w:t>(四)、烧伤整形科手术器械项目知识产权保护策略</w:t>
        </w:r>
        <w:r>
          <w:tab/>
        </w:r>
        <w:r>
          <w:fldChar w:fldCharType="begin"/>
        </w:r>
        <w:r>
          <w:instrText xml:space="preserve"> PAGEREF _Toc3227 \h </w:instrText>
        </w:r>
        <w:r>
          <w:fldChar w:fldCharType="separate"/>
        </w:r>
        <w:r>
          <w:t>62</w:t>
        </w:r>
        <w:r>
          <w:fldChar w:fldCharType="end"/>
        </w:r>
      </w:hyperlink>
    </w:p>
    <w:p>
      <w:pPr>
        <w:pStyle w:val="TOC1"/>
        <w:tabs>
          <w:tab w:val="right" w:leader="dot" w:pos="8306"/>
        </w:tabs>
      </w:pPr>
      <w:hyperlink w:anchor="_Toc10000" w:history="1">
        <w:r>
          <w:rPr>
            <w:rFonts w:ascii="仿宋" w:eastAsia="仿宋" w:hAnsi="仿宋" w:cs="仿宋" w:hint="eastAsia"/>
            <w:lang w:eastAsia="zh-CN"/>
          </w:rPr>
          <w:t>十四、营销与推广策略</w:t>
        </w:r>
        <w:r>
          <w:tab/>
        </w:r>
        <w:r>
          <w:fldChar w:fldCharType="begin"/>
        </w:r>
        <w:r>
          <w:instrText xml:space="preserve"> PAGEREF _Toc10000 \h </w:instrText>
        </w:r>
        <w:r>
          <w:fldChar w:fldCharType="separate"/>
        </w:r>
        <w:r>
          <w:t>65</w:t>
        </w:r>
        <w:r>
          <w:fldChar w:fldCharType="end"/>
        </w:r>
      </w:hyperlink>
    </w:p>
    <w:p>
      <w:pPr>
        <w:pStyle w:val="TOC2"/>
        <w:tabs>
          <w:tab w:val="right" w:leader="dot" w:pos="8306"/>
        </w:tabs>
      </w:pPr>
      <w:hyperlink w:anchor="_Toc7792" w:history="1">
        <w:r>
          <w:rPr>
            <w:rFonts w:ascii="仿宋" w:eastAsia="仿宋" w:hAnsi="仿宋" w:cs="仿宋" w:hint="eastAsia"/>
            <w:lang w:eastAsia="zh-CN"/>
          </w:rPr>
          <w:t>(一)、产品/服务定位与特点</w:t>
        </w:r>
        <w:r>
          <w:tab/>
        </w:r>
        <w:r>
          <w:fldChar w:fldCharType="begin"/>
        </w:r>
        <w:r>
          <w:instrText xml:space="preserve"> PAGEREF _Toc7792 \h </w:instrText>
        </w:r>
        <w:r>
          <w:fldChar w:fldCharType="separate"/>
        </w:r>
        <w:r>
          <w:t>65</w:t>
        </w:r>
        <w:r>
          <w:fldChar w:fldCharType="end"/>
        </w:r>
      </w:hyperlink>
    </w:p>
    <w:p>
      <w:pPr>
        <w:pStyle w:val="TOC2"/>
        <w:tabs>
          <w:tab w:val="right" w:leader="dot" w:pos="8306"/>
        </w:tabs>
      </w:pPr>
      <w:hyperlink w:anchor="_Toc24904" w:history="1">
        <w:r>
          <w:rPr>
            <w:rFonts w:ascii="仿宋" w:eastAsia="仿宋" w:hAnsi="仿宋" w:cs="仿宋" w:hint="eastAsia"/>
            <w:lang w:eastAsia="zh-CN"/>
          </w:rPr>
          <w:t>(二)、市场定位与竞争分析</w:t>
        </w:r>
        <w:r>
          <w:tab/>
        </w:r>
        <w:r>
          <w:fldChar w:fldCharType="begin"/>
        </w:r>
        <w:r>
          <w:instrText xml:space="preserve"> PAGEREF _Toc24904 \h </w:instrText>
        </w:r>
        <w:r>
          <w:fldChar w:fldCharType="separate"/>
        </w:r>
        <w:r>
          <w:t>66</w:t>
        </w:r>
        <w:r>
          <w:fldChar w:fldCharType="end"/>
        </w:r>
      </w:hyperlink>
    </w:p>
    <w:p>
      <w:pPr>
        <w:pStyle w:val="TOC2"/>
        <w:tabs>
          <w:tab w:val="right" w:leader="dot" w:pos="8306"/>
        </w:tabs>
      </w:pPr>
      <w:hyperlink w:anchor="_Toc26185" w:history="1">
        <w:r>
          <w:rPr>
            <w:rFonts w:ascii="仿宋" w:eastAsia="仿宋" w:hAnsi="仿宋" w:cs="仿宋" w:hint="eastAsia"/>
            <w:lang w:eastAsia="zh-CN"/>
          </w:rPr>
          <w:t>(三)、营销渠道与策略</w:t>
        </w:r>
        <w:r>
          <w:tab/>
        </w:r>
        <w:r>
          <w:fldChar w:fldCharType="begin"/>
        </w:r>
        <w:r>
          <w:instrText xml:space="preserve"> PAGEREF _Toc26185 \h </w:instrText>
        </w:r>
        <w:r>
          <w:fldChar w:fldCharType="separate"/>
        </w:r>
        <w:r>
          <w:t>67</w:t>
        </w:r>
        <w:r>
          <w:fldChar w:fldCharType="end"/>
        </w:r>
      </w:hyperlink>
    </w:p>
    <w:p>
      <w:pPr>
        <w:pStyle w:val="TOC2"/>
        <w:tabs>
          <w:tab w:val="right" w:leader="dot" w:pos="8306"/>
        </w:tabs>
      </w:pPr>
      <w:hyperlink w:anchor="_Toc21847" w:history="1">
        <w:r>
          <w:rPr>
            <w:rFonts w:ascii="仿宋" w:eastAsia="仿宋" w:hAnsi="仿宋" w:cs="仿宋" w:hint="eastAsia"/>
            <w:lang w:eastAsia="zh-CN"/>
          </w:rPr>
          <w:t>(四)、推广与宣传活动</w:t>
        </w:r>
        <w:r>
          <w:tab/>
        </w:r>
        <w:r>
          <w:fldChar w:fldCharType="begin"/>
        </w:r>
        <w:r>
          <w:instrText xml:space="preserve"> PAGEREF _Toc21847 \h </w:instrText>
        </w:r>
        <w:r>
          <w:fldChar w:fldCharType="separate"/>
        </w:r>
        <w:r>
          <w:t>68</w:t>
        </w:r>
        <w:r>
          <w:fldChar w:fldCharType="end"/>
        </w:r>
      </w:hyperlink>
    </w:p>
    <w:p>
      <w:pPr>
        <w:pStyle w:val="TOC1"/>
        <w:tabs>
          <w:tab w:val="right" w:leader="dot" w:pos="8306"/>
        </w:tabs>
      </w:pPr>
      <w:hyperlink w:anchor="_Toc6631" w:history="1">
        <w:r>
          <w:rPr>
            <w:rFonts w:ascii="仿宋" w:eastAsia="仿宋" w:hAnsi="仿宋" w:cs="仿宋" w:hint="eastAsia"/>
            <w:lang w:eastAsia="zh-CN"/>
          </w:rPr>
          <w:t>十五、烧伤整形科手术器械项目治理与监督</w:t>
        </w:r>
        <w:r>
          <w:tab/>
        </w:r>
        <w:r>
          <w:fldChar w:fldCharType="begin"/>
        </w:r>
        <w:r>
          <w:instrText xml:space="preserve"> PAGEREF _Toc6631 \h </w:instrText>
        </w:r>
        <w:r>
          <w:fldChar w:fldCharType="separate"/>
        </w:r>
        <w:r>
          <w:t>74</w:t>
        </w:r>
        <w:r>
          <w:fldChar w:fldCharType="end"/>
        </w:r>
      </w:hyperlink>
    </w:p>
    <w:p>
      <w:pPr>
        <w:pStyle w:val="TOC2"/>
        <w:tabs>
          <w:tab w:val="right" w:leader="dot" w:pos="8306"/>
        </w:tabs>
      </w:pPr>
      <w:hyperlink w:anchor="_Toc13115" w:history="1">
        <w:r>
          <w:rPr>
            <w:rFonts w:ascii="仿宋" w:eastAsia="仿宋" w:hAnsi="仿宋" w:cs="仿宋" w:hint="eastAsia"/>
            <w:lang w:eastAsia="zh-CN"/>
          </w:rPr>
          <w:t>(一)、烧伤整形科手术器械项目治理结构</w:t>
        </w:r>
        <w:r>
          <w:tab/>
        </w:r>
        <w:r>
          <w:fldChar w:fldCharType="begin"/>
        </w:r>
        <w:r>
          <w:instrText xml:space="preserve"> PAGEREF _Toc13115 \h </w:instrText>
        </w:r>
        <w:r>
          <w:fldChar w:fldCharType="separate"/>
        </w:r>
        <w:r>
          <w:t>74</w:t>
        </w:r>
        <w:r>
          <w:fldChar w:fldCharType="end"/>
        </w:r>
      </w:hyperlink>
    </w:p>
    <w:p>
      <w:pPr>
        <w:pStyle w:val="TOC2"/>
        <w:tabs>
          <w:tab w:val="right" w:leader="dot" w:pos="8306"/>
        </w:tabs>
      </w:pPr>
      <w:hyperlink w:anchor="_Toc7589" w:history="1">
        <w:r>
          <w:rPr>
            <w:rFonts w:ascii="仿宋" w:eastAsia="仿宋" w:hAnsi="仿宋" w:cs="仿宋" w:hint="eastAsia"/>
            <w:lang w:eastAsia="zh-CN"/>
          </w:rPr>
          <w:t>(二)、监督与审计</w:t>
        </w:r>
        <w:r>
          <w:tab/>
        </w:r>
        <w:r>
          <w:fldChar w:fldCharType="begin"/>
        </w:r>
        <w:r>
          <w:instrText xml:space="preserve"> PAGEREF _Toc7589 \h </w:instrText>
        </w:r>
        <w:r>
          <w:fldChar w:fldCharType="separate"/>
        </w:r>
        <w:r>
          <w:t>75</w:t>
        </w:r>
        <w:r>
          <w:fldChar w:fldCharType="end"/>
        </w:r>
      </w:hyperlink>
    </w:p>
    <w:p>
      <w:pPr>
        <w:pStyle w:val="TOC1"/>
        <w:tabs>
          <w:tab w:val="right" w:leader="dot" w:pos="8306"/>
        </w:tabs>
      </w:pPr>
      <w:hyperlink w:anchor="_Toc14570" w:history="1">
        <w:r>
          <w:rPr>
            <w:rFonts w:ascii="仿宋" w:eastAsia="仿宋" w:hAnsi="仿宋" w:cs="仿宋" w:hint="eastAsia"/>
            <w:lang w:eastAsia="zh-CN"/>
          </w:rPr>
          <w:t>十六、烧伤整形科手术器械项目变更管理</w:t>
        </w:r>
        <w:r>
          <w:tab/>
        </w:r>
        <w:r>
          <w:fldChar w:fldCharType="begin"/>
        </w:r>
        <w:r>
          <w:instrText xml:space="preserve"> PAGEREF _Toc14570 \h </w:instrText>
        </w:r>
        <w:r>
          <w:fldChar w:fldCharType="separate"/>
        </w:r>
        <w:r>
          <w:t>77</w:t>
        </w:r>
        <w:r>
          <w:fldChar w:fldCharType="end"/>
        </w:r>
      </w:hyperlink>
    </w:p>
    <w:p>
      <w:pPr>
        <w:pStyle w:val="TOC2"/>
        <w:tabs>
          <w:tab w:val="right" w:leader="dot" w:pos="8306"/>
        </w:tabs>
      </w:pPr>
      <w:hyperlink w:anchor="_Toc7803" w:history="1">
        <w:r>
          <w:rPr>
            <w:rFonts w:ascii="仿宋" w:eastAsia="仿宋" w:hAnsi="仿宋" w:cs="仿宋" w:hint="eastAsia"/>
            <w:lang w:eastAsia="zh-CN"/>
          </w:rPr>
          <w:t>(一)、变更申请与评估</w:t>
        </w:r>
        <w:r>
          <w:tab/>
        </w:r>
        <w:r>
          <w:fldChar w:fldCharType="begin"/>
        </w:r>
        <w:r>
          <w:instrText xml:space="preserve"> PAGEREF _Toc7803 \h </w:instrText>
        </w:r>
        <w:r>
          <w:fldChar w:fldCharType="separate"/>
        </w:r>
        <w:r>
          <w:t>77</w:t>
        </w:r>
        <w:r>
          <w:fldChar w:fldCharType="end"/>
        </w:r>
      </w:hyperlink>
    </w:p>
    <w:p>
      <w:pPr>
        <w:pStyle w:val="TOC2"/>
        <w:tabs>
          <w:tab w:val="right" w:leader="dot" w:pos="8306"/>
        </w:tabs>
      </w:pPr>
      <w:hyperlink w:anchor="_Toc13014" w:history="1">
        <w:r>
          <w:rPr>
            <w:rFonts w:ascii="仿宋" w:eastAsia="仿宋" w:hAnsi="仿宋" w:cs="仿宋" w:hint="eastAsia"/>
            <w:lang w:eastAsia="zh-CN"/>
          </w:rPr>
          <w:t>(二)、变更实施与控制</w:t>
        </w:r>
        <w:r>
          <w:tab/>
        </w:r>
        <w:r>
          <w:fldChar w:fldCharType="begin"/>
        </w:r>
        <w:r>
          <w:instrText xml:space="preserve"> PAGEREF _Toc13014 \h </w:instrText>
        </w:r>
        <w:r>
          <w:fldChar w:fldCharType="separate"/>
        </w:r>
        <w:r>
          <w:t>77</w:t>
        </w:r>
        <w:r>
          <w:fldChar w:fldCharType="end"/>
        </w:r>
      </w:hyperlink>
    </w:p>
    <w:p>
      <w:pPr>
        <w:pStyle w:val="TOC1"/>
        <w:tabs>
          <w:tab w:val="right" w:leader="dot" w:pos="8306"/>
        </w:tabs>
      </w:pPr>
      <w:hyperlink w:anchor="_Toc9488" w:history="1">
        <w:r>
          <w:rPr>
            <w:rFonts w:ascii="仿宋" w:eastAsia="仿宋" w:hAnsi="仿宋" w:cs="仿宋" w:hint="eastAsia"/>
            <w:lang w:eastAsia="zh-CN"/>
          </w:rPr>
          <w:t>十七、利益相关者分析与沟通计划</w:t>
        </w:r>
        <w:r>
          <w:tab/>
        </w:r>
        <w:r>
          <w:fldChar w:fldCharType="begin"/>
        </w:r>
        <w:r>
          <w:instrText xml:space="preserve"> PAGEREF _Toc9488 \h </w:instrText>
        </w:r>
        <w:r>
          <w:fldChar w:fldCharType="separate"/>
        </w:r>
        <w:r>
          <w:t>78</w:t>
        </w:r>
        <w:r>
          <w:fldChar w:fldCharType="end"/>
        </w:r>
      </w:hyperlink>
    </w:p>
    <w:p>
      <w:pPr>
        <w:pStyle w:val="TOC2"/>
        <w:tabs>
          <w:tab w:val="right" w:leader="dot" w:pos="8306"/>
        </w:tabs>
      </w:pPr>
      <w:hyperlink w:anchor="_Toc1334" w:history="1">
        <w:r>
          <w:rPr>
            <w:rFonts w:ascii="仿宋" w:eastAsia="仿宋" w:hAnsi="仿宋" w:cs="仿宋" w:hint="eastAsia"/>
            <w:lang w:eastAsia="zh-CN"/>
          </w:rPr>
          <w:t>(一)、利益相关者分析</w:t>
        </w:r>
        <w:r>
          <w:tab/>
        </w:r>
        <w:r>
          <w:fldChar w:fldCharType="begin"/>
        </w:r>
        <w:r>
          <w:instrText xml:space="preserve"> PAGEREF _Toc1334 \h </w:instrText>
        </w:r>
        <w:r>
          <w:fldChar w:fldCharType="separate"/>
        </w:r>
        <w:r>
          <w:t>78</w:t>
        </w:r>
        <w:r>
          <w:fldChar w:fldCharType="end"/>
        </w:r>
      </w:hyperlink>
    </w:p>
    <w:p>
      <w:pPr>
        <w:pStyle w:val="TOC2"/>
        <w:tabs>
          <w:tab w:val="right" w:leader="dot" w:pos="8306"/>
        </w:tabs>
      </w:pPr>
      <w:hyperlink w:anchor="_Toc12856" w:history="1">
        <w:r>
          <w:rPr>
            <w:rFonts w:ascii="仿宋" w:eastAsia="仿宋" w:hAnsi="仿宋" w:cs="仿宋" w:hint="eastAsia"/>
            <w:lang w:eastAsia="zh-CN"/>
          </w:rPr>
          <w:t>(二)、沟通计划</w:t>
        </w:r>
        <w:r>
          <w:tab/>
        </w:r>
        <w:r>
          <w:fldChar w:fldCharType="begin"/>
        </w:r>
        <w:r>
          <w:instrText xml:space="preserve"> PAGEREF _Toc12856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5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技术管理特点体现在其创新导向。通过引入最先进的技术趋势和解决方案，烧伤整形科手术器械项目致力于提升科技含量、提高质量和效率水平。这意味着我们将采用最新的工具和方法，确保烧伤整形科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烧伤整形科手术器械项目技术管理的显著特征。通过整合不同领域的技术资源，我们实现了跨学科的协同工作。这有助于优化技术架构，提高整体效能。此外，整合性策略还促进了不同技术团队之间的紧密沟通和高效合作，确保烧伤整形科手术器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烧伤整形科手术器械项目所采用的技术。通过不断优化技术方案，烧伤整形科手术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烧伤整形科手术器械项目团队将在烧伤整形科手术器械项目初期识别可能的技术风险，并采取相应的预防和应对措施。通过建立健全的风险评估机制，烧伤整形科手术器械项目能够在实施过程中及时发现并解决潜在的技术问题，保障烧伤整形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烧伤整形科手术器械项目中，技术将成为烧伤整形科手术器械项目成功的有力支持。这一深度剖析揭示了技术管理在烧伤整形科手术器械项目实施中的关键作用，为烧伤整形科手术器械项目的技术基础奠定了坚实的基础。</w:t>
      </w:r>
    </w:p>
    <w:p>
      <w:pPr>
        <w:pStyle w:val="Heading2"/>
        <w:ind w:firstLine="560" w:firstLineChars="200"/>
        <w:rPr>
          <w:rFonts w:ascii="仿宋" w:eastAsia="仿宋" w:hAnsi="仿宋" w:cs="仿宋" w:hint="eastAsia"/>
          <w:sz w:val="28"/>
          <w:lang w:eastAsia="zh-CN"/>
        </w:rPr>
      </w:pPr>
      <w:bookmarkStart w:id="4" w:name="_Toc16908"/>
      <w:r>
        <w:rPr>
          <w:rFonts w:ascii="仿宋" w:eastAsia="仿宋" w:hAnsi="仿宋" w:cs="仿宋" w:hint="eastAsia"/>
          <w:sz w:val="28"/>
          <w:lang w:eastAsia="zh-CN"/>
        </w:rPr>
        <w:t>(二)、烧伤整形科手术器械项目工艺技术设计方案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烧伤整形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烧伤整形科手术器械项目将严格按照相关行业规范要求进行组织。通过有效控制产品质量，烧伤整形科手术器械项目将致力于为顾客提供优质的烧伤整形科手术器械项目产品和良好的服务。这体现了烧伤整形科手术器械项目对于生产活动合规性和质量标准的高度重视，为烧伤整形科手术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烧伤整形科手术器械项目注重生态效益和清洁生产原则。烧伤整形科手术器械项目建设将紧密结合地方特色经济发展，与社会经济发展规划和区域环境保护规划方案相协调一致。通过与当地区域自然生态系统的结合，烧伤整形科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烧伤整形科手术器械项目产品具有多样化的客户需求和个性化的特点。因此，烧伤整形科手术器械项目产品规格品种多样，且单批生产数量较小。为满足这一特点，烧伤整形科手术器械项目承办单位将建设先进的柔性制造生产线。通过广泛应用柔性制造技术，烧伤整形科手术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烧伤整形科手术器械项目采用的技术具有较高的技术含量和自动化水平，处于国内先进水平。这一技术选用不仅体现了对生产效率、质量和环境友好性的高标准要求，同时为烧伤整形科手术器械项目的可持续发展奠定了坚实的基础。</w:t>
      </w:r>
    </w:p>
    <w:p>
      <w:pPr>
        <w:pStyle w:val="Heading2"/>
        <w:ind w:firstLine="560" w:firstLineChars="200"/>
        <w:rPr>
          <w:rFonts w:ascii="仿宋" w:eastAsia="仿宋" w:hAnsi="仿宋" w:cs="仿宋" w:hint="eastAsia"/>
          <w:sz w:val="28"/>
          <w:lang w:eastAsia="zh-CN"/>
        </w:rPr>
      </w:pPr>
      <w:bookmarkStart w:id="5" w:name="_Toc105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为确保烧伤整形科手术器械项目的高效生产和技术实施，我们制定了一套精心设计的设备选型方案，以满足烧伤整形科手术器械项目生产、质量和环保的要求。该方案的主要特点如下：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烧伤整形科手术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针对烧伤整形科手术器械项目产品的多样性和小批量生产的特点，我们将建设柔性制造生产线。通过在设备选型中考虑柔性制造技术，可以灵活应对不同产品规格和生产需求，实现生产线的高度灵活性和适应性。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03"/>
      <w:r>
        <w:rPr>
          <w:rFonts w:ascii="仿宋" w:eastAsia="仿宋" w:hAnsi="仿宋" w:cs="仿宋" w:hint="eastAsia"/>
          <w:sz w:val="28"/>
          <w:lang w:eastAsia="zh-CN"/>
        </w:rPr>
        <w:t>二、烧伤整形科手术器械项目选址可行性分析</w:t>
      </w:r>
      <w:bookmarkEnd w:id="6"/>
    </w:p>
    <w:p>
      <w:pPr>
        <w:pStyle w:val="Heading2"/>
        <w:rPr>
          <w:rFonts w:ascii="仿宋" w:eastAsia="仿宋" w:hAnsi="仿宋" w:cs="仿宋" w:hint="eastAsia"/>
          <w:lang w:eastAsia="zh-CN"/>
        </w:rPr>
      </w:pPr>
      <w:bookmarkStart w:id="7" w:name="_Toc16602"/>
      <w:r>
        <w:rPr>
          <w:rFonts w:ascii="仿宋" w:eastAsia="仿宋" w:hAnsi="仿宋" w:cs="仿宋" w:hint="eastAsia"/>
          <w:lang w:eastAsia="zh-CN"/>
        </w:rPr>
        <w:t>(一)、烧伤整形科手术器械项目选址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该烧伤整形科手术器械项目选址位于XX省XX市XX区XXX街道</w:t>
      </w:r>
    </w:p>
    <w:p>
      <w:pPr>
        <w:pStyle w:val="Heading2"/>
        <w:ind w:firstLine="560" w:firstLineChars="200"/>
        <w:rPr>
          <w:rFonts w:ascii="仿宋" w:eastAsia="仿宋" w:hAnsi="仿宋" w:cs="仿宋" w:hint="eastAsia"/>
          <w:sz w:val="28"/>
          <w:lang w:eastAsia="zh-CN"/>
        </w:rPr>
      </w:pPr>
      <w:bookmarkStart w:id="8" w:name="_Toc3255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烧伤整形科手术器械项目的征地面积将根据烧伤整形科手术器械项目的实际规模和需求进行精确规划。具体面积XXX平方米，旨在确保烧伤整形科手术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净用地面积是在征地面积基础上去除不可利用面积后的实际可开发用地。具体面积XXX平方米，考虑到环保、交通、安全等多方面因素，以确保烧伤整形科手术器械项目在整体利用效率上达到最优。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烧伤整形科手术器械项目计划建设的建筑总规模具体面积XXX平方米。这一规模的确定综合考虑了烧伤整形科手术器械项目的性质、规模，以及城市规划的相关要求，确保建筑布局与周边环境协调一致。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绿地率是烧伤整形科手术器械项目用地中被规划为绿地的比例。具体面积XXX平方米，旨在通过合理规划绿地，改善烧伤整形科手术器械项目周边环境，提升居民生活质量，并符合城市整体绿化规划。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容积率是用地上可以建设的建筑总体积与用地面积之比。具体面积XXX，通过合理的容积率规划，确保烧伤整形科手术器械项目建筑规模与周边环境和谐共生。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烧伤整形科手术器械项目选址与当地城市规划相一致，具体面积XXX平方米。通过与城市规划部门深入沟通，确保烧伤整形科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烧伤整形科手术器械项目选址符合当地产业政策，具体面积XXX平方米。这包括烧伤整形科手术器械项目对当地经济的促进作用，以及对相关产业的带动效应，确保烧伤整形科手术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用地总体要求必须符合环保和可持续发展的原则，具体面积XXX平方米。通过采用绿色建筑设计、节能减排等措施，确保烧伤整形科手术器械项目在建设和运营过程中对环境的影响最小化，达到可持续发展的要求。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确保烧伤整形科手术器械项目选址具备必要的公共设施配套，具体面积XXX平方米。这包括交通便利性、教育、医疗等基础设施，以提高居民生活品质，使得烧伤整形科手术器械项目选址更具吸引力。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考虑用地总体要求对当地社会稳定性的影响，具体面积XXX平方米。通过深入了解当地社区反馈，确保烧伤整形科手术器械项目的选址和建设过程对当地社会和谐稳定产生积极作用。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烧伤整形科手术器械项目选址不仅符合法规和规划，还在实际操作中具有可行性。这一全面规划将为烧伤整形科手术器械项目的成功实施提供坚实的基础，确保烧伤整形科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32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伤整形科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烧伤整形科手术器械项目的设备规划和空间设计中，我们将采取灵活设备布局的措施。设备布局将根据实际需求进行灵活设计，避免不必要的浪费。通过合理规划设备摆放位置，我们将提高设备的利用率，减少设备间距，以确保烧伤整形科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烧伤整形科手术器械项目内部引入共享设施的概念，例如共享会议室、办公区等。通过这种方式，我们可以减少对资源的重复建设，提高资源共享效率，从而减小烧伤整形科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00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烧伤整形科手术器械项目的总图布置中，我们将不同功能区域进行明确的规划，以最大程度满足烧伤整形科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00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烧伤整形科手术器械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烧伤整形科手术器械项目对环境的影响是综合评价的重要因素之一。我们将详细考虑选址周边的自然环境、生态保护区、水源地等情况，确保烧伤整形科手术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对选址的评价还需充分考虑当地政府的产业政策和法规。我们将详细了解烧伤整形科手术器械项目所在地的相关政策，确保烧伤整形科手术器械项目的规划和运营与当地法规相符，降低不必要的法律风险。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考虑到社会稳定性对企业运营的重要性，我们将评估选址地区的社会安全情况、劳工关系、社区反馈等方面，以确保烧伤整形科手术器械项目的建设和运营不会受到社会稳定性的负面影响。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最后，我们将综合考虑用地成本，包括土地购置费用、土地开发成本等。通过对用地成本的详细评估，我们能够做出更为精确的经济效益分析，为烧伤整形科手术器械项目的投资决策提供有力支持。</w:t>
      </w:r>
    </w:p>
    <w:p>
      <w:pPr>
        <w:pStyle w:val="Heading1"/>
        <w:ind w:firstLine="560" w:firstLineChars="200"/>
        <w:rPr>
          <w:rFonts w:ascii="仿宋" w:eastAsia="仿宋" w:hAnsi="仿宋" w:cs="仿宋" w:hint="eastAsia"/>
          <w:sz w:val="28"/>
          <w:lang w:eastAsia="zh-CN"/>
        </w:rPr>
      </w:pPr>
      <w:bookmarkStart w:id="12" w:name="_Toc6231"/>
      <w:r>
        <w:rPr>
          <w:rFonts w:ascii="仿宋" w:eastAsia="仿宋" w:hAnsi="仿宋" w:cs="仿宋" w:hint="eastAsia"/>
          <w:sz w:val="28"/>
          <w:lang w:eastAsia="zh-CN"/>
        </w:rPr>
        <w:t>三、烧伤整形科手术器械项目文档管理</w:t>
      </w:r>
      <w:bookmarkEnd w:id="12"/>
    </w:p>
    <w:p>
      <w:pPr>
        <w:pStyle w:val="Heading2"/>
        <w:rPr>
          <w:rFonts w:ascii="仿宋" w:eastAsia="仿宋" w:hAnsi="仿宋" w:cs="仿宋" w:hint="eastAsia"/>
          <w:lang w:eastAsia="zh-CN"/>
        </w:rPr>
      </w:pPr>
      <w:bookmarkStart w:id="13" w:name="_Toc2514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烧伤整形科手术器械项目高度重视文档的质量和准确性，以支持烧伤整形科手术器械项目的各项活动和决策。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文档的编制始于烧伤整形科手术器械项目计划的初期，我们制定了详细的文档编制计划，明确了每个文档的内容、格式和编写责任人。在烧伤整形科手术器械项目启动阶段，我们首先编制了烧伤整形科手术器械项目章程，明确定义了烧伤整形科手术器械项目的目标、范围、风险等关键要素。随后，烧伤整形科手术器械项目团队根据计划陆续编制了需求文档、设计文档、测试文档等各类文档，确保烧伤整形科手术器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烧伤整形科手术器械项目管理中的重要环节，旨在确保烧伤整形科手术器械项目文档符合质量标准和烧伤整形科手术器械项目需求。在烧伤整形科手术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烧伤整形科手术器械项目相关利益方和专业领域的专家对文档进行独立审查。这有助于获取更全面、客观的反馈，确保烧伤整形科手术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在文档编制与审查方面建立了严格的管理机制，通过规范的流程和多维度的审查，确保烧伤整形科手术器械项目文档的质量、准确性和可靠性，为烧伤整形科手术器械项目的顺利推进提供了有力支持。</w:t>
      </w:r>
    </w:p>
    <w:p>
      <w:pPr>
        <w:pStyle w:val="Heading2"/>
        <w:ind w:firstLine="560" w:firstLineChars="200"/>
        <w:rPr>
          <w:rFonts w:ascii="仿宋" w:eastAsia="仿宋" w:hAnsi="仿宋" w:cs="仿宋" w:hint="eastAsia"/>
          <w:sz w:val="28"/>
          <w:lang w:eastAsia="zh-CN"/>
        </w:rPr>
      </w:pPr>
      <w:bookmarkStart w:id="14" w:name="_Toc2751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在烧伤整形科手术器械项目中，我们致力于优化文档发布与分发过程，以确保信息的高效传递和团队间协作的顺畅进行。以下是我们采取的关键优化策略：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我们通过多渠道发布文档，包括电子邮件、烧伤整形科手术器械项目管理平台、内部网站等，以满足不同团队成员的偏好和需求。多渠道发布确保了信息的全面覆盖。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我们采用了精细的权限控制，确保只有授权人员可以访问敏感信息。这种安全措施保护了烧伤整形科手术器械项目文档的机密性，防止了未经授权的信息泄露。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87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烧伤整形科手术器械项目生命周期中一个至关重要的环节，直接关系到烧伤整形科手术器械项目信息的长期保存和历史记录的完整性。在烧伤整形科手术器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41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76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烧伤整形科手术器械项目的主要产品是XXXX，预计年产值为XXX万元。这一产品在市场中占据着重要的地位，其广泛的应用范围使得该烧伤整形科手术器械项目的市场前景非常广阔。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https://d.book118.com/297035124145006026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0F631C"/>
    <w:rsid w:val="490F63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351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2024-01-07T16:13:00Z</dcterms:created>
  <dcterms:modified xsi:type="dcterms:W3CDTF">2024-01-07T16:14:10Z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41C13CFDBFFB4EB78C48920B45EC7EAF_11</vt:lpwstr>
  </property>
  <property fmtid="{D5CDD505-2E9C-101B-9397-08002B2CF9AE}" pid="3" name="KSOProductBuildVer">
    <vt:lpwstr>2052-12.1.0.16120</vt:lpwstr>
  </property>
</Properties>
</file>