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黑体" w:eastAsia="黑体" w:hAnsi="黑体" w:hint="eastAsia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“</w:t>
      </w:r>
      <w:r>
        <w:rPr>
          <w:rFonts w:ascii="黑体" w:eastAsia="黑体" w:hAnsi="黑体" w:hint="eastAsia"/>
          <w:bCs/>
          <w:sz w:val="32"/>
          <w:szCs w:val="32"/>
        </w:rPr>
        <w:t>同心协力</w:t>
      </w:r>
      <w:r>
        <w:rPr>
          <w:rFonts w:ascii="黑体" w:eastAsia="黑体" w:hAnsi="黑体" w:hint="eastAsia"/>
          <w:bCs/>
          <w:sz w:val="32"/>
          <w:szCs w:val="32"/>
        </w:rPr>
        <w:t>”</w:t>
      </w:r>
      <w:r>
        <w:rPr>
          <w:rFonts w:ascii="黑体" w:eastAsia="黑体" w:hAnsi="黑体" w:hint="eastAsia"/>
          <w:bCs/>
          <w:sz w:val="32"/>
          <w:szCs w:val="32"/>
        </w:rPr>
        <w:t>策略研究</w:t>
      </w:r>
    </w:p>
    <w:p>
      <w:pPr>
        <w:spacing w:line="360" w:lineRule="auto"/>
        <w:jc w:val="center"/>
        <w:rPr>
          <w:rFonts w:ascii="黑体" w:eastAsia="黑体" w:hAnsi="黑体" w:hint="eastAsia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 w:hAnsi="黑体" w:hint="eastAsia"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 w:hAnsi="黑体" w:hint="eastAsia"/>
          <w:bCs/>
          <w:sz w:val="28"/>
          <w:szCs w:val="28"/>
        </w:rPr>
      </w:pPr>
      <w:r>
        <w:rPr>
          <w:rFonts w:ascii="黑体" w:eastAsia="黑体" w:hAnsi="黑体" w:hint="eastAsia"/>
          <w:bCs/>
          <w:sz w:val="28"/>
          <w:szCs w:val="28"/>
        </w:rPr>
        <w:t>摘  要</w:t>
      </w:r>
    </w:p>
    <w:p>
      <w:pPr>
        <w:spacing w:line="360" w:lineRule="auto"/>
        <w:ind w:firstLine="420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同心鼓</w:t>
      </w:r>
      <w:r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cs="宋体" w:hint="eastAsia"/>
          <w:kern w:val="0"/>
          <w:sz w:val="24"/>
          <w:szCs w:val="24"/>
        </w:rPr>
        <w:t>又叫动感颠球</w:t>
      </w:r>
      <w:r>
        <w:rPr>
          <w:rFonts w:ascii="宋体" w:hAnsi="宋体" w:cs="宋体"/>
          <w:kern w:val="0"/>
          <w:sz w:val="24"/>
          <w:szCs w:val="24"/>
        </w:rPr>
        <w:t>。</w:t>
      </w:r>
      <w:r>
        <w:rPr>
          <w:rFonts w:ascii="宋体" w:hAnsi="宋体" w:cs="宋体" w:hint="eastAsia"/>
          <w:kern w:val="0"/>
          <w:sz w:val="24"/>
          <w:szCs w:val="24"/>
        </w:rPr>
        <w:t>由多人同时操控连接鼓的绳子，且使得球能连续弹起不掉落。题目要求</w:t>
      </w:r>
      <w:r>
        <w:rPr>
          <w:rFonts w:ascii="宋体" w:hAnsi="宋体" w:cs="宋体"/>
          <w:kern w:val="0"/>
          <w:sz w:val="24"/>
          <w:szCs w:val="24"/>
        </w:rPr>
        <w:t>制定策略</w:t>
      </w:r>
      <w:r>
        <w:rPr>
          <w:rFonts w:ascii="宋体" w:hAnsi="宋体"/>
          <w:kern w:val="0"/>
          <w:sz w:val="24"/>
          <w:szCs w:val="24"/>
          <w:lang w:val="zh-CN"/>
        </w:rPr>
        <w:t>，尽可能地创造更多的颠球纪录</w:t>
      </w:r>
      <w:r>
        <w:rPr>
          <w:rFonts w:ascii="宋体" w:hAnsi="宋体" w:hint="eastAsia"/>
          <w:kern w:val="0"/>
          <w:sz w:val="24"/>
          <w:szCs w:val="24"/>
          <w:lang w:val="zh-CN"/>
        </w:rPr>
        <w:t>。本文建立相关数学模型，考量各因素如队员的发力时机、用力方向、力度、人数，绳长，鼓距地面初始高度等，就该项目如何连续颠球最多次数进行探讨，寻求团队最佳合作策略。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  <w:lang w:val="zh-CN"/>
        </w:rPr>
      </w:pPr>
      <w:r>
        <w:rPr>
          <w:rFonts w:ascii="宋体" w:hAnsi="宋体" w:cs="宋体" w:hint="eastAsia"/>
          <w:kern w:val="0"/>
          <w:sz w:val="24"/>
          <w:szCs w:val="24"/>
        </w:rPr>
        <w:t>针对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问题一</w:t>
      </w:r>
      <w:r>
        <w:rPr>
          <w:rFonts w:ascii="宋体" w:hAnsi="宋体" w:cs="宋体"/>
          <w:kern w:val="0"/>
          <w:sz w:val="24"/>
          <w:szCs w:val="24"/>
          <w:lang w:val="zh-CN"/>
        </w:rPr>
        <w:t>,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在理想状态队员起始用力的方向一致向中心，同时发力且用力大小相等下，此时影响颠球高度的因素只与每位成员的用力大小相关。根据评价体系</w:t>
      </w:r>
      <w:r>
        <w:rPr>
          <w:rFonts w:ascii="宋体" w:hAnsi="宋体"/>
          <w:position w:val="-28"/>
          <w:sz w:val="24"/>
          <w:szCs w:val="2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1" o:spid="_x0000_i1025" type="#_x0000_t75" style="width:76.98pt;height:34.98pt;mso-position-horizontal-relative:page;mso-position-vertical-relative:page;mso-wrap-style:square" o:ole="" o:preferrelative="t" filled="f" stroked="f">
            <v:stroke linestyle="single"/>
            <v:imagedata r:id="rId4" o:title=""/>
            <v:path o:extrusionok="f"/>
            <o:lock v:ext="edit" aspectratio="t"/>
          </v:shape>
          <o:OLEObject Type="Embed" ProgID="Equation.DSMT4" ShapeID="对象 1" DrawAspect="Content" ObjectID="_1234567890" r:id="rId5"/>
        </w:objec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，当球上升距离</w:t>
      </w:r>
      <w:r>
        <w:rPr>
          <w:rFonts w:ascii="宋体" w:hAnsi="宋体"/>
          <w:position w:val="-16"/>
          <w:sz w:val="24"/>
          <w:szCs w:val="24"/>
        </w:rPr>
        <w:object>
          <v:shape id="对象 2" o:spid="_x0000_i1026" type="#_x0000_t75" style="width:21.01pt;height:20.01pt;mso-position-horizontal-relative:page;mso-position-vertical-relative:page;mso-wrap-style:square" o:ole="" filled="f" stroked="f">
            <v:stroke linestyle="single"/>
            <v:imagedata r:id="rId6" o:title=""/>
            <v:path o:extrusionok="f"/>
            <o:lock v:ext="edit" aspectratio="t"/>
          </v:shape>
          <o:OLEObject Type="Embed" ProgID="Equation.DSMT4" ShapeID="对象 2" DrawAspect="Content" ObjectID="_1234567891" r:id="rId7"/>
        </w:object>
      </w:r>
      <w:r>
        <w:rPr>
          <w:rFonts w:ascii="宋体" w:hAnsi="宋体" w:hint="eastAsia"/>
          <w:sz w:val="24"/>
          <w:szCs w:val="24"/>
        </w:rPr>
        <w:t>不低于</w:t>
      </w:r>
      <w:r>
        <w:rPr>
          <w:rFonts w:ascii="宋体" w:hAnsi="宋体"/>
          <w:position w:val="-6"/>
          <w:sz w:val="24"/>
          <w:szCs w:val="24"/>
        </w:rPr>
        <w:object>
          <v:shape id="对象 3" o:spid="_x0000_i1027" type="#_x0000_t75" style="width:27.98pt;height:13.96pt;mso-position-horizontal-relative:page;mso-position-vertical-relative:page;mso-wrap-style:square" o:ole="" filled="f" stroked="f">
            <v:stroke linestyle="single"/>
            <v:imagedata r:id="rId8" o:title=""/>
            <v:path o:extrusionok="f"/>
            <o:lock v:ext="edit" aspectratio="t"/>
          </v:shape>
          <o:OLEObject Type="Embed" ProgID="Equation.DSMT4" ShapeID="对象 3" DrawAspect="Content" ObjectID="_1234567892" r:id="rId9"/>
        </w:object>
      </w:r>
      <w:r>
        <w:rPr>
          <w:rFonts w:ascii="宋体" w:hAnsi="宋体" w:hint="eastAsia"/>
          <w:sz w:val="24"/>
          <w:szCs w:val="24"/>
        </w:rPr>
        <w:t>，8人颠鼓，</w:t>
      </w:r>
      <w:r>
        <w:rPr>
          <w:rFonts w:ascii="宋体" w:hAnsi="宋体" w:cs="Arial"/>
          <w:kern w:val="0"/>
          <w:sz w:val="24"/>
          <w:szCs w:val="24"/>
        </w:rPr>
        <w:t>保证鼓面的水平</w:t>
      </w:r>
      <w:r>
        <w:rPr>
          <w:rFonts w:ascii="宋体" w:hAnsi="宋体" w:cs="Arial" w:hint="eastAsia"/>
          <w:kern w:val="0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鼓与人之间的距离即绳长</w:t>
      </w:r>
      <w:r>
        <w:rPr>
          <w:rFonts w:ascii="宋体" w:hAnsi="宋体"/>
          <w:position w:val="-6"/>
          <w:sz w:val="24"/>
          <w:szCs w:val="24"/>
        </w:rPr>
        <w:object>
          <v:shape id="对象 4" o:spid="_x0000_i1028" type="#_x0000_t75" style="width:27.98pt;height:13.96pt;mso-position-horizontal-relative:page;mso-position-vertical-relative:page;mso-wrap-style:square" o:ole="" filled="f" stroked="f">
            <v:stroke linestyle="single"/>
            <v:imagedata r:id="rId10" o:title=""/>
            <v:path o:extrusionok="f"/>
            <o:lock v:ext="edit" aspectratio="t"/>
          </v:shape>
          <o:OLEObject Type="Embed" ProgID="Equation.DSMT4" ShapeID="对象 4" DrawAspect="Content" ObjectID="_1234567893" r:id="rId11"/>
        </w:object>
      </w:r>
      <w:r>
        <w:rPr>
          <w:rFonts w:ascii="宋体" w:hAnsi="宋体" w:hint="eastAsia"/>
          <w:sz w:val="24"/>
          <w:szCs w:val="24"/>
        </w:rPr>
        <w:t>，每人最小发力为</w:t>
      </w:r>
      <w:r>
        <w:rPr>
          <w:rFonts w:ascii="宋体" w:hAnsi="宋体"/>
          <w:position w:val="-6"/>
          <w:sz w:val="24"/>
          <w:szCs w:val="24"/>
        </w:rPr>
        <w:object>
          <v:shape id="对象 5" o:spid="_x0000_i1029" type="#_x0000_t75" style="width:45.99pt;height:13.96pt;mso-position-horizontal-relative:page;mso-position-vertical-relative:page;mso-wrap-style:square" o:ole="" filled="f" stroked="f">
            <v:stroke linestyle="single"/>
            <v:imagedata r:id="rId12" o:title=""/>
            <v:path o:extrusionok="f"/>
            <o:lock v:ext="edit" aspectratio="t"/>
          </v:shape>
          <o:OLEObject Type="Embed" ProgID="Equation.DSMT4" ShapeID="对象 5" DrawAspect="Content" ObjectID="_1234567894" r:id="rId13"/>
        </w:object>
      </w:r>
      <w:r>
        <w:rPr>
          <w:rFonts w:ascii="宋体" w:hAnsi="宋体" w:hint="eastAsia"/>
          <w:sz w:val="24"/>
          <w:szCs w:val="24"/>
        </w:rPr>
        <w:t>时，为最佳颠球策略，该策略下颠球高度为</w:t>
      </w:r>
      <w:r>
        <w:rPr>
          <w:rFonts w:ascii="宋体" w:hAnsi="宋体"/>
          <w:position w:val="-6"/>
          <w:sz w:val="24"/>
          <w:szCs w:val="24"/>
        </w:rPr>
        <w:object>
          <v:shape id="对象 6" o:spid="_x0000_i1030" type="#_x0000_t75" style="width:27.98pt;height:13.96pt;mso-position-horizontal-relative:page;mso-position-vertical-relative:page;mso-wrap-style:square" o:ole="" filled="f" stroked="f">
            <v:stroke linestyle="single"/>
            <v:imagedata r:id="rId14" o:title=""/>
            <v:path o:extrusionok="f"/>
            <o:lock v:ext="edit" aspectratio="t"/>
          </v:shape>
          <o:OLEObject Type="Embed" ProgID="Equation.DSMT4" ShapeID="对象 6" DrawAspect="Content" ObjectID="_1234567895" r:id="rId15"/>
        </w:object>
      </w:r>
      <w:r>
        <w:rPr>
          <w:rFonts w:ascii="宋体" w:hAnsi="宋体" w:hint="eastAsia"/>
          <w:sz w:val="24"/>
          <w:szCs w:val="24"/>
        </w:rPr>
        <w:t>。</w:t>
      </w:r>
    </w:p>
    <w:p>
      <w:pPr>
        <w:widowControl/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hAnsi="宋体" w:cs="宋体" w:hint="eastAsia"/>
          <w:kern w:val="0"/>
          <w:sz w:val="24"/>
          <w:szCs w:val="24"/>
          <w:lang w:val="zh-CN"/>
        </w:rPr>
        <w:t>针对问题二，增加变量发球时机与发球力度不同影响因素，由问题一的模型改编，应用动量定理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——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动量矩定理，建立排球碰鼓后反弹动态特性的数学模型，构建合适的参考系，以排球的弹跳角反推鼓面倾角为</w:t>
      </w:r>
      <w:r>
        <w:rPr>
          <w:rFonts w:ascii="宋体" w:hAnsi="宋体" w:cs="宋体" w:hint="eastAsia"/>
          <w:position w:val="-30"/>
          <w:sz w:val="24"/>
          <w:szCs w:val="24"/>
        </w:rPr>
        <w:object>
          <v:shape id="对象 135" o:spid="_x0000_i1031" type="#_x0000_t75" style="width:74pt;height:35.99pt;mso-position-horizontal-relative:page;mso-position-vertical-relative:page;mso-wrap-style:square" o:ole="" filled="f" stroked="f">
            <v:stroke linestyle="single"/>
            <v:imagedata r:id="rId16" o:title=""/>
            <v:path o:extrusionok="f"/>
            <o:lock v:ext="edit" aspectratio="t"/>
          </v:shape>
          <o:OLEObject Type="Embed" ProgID="Equation.DSMT4" ShapeID="对象 135" DrawAspect="Content" ObjectID="_1234567896" r:id="rId17"/>
        </w:object>
      </w:r>
      <w:r>
        <w:rPr>
          <w:rFonts w:ascii="宋体" w:hAnsi="宋体" w:cs="宋体" w:hint="eastAsia"/>
          <w:sz w:val="24"/>
          <w:szCs w:val="24"/>
        </w:rPr>
        <w:t>，用Matlab软件计算，得鼓面倾斜角度，拟合都在</w:t>
      </w:r>
      <w:r>
        <w:rPr>
          <w:position w:val="-6"/>
          <w:sz w:val="24"/>
          <w:szCs w:val="24"/>
        </w:rPr>
        <w:object>
          <v:shape id="Object 56" o:spid="_x0000_i1032" type="#_x0000_t75" style="width:13.96pt;height:13.96pt;mso-position-horizontal-relative:page;mso-position-vertical-relative:page;mso-wrap-style:square" o:ole="" filled="f" stroked="f">
            <v:stroke linestyle="single"/>
            <v:imagedata r:id="rId18" o:title=""/>
            <v:path o:extrusionok="f"/>
            <o:lock v:ext="edit" aspectratio="t"/>
          </v:shape>
          <o:OLEObject Type="Embed" ProgID="Equation.DSMT4" ShapeID="Object 56" DrawAspect="Content" ObjectID="_1234567897" r:id="rId19"/>
        </w:object>
      </w:r>
      <w:r>
        <w:rPr>
          <w:rFonts w:hint="eastAsia"/>
          <w:sz w:val="24"/>
          <w:szCs w:val="24"/>
        </w:rPr>
        <w:t>~</w:t>
      </w:r>
      <w:r>
        <w:rPr>
          <w:position w:val="-6"/>
          <w:sz w:val="24"/>
          <w:szCs w:val="24"/>
        </w:rPr>
        <w:object>
          <v:shape id="Object 57" o:spid="_x0000_i1033" type="#_x0000_t75" style="width:13.96pt;height:13.96pt;mso-position-horizontal-relative:page;mso-position-vertical-relative:page;mso-wrap-style:square" o:ole="" filled="f" stroked="f">
            <v:stroke linestyle="single"/>
            <v:imagedata r:id="rId20" o:title=""/>
            <v:path o:extrusionok="f"/>
            <o:lock v:ext="edit" aspectratio="t"/>
          </v:shape>
          <o:OLEObject Type="Embed" ProgID="Equation.DSMT4" ShapeID="Object 57" DrawAspect="Content" ObjectID="_1234567898" r:id="rId21"/>
        </w:object>
      </w:r>
      <w:r>
        <w:rPr>
          <w:rFonts w:hint="eastAsia"/>
          <w:sz w:val="24"/>
          <w:szCs w:val="24"/>
        </w:rPr>
        <w:t>之间，符合实际情况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 xml:space="preserve"> 。</w:t>
      </w:r>
    </w:p>
    <w:p>
      <w:pPr>
        <w:widowControl/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hint="eastAsia"/>
          <w:kern w:val="0"/>
          <w:sz w:val="24"/>
          <w:szCs w:val="24"/>
          <w:lang w:val="zh-CN"/>
        </w:rPr>
      </w:pPr>
      <w:r>
        <w:rPr>
          <w:rFonts w:ascii="宋体" w:hAnsi="宋体" w:hint="eastAsia"/>
          <w:kern w:val="0"/>
          <w:sz w:val="24"/>
          <w:szCs w:val="24"/>
          <w:lang w:val="zh-CN"/>
        </w:rPr>
        <w:t>针对问题三，利用</w:t>
      </w:r>
      <w:r>
        <w:rPr>
          <w:rFonts w:ascii="宋体" w:hAnsi="宋体" w:cs="宋体" w:hint="eastAsia"/>
          <w:kern w:val="0"/>
          <w:sz w:val="24"/>
          <w:szCs w:val="24"/>
          <w:lang w:val="zh-CN"/>
        </w:rPr>
        <w:t>倾斜角向量，</w:t>
      </w:r>
      <w:r>
        <w:rPr>
          <w:rFonts w:ascii="宋体" w:hAnsi="宋体" w:hint="eastAsia"/>
          <w:kern w:val="0"/>
          <w:sz w:val="24"/>
          <w:szCs w:val="24"/>
          <w:lang w:val="zh-CN"/>
        </w:rPr>
        <w:t>增加问题二中发力时机与用力大小的关系</w:t>
      </w:r>
      <w:r>
        <w:rPr>
          <w:rFonts w:ascii="宋体" w:hAnsi="宋体"/>
          <w:position w:val="-24"/>
          <w:sz w:val="24"/>
          <w:szCs w:val="24"/>
        </w:rPr>
        <w:object>
          <v:shape id="对象 187" o:spid="_x0000_i1034" type="#_x0000_t75" style="width:51.9pt;height:32.67pt;mso-position-horizontal-relative:page;mso-position-vertical-relative:page;mso-wrap-style:square" o:ole="" o:preferrelative="t" filled="f" stroked="f">
            <v:stroke linestyle="single"/>
            <v:imagedata r:id="rId22" o:title=""/>
            <v:path o:extrusionok="f"/>
            <o:lock v:ext="edit" aspectratio="t"/>
          </v:shape>
          <o:OLEObject Type="Embed" ProgID="Equation.DSMT4" ShapeID="对象 187" DrawAspect="Content" ObjectID="_1234567899" r:id="rId23"/>
        </w:object>
      </w:r>
      <w:r>
        <w:rPr>
          <w:rFonts w:ascii="宋体" w:hAnsi="宋体" w:hint="eastAsia"/>
          <w:kern w:val="0"/>
          <w:sz w:val="24"/>
          <w:szCs w:val="24"/>
          <w:lang w:val="zh-CN"/>
        </w:rPr>
        <w:t>，</w:t>
      </w:r>
      <w:r>
        <w:rPr>
          <w:rFonts w:ascii="宋体" w:hAnsi="宋体" w:hint="eastAsia"/>
          <w:sz w:val="24"/>
          <w:szCs w:val="24"/>
        </w:rPr>
        <w:t>将</w:t>
      </w:r>
      <w:r>
        <w:rPr>
          <w:rFonts w:ascii="宋体" w:hAnsi="宋体"/>
          <w:position w:val="-16"/>
          <w:sz w:val="24"/>
          <w:szCs w:val="24"/>
        </w:rPr>
        <w:object>
          <v:shape id="对象 196" o:spid="_x0000_i1035" type="#_x0000_t75" style="width:20.95pt;height:20.11pt;mso-position-horizontal-relative:page;mso-position-vertical-relative:page;mso-wrap-style:square" o:ole="" o:preferrelative="t" filled="f" stroked="f">
            <v:stroke linestyle="single"/>
            <v:imagedata r:id="rId24" o:title=""/>
            <v:path o:extrusionok="f"/>
            <o:lock v:ext="edit" aspectratio="t"/>
          </v:shape>
          <o:OLEObject Type="Embed" ProgID="Equation.DSMT4" ShapeID="对象 196" DrawAspect="Content" ObjectID="_1234567900" r:id="rId25"/>
        </w:object>
      </w:r>
      <w:r>
        <w:rPr>
          <w:rFonts w:ascii="宋体" w:hAnsi="宋体" w:hint="eastAsia"/>
          <w:sz w:val="24"/>
          <w:szCs w:val="24"/>
        </w:rPr>
        <w:t>表示为关于人数</w:t>
      </w:r>
      <w:r>
        <w:rPr>
          <w:rFonts w:ascii="宋体" w:hAnsi="宋体"/>
          <w:position w:val="-6"/>
          <w:sz w:val="24"/>
          <w:szCs w:val="24"/>
        </w:rPr>
        <w:object>
          <v:shape id="对象 197" o:spid="_x0000_i1036" type="#_x0000_t75" style="width:10.06pt;height:10.91pt;mso-position-horizontal-relative:page;mso-position-vertical-relative:page;mso-wrap-style:square" o:ole="" o:preferrelative="t" filled="f" stroked="f">
            <v:stroke linestyle="single"/>
            <v:imagedata r:id="rId26" o:title=""/>
            <v:path o:extrusionok="f"/>
            <o:lock v:ext="edit" aspectratio="t"/>
          </v:shape>
          <o:OLEObject Type="Embed" ProgID="Equation.DSMT4" ShapeID="对象 197" DrawAspect="Content" ObjectID="_1234567901" r:id="rId27"/>
        </w:object>
      </w:r>
      <w:r>
        <w:rPr>
          <w:rFonts w:ascii="宋体" w:hAnsi="宋体" w:hint="eastAsia"/>
          <w:sz w:val="24"/>
          <w:szCs w:val="24"/>
        </w:rPr>
        <w:t>、绳长</w:t>
      </w:r>
      <w:r>
        <w:rPr>
          <w:rFonts w:ascii="宋体" w:hAnsi="宋体"/>
          <w:position w:val="-6"/>
          <w:sz w:val="24"/>
          <w:szCs w:val="24"/>
        </w:rPr>
        <w:object>
          <v:shape id="对象 198" o:spid="_x0000_i1037" type="#_x0000_t75" style="width:10.91pt;height:14.26pt;mso-position-horizontal-relative:page;mso-position-vertical-relative:page;mso-wrap-style:square" o:ole="" o:preferrelative="t" filled="f" stroked="f">
            <v:stroke linestyle="single"/>
            <v:imagedata r:id="rId28" o:title=""/>
            <v:path o:extrusionok="f"/>
            <o:lock v:ext="edit" aspectratio="t"/>
          </v:shape>
          <o:OLEObject Type="Embed" ProgID="Equation.DSMT4" ShapeID="对象 198" DrawAspect="Content" ObjectID="_1234567902" r:id="rId29"/>
        </w:object>
      </w:r>
      <w:r>
        <w:rPr>
          <w:rFonts w:ascii="宋体" w:hAnsi="宋体" w:hint="eastAsia"/>
          <w:sz w:val="24"/>
          <w:szCs w:val="24"/>
        </w:rPr>
        <w:t>、力度</w:t>
      </w:r>
      <w:r>
        <w:rPr>
          <w:rFonts w:ascii="宋体" w:hAnsi="宋体"/>
          <w:position w:val="-4"/>
          <w:sz w:val="24"/>
          <w:szCs w:val="24"/>
        </w:rPr>
        <w:object>
          <v:shape id="对象 199" o:spid="_x0000_i1038" type="#_x0000_t75" style="width:13.4pt;height:13.4pt;mso-position-horizontal-relative:page;mso-position-vertical-relative:page;mso-wrap-style:square" o:ole="" o:preferrelative="t" filled="f" stroked="f">
            <v:stroke linestyle="single"/>
            <v:imagedata r:id="rId30" o:title=""/>
            <v:path o:extrusionok="f"/>
            <o:lock v:ext="edit" aspectratio="t"/>
          </v:shape>
          <o:OLEObject Type="Embed" ProgID="Equation.DSMT4" ShapeID="对象 199" DrawAspect="Content" ObjectID="_1234567903" r:id="rId31"/>
        </w:object>
      </w:r>
      <w:r>
        <w:rPr>
          <w:rFonts w:ascii="宋体" w:hAnsi="宋体" w:hint="eastAsia"/>
          <w:sz w:val="24"/>
          <w:szCs w:val="24"/>
        </w:rPr>
        <w:t>、鼓面倾角</w:t>
      </w:r>
      <w:r>
        <w:rPr>
          <w:rFonts w:ascii="宋体" w:hAnsi="宋体"/>
          <w:position w:val="-10"/>
          <w:sz w:val="24"/>
          <w:szCs w:val="24"/>
        </w:rPr>
        <w:object>
          <v:shape id="对象 200" o:spid="_x0000_i1039" type="#_x0000_t75" style="width:11.71pt;height:15.9pt;mso-position-horizontal-relative:page;mso-position-vertical-relative:page;mso-wrap-style:square" o:ole="" o:preferrelative="t" filled="f" stroked="f">
            <v:stroke linestyle="single"/>
            <v:imagedata r:id="rId32" o:title=""/>
            <v:path o:extrusionok="f"/>
            <o:lock v:ext="edit" aspectratio="t"/>
          </v:shape>
          <o:OLEObject Type="Embed" ProgID="Equation.DSMT4" ShapeID="对象 200" DrawAspect="Content" ObjectID="_1234567904" r:id="rId33"/>
        </w:object>
      </w:r>
      <w:r>
        <w:rPr>
          <w:rFonts w:ascii="宋体" w:hAnsi="宋体" w:hint="eastAsia"/>
          <w:sz w:val="24"/>
          <w:szCs w:val="24"/>
        </w:rPr>
        <w:t>的函数关系式</w:t>
      </w:r>
      <w:r>
        <w:rPr>
          <w:rFonts w:ascii="宋体" w:hAnsi="宋体" w:hint="eastAsia"/>
          <w:kern w:val="0"/>
          <w:sz w:val="24"/>
          <w:szCs w:val="24"/>
          <w:lang w:val="zh-CN"/>
        </w:rPr>
        <w:t>拟合成新的方程进行数据调整。</w:t>
      </w:r>
    </w:p>
    <w:p>
      <w:pPr>
        <w:widowControl/>
        <w:spacing w:line="360" w:lineRule="auto"/>
        <w:ind w:firstLine="480" w:firstLineChars="200"/>
        <w:rPr>
          <w:rFonts w:ascii="宋体" w:hAnsi="宋体" w:cs="宋体" w:hint="eastAsia"/>
          <w:sz w:val="24"/>
          <w:szCs w:val="24"/>
        </w:rPr>
        <w:sectPr>
          <w:footerReference w:type="default" r:id="rId34"/>
          <w:pgSz w:w="11906" w:h="16838"/>
          <w:pgMar w:top="1418" w:right="1418" w:bottom="1418" w:left="1418" w:header="851" w:footer="992" w:gutter="0"/>
          <w:pgNumType w:start="1"/>
          <w:cols w:space="708"/>
          <w:docGrid w:type="lines" w:linePitch="312"/>
        </w:sectPr>
      </w:pPr>
      <w:r>
        <w:rPr>
          <w:rFonts w:ascii="宋体" w:hAnsi="宋体" w:hint="eastAsia"/>
          <w:kern w:val="0"/>
          <w:sz w:val="24"/>
          <w:szCs w:val="24"/>
          <w:lang w:val="zh-CN"/>
        </w:rPr>
        <w:t>针对问题四，</w:t>
      </w:r>
      <w:r>
        <w:rPr>
          <w:rFonts w:ascii="宋体" w:hAnsi="宋体" w:hint="eastAsia"/>
          <w:sz w:val="24"/>
          <w:szCs w:val="24"/>
        </w:rPr>
        <w:t>积分的方式获得转动惯量，进而求出质量分布均匀的空心圆柱体即鼓的碰撞倾斜角</w:t>
      </w:r>
      <w:r>
        <w:rPr>
          <w:rFonts w:ascii="宋体" w:hAnsi="宋体" w:hint="eastAsia"/>
          <w:kern w:val="0"/>
          <w:sz w:val="24"/>
          <w:szCs w:val="24"/>
          <w:lang w:val="zh-CN"/>
        </w:rPr>
        <w:t>。</w:t>
      </w:r>
      <w:r>
        <w:rPr>
          <w:rFonts w:ascii="宋体" w:hAnsi="宋体" w:cs="宋体" w:hint="eastAsia"/>
          <w:sz w:val="24"/>
          <w:szCs w:val="24"/>
        </w:rPr>
        <w:t>用力的增加，倾斜的鼓面位移越大，偏离的角度也越大，此时的反作用力</w:t>
      </w:r>
      <w:r>
        <w:rPr>
          <w:rFonts w:ascii="宋体" w:hAnsi="宋体" w:cs="宋体" w:hint="eastAsia"/>
          <w:position w:val="-4"/>
          <w:sz w:val="24"/>
          <w:szCs w:val="24"/>
        </w:rPr>
        <w:object>
          <v:shape id="对象 142" o:spid="_x0000_i1040" type="#_x0000_t75" style="width:13.01pt;height:13.01pt;mso-position-horizontal-relative:page;mso-position-vertical-relative:page;mso-wrap-style:square" o:ole="" filled="f" stroked="f">
            <v:stroke linestyle="single"/>
            <v:imagedata r:id="rId35" o:title=""/>
            <v:path o:extrusionok="f"/>
            <o:lock v:ext="edit" aspectratio="t"/>
          </v:shape>
          <o:OLEObject Type="Embed" ProgID="Equation.DSMT4" ShapeID="对象 142" DrawAspect="Content" ObjectID="_1234567905" r:id="rId36"/>
        </w:object>
      </w:r>
      <w:r>
        <w:rPr>
          <w:rFonts w:ascii="宋体" w:hAnsi="宋体" w:cs="宋体" w:hint="eastAsia"/>
          <w:sz w:val="24"/>
          <w:szCs w:val="24"/>
        </w:rPr>
        <w:t>可以分解为一个竖直向上的力</w:t>
      </w:r>
      <w:r>
        <w:rPr>
          <w:rFonts w:ascii="宋体" w:hAnsi="宋体" w:cs="宋体" w:hint="eastAsia"/>
          <w:position w:val="-12"/>
          <w:sz w:val="24"/>
          <w:szCs w:val="24"/>
        </w:rPr>
        <w:object>
          <v:shape id="对象 143" o:spid="_x0000_i1041" type="#_x0000_t75" style="width:13.01pt;height:18.02pt;mso-position-horizontal-relative:page;mso-position-vertical-relative:page;mso-wrap-style:square" o:ole="" filled="f" stroked="f">
            <v:stroke linestyle="single"/>
            <v:imagedata r:id="rId37" o:title=""/>
            <v:path o:extrusionok="f"/>
            <o:lock v:ext="edit" aspectratio="t"/>
          </v:shape>
          <o:OLEObject Type="Embed" ProgID="Equation.DSMT4" ShapeID="对象 143" DrawAspect="Content" ObjectID="_1234567906" r:id="rId38"/>
        </w:object>
      </w:r>
      <w:r>
        <w:rPr>
          <w:rFonts w:ascii="宋体" w:hAnsi="宋体" w:cs="宋体" w:hint="eastAsia"/>
          <w:sz w:val="24"/>
          <w:szCs w:val="24"/>
        </w:rPr>
        <w:t>和一个垂直于</w:t>
      </w:r>
      <w:r>
        <w:rPr>
          <w:rFonts w:ascii="宋体" w:hAnsi="宋体" w:cs="宋体" w:hint="eastAsia"/>
          <w:position w:val="-12"/>
          <w:sz w:val="24"/>
          <w:szCs w:val="24"/>
        </w:rPr>
        <w:object>
          <v:shape id="对象 144" o:spid="_x0000_i1042" type="#_x0000_t75" style="width:13.01pt;height:18.02pt;mso-position-horizontal-relative:page;mso-position-vertical-relative:page;mso-wrap-style:square" o:ole="" filled="f" stroked="f">
            <v:stroke linestyle="single"/>
            <v:imagedata r:id="rId39" o:title=""/>
            <v:path o:extrusionok="f"/>
            <o:lock v:ext="edit" aspectratio="t"/>
          </v:shape>
          <o:OLEObject Type="Embed" ProgID="Equation.DSMT4" ShapeID="对象 144" DrawAspect="Content" ObjectID="_1234567907" r:id="rId40"/>
        </w:object>
      </w:r>
      <w:r>
        <w:rPr>
          <w:rFonts w:ascii="宋体" w:hAnsi="宋体" w:cs="宋体" w:hint="eastAsia"/>
          <w:sz w:val="24"/>
          <w:szCs w:val="24"/>
        </w:rPr>
        <w:t>的力</w:t>
      </w:r>
      <w:r>
        <w:rPr>
          <w:rFonts w:ascii="宋体" w:hAnsi="宋体" w:cs="宋体" w:hint="eastAsia"/>
          <w:position w:val="-12"/>
          <w:sz w:val="24"/>
          <w:szCs w:val="24"/>
        </w:rPr>
        <w:object>
          <v:shape id="对象 145" o:spid="_x0000_i1043" type="#_x0000_t75" style="width:13.96pt;height:18.02pt;mso-position-horizontal-relative:page;mso-position-vertical-relative:page;mso-wrap-style:square" o:ole="" filled="f" stroked="f">
            <v:stroke linestyle="single"/>
            <v:imagedata r:id="rId41" o:title=""/>
            <v:path o:extrusionok="f"/>
            <o:lock v:ext="edit" aspectratio="t"/>
          </v:shape>
          <o:OLEObject Type="Embed" ProgID="Equation.DSMT4" ShapeID="对象 145" DrawAspect="Content" ObjectID="_1234567908" r:id="rId42"/>
        </w:object>
      </w:r>
      <w:r>
        <w:rPr>
          <w:rFonts w:ascii="宋体" w:hAnsi="宋体" w:cs="宋体" w:hint="eastAsia"/>
          <w:sz w:val="24"/>
          <w:szCs w:val="24"/>
        </w:rPr>
        <w:t>，推导受力</w:t>
      </w:r>
      <w:r>
        <w:rPr>
          <w:rFonts w:hint="eastAsia"/>
        </w:rPr>
        <w:t>并求微积分</w:t>
      </w:r>
    </w:p>
    <w:p>
      <w:pPr>
        <w:widowControl/>
        <w:spacing w:line="360" w:lineRule="auto"/>
        <w:ind w:firstLine="420" w:firstLineChars="200"/>
        <w:rPr>
          <w:rFonts w:ascii="宋体" w:hAnsi="宋体" w:cs="宋体" w:hint="eastAsia"/>
          <w:sz w:val="24"/>
          <w:szCs w:val="24"/>
        </w:rPr>
      </w:pPr>
      <w:r>
        <w:rPr>
          <w:position w:val="-24"/>
        </w:rPr>
        <w:object>
          <v:shape id="对象 147" o:spid="_x0000_i1044" type="#_x0000_t75" style="width:177pt;height:32.98pt;mso-position-horizontal-relative:page;mso-position-vertical-relative:page;mso-wrap-style:square" o:ole="" filled="f" stroked="f">
            <v:stroke linestyle="single"/>
            <v:imagedata r:id="rId43" o:title=""/>
            <v:path o:extrusionok="f"/>
            <o:lock v:ext="edit" aspectratio="t"/>
          </v:shape>
          <o:OLEObject Type="Embed" ProgID="Equation.DSMT4" ShapeID="对象 147" DrawAspect="Content" ObjectID="_1234567909" r:id="rId44"/>
        </w:object>
      </w:r>
      <w:r>
        <w:rPr>
          <w:rFonts w:hint="eastAsia"/>
        </w:rPr>
        <w:t>，</w:t>
      </w:r>
      <w:r>
        <w:rPr>
          <w:rFonts w:ascii="宋体" w:hAnsi="宋体" w:hint="eastAsia"/>
          <w:sz w:val="24"/>
          <w:szCs w:val="24"/>
        </w:rPr>
        <w:t>根据三角函数可求得切斜角，以自然坐标系建立微分方程组，其积分求解及其分布表达非常复杂，应成为后续继续探讨的部分。</w:t>
      </w:r>
    </w:p>
    <w:p>
      <w:pPr>
        <w:spacing w:line="360" w:lineRule="auto"/>
        <w:rPr>
          <w:rFonts w:hint="eastAsia"/>
          <w:kern w:val="0"/>
          <w:sz w:val="24"/>
          <w:szCs w:val="24"/>
          <w:lang w:val="zh-CN"/>
        </w:rPr>
      </w:pPr>
      <w:r>
        <w:rPr>
          <w:rFonts w:ascii="宋体" w:hint="eastAsia"/>
          <w:b/>
          <w:kern w:val="0"/>
          <w:sz w:val="24"/>
          <w:szCs w:val="24"/>
          <w:lang w:val="zh-CN"/>
        </w:rPr>
        <w:t>关键词</w:t>
      </w:r>
      <w:r>
        <w:rPr>
          <w:rFonts w:ascii="宋体" w:hint="eastAsia"/>
          <w:kern w:val="0"/>
          <w:sz w:val="24"/>
          <w:szCs w:val="24"/>
          <w:lang w:val="zh-CN"/>
        </w:rPr>
        <w:t xml:space="preserve">： 同心鼓  倾斜角  </w:t>
      </w:r>
      <w:r>
        <w:rPr>
          <w:rFonts w:hint="eastAsia"/>
          <w:kern w:val="0"/>
          <w:sz w:val="24"/>
          <w:szCs w:val="24"/>
          <w:lang w:val="zh-CN"/>
        </w:rPr>
        <w:t xml:space="preserve">动量守恒  碰撞理论 </w:t>
      </w:r>
      <w:r>
        <w:rPr>
          <w:rFonts w:ascii="宋体" w:hAnsi="宋体" w:hint="eastAsia"/>
          <w:sz w:val="24"/>
          <w:szCs w:val="24"/>
        </w:rPr>
        <w:t>最优解</w:t>
      </w:r>
    </w:p>
    <w:p>
      <w:pPr>
        <w:widowControl/>
        <w:spacing w:line="360" w:lineRule="auto"/>
        <w:jc w:val="center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一、问题重述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rFonts w:hAnsi="Times New Roman" w:cs="Times New Roman" w:hint="eastAsia"/>
          <w:lang w:val="zh-CN"/>
        </w:rPr>
      </w:pPr>
      <w:r>
        <w:rPr>
          <w:rFonts w:hint="eastAsia"/>
          <w:lang w:val="zh-CN"/>
        </w:rPr>
        <w:t>“</w:t>
      </w:r>
      <w:r>
        <w:rPr>
          <w:rFonts w:hint="eastAsia"/>
          <w:lang w:val="zh-CN"/>
        </w:rPr>
        <w:t>同心协力</w:t>
      </w:r>
      <w:r>
        <w:rPr>
          <w:rFonts w:hint="eastAsia"/>
          <w:lang w:val="zh-CN"/>
        </w:rPr>
        <w:t>”</w:t>
      </w:r>
      <w:r>
        <w:rPr>
          <w:rFonts w:hAnsi="Times New Roman" w:cs="Times New Roman" w:hint="eastAsia"/>
          <w:lang w:val="zh-CN"/>
        </w:rPr>
        <w:t>素质拓展运动考察团队协作力，该项目要求多名团队成员合力将排球用鼓面颠起，一面四周绑了数根绳子的鼓。要求每位学员拿起一根绳子，把鼓提起来；用这面鼓颠起一个排球，在排球不落地并超出鼓面</w:t>
      </w:r>
      <w:r>
        <w:rPr>
          <w:position w:val="-6"/>
        </w:rPr>
        <w:object>
          <v:shape id="对象 201" o:spid="_x0000_i1045" type="#_x0000_t75" style="width:30.99pt;height:13.96pt;mso-position-horizontal-relative:page;mso-position-vertical-relative:page;mso-wrap-style:square" o:ole="" filled="f" stroked="f">
            <v:stroke linestyle="single"/>
            <v:imagedata r:id="rId45" o:title=""/>
            <v:path o:extrusionok="f"/>
            <o:lock v:ext="edit" aspectratio="t"/>
          </v:shape>
          <o:OLEObject Type="Embed" ProgID="Equation.DSMT4" ShapeID="对象 201" DrawAspect="Content" ObjectID="_1234567910" r:id="rId46"/>
        </w:object>
      </w:r>
      <w:r>
        <w:rPr>
          <w:rFonts w:hAnsi="Times New Roman" w:cs="Times New Roman" w:hint="eastAsia"/>
          <w:lang w:val="zh-CN"/>
        </w:rPr>
        <w:t>连续击球，获胜方式是尽可能地达到连续颠球次数最多。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rFonts w:hAnsi="Times New Roman" w:cs="Times New Roman"/>
          <w:lang w:val="zh-CN"/>
        </w:rPr>
      </w:pPr>
      <w:r>
        <w:rPr>
          <w:rFonts w:hAnsi="Times New Roman" w:cs="Times New Roman" w:hint="eastAsia"/>
          <w:lang w:val="zh-CN"/>
        </w:rPr>
        <w:t>“</w:t>
      </w:r>
      <w:r>
        <w:rPr>
          <w:rFonts w:hAnsi="Times New Roman" w:cs="Times New Roman" w:hint="eastAsia"/>
          <w:lang w:val="zh-CN"/>
        </w:rPr>
        <w:t>同心鼓</w:t>
      </w:r>
      <w:r>
        <w:rPr>
          <w:rFonts w:hAnsi="Times New Roman" w:cs="Times New Roman" w:hint="eastAsia"/>
          <w:lang w:val="zh-CN"/>
        </w:rPr>
        <w:t>”</w:t>
      </w:r>
      <w:r>
        <w:rPr>
          <w:rFonts w:hAnsi="Times New Roman" w:cs="Times New Roman" w:hint="eastAsia"/>
          <w:lang w:val="zh-CN"/>
        </w:rPr>
        <w:t>道具有：一面鼓面直径</w:t>
      </w:r>
      <w:r>
        <w:rPr>
          <w:position w:val="-6"/>
        </w:rPr>
        <w:object>
          <v:shape id="对象 7" o:spid="_x0000_i1046" type="#_x0000_t75" style="width:30.1pt;height:13.96pt;mso-position-horizontal-relative:page;mso-position-vertical-relative:page;mso-wrap-style:square" o:ole="" o:preferrelative="t" filled="f" stroked="f">
            <v:fill o:detectmouseclick="t"/>
            <v:stroke linestyle="single"/>
            <v:imagedata r:id="rId47" o:title=""/>
            <v:path o:extrusionok="f"/>
            <o:lock v:ext="edit" aspectratio="t"/>
          </v:shape>
          <o:OLEObject Type="Embed" ProgID="Equation.DSMT4" ShapeID="对象 7" DrawAspect="Content" ObjectID="_1234567911" r:id="rId48"/>
        </w:object>
      </w:r>
      <w:r>
        <w:rPr>
          <w:rFonts w:hAnsi="Times New Roman" w:cs="Times New Roman" w:hint="eastAsia"/>
          <w:lang w:val="zh-CN"/>
        </w:rPr>
        <w:t>、鼓深高度</w:t>
      </w:r>
      <w:r>
        <w:rPr>
          <w:position w:val="-6"/>
        </w:rPr>
        <w:object>
          <v:shape id="对象 8" o:spid="_x0000_i1047" type="#_x0000_t75" style="width:30.99pt;height:13.96pt;mso-position-horizontal-relative:page;mso-position-vertical-relative:page;mso-wrap-style:square" o:ole="" filled="f" stroked="f">
            <v:stroke linestyle="single"/>
            <v:imagedata r:id="rId49" o:title=""/>
            <v:path o:extrusionok="f"/>
            <o:lock v:ext="edit" aspectratio="t"/>
          </v:shape>
          <o:OLEObject Type="Embed" ProgID="Equation.DSMT4" ShapeID="对象 8" DrawAspect="Content" ObjectID="_1234567912" r:id="rId50"/>
        </w:object>
      </w:r>
      <w:r>
        <w:rPr>
          <w:rFonts w:hAnsi="Times New Roman" w:cs="Times New Roman" w:hint="eastAsia"/>
          <w:lang w:val="zh-CN"/>
        </w:rPr>
        <w:t>的牛皮双面大鼓，固定在鼓身上的数根长度相同的绳子，一个质量为</w:t>
      </w:r>
      <w:r>
        <w:rPr>
          <w:position w:val="-10"/>
        </w:rPr>
        <w:object>
          <v:shape id="对象 9" o:spid="_x0000_i1048" type="#_x0000_t75" style="width:28.01pt;height:16pt;mso-position-horizontal-relative:page;mso-position-vertical-relative:page;mso-wrap-style:square" o:ole="" filled="f" stroked="f">
            <v:stroke linestyle="single"/>
            <v:imagedata r:id="rId51" o:title=""/>
            <v:path o:extrusionok="f"/>
            <o:lock v:ext="edit" aspectratio="t"/>
          </v:shape>
          <o:OLEObject Type="Embed" ProgID="Equation.DSMT4" ShapeID="对象 9" DrawAspect="Content" ObjectID="_1234567913" r:id="rId52"/>
        </w:object>
      </w:r>
      <w:r>
        <w:rPr>
          <w:rFonts w:hAnsi="Times New Roman" w:cs="Times New Roman" w:hint="eastAsia"/>
          <w:lang w:val="zh-CN"/>
        </w:rPr>
        <w:t>的排球。项目规则要求颠球开始后，队员不能触碰绳子末端外的其他位置。通常要求队员人数不少于8人，相邻两个人之间距离不少于</w:t>
      </w:r>
      <w:r>
        <w:pict>
          <v:shape id="图片 202" o:spid="_x0000_i1049" type="#_x0000_t75" style="width:29.23pt;height:13.49pt;mso-position-horizontal-relative:page;mso-position-vertical-relative:page;mso-wrap-style:square" filled="f" stroked="f">
            <v:stroke linestyle="single"/>
            <v:imagedata r:id="rId53" o:title=""/>
            <v:path o:extrusionok="f"/>
            <o:lock v:ext="edit" aspectratio="t"/>
          </v:shape>
        </w:pict>
      </w:r>
      <w:r>
        <w:rPr>
          <w:rFonts w:hAnsi="Times New Roman" w:cs="Times New Roman" w:hint="eastAsia"/>
          <w:lang w:val="zh-CN"/>
        </w:rPr>
        <w:t>。</w:t>
      </w:r>
      <w:r>
        <w:rPr>
          <w:rFonts w:hint="eastAsia"/>
          <w:kern w:val="2"/>
        </w:rPr>
        <w:t>要使团队颠球次数达到最多，除了要考虑空气阻力等不可控因素问题外，主要讨论的影响因素是：团队成员的发力时机、力度以及方向。建立与颠球相关的数学模型，依次分析在理想状态下、实际情况中球的受力情况。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kern w:val="2"/>
        </w:rPr>
      </w:pPr>
      <w:r>
        <w:rPr>
          <w:rFonts w:hint="eastAsia"/>
          <w:kern w:val="2"/>
        </w:rPr>
        <w:t>就</w:t>
      </w:r>
      <w:r>
        <w:rPr>
          <w:rFonts w:hint="eastAsia"/>
          <w:kern w:val="2"/>
        </w:rPr>
        <w:t>“</w:t>
      </w:r>
      <w:r>
        <w:rPr>
          <w:rFonts w:hint="eastAsia"/>
          <w:kern w:val="2"/>
        </w:rPr>
        <w:t>同心协力</w:t>
      </w:r>
      <w:r>
        <w:rPr>
          <w:rFonts w:hint="eastAsia"/>
          <w:kern w:val="2"/>
        </w:rPr>
        <w:t>”</w:t>
      </w:r>
      <w:r>
        <w:rPr>
          <w:rFonts w:hint="eastAsia"/>
          <w:kern w:val="2"/>
        </w:rPr>
        <w:t>项目策略的研究，尝试解决如下问题：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kern w:val="2"/>
        </w:rPr>
      </w:pPr>
      <w:r>
        <w:rPr>
          <w:kern w:val="2"/>
        </w:rPr>
        <w:t>1.</w:t>
      </w:r>
      <w:r>
        <w:rPr>
          <w:rFonts w:hint="eastAsia"/>
          <w:kern w:val="2"/>
        </w:rPr>
        <w:t xml:space="preserve"> 在理想状态下，寻求团队的最佳协作策略并求得该策略下的最低颠球高度。</w:t>
      </w:r>
      <w:r>
        <w:rPr>
          <w:kern w:val="2"/>
        </w:rPr>
        <w:t xml:space="preserve"> 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kern w:val="2"/>
        </w:rPr>
      </w:pPr>
      <w:r>
        <w:rPr>
          <w:kern w:val="2"/>
        </w:rPr>
        <w:t xml:space="preserve">2. </w:t>
      </w:r>
      <w:r>
        <w:rPr>
          <w:rFonts w:hint="eastAsia"/>
          <w:kern w:val="2"/>
        </w:rPr>
        <w:t>建立关于颠球的数学模型，用以研究队员用力方向、时机、力度对颠球高度以及鼓面倾斜角的影响。结合所给数据，求算0.1s时鼓面的倾斜角度。</w:t>
      </w:r>
      <w:r>
        <w:rPr>
          <w:kern w:val="2"/>
        </w:rPr>
        <w:t xml:space="preserve"> 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kern w:val="2"/>
        </w:rPr>
      </w:pPr>
      <w:r>
        <w:rPr>
          <w:kern w:val="2"/>
        </w:rPr>
        <w:t xml:space="preserve">3. </w:t>
      </w:r>
      <w:r>
        <w:rPr>
          <w:rFonts w:hint="eastAsia"/>
          <w:kern w:val="2"/>
        </w:rPr>
        <w:t>基于问题二所建立的模型，就第一个问所求得的团队最佳协作策略，分析在实际情况中颠球高度的影响，可能会与球所受的空气阻力有关。分析不同状态下球的受力状况，调整模型，使其更接近实际状况。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rFonts w:hint="eastAsia"/>
          <w:kern w:val="2"/>
        </w:rPr>
      </w:pPr>
      <w:r>
        <w:rPr>
          <w:kern w:val="2"/>
        </w:rPr>
        <w:t xml:space="preserve">4. </w:t>
      </w:r>
      <w:r>
        <w:rPr>
          <w:rFonts w:hint="eastAsia"/>
          <w:kern w:val="2"/>
        </w:rPr>
        <w:t xml:space="preserve">鼓面倾斜会使球的跳动方向不再竖直，这时需要队员适时调整拉绳策略。为使球竖直弹跳，结合表1，分析在实际情况中拉绳策略调整的实施效果。 </w:t>
      </w:r>
    </w:p>
    <w:p>
      <w:pPr>
        <w:pStyle w:val="NormalWeb"/>
        <w:adjustRightInd w:val="0"/>
        <w:snapToGrid w:val="0"/>
        <w:spacing w:before="0" w:beforeAutospacing="0" w:after="0" w:afterAutospacing="0" w:line="360" w:lineRule="auto"/>
        <w:ind w:firstLine="480" w:firstLineChars="200"/>
        <w:rPr>
          <w:kern w:val="2"/>
        </w:rPr>
      </w:pPr>
    </w:p>
    <w:p>
      <w:pPr>
        <w:widowControl/>
        <w:spacing w:line="360" w:lineRule="auto"/>
        <w:jc w:val="center"/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二、模型假设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 假设鼓绳没有弹力、没有质量；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2．假设排球与鼓完美碰撞，排球的形变量忽略不计，无粘滞。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 假设碰撞为弹性碰撞，碰撞不涉及能量损耗；</w:t>
      </w:r>
      <w:r>
        <w:rPr>
          <w:rFonts w:ascii="宋体" w:hAnsi="宋体" w:hint="eastAsia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https://d.book118.com/297061132134006025</w:t>
        </w:r>
      </w:hyperlink>
    </w:p>
    <w:p>
      <w:pPr>
        <w:widowControl/>
        <w:spacing w:line="360" w:lineRule="auto"/>
        <w:ind w:firstLine="480" w:firstLineChars="200"/>
        <w:jc w:val="left"/>
        <w:rPr>
          <w:rFonts w:ascii="宋体" w:hAnsi="宋体" w:hint="eastAsia"/>
          <w:sz w:val="24"/>
          <w:szCs w:val="24"/>
        </w:rPr>
      </w:pPr>
    </w:p>
    <w:sectPr>
      <w:footerReference w:type="default" r:id="rId55"/>
      <w:type w:val="nextPage"/>
      <w:pgSz w:w="11906" w:h="16838"/>
      <w:pgMar w:top="1418" w:right="1418" w:bottom="1418" w:left="1418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rdia New">
    <w:altName w:val="Microsoft Sans Serif"/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71B"/>
    <w:rsid w:val="00010695"/>
    <w:rsid w:val="00010A23"/>
    <w:rsid w:val="000239F0"/>
    <w:rsid w:val="000269BE"/>
    <w:rsid w:val="00027FFA"/>
    <w:rsid w:val="0003357C"/>
    <w:rsid w:val="00035891"/>
    <w:rsid w:val="00041BE5"/>
    <w:rsid w:val="00044AD4"/>
    <w:rsid w:val="00044C93"/>
    <w:rsid w:val="00044E4E"/>
    <w:rsid w:val="00045A6C"/>
    <w:rsid w:val="0004734D"/>
    <w:rsid w:val="000626B0"/>
    <w:rsid w:val="0006371B"/>
    <w:rsid w:val="00071221"/>
    <w:rsid w:val="0007144D"/>
    <w:rsid w:val="0008127F"/>
    <w:rsid w:val="00086D1E"/>
    <w:rsid w:val="00087E34"/>
    <w:rsid w:val="000A27D4"/>
    <w:rsid w:val="000A7924"/>
    <w:rsid w:val="000B6794"/>
    <w:rsid w:val="000C1F73"/>
    <w:rsid w:val="000C3BAC"/>
    <w:rsid w:val="000D2354"/>
    <w:rsid w:val="000E0728"/>
    <w:rsid w:val="000E2482"/>
    <w:rsid w:val="000F1852"/>
    <w:rsid w:val="000F1914"/>
    <w:rsid w:val="000F3D6A"/>
    <w:rsid w:val="000F5473"/>
    <w:rsid w:val="000F7DAC"/>
    <w:rsid w:val="00105073"/>
    <w:rsid w:val="00106146"/>
    <w:rsid w:val="00111040"/>
    <w:rsid w:val="001419C9"/>
    <w:rsid w:val="00143FAC"/>
    <w:rsid w:val="0015336F"/>
    <w:rsid w:val="00153F1E"/>
    <w:rsid w:val="00155C05"/>
    <w:rsid w:val="00160933"/>
    <w:rsid w:val="001625CC"/>
    <w:rsid w:val="001645E1"/>
    <w:rsid w:val="00174DD4"/>
    <w:rsid w:val="00185C4B"/>
    <w:rsid w:val="001913B2"/>
    <w:rsid w:val="00192542"/>
    <w:rsid w:val="00193065"/>
    <w:rsid w:val="001A11A1"/>
    <w:rsid w:val="001A35BC"/>
    <w:rsid w:val="001B706C"/>
    <w:rsid w:val="001C129C"/>
    <w:rsid w:val="001C1B6C"/>
    <w:rsid w:val="001C4980"/>
    <w:rsid w:val="001C5CC7"/>
    <w:rsid w:val="001D2D4B"/>
    <w:rsid w:val="001E29E7"/>
    <w:rsid w:val="001E3F35"/>
    <w:rsid w:val="001E4AC7"/>
    <w:rsid w:val="001F1524"/>
    <w:rsid w:val="001F3C70"/>
    <w:rsid w:val="002103ED"/>
    <w:rsid w:val="0021604A"/>
    <w:rsid w:val="00220EE2"/>
    <w:rsid w:val="00224B90"/>
    <w:rsid w:val="002272FD"/>
    <w:rsid w:val="00234D75"/>
    <w:rsid w:val="00236C87"/>
    <w:rsid w:val="002455E4"/>
    <w:rsid w:val="00245A74"/>
    <w:rsid w:val="00246DE2"/>
    <w:rsid w:val="00247EA9"/>
    <w:rsid w:val="0025236E"/>
    <w:rsid w:val="00260165"/>
    <w:rsid w:val="00263FED"/>
    <w:rsid w:val="0026443E"/>
    <w:rsid w:val="00264A10"/>
    <w:rsid w:val="0027316D"/>
    <w:rsid w:val="002737C1"/>
    <w:rsid w:val="00273C72"/>
    <w:rsid w:val="00280F27"/>
    <w:rsid w:val="00281B75"/>
    <w:rsid w:val="00294034"/>
    <w:rsid w:val="00296070"/>
    <w:rsid w:val="002A42A8"/>
    <w:rsid w:val="002B08F1"/>
    <w:rsid w:val="002C1DAD"/>
    <w:rsid w:val="002C33D9"/>
    <w:rsid w:val="002D2748"/>
    <w:rsid w:val="002E138D"/>
    <w:rsid w:val="002E6E71"/>
    <w:rsid w:val="002F02D0"/>
    <w:rsid w:val="002F15E8"/>
    <w:rsid w:val="002F73AB"/>
    <w:rsid w:val="002F73E9"/>
    <w:rsid w:val="0030414C"/>
    <w:rsid w:val="003070AB"/>
    <w:rsid w:val="0031215E"/>
    <w:rsid w:val="00314745"/>
    <w:rsid w:val="00317B23"/>
    <w:rsid w:val="0032134F"/>
    <w:rsid w:val="003233D0"/>
    <w:rsid w:val="00324C66"/>
    <w:rsid w:val="003263E6"/>
    <w:rsid w:val="00342ECB"/>
    <w:rsid w:val="00345993"/>
    <w:rsid w:val="0034745F"/>
    <w:rsid w:val="00350E98"/>
    <w:rsid w:val="00363278"/>
    <w:rsid w:val="003643DD"/>
    <w:rsid w:val="00366FB5"/>
    <w:rsid w:val="00367C4D"/>
    <w:rsid w:val="00374B9D"/>
    <w:rsid w:val="00376806"/>
    <w:rsid w:val="00380BDF"/>
    <w:rsid w:val="00381734"/>
    <w:rsid w:val="0038206B"/>
    <w:rsid w:val="00383ACE"/>
    <w:rsid w:val="003842E3"/>
    <w:rsid w:val="00386277"/>
    <w:rsid w:val="00391581"/>
    <w:rsid w:val="003945E2"/>
    <w:rsid w:val="003A20C8"/>
    <w:rsid w:val="003B14DB"/>
    <w:rsid w:val="003B1870"/>
    <w:rsid w:val="003B288D"/>
    <w:rsid w:val="003B4C58"/>
    <w:rsid w:val="003B6A96"/>
    <w:rsid w:val="003B6D51"/>
    <w:rsid w:val="003C1733"/>
    <w:rsid w:val="003C1849"/>
    <w:rsid w:val="003C33DC"/>
    <w:rsid w:val="003C35FF"/>
    <w:rsid w:val="003C5205"/>
    <w:rsid w:val="003C6CAD"/>
    <w:rsid w:val="003D5479"/>
    <w:rsid w:val="003D7106"/>
    <w:rsid w:val="003E1135"/>
    <w:rsid w:val="003E1A7B"/>
    <w:rsid w:val="003E5819"/>
    <w:rsid w:val="003F3B8C"/>
    <w:rsid w:val="004005AC"/>
    <w:rsid w:val="004007B5"/>
    <w:rsid w:val="004009E0"/>
    <w:rsid w:val="004068D2"/>
    <w:rsid w:val="00414BD2"/>
    <w:rsid w:val="004239BB"/>
    <w:rsid w:val="00427BB0"/>
    <w:rsid w:val="004331D7"/>
    <w:rsid w:val="00433A84"/>
    <w:rsid w:val="00434141"/>
    <w:rsid w:val="0043686E"/>
    <w:rsid w:val="00441FC0"/>
    <w:rsid w:val="00457583"/>
    <w:rsid w:val="00462342"/>
    <w:rsid w:val="004633AD"/>
    <w:rsid w:val="00463767"/>
    <w:rsid w:val="00465387"/>
    <w:rsid w:val="004737C0"/>
    <w:rsid w:val="0047409C"/>
    <w:rsid w:val="00474EF1"/>
    <w:rsid w:val="00480709"/>
    <w:rsid w:val="0048529C"/>
    <w:rsid w:val="00486E45"/>
    <w:rsid w:val="004931E0"/>
    <w:rsid w:val="00494599"/>
    <w:rsid w:val="00495DEE"/>
    <w:rsid w:val="00495E64"/>
    <w:rsid w:val="004A72A5"/>
    <w:rsid w:val="004B1950"/>
    <w:rsid w:val="004B757E"/>
    <w:rsid w:val="004C1490"/>
    <w:rsid w:val="004C615C"/>
    <w:rsid w:val="004D14A2"/>
    <w:rsid w:val="004D25B0"/>
    <w:rsid w:val="004D46FA"/>
    <w:rsid w:val="004D5CE4"/>
    <w:rsid w:val="004E1D7D"/>
    <w:rsid w:val="004E22DC"/>
    <w:rsid w:val="004E6F89"/>
    <w:rsid w:val="004F0E07"/>
    <w:rsid w:val="004F630C"/>
    <w:rsid w:val="0050642B"/>
    <w:rsid w:val="00506C39"/>
    <w:rsid w:val="005116C7"/>
    <w:rsid w:val="005117AC"/>
    <w:rsid w:val="00513621"/>
    <w:rsid w:val="00516AF0"/>
    <w:rsid w:val="005203A0"/>
    <w:rsid w:val="00521F66"/>
    <w:rsid w:val="005261D3"/>
    <w:rsid w:val="00530FCB"/>
    <w:rsid w:val="00534082"/>
    <w:rsid w:val="005341AF"/>
    <w:rsid w:val="00534C15"/>
    <w:rsid w:val="005402BA"/>
    <w:rsid w:val="00540978"/>
    <w:rsid w:val="00540DD5"/>
    <w:rsid w:val="005420BE"/>
    <w:rsid w:val="00557817"/>
    <w:rsid w:val="00563B73"/>
    <w:rsid w:val="005648ED"/>
    <w:rsid w:val="00575091"/>
    <w:rsid w:val="00577DE7"/>
    <w:rsid w:val="0058123A"/>
    <w:rsid w:val="005A0873"/>
    <w:rsid w:val="005A4C8F"/>
    <w:rsid w:val="005B1FC5"/>
    <w:rsid w:val="005B58DA"/>
    <w:rsid w:val="005D401B"/>
    <w:rsid w:val="005E1048"/>
    <w:rsid w:val="005E4D0A"/>
    <w:rsid w:val="005E7268"/>
    <w:rsid w:val="005E7E2E"/>
    <w:rsid w:val="005F078A"/>
    <w:rsid w:val="005F166E"/>
    <w:rsid w:val="005F622E"/>
    <w:rsid w:val="005F6CC8"/>
    <w:rsid w:val="00606839"/>
    <w:rsid w:val="00607BA3"/>
    <w:rsid w:val="00610255"/>
    <w:rsid w:val="006105B1"/>
    <w:rsid w:val="006108EB"/>
    <w:rsid w:val="0061315B"/>
    <w:rsid w:val="00614E58"/>
    <w:rsid w:val="00617E0F"/>
    <w:rsid w:val="00625302"/>
    <w:rsid w:val="006359D3"/>
    <w:rsid w:val="006413F7"/>
    <w:rsid w:val="006443FA"/>
    <w:rsid w:val="00653507"/>
    <w:rsid w:val="00655B6E"/>
    <w:rsid w:val="0066676B"/>
    <w:rsid w:val="0067050E"/>
    <w:rsid w:val="00673B3A"/>
    <w:rsid w:val="00674D22"/>
    <w:rsid w:val="00674FE8"/>
    <w:rsid w:val="00676267"/>
    <w:rsid w:val="00683EA4"/>
    <w:rsid w:val="00694568"/>
    <w:rsid w:val="00695747"/>
    <w:rsid w:val="00695AC8"/>
    <w:rsid w:val="00697401"/>
    <w:rsid w:val="006A1687"/>
    <w:rsid w:val="006A1E15"/>
    <w:rsid w:val="006B1379"/>
    <w:rsid w:val="006B1A61"/>
    <w:rsid w:val="006B47E3"/>
    <w:rsid w:val="006C10ED"/>
    <w:rsid w:val="006C5C19"/>
    <w:rsid w:val="006D01F8"/>
    <w:rsid w:val="006D0220"/>
    <w:rsid w:val="006D15C5"/>
    <w:rsid w:val="006D1B82"/>
    <w:rsid w:val="006D29F2"/>
    <w:rsid w:val="006D5A68"/>
    <w:rsid w:val="006E36C6"/>
    <w:rsid w:val="006E5AC9"/>
    <w:rsid w:val="006E6261"/>
    <w:rsid w:val="006E6E4E"/>
    <w:rsid w:val="006E7B61"/>
    <w:rsid w:val="006F002F"/>
    <w:rsid w:val="006F63F6"/>
    <w:rsid w:val="006F72AF"/>
    <w:rsid w:val="0070228A"/>
    <w:rsid w:val="00704604"/>
    <w:rsid w:val="00705CD3"/>
    <w:rsid w:val="007148A7"/>
    <w:rsid w:val="00722EDE"/>
    <w:rsid w:val="00731D05"/>
    <w:rsid w:val="00737695"/>
    <w:rsid w:val="007400E2"/>
    <w:rsid w:val="00743856"/>
    <w:rsid w:val="00746605"/>
    <w:rsid w:val="007557C8"/>
    <w:rsid w:val="00762C2C"/>
    <w:rsid w:val="007651A5"/>
    <w:rsid w:val="00765F8A"/>
    <w:rsid w:val="00771FCB"/>
    <w:rsid w:val="00772C64"/>
    <w:rsid w:val="007748BC"/>
    <w:rsid w:val="00774BC4"/>
    <w:rsid w:val="00774F76"/>
    <w:rsid w:val="00782555"/>
    <w:rsid w:val="007825F8"/>
    <w:rsid w:val="00791752"/>
    <w:rsid w:val="007926C1"/>
    <w:rsid w:val="007A1EE6"/>
    <w:rsid w:val="007A20AF"/>
    <w:rsid w:val="007B1897"/>
    <w:rsid w:val="007B1D61"/>
    <w:rsid w:val="007B4204"/>
    <w:rsid w:val="007B444F"/>
    <w:rsid w:val="007B5BDD"/>
    <w:rsid w:val="007B646E"/>
    <w:rsid w:val="007B7388"/>
    <w:rsid w:val="007C2012"/>
    <w:rsid w:val="007C2F12"/>
    <w:rsid w:val="007C368A"/>
    <w:rsid w:val="007C4E15"/>
    <w:rsid w:val="007D3315"/>
    <w:rsid w:val="007D6E06"/>
    <w:rsid w:val="007E02A5"/>
    <w:rsid w:val="007E0AED"/>
    <w:rsid w:val="007E2499"/>
    <w:rsid w:val="007F084A"/>
    <w:rsid w:val="007F672A"/>
    <w:rsid w:val="008002C6"/>
    <w:rsid w:val="00804ACB"/>
    <w:rsid w:val="0080514E"/>
    <w:rsid w:val="00807B9D"/>
    <w:rsid w:val="00810915"/>
    <w:rsid w:val="008127A3"/>
    <w:rsid w:val="00813E41"/>
    <w:rsid w:val="00821CFE"/>
    <w:rsid w:val="008268A0"/>
    <w:rsid w:val="008268E0"/>
    <w:rsid w:val="0082748B"/>
    <w:rsid w:val="0083189D"/>
    <w:rsid w:val="00832D53"/>
    <w:rsid w:val="008404E6"/>
    <w:rsid w:val="00853BCE"/>
    <w:rsid w:val="00855C78"/>
    <w:rsid w:val="0086176D"/>
    <w:rsid w:val="0086480B"/>
    <w:rsid w:val="00867A46"/>
    <w:rsid w:val="008768F9"/>
    <w:rsid w:val="00883C8A"/>
    <w:rsid w:val="00887F3F"/>
    <w:rsid w:val="00892833"/>
    <w:rsid w:val="008945AB"/>
    <w:rsid w:val="0089677B"/>
    <w:rsid w:val="008A0239"/>
    <w:rsid w:val="008A115B"/>
    <w:rsid w:val="008B21B0"/>
    <w:rsid w:val="008B2F19"/>
    <w:rsid w:val="008B487D"/>
    <w:rsid w:val="008C2C2F"/>
    <w:rsid w:val="008C791A"/>
    <w:rsid w:val="008D103D"/>
    <w:rsid w:val="008D32E1"/>
    <w:rsid w:val="008D7E1A"/>
    <w:rsid w:val="008E00BA"/>
    <w:rsid w:val="008E2507"/>
    <w:rsid w:val="008E27D1"/>
    <w:rsid w:val="008F2A47"/>
    <w:rsid w:val="008F3781"/>
    <w:rsid w:val="008F5442"/>
    <w:rsid w:val="008F62A0"/>
    <w:rsid w:val="008F7F13"/>
    <w:rsid w:val="00900724"/>
    <w:rsid w:val="00913872"/>
    <w:rsid w:val="0091440D"/>
    <w:rsid w:val="00922CA3"/>
    <w:rsid w:val="0093144B"/>
    <w:rsid w:val="00932822"/>
    <w:rsid w:val="00932DB5"/>
    <w:rsid w:val="00932E89"/>
    <w:rsid w:val="00933F6A"/>
    <w:rsid w:val="009359EE"/>
    <w:rsid w:val="0093608F"/>
    <w:rsid w:val="009373E5"/>
    <w:rsid w:val="00947D9A"/>
    <w:rsid w:val="009560BD"/>
    <w:rsid w:val="0095716B"/>
    <w:rsid w:val="00963AF0"/>
    <w:rsid w:val="00970F07"/>
    <w:rsid w:val="00971E10"/>
    <w:rsid w:val="009726FC"/>
    <w:rsid w:val="0097679B"/>
    <w:rsid w:val="00976FEC"/>
    <w:rsid w:val="009801FC"/>
    <w:rsid w:val="0098027D"/>
    <w:rsid w:val="009868BD"/>
    <w:rsid w:val="00991F59"/>
    <w:rsid w:val="009B0BA2"/>
    <w:rsid w:val="009B7DFC"/>
    <w:rsid w:val="009C4A49"/>
    <w:rsid w:val="009C4E8B"/>
    <w:rsid w:val="009C65B6"/>
    <w:rsid w:val="009D4287"/>
    <w:rsid w:val="009D5735"/>
    <w:rsid w:val="00A02B2A"/>
    <w:rsid w:val="00A04B4A"/>
    <w:rsid w:val="00A158CD"/>
    <w:rsid w:val="00A166C9"/>
    <w:rsid w:val="00A205D1"/>
    <w:rsid w:val="00A23558"/>
    <w:rsid w:val="00A23F87"/>
    <w:rsid w:val="00A23FEF"/>
    <w:rsid w:val="00A3671E"/>
    <w:rsid w:val="00A4181B"/>
    <w:rsid w:val="00A44C85"/>
    <w:rsid w:val="00A503F4"/>
    <w:rsid w:val="00A504B1"/>
    <w:rsid w:val="00A53C7A"/>
    <w:rsid w:val="00A57556"/>
    <w:rsid w:val="00A62BF8"/>
    <w:rsid w:val="00A65979"/>
    <w:rsid w:val="00A662B7"/>
    <w:rsid w:val="00A66C99"/>
    <w:rsid w:val="00A72C5A"/>
    <w:rsid w:val="00A90A14"/>
    <w:rsid w:val="00A90CBC"/>
    <w:rsid w:val="00A942B6"/>
    <w:rsid w:val="00A95F39"/>
    <w:rsid w:val="00AA3E86"/>
    <w:rsid w:val="00AA7118"/>
    <w:rsid w:val="00AA76D6"/>
    <w:rsid w:val="00AB671C"/>
    <w:rsid w:val="00AC3534"/>
    <w:rsid w:val="00AC6386"/>
    <w:rsid w:val="00AC7759"/>
    <w:rsid w:val="00AE2443"/>
    <w:rsid w:val="00AE2C3B"/>
    <w:rsid w:val="00AE4148"/>
    <w:rsid w:val="00AE496C"/>
    <w:rsid w:val="00AE643C"/>
    <w:rsid w:val="00AF2DDB"/>
    <w:rsid w:val="00AF2F3B"/>
    <w:rsid w:val="00AF5928"/>
    <w:rsid w:val="00B03016"/>
    <w:rsid w:val="00B035B3"/>
    <w:rsid w:val="00B060FA"/>
    <w:rsid w:val="00B068F0"/>
    <w:rsid w:val="00B07D74"/>
    <w:rsid w:val="00B12E20"/>
    <w:rsid w:val="00B13D47"/>
    <w:rsid w:val="00B247BA"/>
    <w:rsid w:val="00B31874"/>
    <w:rsid w:val="00B32B3B"/>
    <w:rsid w:val="00B350B4"/>
    <w:rsid w:val="00B35BAF"/>
    <w:rsid w:val="00B457C6"/>
    <w:rsid w:val="00B4690A"/>
    <w:rsid w:val="00B52DA6"/>
    <w:rsid w:val="00B54DE2"/>
    <w:rsid w:val="00B55983"/>
    <w:rsid w:val="00B66BD5"/>
    <w:rsid w:val="00B75D64"/>
    <w:rsid w:val="00B8433E"/>
    <w:rsid w:val="00B942E7"/>
    <w:rsid w:val="00B9585C"/>
    <w:rsid w:val="00B9742D"/>
    <w:rsid w:val="00BA21E5"/>
    <w:rsid w:val="00BA2C05"/>
    <w:rsid w:val="00BA414B"/>
    <w:rsid w:val="00BB0D17"/>
    <w:rsid w:val="00BB2C7E"/>
    <w:rsid w:val="00BC0575"/>
    <w:rsid w:val="00BC07E9"/>
    <w:rsid w:val="00BC498E"/>
    <w:rsid w:val="00BC654F"/>
    <w:rsid w:val="00BD1B13"/>
    <w:rsid w:val="00BD2908"/>
    <w:rsid w:val="00BD5F35"/>
    <w:rsid w:val="00BE59F6"/>
    <w:rsid w:val="00BF6413"/>
    <w:rsid w:val="00BF70C0"/>
    <w:rsid w:val="00BF7519"/>
    <w:rsid w:val="00C02D8C"/>
    <w:rsid w:val="00C03317"/>
    <w:rsid w:val="00C05672"/>
    <w:rsid w:val="00C20AAB"/>
    <w:rsid w:val="00C27B5E"/>
    <w:rsid w:val="00C34754"/>
    <w:rsid w:val="00C37537"/>
    <w:rsid w:val="00C44172"/>
    <w:rsid w:val="00C565C8"/>
    <w:rsid w:val="00C63C52"/>
    <w:rsid w:val="00C6464C"/>
    <w:rsid w:val="00C66B4B"/>
    <w:rsid w:val="00C70036"/>
    <w:rsid w:val="00C70307"/>
    <w:rsid w:val="00C719E8"/>
    <w:rsid w:val="00C729AA"/>
    <w:rsid w:val="00C75513"/>
    <w:rsid w:val="00C82755"/>
    <w:rsid w:val="00C94F8F"/>
    <w:rsid w:val="00C96A4D"/>
    <w:rsid w:val="00C97198"/>
    <w:rsid w:val="00CA1EBA"/>
    <w:rsid w:val="00CB0260"/>
    <w:rsid w:val="00CB0A23"/>
    <w:rsid w:val="00CB71EC"/>
    <w:rsid w:val="00CC567F"/>
    <w:rsid w:val="00CC5A51"/>
    <w:rsid w:val="00CD0F66"/>
    <w:rsid w:val="00CD191A"/>
    <w:rsid w:val="00CE0D42"/>
    <w:rsid w:val="00CE387D"/>
    <w:rsid w:val="00CE3AC4"/>
    <w:rsid w:val="00CE6974"/>
    <w:rsid w:val="00CE7858"/>
    <w:rsid w:val="00CF1A45"/>
    <w:rsid w:val="00CF7F7B"/>
    <w:rsid w:val="00D015BA"/>
    <w:rsid w:val="00D0453D"/>
    <w:rsid w:val="00D05A19"/>
    <w:rsid w:val="00D065B4"/>
    <w:rsid w:val="00D13FEE"/>
    <w:rsid w:val="00D15040"/>
    <w:rsid w:val="00D167BE"/>
    <w:rsid w:val="00D17B0A"/>
    <w:rsid w:val="00D23F90"/>
    <w:rsid w:val="00D24403"/>
    <w:rsid w:val="00D31AF1"/>
    <w:rsid w:val="00D41005"/>
    <w:rsid w:val="00D41CC9"/>
    <w:rsid w:val="00D430F6"/>
    <w:rsid w:val="00D505D6"/>
    <w:rsid w:val="00D53C65"/>
    <w:rsid w:val="00D55FE5"/>
    <w:rsid w:val="00D612E7"/>
    <w:rsid w:val="00D64EA3"/>
    <w:rsid w:val="00D73225"/>
    <w:rsid w:val="00D74F09"/>
    <w:rsid w:val="00D81271"/>
    <w:rsid w:val="00D82A20"/>
    <w:rsid w:val="00D85A52"/>
    <w:rsid w:val="00D86F64"/>
    <w:rsid w:val="00D9094A"/>
    <w:rsid w:val="00D979EE"/>
    <w:rsid w:val="00DA1FCC"/>
    <w:rsid w:val="00DA6733"/>
    <w:rsid w:val="00DB1FA7"/>
    <w:rsid w:val="00DB25CC"/>
    <w:rsid w:val="00DB5139"/>
    <w:rsid w:val="00DC455A"/>
    <w:rsid w:val="00DD14B5"/>
    <w:rsid w:val="00DD1BDB"/>
    <w:rsid w:val="00DD4E59"/>
    <w:rsid w:val="00DE2915"/>
    <w:rsid w:val="00DF2B2B"/>
    <w:rsid w:val="00DF5591"/>
    <w:rsid w:val="00DF790C"/>
    <w:rsid w:val="00E103CF"/>
    <w:rsid w:val="00E10DFF"/>
    <w:rsid w:val="00E144F8"/>
    <w:rsid w:val="00E163D2"/>
    <w:rsid w:val="00E16C9D"/>
    <w:rsid w:val="00E31C90"/>
    <w:rsid w:val="00E31F3A"/>
    <w:rsid w:val="00E3599B"/>
    <w:rsid w:val="00E362D6"/>
    <w:rsid w:val="00E42ABA"/>
    <w:rsid w:val="00E44269"/>
    <w:rsid w:val="00E454C9"/>
    <w:rsid w:val="00E462E4"/>
    <w:rsid w:val="00E5105D"/>
    <w:rsid w:val="00E60723"/>
    <w:rsid w:val="00E639FA"/>
    <w:rsid w:val="00E64986"/>
    <w:rsid w:val="00E67470"/>
    <w:rsid w:val="00E675AF"/>
    <w:rsid w:val="00E82DA9"/>
    <w:rsid w:val="00E94AEB"/>
    <w:rsid w:val="00EB2E1B"/>
    <w:rsid w:val="00EB4E00"/>
    <w:rsid w:val="00EB6FD6"/>
    <w:rsid w:val="00EC27F4"/>
    <w:rsid w:val="00ED2AFB"/>
    <w:rsid w:val="00ED5BD1"/>
    <w:rsid w:val="00ED768A"/>
    <w:rsid w:val="00EE455F"/>
    <w:rsid w:val="00EE7CEB"/>
    <w:rsid w:val="00F01284"/>
    <w:rsid w:val="00F23A12"/>
    <w:rsid w:val="00F35B27"/>
    <w:rsid w:val="00F402CB"/>
    <w:rsid w:val="00F40E39"/>
    <w:rsid w:val="00F431F6"/>
    <w:rsid w:val="00F4454A"/>
    <w:rsid w:val="00F4705E"/>
    <w:rsid w:val="00F50C05"/>
    <w:rsid w:val="00F51B3B"/>
    <w:rsid w:val="00F53301"/>
    <w:rsid w:val="00F547EB"/>
    <w:rsid w:val="00F55B08"/>
    <w:rsid w:val="00F66553"/>
    <w:rsid w:val="00F70596"/>
    <w:rsid w:val="00F70736"/>
    <w:rsid w:val="00F7430E"/>
    <w:rsid w:val="00F824B9"/>
    <w:rsid w:val="00F842EE"/>
    <w:rsid w:val="00F965A9"/>
    <w:rsid w:val="00FA3C3A"/>
    <w:rsid w:val="00FA53CE"/>
    <w:rsid w:val="00FC14E5"/>
    <w:rsid w:val="00FD58B5"/>
    <w:rsid w:val="00FE1A80"/>
    <w:rsid w:val="00FE3EB7"/>
    <w:rsid w:val="00FF7A36"/>
    <w:rsid w:val="00FF7DE7"/>
    <w:rsid w:val="0C234D7A"/>
    <w:rsid w:val="13B2082F"/>
    <w:rsid w:val="14BA08D5"/>
    <w:rsid w:val="20314706"/>
    <w:rsid w:val="28F519C1"/>
    <w:rsid w:val="30C90168"/>
    <w:rsid w:val="43A51D91"/>
    <w:rsid w:val="44BB4D20"/>
    <w:rsid w:val="4AFB6828"/>
    <w:rsid w:val="4D7E6C33"/>
    <w:rsid w:val="515219A9"/>
    <w:rsid w:val="5AB35126"/>
    <w:rsid w:val="68403B19"/>
    <w:rsid w:val="6D70219D"/>
    <w:rsid w:val="74BF6998"/>
    <w:rsid w:val="77835A9F"/>
    <w:rsid w:val="7A1B432F"/>
    <w:rsid w:val="7E1F06C9"/>
    <w:rsid w:val="7F0A2079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semiHidden="0" w:uiPriority="1"/>
    <w:lsdException w:name="Body Text" w:semiHidden="0" w:unhideWhenUsed="0" w:qFormat="1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/>
    <w:lsdException w:name="Normal (Web)" w:semiHidden="0" w:unhideWhenUsed="0"/>
    <w:lsdException w:name="Normal Table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"/>
    <w:rPr>
      <w:rFonts w:ascii="宋体" w:hAnsi="宋体" w:cs="宋体"/>
      <w:b/>
      <w:bCs/>
      <w:kern w:val="36"/>
      <w:sz w:val="48"/>
      <w:szCs w:val="48"/>
    </w:rPr>
  </w:style>
  <w:style w:type="paragraph" w:styleId="BodyText">
    <w:name w:val="Body Text"/>
    <w:basedOn w:val="Normal"/>
    <w:link w:val="Char"/>
    <w:uiPriority w:val="99"/>
    <w:qFormat/>
    <w:pPr>
      <w:widowControl/>
      <w:spacing w:before="180" w:after="180"/>
      <w:jc w:val="left"/>
    </w:pPr>
    <w:rPr>
      <w:rFonts w:ascii="Calibri" w:eastAsia="宋体" w:hAnsi="Calibri" w:cs="Cordia New"/>
      <w:kern w:val="0"/>
      <w:sz w:val="24"/>
      <w:szCs w:val="24"/>
      <w:lang w:eastAsia="en-US"/>
    </w:rPr>
  </w:style>
  <w:style w:type="character" w:customStyle="1" w:styleId="Char">
    <w:name w:val="正文文本 Char"/>
    <w:link w:val="BodyText"/>
    <w:uiPriority w:val="99"/>
    <w:qFormat/>
    <w:rPr>
      <w:rFonts w:ascii="Calibri" w:hAnsi="Calibri" w:cs="Cordia New"/>
      <w:sz w:val="24"/>
      <w:szCs w:val="24"/>
      <w:lang w:eastAsia="en-US"/>
    </w:rPr>
  </w:style>
  <w:style w:type="paragraph" w:styleId="PlainText">
    <w:name w:val="Plain Text"/>
    <w:basedOn w:val="Normal"/>
    <w:uiPriority w:val="99"/>
    <w:unhideWhenUsed/>
    <w:pPr>
      <w:adjustRightInd w:val="0"/>
      <w:spacing w:line="312" w:lineRule="atLeast"/>
      <w:textAlignment w:val="baseline"/>
    </w:pPr>
    <w:rPr>
      <w:rFonts w:ascii="宋体" w:hAnsi="Courier New"/>
      <w:kern w:val="0"/>
      <w:szCs w:val="20"/>
    </w:rPr>
  </w:style>
  <w:style w:type="paragraph" w:styleId="EndnoteText">
    <w:name w:val="endnote text"/>
    <w:basedOn w:val="Normal"/>
    <w:link w:val="Char0"/>
    <w:uiPriority w:val="99"/>
    <w:unhideWhenUsed/>
    <w:pPr>
      <w:snapToGrid w:val="0"/>
      <w:jc w:val="left"/>
    </w:pPr>
  </w:style>
  <w:style w:type="character" w:customStyle="1" w:styleId="Char0">
    <w:name w:val="尾注文本 Char"/>
    <w:link w:val="EndnoteText"/>
    <w:uiPriority w:val="99"/>
    <w:semiHidden/>
    <w:rPr>
      <w:kern w:val="2"/>
      <w:sz w:val="21"/>
      <w:szCs w:val="22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Header"/>
    <w:uiPriority w:val="99"/>
    <w:rPr>
      <w:sz w:val="18"/>
      <w:szCs w:val="18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Accent6">
    <w:name w:val="Light Shading Accent 6"/>
    <w:basedOn w:val="TableNormal"/>
    <w:uiPriority w:val="60"/>
    <w:rPr>
      <w:rFonts w:ascii="Calibri" w:eastAsia="宋体" w:hAnsi="Calibri" w:cs="Times New Roman"/>
      <w:color w:val="E36C0A"/>
      <w:kern w:val="2"/>
      <w:sz w:val="21"/>
      <w:szCs w:val="22"/>
    </w:rPr>
    <w:tblPr>
      <w:tblStyleRowBandSize w:val="1"/>
      <w:tblStyleColBandSize w:val="1"/>
      <w:tblBorders>
        <w:top w:val="single" w:sz="8" w:space="0" w:color="F79646"/>
        <w:left w:val="none" w:sz="0" w:space="0" w:color="auto"/>
        <w:bottom w:val="single" w:sz="8" w:space="0" w:color="F79646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E4D0"/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EndnoteReference">
    <w:name w:val="endnote reference"/>
    <w:uiPriority w:val="99"/>
    <w:unhideWhenUsed/>
    <w:rPr>
      <w:vertAlign w:val="superscript"/>
    </w:rPr>
  </w:style>
  <w:style w:type="character" w:styleId="PageNumber">
    <w:name w:val="page number"/>
    <w:basedOn w:val="DefaultParagraphFont"/>
    <w:uiPriority w:val="99"/>
    <w:unhideWhenUsed/>
  </w:style>
  <w:style w:type="character" w:styleId="FollowedHyperlink">
    <w:name w:val="FollowedHyperlink"/>
    <w:uiPriority w:val="99"/>
    <w:unhideWhenUsed/>
    <w:rPr>
      <w:color w:val="800080"/>
      <w:u w:val="single"/>
    </w:rPr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chn1">
    <w:name w:val="chn1"/>
    <w:rPr>
      <w:rFonts w:ascii="宋体" w:eastAsia="宋体" w:hAnsi="宋体" w:hint="eastAsia"/>
    </w:rPr>
  </w:style>
  <w:style w:type="character" w:customStyle="1" w:styleId="tit">
    <w:name w:val="tit"/>
  </w:style>
  <w:style w:type="paragraph" w:customStyle="1" w:styleId="xl77">
    <w:name w:val="xl77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24"/>
      <w:szCs w:val="24"/>
    </w:rPr>
  </w:style>
  <w:style w:type="paragraph" w:customStyle="1" w:styleId="xl80">
    <w:name w:val="xl80"/>
    <w:basedOn w:val="Normal"/>
    <w:pPr>
      <w:widowControl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69">
    <w:name w:val="xl69"/>
    <w:basedOn w:val="Normal"/>
    <w:pPr>
      <w:widowControl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6">
    <w:name w:val="xl76"/>
    <w:basedOn w:val="Normal"/>
    <w:pPr>
      <w:widowControl/>
      <w:spacing w:before="100" w:beforeAutospacing="1" w:after="100" w:afterAutospacing="1"/>
      <w:jc w:val="right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1">
    <w:name w:val="xl81"/>
    <w:basedOn w:val="Normal"/>
    <w:pPr>
      <w:widowControl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4">
    <w:name w:val="xl74"/>
    <w:basedOn w:val="Normal"/>
    <w:pPr>
      <w:widowControl/>
      <w:spacing w:before="100" w:beforeAutospacing="1" w:after="100" w:afterAutospacing="1"/>
      <w:jc w:val="center"/>
      <w:textAlignment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20"/>
      <w:szCs w:val="20"/>
    </w:rPr>
  </w:style>
  <w:style w:type="paragraph" w:customStyle="1" w:styleId="xl66">
    <w:name w:val="xl66"/>
    <w:basedOn w:val="Normal"/>
    <w:pPr>
      <w:widowControl/>
      <w:spacing w:before="100" w:beforeAutospacing="1" w:after="100" w:afterAutospacing="1"/>
      <w:jc w:val="right"/>
      <w:textAlignment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2">
    <w:name w:val="xl82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0">
    <w:name w:val="xl70"/>
    <w:basedOn w:val="Normal"/>
    <w:pPr>
      <w:widowControl/>
      <w:spacing w:before="100" w:beforeAutospacing="1" w:after="100" w:afterAutospacing="1"/>
      <w:jc w:val="center"/>
      <w:textAlignment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3">
    <w:name w:val="xl73"/>
    <w:basedOn w:val="Normal"/>
    <w:pPr>
      <w:widowControl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67">
    <w:name w:val="xl67"/>
    <w:basedOn w:val="Normal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18"/>
      <w:szCs w:val="18"/>
    </w:rPr>
  </w:style>
  <w:style w:type="paragraph" w:customStyle="1" w:styleId="xl72">
    <w:name w:val="xl72"/>
    <w:basedOn w:val="Normal"/>
    <w:pPr>
      <w:widowControl/>
      <w:spacing w:before="100" w:beforeAutospacing="1" w:after="100" w:afterAutospacing="1"/>
      <w:jc w:val="right"/>
      <w:textAlignment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color w:val="000000"/>
      <w:kern w:val="0"/>
      <w:sz w:val="18"/>
      <w:szCs w:val="18"/>
    </w:rPr>
  </w:style>
  <w:style w:type="paragraph" w:customStyle="1" w:styleId="xl75">
    <w:name w:val="xl75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1">
    <w:name w:val="xl71"/>
    <w:basedOn w:val="Normal"/>
    <w:pPr>
      <w:widowControl/>
      <w:spacing w:before="100" w:beforeAutospacing="1" w:after="100" w:afterAutospacing="1"/>
      <w:jc w:val="right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3">
    <w:name w:val="xl83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cs="Calibri"/>
      <w:kern w:val="0"/>
      <w:sz w:val="20"/>
      <w:szCs w:val="20"/>
    </w:rPr>
  </w:style>
  <w:style w:type="paragraph" w:customStyle="1" w:styleId="xl79">
    <w:name w:val="xl79"/>
    <w:basedOn w:val="Normal"/>
    <w:pPr>
      <w:widowControl/>
      <w:spacing w:before="100" w:beforeAutospacing="1" w:after="100" w:afterAutospacing="1"/>
      <w:jc w:val="left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65">
    <w:name w:val="xl65"/>
    <w:basedOn w:val="Normal"/>
    <w:pPr>
      <w:widowControl/>
      <w:spacing w:before="100" w:beforeAutospacing="1" w:after="100" w:afterAutospacing="1"/>
      <w:jc w:val="right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18"/>
      <w:szCs w:val="18"/>
    </w:rPr>
  </w:style>
  <w:style w:type="paragraph" w:customStyle="1" w:styleId="xl78">
    <w:name w:val="xl78"/>
    <w:basedOn w:val="Normal"/>
    <w:pPr>
      <w:widowControl/>
      <w:spacing w:before="100" w:beforeAutospacing="1" w:after="100" w:afterAutospacing="1"/>
      <w:jc w:val="left"/>
      <w:textAlignment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Calibri"/>
      <w:kern w:val="0"/>
      <w:sz w:val="18"/>
      <w:szCs w:val="18"/>
    </w:rPr>
  </w:style>
  <w:style w:type="paragraph" w:customStyle="1" w:styleId="xl68">
    <w:name w:val="xl68"/>
    <w:basedOn w:val="Normal"/>
    <w:pPr>
      <w:widowControl/>
      <w:spacing w:before="100" w:beforeAutospacing="1" w:after="100" w:afterAutospacing="1"/>
      <w:jc w:val="left"/>
    </w:pPr>
    <w:rPr>
      <w:rFonts w:ascii="微软雅黑" w:eastAsia="微软雅黑" w:hAnsi="微软雅黑" w:cs="宋体"/>
      <w:kern w:val="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  <w:style w:type="table" w:customStyle="1" w:styleId="1">
    <w:name w:val="网格型1"/>
    <w:basedOn w:val="TableNormal"/>
    <w:uiPriority w:val="59"/>
    <w:rPr>
      <w:rFonts w:ascii="Calibri" w:eastAsia="宋体" w:hAnsi="Calibri" w:cs="Times New Roman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4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footer" Target="footer1.xml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image" Target="media/image1.wmf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hyperlink" Target="https://d.book118.com/297061132134006025" TargetMode="External" /><Relationship Id="rId55" Type="http://schemas.openxmlformats.org/officeDocument/2006/relationships/footer" Target="footer2.xml" /><Relationship Id="rId56" Type="http://schemas.openxmlformats.org/officeDocument/2006/relationships/theme" Target="theme/theme1.xml" /><Relationship Id="rId57" Type="http://schemas.openxmlformats.org/officeDocument/2006/relationships/styles" Target="styles.xml" /><Relationship Id="rId6" Type="http://schemas.openxmlformats.org/officeDocument/2006/relationships/image" Target="media/image2.wmf" /><Relationship Id="rId7" Type="http://schemas.openxmlformats.org/officeDocument/2006/relationships/oleObject" Target="embeddings/oleObject2.bin" /><Relationship Id="rId8" Type="http://schemas.openxmlformats.org/officeDocument/2006/relationships/image" Target="media/image3.wmf" /><Relationship Id="rId9" Type="http://schemas.openxmlformats.org/officeDocument/2006/relationships/oleObject" Target="embeddings/oleObject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3713</Words>
  <Characters>21169</Characters>
  <Application>Microsoft Office Word</Application>
  <DocSecurity>0</DocSecurity>
  <Lines>176</Lines>
  <Paragraphs>49</Paragraphs>
  <ScaleCrop>false</ScaleCrop>
  <Company>微软中国</Company>
  <LinksUpToDate>false</LinksUpToDate>
  <CharactersWithSpaces>24833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论文题目：D</dc:title>
  <dc:creator>Windows 用户</dc:creator>
  <cp:lastModifiedBy>zhang</cp:lastModifiedBy>
  <cp:revision>7</cp:revision>
  <cp:lastPrinted>2019-04-19T07:33:00Z</cp:lastPrinted>
  <dcterms:created xsi:type="dcterms:W3CDTF">2019-09-15T07:33:00Z</dcterms:created>
  <dcterms:modified xsi:type="dcterms:W3CDTF">2024-01-04T14:59:52Z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4CCBF5FF4A0A403CBF4E7498467D398B_12</vt:lpwstr>
  </property>
  <property fmtid="{D5CDD505-2E9C-101B-9397-08002B2CF9AE}" pid="3" name="KSOProductBuildVer">
    <vt:lpwstr>2052-12.1.0.16120</vt:lpwstr>
  </property>
</Properties>
</file>