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177" w:history="1">
        <w:r>
          <w:rPr>
            <w:rFonts w:ascii="仿宋" w:eastAsia="仿宋" w:hAnsi="仿宋" w:cs="仿宋" w:hint="eastAsia"/>
            <w:lang w:eastAsia="zh-CN"/>
          </w:rPr>
          <w:t>概论</w:t>
        </w:r>
        <w:r>
          <w:tab/>
        </w:r>
        <w:r>
          <w:fldChar w:fldCharType="begin"/>
        </w:r>
        <w:r>
          <w:instrText xml:space="preserve"> PAGEREF _Toc18177 \h </w:instrText>
        </w:r>
        <w:r>
          <w:fldChar w:fldCharType="separate"/>
        </w:r>
        <w:r>
          <w:t>3</w:t>
        </w:r>
        <w:r>
          <w:fldChar w:fldCharType="end"/>
        </w:r>
      </w:hyperlink>
    </w:p>
    <w:p>
      <w:pPr>
        <w:pStyle w:val="TOC1"/>
        <w:tabs>
          <w:tab w:val="right" w:leader="dot" w:pos="8306"/>
        </w:tabs>
      </w:pPr>
      <w:hyperlink w:anchor="_Toc16855" w:history="1">
        <w:r>
          <w:rPr>
            <w:rFonts w:ascii="仿宋" w:eastAsia="仿宋" w:hAnsi="仿宋" w:cs="仿宋" w:hint="eastAsia"/>
            <w:lang w:eastAsia="zh-CN"/>
          </w:rPr>
          <w:t>一、产品规划分析</w:t>
        </w:r>
        <w:r>
          <w:tab/>
        </w:r>
        <w:r>
          <w:fldChar w:fldCharType="begin"/>
        </w:r>
        <w:r>
          <w:instrText xml:space="preserve"> PAGEREF _Toc16855 \h </w:instrText>
        </w:r>
        <w:r>
          <w:fldChar w:fldCharType="separate"/>
        </w:r>
        <w:r>
          <w:t>3</w:t>
        </w:r>
        <w:r>
          <w:fldChar w:fldCharType="end"/>
        </w:r>
      </w:hyperlink>
    </w:p>
    <w:p>
      <w:pPr>
        <w:pStyle w:val="TOC2"/>
        <w:tabs>
          <w:tab w:val="right" w:leader="dot" w:pos="8306"/>
        </w:tabs>
      </w:pPr>
      <w:hyperlink w:anchor="_Toc24548" w:history="1">
        <w:r>
          <w:rPr>
            <w:rFonts w:ascii="仿宋" w:eastAsia="仿宋" w:hAnsi="仿宋" w:cs="仿宋" w:hint="eastAsia"/>
            <w:lang w:eastAsia="zh-CN"/>
          </w:rPr>
          <w:t>(一)、产品规划</w:t>
        </w:r>
        <w:r>
          <w:tab/>
        </w:r>
        <w:r>
          <w:fldChar w:fldCharType="begin"/>
        </w:r>
        <w:r>
          <w:instrText xml:space="preserve"> PAGEREF _Toc24548 \h </w:instrText>
        </w:r>
        <w:r>
          <w:fldChar w:fldCharType="separate"/>
        </w:r>
        <w:r>
          <w:t>3</w:t>
        </w:r>
        <w:r>
          <w:fldChar w:fldCharType="end"/>
        </w:r>
      </w:hyperlink>
    </w:p>
    <w:p>
      <w:pPr>
        <w:pStyle w:val="TOC2"/>
        <w:tabs>
          <w:tab w:val="right" w:leader="dot" w:pos="8306"/>
        </w:tabs>
      </w:pPr>
      <w:hyperlink w:anchor="_Toc22661" w:history="1">
        <w:r>
          <w:rPr>
            <w:rFonts w:ascii="仿宋" w:eastAsia="仿宋" w:hAnsi="仿宋" w:cs="仿宋" w:hint="eastAsia"/>
            <w:lang w:eastAsia="zh-CN"/>
          </w:rPr>
          <w:t>(二)、建设规模</w:t>
        </w:r>
        <w:r>
          <w:tab/>
        </w:r>
        <w:r>
          <w:fldChar w:fldCharType="begin"/>
        </w:r>
        <w:r>
          <w:instrText xml:space="preserve"> PAGEREF _Toc22661 \h </w:instrText>
        </w:r>
        <w:r>
          <w:fldChar w:fldCharType="separate"/>
        </w:r>
        <w:r>
          <w:t>4</w:t>
        </w:r>
        <w:r>
          <w:fldChar w:fldCharType="end"/>
        </w:r>
      </w:hyperlink>
    </w:p>
    <w:p>
      <w:pPr>
        <w:pStyle w:val="TOC1"/>
        <w:tabs>
          <w:tab w:val="right" w:leader="dot" w:pos="8306"/>
        </w:tabs>
      </w:pPr>
      <w:hyperlink w:anchor="_Toc15093" w:history="1">
        <w:r>
          <w:rPr>
            <w:rFonts w:ascii="仿宋" w:eastAsia="仿宋" w:hAnsi="仿宋" w:cs="仿宋" w:hint="eastAsia"/>
            <w:lang w:eastAsia="zh-CN"/>
          </w:rPr>
          <w:t>二、工艺说明</w:t>
        </w:r>
        <w:r>
          <w:tab/>
        </w:r>
        <w:r>
          <w:fldChar w:fldCharType="begin"/>
        </w:r>
        <w:r>
          <w:instrText xml:space="preserve"> PAGEREF _Toc15093 \h </w:instrText>
        </w:r>
        <w:r>
          <w:fldChar w:fldCharType="separate"/>
        </w:r>
        <w:r>
          <w:t>5</w:t>
        </w:r>
        <w:r>
          <w:fldChar w:fldCharType="end"/>
        </w:r>
      </w:hyperlink>
    </w:p>
    <w:p>
      <w:pPr>
        <w:pStyle w:val="TOC2"/>
        <w:tabs>
          <w:tab w:val="right" w:leader="dot" w:pos="8306"/>
        </w:tabs>
      </w:pPr>
      <w:hyperlink w:anchor="_Toc8345" w:history="1">
        <w:r>
          <w:rPr>
            <w:rFonts w:ascii="仿宋" w:eastAsia="仿宋" w:hAnsi="仿宋" w:cs="仿宋" w:hint="eastAsia"/>
            <w:lang w:eastAsia="zh-CN"/>
          </w:rPr>
          <w:t>(一)、技术管理特点</w:t>
        </w:r>
        <w:r>
          <w:tab/>
        </w:r>
        <w:r>
          <w:fldChar w:fldCharType="begin"/>
        </w:r>
        <w:r>
          <w:instrText xml:space="preserve"> PAGEREF _Toc8345 \h </w:instrText>
        </w:r>
        <w:r>
          <w:fldChar w:fldCharType="separate"/>
        </w:r>
        <w:r>
          <w:t>5</w:t>
        </w:r>
        <w:r>
          <w:fldChar w:fldCharType="end"/>
        </w:r>
      </w:hyperlink>
    </w:p>
    <w:p>
      <w:pPr>
        <w:pStyle w:val="TOC2"/>
        <w:tabs>
          <w:tab w:val="right" w:leader="dot" w:pos="8306"/>
        </w:tabs>
      </w:pPr>
      <w:hyperlink w:anchor="_Toc13055" w:history="1">
        <w:r>
          <w:rPr>
            <w:rFonts w:ascii="仿宋" w:eastAsia="仿宋" w:hAnsi="仿宋" w:cs="仿宋" w:hint="eastAsia"/>
            <w:lang w:eastAsia="zh-CN"/>
          </w:rPr>
          <w:t>(二)、锑项目工艺技术设计方案</w:t>
        </w:r>
        <w:r>
          <w:tab/>
        </w:r>
        <w:r>
          <w:fldChar w:fldCharType="begin"/>
        </w:r>
        <w:r>
          <w:instrText xml:space="preserve"> PAGEREF _Toc13055 \h </w:instrText>
        </w:r>
        <w:r>
          <w:fldChar w:fldCharType="separate"/>
        </w:r>
        <w:r>
          <w:t>6</w:t>
        </w:r>
        <w:r>
          <w:fldChar w:fldCharType="end"/>
        </w:r>
      </w:hyperlink>
    </w:p>
    <w:p>
      <w:pPr>
        <w:pStyle w:val="TOC2"/>
        <w:tabs>
          <w:tab w:val="right" w:leader="dot" w:pos="8306"/>
        </w:tabs>
      </w:pPr>
      <w:hyperlink w:anchor="_Toc13130" w:history="1">
        <w:r>
          <w:rPr>
            <w:rFonts w:ascii="仿宋" w:eastAsia="仿宋" w:hAnsi="仿宋" w:cs="仿宋" w:hint="eastAsia"/>
            <w:lang w:eastAsia="zh-CN"/>
          </w:rPr>
          <w:t>(三)、设备选型方案</w:t>
        </w:r>
        <w:r>
          <w:tab/>
        </w:r>
        <w:r>
          <w:fldChar w:fldCharType="begin"/>
        </w:r>
        <w:r>
          <w:instrText xml:space="preserve"> PAGEREF _Toc13130 \h </w:instrText>
        </w:r>
        <w:r>
          <w:fldChar w:fldCharType="separate"/>
        </w:r>
        <w:r>
          <w:t>7</w:t>
        </w:r>
        <w:r>
          <w:fldChar w:fldCharType="end"/>
        </w:r>
      </w:hyperlink>
    </w:p>
    <w:p>
      <w:pPr>
        <w:pStyle w:val="TOC1"/>
        <w:tabs>
          <w:tab w:val="right" w:leader="dot" w:pos="8306"/>
        </w:tabs>
      </w:pPr>
      <w:hyperlink w:anchor="_Toc18344" w:history="1">
        <w:r>
          <w:rPr>
            <w:rFonts w:ascii="仿宋" w:eastAsia="仿宋" w:hAnsi="仿宋" w:cs="仿宋" w:hint="eastAsia"/>
            <w:lang w:eastAsia="zh-CN"/>
          </w:rPr>
          <w:t>三、锑项目可持续发展</w:t>
        </w:r>
        <w:r>
          <w:tab/>
        </w:r>
        <w:r>
          <w:fldChar w:fldCharType="begin"/>
        </w:r>
        <w:r>
          <w:instrText xml:space="preserve"> PAGEREF _Toc18344 \h </w:instrText>
        </w:r>
        <w:r>
          <w:fldChar w:fldCharType="separate"/>
        </w:r>
        <w:r>
          <w:t>8</w:t>
        </w:r>
        <w:r>
          <w:fldChar w:fldCharType="end"/>
        </w:r>
      </w:hyperlink>
    </w:p>
    <w:p>
      <w:pPr>
        <w:pStyle w:val="TOC2"/>
        <w:tabs>
          <w:tab w:val="right" w:leader="dot" w:pos="8306"/>
        </w:tabs>
      </w:pPr>
      <w:hyperlink w:anchor="_Toc22467" w:history="1">
        <w:r>
          <w:rPr>
            <w:rFonts w:ascii="仿宋" w:eastAsia="仿宋" w:hAnsi="仿宋" w:cs="仿宋" w:hint="eastAsia"/>
            <w:lang w:eastAsia="zh-CN"/>
          </w:rPr>
          <w:t>(一)、可持续战略与实践</w:t>
        </w:r>
        <w:r>
          <w:tab/>
        </w:r>
        <w:r>
          <w:fldChar w:fldCharType="begin"/>
        </w:r>
        <w:r>
          <w:instrText xml:space="preserve"> PAGEREF _Toc22467 \h </w:instrText>
        </w:r>
        <w:r>
          <w:fldChar w:fldCharType="separate"/>
        </w:r>
        <w:r>
          <w:t>8</w:t>
        </w:r>
        <w:r>
          <w:fldChar w:fldCharType="end"/>
        </w:r>
      </w:hyperlink>
    </w:p>
    <w:p>
      <w:pPr>
        <w:pStyle w:val="TOC2"/>
        <w:tabs>
          <w:tab w:val="right" w:leader="dot" w:pos="8306"/>
        </w:tabs>
      </w:pPr>
      <w:hyperlink w:anchor="_Toc22788" w:history="1">
        <w:r>
          <w:rPr>
            <w:rFonts w:ascii="仿宋" w:eastAsia="仿宋" w:hAnsi="仿宋" w:cs="仿宋" w:hint="eastAsia"/>
            <w:lang w:eastAsia="zh-CN"/>
          </w:rPr>
          <w:t>(二)、环保与社会责任</w:t>
        </w:r>
        <w:r>
          <w:tab/>
        </w:r>
        <w:r>
          <w:fldChar w:fldCharType="begin"/>
        </w:r>
        <w:r>
          <w:instrText xml:space="preserve"> PAGEREF _Toc22788 \h </w:instrText>
        </w:r>
        <w:r>
          <w:fldChar w:fldCharType="separate"/>
        </w:r>
        <w:r>
          <w:t>9</w:t>
        </w:r>
        <w:r>
          <w:fldChar w:fldCharType="end"/>
        </w:r>
      </w:hyperlink>
    </w:p>
    <w:p>
      <w:pPr>
        <w:pStyle w:val="TOC1"/>
        <w:tabs>
          <w:tab w:val="right" w:leader="dot" w:pos="8306"/>
        </w:tabs>
      </w:pPr>
      <w:hyperlink w:anchor="_Toc13562" w:history="1">
        <w:r>
          <w:rPr>
            <w:rFonts w:ascii="仿宋" w:eastAsia="仿宋" w:hAnsi="仿宋" w:cs="仿宋" w:hint="eastAsia"/>
            <w:lang w:eastAsia="zh-CN"/>
          </w:rPr>
          <w:t>四、锑项目文档管理</w:t>
        </w:r>
        <w:r>
          <w:tab/>
        </w:r>
        <w:r>
          <w:fldChar w:fldCharType="begin"/>
        </w:r>
        <w:r>
          <w:instrText xml:space="preserve"> PAGEREF _Toc13562 \h </w:instrText>
        </w:r>
        <w:r>
          <w:fldChar w:fldCharType="separate"/>
        </w:r>
        <w:r>
          <w:t>10</w:t>
        </w:r>
        <w:r>
          <w:fldChar w:fldCharType="end"/>
        </w:r>
      </w:hyperlink>
    </w:p>
    <w:p>
      <w:pPr>
        <w:pStyle w:val="TOC2"/>
        <w:tabs>
          <w:tab w:val="right" w:leader="dot" w:pos="8306"/>
        </w:tabs>
      </w:pPr>
      <w:hyperlink w:anchor="_Toc25756" w:history="1">
        <w:r>
          <w:rPr>
            <w:rFonts w:ascii="仿宋" w:eastAsia="仿宋" w:hAnsi="仿宋" w:cs="仿宋" w:hint="eastAsia"/>
            <w:lang w:eastAsia="zh-CN"/>
          </w:rPr>
          <w:t>(一)、文档编制与审查</w:t>
        </w:r>
        <w:r>
          <w:tab/>
        </w:r>
        <w:r>
          <w:fldChar w:fldCharType="begin"/>
        </w:r>
        <w:r>
          <w:instrText xml:space="preserve"> PAGEREF _Toc25756 \h </w:instrText>
        </w:r>
        <w:r>
          <w:fldChar w:fldCharType="separate"/>
        </w:r>
        <w:r>
          <w:t>10</w:t>
        </w:r>
        <w:r>
          <w:fldChar w:fldCharType="end"/>
        </w:r>
      </w:hyperlink>
    </w:p>
    <w:p>
      <w:pPr>
        <w:pStyle w:val="TOC2"/>
        <w:tabs>
          <w:tab w:val="right" w:leader="dot" w:pos="8306"/>
        </w:tabs>
      </w:pPr>
      <w:hyperlink w:anchor="_Toc8981" w:history="1">
        <w:r>
          <w:rPr>
            <w:rFonts w:ascii="仿宋" w:eastAsia="仿宋" w:hAnsi="仿宋" w:cs="仿宋" w:hint="eastAsia"/>
            <w:lang w:eastAsia="zh-CN"/>
          </w:rPr>
          <w:t>(二)、文档发布与分发</w:t>
        </w:r>
        <w:r>
          <w:tab/>
        </w:r>
        <w:r>
          <w:fldChar w:fldCharType="begin"/>
        </w:r>
        <w:r>
          <w:instrText xml:space="preserve"> PAGEREF _Toc8981 \h </w:instrText>
        </w:r>
        <w:r>
          <w:fldChar w:fldCharType="separate"/>
        </w:r>
        <w:r>
          <w:t>11</w:t>
        </w:r>
        <w:r>
          <w:fldChar w:fldCharType="end"/>
        </w:r>
      </w:hyperlink>
    </w:p>
    <w:p>
      <w:pPr>
        <w:pStyle w:val="TOC2"/>
        <w:tabs>
          <w:tab w:val="right" w:leader="dot" w:pos="8306"/>
        </w:tabs>
      </w:pPr>
      <w:hyperlink w:anchor="_Toc30649" w:history="1">
        <w:r>
          <w:rPr>
            <w:rFonts w:ascii="仿宋" w:eastAsia="仿宋" w:hAnsi="仿宋" w:cs="仿宋" w:hint="eastAsia"/>
            <w:lang w:eastAsia="zh-CN"/>
          </w:rPr>
          <w:t>(三)、文档存档与归档</w:t>
        </w:r>
        <w:r>
          <w:tab/>
        </w:r>
        <w:r>
          <w:fldChar w:fldCharType="begin"/>
        </w:r>
        <w:r>
          <w:instrText xml:space="preserve"> PAGEREF _Toc30649 \h </w:instrText>
        </w:r>
        <w:r>
          <w:fldChar w:fldCharType="separate"/>
        </w:r>
        <w:r>
          <w:t>12</w:t>
        </w:r>
        <w:r>
          <w:fldChar w:fldCharType="end"/>
        </w:r>
      </w:hyperlink>
    </w:p>
    <w:p>
      <w:pPr>
        <w:pStyle w:val="TOC1"/>
        <w:tabs>
          <w:tab w:val="right" w:leader="dot" w:pos="8306"/>
        </w:tabs>
      </w:pPr>
      <w:hyperlink w:anchor="_Toc8465" w:history="1">
        <w:r>
          <w:rPr>
            <w:rFonts w:ascii="仿宋" w:eastAsia="仿宋" w:hAnsi="仿宋" w:cs="仿宋" w:hint="eastAsia"/>
            <w:lang w:eastAsia="zh-CN"/>
          </w:rPr>
          <w:t>五、锑项目选址可行性分析</w:t>
        </w:r>
        <w:r>
          <w:tab/>
        </w:r>
        <w:r>
          <w:fldChar w:fldCharType="begin"/>
        </w:r>
        <w:r>
          <w:instrText xml:space="preserve"> PAGEREF _Toc8465 \h </w:instrText>
        </w:r>
        <w:r>
          <w:fldChar w:fldCharType="separate"/>
        </w:r>
        <w:r>
          <w:t>13</w:t>
        </w:r>
        <w:r>
          <w:fldChar w:fldCharType="end"/>
        </w:r>
      </w:hyperlink>
    </w:p>
    <w:p>
      <w:pPr>
        <w:pStyle w:val="TOC2"/>
        <w:tabs>
          <w:tab w:val="right" w:leader="dot" w:pos="8306"/>
        </w:tabs>
      </w:pPr>
      <w:hyperlink w:anchor="_Toc26866" w:history="1">
        <w:r>
          <w:rPr>
            <w:rFonts w:ascii="仿宋" w:eastAsia="仿宋" w:hAnsi="仿宋" w:cs="仿宋" w:hint="eastAsia"/>
            <w:lang w:eastAsia="zh-CN"/>
          </w:rPr>
          <w:t>(一)、锑项目选址</w:t>
        </w:r>
        <w:r>
          <w:tab/>
        </w:r>
        <w:r>
          <w:fldChar w:fldCharType="begin"/>
        </w:r>
        <w:r>
          <w:instrText xml:space="preserve"> PAGEREF _Toc26866 \h </w:instrText>
        </w:r>
        <w:r>
          <w:fldChar w:fldCharType="separate"/>
        </w:r>
        <w:r>
          <w:t>13</w:t>
        </w:r>
        <w:r>
          <w:fldChar w:fldCharType="end"/>
        </w:r>
      </w:hyperlink>
    </w:p>
    <w:p>
      <w:pPr>
        <w:pStyle w:val="TOC2"/>
        <w:tabs>
          <w:tab w:val="right" w:leader="dot" w:pos="8306"/>
        </w:tabs>
      </w:pPr>
      <w:hyperlink w:anchor="_Toc22662" w:history="1">
        <w:r>
          <w:rPr>
            <w:rFonts w:ascii="仿宋" w:eastAsia="仿宋" w:hAnsi="仿宋" w:cs="仿宋" w:hint="eastAsia"/>
            <w:lang w:eastAsia="zh-CN"/>
          </w:rPr>
          <w:t>(二)、用地控制指标</w:t>
        </w:r>
        <w:r>
          <w:tab/>
        </w:r>
        <w:r>
          <w:fldChar w:fldCharType="begin"/>
        </w:r>
        <w:r>
          <w:instrText xml:space="preserve"> PAGEREF _Toc22662 \h </w:instrText>
        </w:r>
        <w:r>
          <w:fldChar w:fldCharType="separate"/>
        </w:r>
        <w:r>
          <w:t>13</w:t>
        </w:r>
        <w:r>
          <w:fldChar w:fldCharType="end"/>
        </w:r>
      </w:hyperlink>
    </w:p>
    <w:p>
      <w:pPr>
        <w:pStyle w:val="TOC2"/>
        <w:tabs>
          <w:tab w:val="right" w:leader="dot" w:pos="8306"/>
        </w:tabs>
      </w:pPr>
      <w:hyperlink w:anchor="_Toc15187" w:history="1">
        <w:r>
          <w:rPr>
            <w:rFonts w:ascii="仿宋" w:eastAsia="仿宋" w:hAnsi="仿宋" w:cs="仿宋" w:hint="eastAsia"/>
            <w:lang w:eastAsia="zh-CN"/>
          </w:rPr>
          <w:t>(三)、节约用地措施</w:t>
        </w:r>
        <w:r>
          <w:tab/>
        </w:r>
        <w:r>
          <w:fldChar w:fldCharType="begin"/>
        </w:r>
        <w:r>
          <w:instrText xml:space="preserve"> PAGEREF _Toc15187 \h </w:instrText>
        </w:r>
        <w:r>
          <w:fldChar w:fldCharType="separate"/>
        </w:r>
        <w:r>
          <w:t>15</w:t>
        </w:r>
        <w:r>
          <w:fldChar w:fldCharType="end"/>
        </w:r>
      </w:hyperlink>
    </w:p>
    <w:p>
      <w:pPr>
        <w:pStyle w:val="TOC2"/>
        <w:tabs>
          <w:tab w:val="right" w:leader="dot" w:pos="8306"/>
        </w:tabs>
      </w:pPr>
      <w:hyperlink w:anchor="_Toc10436" w:history="1">
        <w:r>
          <w:rPr>
            <w:rFonts w:ascii="仿宋" w:eastAsia="仿宋" w:hAnsi="仿宋" w:cs="仿宋" w:hint="eastAsia"/>
            <w:lang w:eastAsia="zh-CN"/>
          </w:rPr>
          <w:t>(四)、总图布置方案</w:t>
        </w:r>
        <w:r>
          <w:tab/>
        </w:r>
        <w:r>
          <w:fldChar w:fldCharType="begin"/>
        </w:r>
        <w:r>
          <w:instrText xml:space="preserve"> PAGEREF _Toc10436 \h </w:instrText>
        </w:r>
        <w:r>
          <w:fldChar w:fldCharType="separate"/>
        </w:r>
        <w:r>
          <w:t>16</w:t>
        </w:r>
        <w:r>
          <w:fldChar w:fldCharType="end"/>
        </w:r>
      </w:hyperlink>
    </w:p>
    <w:p>
      <w:pPr>
        <w:pStyle w:val="TOC2"/>
        <w:tabs>
          <w:tab w:val="right" w:leader="dot" w:pos="8306"/>
        </w:tabs>
      </w:pPr>
      <w:hyperlink w:anchor="_Toc24470" w:history="1">
        <w:r>
          <w:rPr>
            <w:rFonts w:ascii="仿宋" w:eastAsia="仿宋" w:hAnsi="仿宋" w:cs="仿宋" w:hint="eastAsia"/>
            <w:lang w:eastAsia="zh-CN"/>
          </w:rPr>
          <w:t>(五)、选址综合评价</w:t>
        </w:r>
        <w:r>
          <w:tab/>
        </w:r>
        <w:r>
          <w:fldChar w:fldCharType="begin"/>
        </w:r>
        <w:r>
          <w:instrText xml:space="preserve"> PAGEREF _Toc24470 \h </w:instrText>
        </w:r>
        <w:r>
          <w:fldChar w:fldCharType="separate"/>
        </w:r>
        <w:r>
          <w:t>17</w:t>
        </w:r>
        <w:r>
          <w:fldChar w:fldCharType="end"/>
        </w:r>
      </w:hyperlink>
    </w:p>
    <w:p>
      <w:pPr>
        <w:pStyle w:val="TOC1"/>
        <w:tabs>
          <w:tab w:val="right" w:leader="dot" w:pos="8306"/>
        </w:tabs>
      </w:pPr>
      <w:hyperlink w:anchor="_Toc15261" w:history="1">
        <w:r>
          <w:rPr>
            <w:rFonts w:ascii="仿宋" w:eastAsia="仿宋" w:hAnsi="仿宋" w:cs="仿宋" w:hint="eastAsia"/>
            <w:lang w:eastAsia="zh-CN"/>
          </w:rPr>
          <w:t>六、市场分析、调研</w:t>
        </w:r>
        <w:r>
          <w:tab/>
        </w:r>
        <w:r>
          <w:fldChar w:fldCharType="begin"/>
        </w:r>
        <w:r>
          <w:instrText xml:space="preserve"> PAGEREF _Toc15261 \h </w:instrText>
        </w:r>
        <w:r>
          <w:fldChar w:fldCharType="separate"/>
        </w:r>
        <w:r>
          <w:t>18</w:t>
        </w:r>
        <w:r>
          <w:fldChar w:fldCharType="end"/>
        </w:r>
      </w:hyperlink>
    </w:p>
    <w:p>
      <w:pPr>
        <w:pStyle w:val="TOC2"/>
        <w:tabs>
          <w:tab w:val="right" w:leader="dot" w:pos="8306"/>
        </w:tabs>
      </w:pPr>
      <w:hyperlink w:anchor="_Toc27716" w:history="1">
        <w:r>
          <w:rPr>
            <w:rFonts w:ascii="仿宋" w:eastAsia="仿宋" w:hAnsi="仿宋" w:cs="仿宋" w:hint="eastAsia"/>
            <w:lang w:eastAsia="zh-CN"/>
          </w:rPr>
          <w:t>(一)、锑行业分析</w:t>
        </w:r>
        <w:r>
          <w:tab/>
        </w:r>
        <w:r>
          <w:fldChar w:fldCharType="begin"/>
        </w:r>
        <w:r>
          <w:instrText xml:space="preserve"> PAGEREF _Toc27716 \h </w:instrText>
        </w:r>
        <w:r>
          <w:fldChar w:fldCharType="separate"/>
        </w:r>
        <w:r>
          <w:t>18</w:t>
        </w:r>
        <w:r>
          <w:fldChar w:fldCharType="end"/>
        </w:r>
      </w:hyperlink>
    </w:p>
    <w:p>
      <w:pPr>
        <w:pStyle w:val="TOC2"/>
        <w:tabs>
          <w:tab w:val="right" w:leader="dot" w:pos="8306"/>
        </w:tabs>
      </w:pPr>
      <w:hyperlink w:anchor="_Toc31115" w:history="1">
        <w:r>
          <w:rPr>
            <w:rFonts w:ascii="仿宋" w:eastAsia="仿宋" w:hAnsi="仿宋" w:cs="仿宋" w:hint="eastAsia"/>
            <w:lang w:eastAsia="zh-CN"/>
          </w:rPr>
          <w:t>(二)、锑市场分析预测</w:t>
        </w:r>
        <w:r>
          <w:tab/>
        </w:r>
        <w:r>
          <w:fldChar w:fldCharType="begin"/>
        </w:r>
        <w:r>
          <w:instrText xml:space="preserve"> PAGEREF _Toc31115 \h </w:instrText>
        </w:r>
        <w:r>
          <w:fldChar w:fldCharType="separate"/>
        </w:r>
        <w:r>
          <w:t>19</w:t>
        </w:r>
        <w:r>
          <w:fldChar w:fldCharType="end"/>
        </w:r>
      </w:hyperlink>
    </w:p>
    <w:p>
      <w:pPr>
        <w:pStyle w:val="TOC1"/>
        <w:tabs>
          <w:tab w:val="right" w:leader="dot" w:pos="8306"/>
        </w:tabs>
      </w:pPr>
      <w:hyperlink w:anchor="_Toc27575" w:history="1">
        <w:r>
          <w:rPr>
            <w:rFonts w:ascii="仿宋" w:eastAsia="仿宋" w:hAnsi="仿宋" w:cs="仿宋" w:hint="eastAsia"/>
            <w:lang w:eastAsia="zh-CN"/>
          </w:rPr>
          <w:t>七、锑项目经营效益</w:t>
        </w:r>
        <w:r>
          <w:tab/>
        </w:r>
        <w:r>
          <w:fldChar w:fldCharType="begin"/>
        </w:r>
        <w:r>
          <w:instrText xml:space="preserve"> PAGEREF _Toc27575 \h </w:instrText>
        </w:r>
        <w:r>
          <w:fldChar w:fldCharType="separate"/>
        </w:r>
        <w:r>
          <w:t>20</w:t>
        </w:r>
        <w:r>
          <w:fldChar w:fldCharType="end"/>
        </w:r>
      </w:hyperlink>
    </w:p>
    <w:p>
      <w:pPr>
        <w:pStyle w:val="TOC2"/>
        <w:tabs>
          <w:tab w:val="right" w:leader="dot" w:pos="8306"/>
        </w:tabs>
      </w:pPr>
      <w:hyperlink w:anchor="_Toc8223" w:history="1">
        <w:r>
          <w:rPr>
            <w:rFonts w:ascii="仿宋" w:eastAsia="仿宋" w:hAnsi="仿宋" w:cs="仿宋" w:hint="eastAsia"/>
            <w:lang w:eastAsia="zh-CN"/>
          </w:rPr>
          <w:t>(一)、经济评价财务测算</w:t>
        </w:r>
        <w:r>
          <w:tab/>
        </w:r>
        <w:r>
          <w:fldChar w:fldCharType="begin"/>
        </w:r>
        <w:r>
          <w:instrText xml:space="preserve"> PAGEREF _Toc8223 \h </w:instrText>
        </w:r>
        <w:r>
          <w:fldChar w:fldCharType="separate"/>
        </w:r>
        <w:r>
          <w:t>20</w:t>
        </w:r>
        <w:r>
          <w:fldChar w:fldCharType="end"/>
        </w:r>
      </w:hyperlink>
    </w:p>
    <w:p>
      <w:pPr>
        <w:pStyle w:val="TOC2"/>
        <w:tabs>
          <w:tab w:val="right" w:leader="dot" w:pos="8306"/>
        </w:tabs>
      </w:pPr>
      <w:hyperlink w:anchor="_Toc5972" w:history="1">
        <w:r>
          <w:rPr>
            <w:rFonts w:ascii="仿宋" w:eastAsia="仿宋" w:hAnsi="仿宋" w:cs="仿宋" w:hint="eastAsia"/>
            <w:lang w:eastAsia="zh-CN"/>
          </w:rPr>
          <w:t>(二)、锑项目盈利能力分析</w:t>
        </w:r>
        <w:r>
          <w:tab/>
        </w:r>
        <w:r>
          <w:fldChar w:fldCharType="begin"/>
        </w:r>
        <w:r>
          <w:instrText xml:space="preserve"> PAGEREF _Toc5972 \h </w:instrText>
        </w:r>
        <w:r>
          <w:fldChar w:fldCharType="separate"/>
        </w:r>
        <w:r>
          <w:t>21</w:t>
        </w:r>
        <w:r>
          <w:fldChar w:fldCharType="end"/>
        </w:r>
      </w:hyperlink>
    </w:p>
    <w:p>
      <w:pPr>
        <w:pStyle w:val="TOC1"/>
        <w:tabs>
          <w:tab w:val="right" w:leader="dot" w:pos="8306"/>
        </w:tabs>
      </w:pPr>
      <w:hyperlink w:anchor="_Toc5341" w:history="1">
        <w:r>
          <w:rPr>
            <w:rFonts w:ascii="仿宋" w:eastAsia="仿宋" w:hAnsi="仿宋" w:cs="仿宋" w:hint="eastAsia"/>
            <w:lang w:eastAsia="zh-CN"/>
          </w:rPr>
          <w:t>八、锑项目社会影响</w:t>
        </w:r>
        <w:r>
          <w:tab/>
        </w:r>
        <w:r>
          <w:fldChar w:fldCharType="begin"/>
        </w:r>
        <w:r>
          <w:instrText xml:space="preserve"> PAGEREF _Toc5341 \h </w:instrText>
        </w:r>
        <w:r>
          <w:fldChar w:fldCharType="separate"/>
        </w:r>
        <w:r>
          <w:t>22</w:t>
        </w:r>
        <w:r>
          <w:fldChar w:fldCharType="end"/>
        </w:r>
      </w:hyperlink>
    </w:p>
    <w:p>
      <w:pPr>
        <w:pStyle w:val="TOC2"/>
        <w:tabs>
          <w:tab w:val="right" w:leader="dot" w:pos="8306"/>
        </w:tabs>
      </w:pPr>
      <w:hyperlink w:anchor="_Toc20858" w:history="1">
        <w:r>
          <w:rPr>
            <w:rFonts w:ascii="仿宋" w:eastAsia="仿宋" w:hAnsi="仿宋" w:cs="仿宋" w:hint="eastAsia"/>
            <w:lang w:eastAsia="zh-CN"/>
          </w:rPr>
          <w:t>(一)、社会责任与义务</w:t>
        </w:r>
        <w:r>
          <w:tab/>
        </w:r>
        <w:r>
          <w:fldChar w:fldCharType="begin"/>
        </w:r>
        <w:r>
          <w:instrText xml:space="preserve"> PAGEREF _Toc20858 \h </w:instrText>
        </w:r>
        <w:r>
          <w:fldChar w:fldCharType="separate"/>
        </w:r>
        <w:r>
          <w:t>22</w:t>
        </w:r>
        <w:r>
          <w:fldChar w:fldCharType="end"/>
        </w:r>
      </w:hyperlink>
    </w:p>
    <w:p>
      <w:pPr>
        <w:pStyle w:val="TOC2"/>
        <w:tabs>
          <w:tab w:val="right" w:leader="dot" w:pos="8306"/>
        </w:tabs>
      </w:pPr>
      <w:hyperlink w:anchor="_Toc8170" w:history="1">
        <w:r>
          <w:rPr>
            <w:rFonts w:ascii="仿宋" w:eastAsia="仿宋" w:hAnsi="仿宋" w:cs="仿宋" w:hint="eastAsia"/>
            <w:lang w:eastAsia="zh-CN"/>
          </w:rPr>
          <w:t>(二)、社会参与与沟通</w:t>
        </w:r>
        <w:r>
          <w:tab/>
        </w:r>
        <w:r>
          <w:fldChar w:fldCharType="begin"/>
        </w:r>
        <w:r>
          <w:instrText xml:space="preserve"> PAGEREF _Toc8170 \h </w:instrText>
        </w:r>
        <w:r>
          <w:fldChar w:fldCharType="separate"/>
        </w:r>
        <w:r>
          <w:t>22</w:t>
        </w:r>
        <w:r>
          <w:fldChar w:fldCharType="end"/>
        </w:r>
      </w:hyperlink>
    </w:p>
    <w:p>
      <w:pPr>
        <w:pStyle w:val="TOC1"/>
        <w:tabs>
          <w:tab w:val="right" w:leader="dot" w:pos="8306"/>
        </w:tabs>
      </w:pPr>
      <w:hyperlink w:anchor="_Toc31731" w:history="1">
        <w:r>
          <w:rPr>
            <w:rFonts w:ascii="仿宋" w:eastAsia="仿宋" w:hAnsi="仿宋" w:cs="仿宋" w:hint="eastAsia"/>
            <w:lang w:eastAsia="zh-CN"/>
          </w:rPr>
          <w:t>九、锑项目人力资源培养与发展</w:t>
        </w:r>
        <w:r>
          <w:tab/>
        </w:r>
        <w:r>
          <w:fldChar w:fldCharType="begin"/>
        </w:r>
        <w:r>
          <w:instrText xml:space="preserve"> PAGEREF _Toc31731 \h </w:instrText>
        </w:r>
        <w:r>
          <w:fldChar w:fldCharType="separate"/>
        </w:r>
        <w:r>
          <w:t>23</w:t>
        </w:r>
        <w:r>
          <w:fldChar w:fldCharType="end"/>
        </w:r>
      </w:hyperlink>
    </w:p>
    <w:p>
      <w:pPr>
        <w:pStyle w:val="TOC2"/>
        <w:tabs>
          <w:tab w:val="right" w:leader="dot" w:pos="8306"/>
        </w:tabs>
      </w:pPr>
      <w:hyperlink w:anchor="_Toc21818" w:history="1">
        <w:r>
          <w:rPr>
            <w:rFonts w:ascii="仿宋" w:eastAsia="仿宋" w:hAnsi="仿宋" w:cs="仿宋" w:hint="eastAsia"/>
            <w:lang w:eastAsia="zh-CN"/>
          </w:rPr>
          <w:t>(一)、人才需求与规划</w:t>
        </w:r>
        <w:r>
          <w:tab/>
        </w:r>
        <w:r>
          <w:fldChar w:fldCharType="begin"/>
        </w:r>
        <w:r>
          <w:instrText xml:space="preserve"> PAGEREF _Toc21818 \h </w:instrText>
        </w:r>
        <w:r>
          <w:fldChar w:fldCharType="separate"/>
        </w:r>
        <w:r>
          <w:t>23</w:t>
        </w:r>
        <w:r>
          <w:fldChar w:fldCharType="end"/>
        </w:r>
      </w:hyperlink>
    </w:p>
    <w:p>
      <w:pPr>
        <w:pStyle w:val="TOC2"/>
        <w:tabs>
          <w:tab w:val="right" w:leader="dot" w:pos="8306"/>
        </w:tabs>
      </w:pPr>
      <w:hyperlink w:anchor="_Toc30447" w:history="1">
        <w:r>
          <w:rPr>
            <w:rFonts w:ascii="仿宋" w:eastAsia="仿宋" w:hAnsi="仿宋" w:cs="仿宋" w:hint="eastAsia"/>
            <w:lang w:eastAsia="zh-CN"/>
          </w:rPr>
          <w:t>(二)、培训与发展计划</w:t>
        </w:r>
        <w:r>
          <w:tab/>
        </w:r>
        <w:r>
          <w:fldChar w:fldCharType="begin"/>
        </w:r>
        <w:r>
          <w:instrText xml:space="preserve"> PAGEREF _Toc30447 \h </w:instrText>
        </w:r>
        <w:r>
          <w:fldChar w:fldCharType="separate"/>
        </w:r>
        <w:r>
          <w:t>24</w:t>
        </w:r>
        <w:r>
          <w:fldChar w:fldCharType="end"/>
        </w:r>
      </w:hyperlink>
    </w:p>
    <w:p>
      <w:pPr>
        <w:pStyle w:val="TOC1"/>
        <w:tabs>
          <w:tab w:val="right" w:leader="dot" w:pos="8306"/>
        </w:tabs>
      </w:pPr>
      <w:hyperlink w:anchor="_Toc26657" w:history="1">
        <w:r>
          <w:rPr>
            <w:rFonts w:ascii="仿宋" w:eastAsia="仿宋" w:hAnsi="仿宋" w:cs="仿宋" w:hint="eastAsia"/>
            <w:lang w:eastAsia="zh-CN"/>
          </w:rPr>
          <w:t>十、生产安全保护</w:t>
        </w:r>
        <w:r>
          <w:tab/>
        </w:r>
        <w:r>
          <w:fldChar w:fldCharType="begin"/>
        </w:r>
        <w:r>
          <w:instrText xml:space="preserve"> PAGEREF _Toc26657 \h </w:instrText>
        </w:r>
        <w:r>
          <w:fldChar w:fldCharType="separate"/>
        </w:r>
        <w:r>
          <w:t>24</w:t>
        </w:r>
        <w:r>
          <w:fldChar w:fldCharType="end"/>
        </w:r>
      </w:hyperlink>
    </w:p>
    <w:p>
      <w:pPr>
        <w:pStyle w:val="TOC2"/>
        <w:tabs>
          <w:tab w:val="right" w:leader="dot" w:pos="8306"/>
        </w:tabs>
      </w:pPr>
      <w:hyperlink w:anchor="_Toc13517" w:history="1">
        <w:r>
          <w:rPr>
            <w:rFonts w:ascii="仿宋" w:eastAsia="仿宋" w:hAnsi="仿宋" w:cs="仿宋" w:hint="eastAsia"/>
            <w:lang w:eastAsia="zh-CN"/>
          </w:rPr>
          <w:t>(一)、消防安全</w:t>
        </w:r>
        <w:r>
          <w:tab/>
        </w:r>
        <w:r>
          <w:fldChar w:fldCharType="begin"/>
        </w:r>
        <w:r>
          <w:instrText xml:space="preserve"> PAGEREF _Toc13517 \h </w:instrText>
        </w:r>
        <w:r>
          <w:fldChar w:fldCharType="separate"/>
        </w:r>
        <w:r>
          <w:t>24</w:t>
        </w:r>
        <w:r>
          <w:fldChar w:fldCharType="end"/>
        </w:r>
      </w:hyperlink>
    </w:p>
    <w:p>
      <w:pPr>
        <w:pStyle w:val="TOC2"/>
        <w:tabs>
          <w:tab w:val="right" w:leader="dot" w:pos="8306"/>
        </w:tabs>
      </w:pPr>
      <w:hyperlink w:anchor="_Toc17519" w:history="1">
        <w:r>
          <w:rPr>
            <w:rFonts w:ascii="仿宋" w:eastAsia="仿宋" w:hAnsi="仿宋" w:cs="仿宋" w:hint="eastAsia"/>
            <w:lang w:eastAsia="zh-CN"/>
          </w:rPr>
          <w:t>(二)、防火防爆总图布置措施</w:t>
        </w:r>
        <w:r>
          <w:tab/>
        </w:r>
        <w:r>
          <w:fldChar w:fldCharType="begin"/>
        </w:r>
        <w:r>
          <w:instrText xml:space="preserve"> PAGEREF _Toc17519 \h </w:instrText>
        </w:r>
        <w:r>
          <w:fldChar w:fldCharType="separate"/>
        </w:r>
        <w:r>
          <w:t>26</w:t>
        </w:r>
        <w:r>
          <w:fldChar w:fldCharType="end"/>
        </w:r>
      </w:hyperlink>
    </w:p>
    <w:p>
      <w:pPr>
        <w:pStyle w:val="TOC2"/>
        <w:tabs>
          <w:tab w:val="right" w:leader="dot" w:pos="8306"/>
        </w:tabs>
      </w:pPr>
      <w:hyperlink w:anchor="_Toc28996" w:history="1">
        <w:r>
          <w:rPr>
            <w:rFonts w:ascii="仿宋" w:eastAsia="仿宋" w:hAnsi="仿宋" w:cs="仿宋" w:hint="eastAsia"/>
            <w:lang w:eastAsia="zh-CN"/>
          </w:rPr>
          <w:t>(三)、自然灾害防范措施</w:t>
        </w:r>
        <w:r>
          <w:tab/>
        </w:r>
        <w:r>
          <w:fldChar w:fldCharType="begin"/>
        </w:r>
        <w:r>
          <w:instrText xml:space="preserve"> PAGEREF _Toc28996 \h </w:instrText>
        </w:r>
        <w:r>
          <w:fldChar w:fldCharType="separate"/>
        </w:r>
        <w:r>
          <w:t>27</w:t>
        </w:r>
        <w:r>
          <w:fldChar w:fldCharType="end"/>
        </w:r>
      </w:hyperlink>
    </w:p>
    <w:p>
      <w:pPr>
        <w:pStyle w:val="TOC2"/>
        <w:tabs>
          <w:tab w:val="right" w:leader="dot" w:pos="8306"/>
        </w:tabs>
      </w:pPr>
      <w:hyperlink w:anchor="_Toc24969" w:history="1">
        <w:r>
          <w:rPr>
            <w:rFonts w:ascii="仿宋" w:eastAsia="仿宋" w:hAnsi="仿宋" w:cs="仿宋" w:hint="eastAsia"/>
            <w:lang w:eastAsia="zh-CN"/>
          </w:rPr>
          <w:t>(四)、安全色及安全标志使用要求</w:t>
        </w:r>
        <w:r>
          <w:tab/>
        </w:r>
        <w:r>
          <w:fldChar w:fldCharType="begin"/>
        </w:r>
        <w:r>
          <w:instrText xml:space="preserve"> PAGEREF _Toc24969 \h </w:instrText>
        </w:r>
        <w:r>
          <w:fldChar w:fldCharType="separate"/>
        </w:r>
        <w:r>
          <w:t>27</w:t>
        </w:r>
        <w:r>
          <w:fldChar w:fldCharType="end"/>
        </w:r>
      </w:hyperlink>
    </w:p>
    <w:p>
      <w:pPr>
        <w:pStyle w:val="TOC2"/>
        <w:tabs>
          <w:tab w:val="right" w:leader="dot" w:pos="8306"/>
        </w:tabs>
      </w:pPr>
      <w:hyperlink w:anchor="_Toc20128" w:history="1">
        <w:r>
          <w:rPr>
            <w:rFonts w:ascii="仿宋" w:eastAsia="仿宋" w:hAnsi="仿宋" w:cs="仿宋" w:hint="eastAsia"/>
            <w:lang w:eastAsia="zh-CN"/>
          </w:rPr>
          <w:t>(五)、防尘防毒措施</w:t>
        </w:r>
        <w:r>
          <w:tab/>
        </w:r>
        <w:r>
          <w:fldChar w:fldCharType="begin"/>
        </w:r>
        <w:r>
          <w:instrText xml:space="preserve"> PAGEREF _Toc20128 \h </w:instrText>
        </w:r>
        <w:r>
          <w:fldChar w:fldCharType="separate"/>
        </w:r>
        <w:r>
          <w:t>28</w:t>
        </w:r>
        <w:r>
          <w:fldChar w:fldCharType="end"/>
        </w:r>
      </w:hyperlink>
    </w:p>
    <w:p>
      <w:pPr>
        <w:pStyle w:val="TOC2"/>
        <w:tabs>
          <w:tab w:val="right" w:leader="dot" w:pos="8306"/>
        </w:tabs>
      </w:pPr>
      <w:hyperlink w:anchor="_Toc10006" w:history="1">
        <w:r>
          <w:rPr>
            <w:rFonts w:ascii="仿宋" w:eastAsia="仿宋" w:hAnsi="仿宋" w:cs="仿宋" w:hint="eastAsia"/>
            <w:lang w:eastAsia="zh-CN"/>
          </w:rPr>
          <w:t>(六)、防静电、触电防护及防雷措施</w:t>
        </w:r>
        <w:r>
          <w:tab/>
        </w:r>
        <w:r>
          <w:fldChar w:fldCharType="begin"/>
        </w:r>
        <w:r>
          <w:instrText xml:space="preserve"> PAGEREF _Toc10006 \h </w:instrText>
        </w:r>
        <w:r>
          <w:fldChar w:fldCharType="separate"/>
        </w:r>
        <w:r>
          <w:t>29</w:t>
        </w:r>
        <w:r>
          <w:fldChar w:fldCharType="end"/>
        </w:r>
      </w:hyperlink>
    </w:p>
    <w:p>
      <w:pPr>
        <w:pStyle w:val="TOC2"/>
        <w:tabs>
          <w:tab w:val="right" w:leader="dot" w:pos="8306"/>
        </w:tabs>
      </w:pPr>
      <w:hyperlink w:anchor="_Toc29240" w:history="1">
        <w:r>
          <w:rPr>
            <w:rFonts w:ascii="仿宋" w:eastAsia="仿宋" w:hAnsi="仿宋" w:cs="仿宋" w:hint="eastAsia"/>
            <w:lang w:eastAsia="zh-CN"/>
          </w:rPr>
          <w:t>(七)、机械设备安全保障措施</w:t>
        </w:r>
        <w:r>
          <w:tab/>
        </w:r>
        <w:r>
          <w:fldChar w:fldCharType="begin"/>
        </w:r>
        <w:r>
          <w:instrText xml:space="preserve"> PAGEREF _Toc29240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87" w:history="1">
        <w:r>
          <w:rPr>
            <w:rFonts w:ascii="仿宋" w:eastAsia="仿宋" w:hAnsi="仿宋" w:cs="仿宋" w:hint="eastAsia"/>
            <w:lang w:eastAsia="zh-CN"/>
          </w:rPr>
          <w:t>十一、锑项目技术管理</w:t>
        </w:r>
        <w:r>
          <w:tab/>
        </w:r>
        <w:r>
          <w:fldChar w:fldCharType="begin"/>
        </w:r>
        <w:r>
          <w:instrText xml:space="preserve"> PAGEREF _Toc14387 \h </w:instrText>
        </w:r>
        <w:r>
          <w:fldChar w:fldCharType="separate"/>
        </w:r>
        <w:r>
          <w:t>32</w:t>
        </w:r>
        <w:r>
          <w:fldChar w:fldCharType="end"/>
        </w:r>
      </w:hyperlink>
    </w:p>
    <w:p>
      <w:pPr>
        <w:pStyle w:val="TOC2"/>
        <w:tabs>
          <w:tab w:val="right" w:leader="dot" w:pos="8306"/>
        </w:tabs>
      </w:pPr>
      <w:hyperlink w:anchor="_Toc16714" w:history="1">
        <w:r>
          <w:rPr>
            <w:rFonts w:ascii="仿宋" w:eastAsia="仿宋" w:hAnsi="仿宋" w:cs="仿宋" w:hint="eastAsia"/>
            <w:lang w:eastAsia="zh-CN"/>
          </w:rPr>
          <w:t>(一)、技术方案选用方向</w:t>
        </w:r>
        <w:r>
          <w:tab/>
        </w:r>
        <w:r>
          <w:fldChar w:fldCharType="begin"/>
        </w:r>
        <w:r>
          <w:instrText xml:space="preserve"> PAGEREF _Toc16714 \h </w:instrText>
        </w:r>
        <w:r>
          <w:fldChar w:fldCharType="separate"/>
        </w:r>
        <w:r>
          <w:t>32</w:t>
        </w:r>
        <w:r>
          <w:fldChar w:fldCharType="end"/>
        </w:r>
      </w:hyperlink>
    </w:p>
    <w:p>
      <w:pPr>
        <w:pStyle w:val="TOC2"/>
        <w:tabs>
          <w:tab w:val="right" w:leader="dot" w:pos="8306"/>
        </w:tabs>
      </w:pPr>
      <w:hyperlink w:anchor="_Toc24924" w:history="1">
        <w:r>
          <w:rPr>
            <w:rFonts w:ascii="仿宋" w:eastAsia="仿宋" w:hAnsi="仿宋" w:cs="仿宋" w:hint="eastAsia"/>
            <w:lang w:eastAsia="zh-CN"/>
          </w:rPr>
          <w:t>(二)、工艺技术方案选用原则</w:t>
        </w:r>
        <w:r>
          <w:tab/>
        </w:r>
        <w:r>
          <w:fldChar w:fldCharType="begin"/>
        </w:r>
        <w:r>
          <w:instrText xml:space="preserve"> PAGEREF _Toc24924 \h </w:instrText>
        </w:r>
        <w:r>
          <w:fldChar w:fldCharType="separate"/>
        </w:r>
        <w:r>
          <w:t>34</w:t>
        </w:r>
        <w:r>
          <w:fldChar w:fldCharType="end"/>
        </w:r>
      </w:hyperlink>
    </w:p>
    <w:p>
      <w:pPr>
        <w:pStyle w:val="TOC2"/>
        <w:tabs>
          <w:tab w:val="right" w:leader="dot" w:pos="8306"/>
        </w:tabs>
      </w:pPr>
      <w:hyperlink w:anchor="_Toc10707" w:history="1">
        <w:r>
          <w:rPr>
            <w:rFonts w:ascii="仿宋" w:eastAsia="仿宋" w:hAnsi="仿宋" w:cs="仿宋" w:hint="eastAsia"/>
            <w:lang w:eastAsia="zh-CN"/>
          </w:rPr>
          <w:t>(三)、工艺技术方案要求</w:t>
        </w:r>
        <w:r>
          <w:tab/>
        </w:r>
        <w:r>
          <w:fldChar w:fldCharType="begin"/>
        </w:r>
        <w:r>
          <w:instrText xml:space="preserve"> PAGEREF _Toc10707 \h </w:instrText>
        </w:r>
        <w:r>
          <w:fldChar w:fldCharType="separate"/>
        </w:r>
        <w:r>
          <w:t>36</w:t>
        </w:r>
        <w:r>
          <w:fldChar w:fldCharType="end"/>
        </w:r>
      </w:hyperlink>
    </w:p>
    <w:p>
      <w:pPr>
        <w:pStyle w:val="TOC1"/>
        <w:tabs>
          <w:tab w:val="right" w:leader="dot" w:pos="8306"/>
        </w:tabs>
      </w:pPr>
      <w:hyperlink w:anchor="_Toc1628" w:history="1">
        <w:r>
          <w:rPr>
            <w:rFonts w:ascii="仿宋" w:eastAsia="仿宋" w:hAnsi="仿宋" w:cs="仿宋" w:hint="eastAsia"/>
            <w:lang w:eastAsia="zh-CN"/>
          </w:rPr>
          <w:t>十二、锑项目创新与研发</w:t>
        </w:r>
        <w:r>
          <w:tab/>
        </w:r>
        <w:r>
          <w:fldChar w:fldCharType="begin"/>
        </w:r>
        <w:r>
          <w:instrText xml:space="preserve"> PAGEREF _Toc1628 \h </w:instrText>
        </w:r>
        <w:r>
          <w:fldChar w:fldCharType="separate"/>
        </w:r>
        <w:r>
          <w:t>38</w:t>
        </w:r>
        <w:r>
          <w:fldChar w:fldCharType="end"/>
        </w:r>
      </w:hyperlink>
    </w:p>
    <w:p>
      <w:pPr>
        <w:pStyle w:val="TOC2"/>
        <w:tabs>
          <w:tab w:val="right" w:leader="dot" w:pos="8306"/>
        </w:tabs>
      </w:pPr>
      <w:hyperlink w:anchor="_Toc32551" w:history="1">
        <w:r>
          <w:rPr>
            <w:rFonts w:ascii="仿宋" w:eastAsia="仿宋" w:hAnsi="仿宋" w:cs="仿宋" w:hint="eastAsia"/>
            <w:lang w:eastAsia="zh-CN"/>
          </w:rPr>
          <w:t>(一)、创新策略与方向</w:t>
        </w:r>
        <w:r>
          <w:tab/>
        </w:r>
        <w:r>
          <w:fldChar w:fldCharType="begin"/>
        </w:r>
        <w:r>
          <w:instrText xml:space="preserve"> PAGEREF _Toc32551 \h </w:instrText>
        </w:r>
        <w:r>
          <w:fldChar w:fldCharType="separate"/>
        </w:r>
        <w:r>
          <w:t>38</w:t>
        </w:r>
        <w:r>
          <w:fldChar w:fldCharType="end"/>
        </w:r>
      </w:hyperlink>
    </w:p>
    <w:p>
      <w:pPr>
        <w:pStyle w:val="TOC2"/>
        <w:tabs>
          <w:tab w:val="right" w:leader="dot" w:pos="8306"/>
        </w:tabs>
      </w:pPr>
      <w:hyperlink w:anchor="_Toc6407" w:history="1">
        <w:r>
          <w:rPr>
            <w:rFonts w:ascii="仿宋" w:eastAsia="仿宋" w:hAnsi="仿宋" w:cs="仿宋" w:hint="eastAsia"/>
            <w:lang w:eastAsia="zh-CN"/>
          </w:rPr>
          <w:t>(二)、研发规划与投入</w:t>
        </w:r>
        <w:r>
          <w:tab/>
        </w:r>
        <w:r>
          <w:fldChar w:fldCharType="begin"/>
        </w:r>
        <w:r>
          <w:instrText xml:space="preserve"> PAGEREF _Toc6407 \h </w:instrText>
        </w:r>
        <w:r>
          <w:fldChar w:fldCharType="separate"/>
        </w:r>
        <w:r>
          <w:t>39</w:t>
        </w:r>
        <w:r>
          <w:fldChar w:fldCharType="end"/>
        </w:r>
      </w:hyperlink>
    </w:p>
    <w:p>
      <w:pPr>
        <w:pStyle w:val="TOC1"/>
        <w:tabs>
          <w:tab w:val="right" w:leader="dot" w:pos="8306"/>
        </w:tabs>
      </w:pPr>
      <w:hyperlink w:anchor="_Toc28756" w:history="1">
        <w:r>
          <w:rPr>
            <w:rFonts w:ascii="仿宋" w:eastAsia="仿宋" w:hAnsi="仿宋" w:cs="仿宋" w:hint="eastAsia"/>
            <w:lang w:eastAsia="zh-CN"/>
          </w:rPr>
          <w:t>十三、锑项目实施保障措施</w:t>
        </w:r>
        <w:r>
          <w:tab/>
        </w:r>
        <w:r>
          <w:fldChar w:fldCharType="begin"/>
        </w:r>
        <w:r>
          <w:instrText xml:space="preserve"> PAGEREF _Toc28756 \h </w:instrText>
        </w:r>
        <w:r>
          <w:fldChar w:fldCharType="separate"/>
        </w:r>
        <w:r>
          <w:t>41</w:t>
        </w:r>
        <w:r>
          <w:fldChar w:fldCharType="end"/>
        </w:r>
      </w:hyperlink>
    </w:p>
    <w:p>
      <w:pPr>
        <w:pStyle w:val="TOC2"/>
        <w:tabs>
          <w:tab w:val="right" w:leader="dot" w:pos="8306"/>
        </w:tabs>
      </w:pPr>
      <w:hyperlink w:anchor="_Toc9873" w:history="1">
        <w:r>
          <w:rPr>
            <w:rFonts w:ascii="仿宋" w:eastAsia="仿宋" w:hAnsi="仿宋" w:cs="仿宋" w:hint="eastAsia"/>
            <w:lang w:eastAsia="zh-CN"/>
          </w:rPr>
          <w:t>(一)、锑项目实施保障机制</w:t>
        </w:r>
        <w:r>
          <w:tab/>
        </w:r>
        <w:r>
          <w:fldChar w:fldCharType="begin"/>
        </w:r>
        <w:r>
          <w:instrText xml:space="preserve"> PAGEREF _Toc9873 \h </w:instrText>
        </w:r>
        <w:r>
          <w:fldChar w:fldCharType="separate"/>
        </w:r>
        <w:r>
          <w:t>41</w:t>
        </w:r>
        <w:r>
          <w:fldChar w:fldCharType="end"/>
        </w:r>
      </w:hyperlink>
    </w:p>
    <w:p>
      <w:pPr>
        <w:pStyle w:val="TOC2"/>
        <w:tabs>
          <w:tab w:val="right" w:leader="dot" w:pos="8306"/>
        </w:tabs>
      </w:pPr>
      <w:hyperlink w:anchor="_Toc3737" w:history="1">
        <w:r>
          <w:rPr>
            <w:rFonts w:ascii="仿宋" w:eastAsia="仿宋" w:hAnsi="仿宋" w:cs="仿宋" w:hint="eastAsia"/>
            <w:lang w:eastAsia="zh-CN"/>
          </w:rPr>
          <w:t>(二)、锑项目法律合规要求</w:t>
        </w:r>
        <w:r>
          <w:tab/>
        </w:r>
        <w:r>
          <w:fldChar w:fldCharType="begin"/>
        </w:r>
        <w:r>
          <w:instrText xml:space="preserve"> PAGEREF _Toc3737 \h </w:instrText>
        </w:r>
        <w:r>
          <w:fldChar w:fldCharType="separate"/>
        </w:r>
        <w:r>
          <w:t>44</w:t>
        </w:r>
        <w:r>
          <w:fldChar w:fldCharType="end"/>
        </w:r>
      </w:hyperlink>
    </w:p>
    <w:p>
      <w:pPr>
        <w:pStyle w:val="TOC2"/>
        <w:tabs>
          <w:tab w:val="right" w:leader="dot" w:pos="8306"/>
        </w:tabs>
      </w:pPr>
      <w:hyperlink w:anchor="_Toc14519" w:history="1">
        <w:r>
          <w:rPr>
            <w:rFonts w:ascii="仿宋" w:eastAsia="仿宋" w:hAnsi="仿宋" w:cs="仿宋" w:hint="eastAsia"/>
            <w:lang w:eastAsia="zh-CN"/>
          </w:rPr>
          <w:t>(三)、锑项目合同管理与法律事务</w:t>
        </w:r>
        <w:r>
          <w:tab/>
        </w:r>
        <w:r>
          <w:fldChar w:fldCharType="begin"/>
        </w:r>
        <w:r>
          <w:instrText xml:space="preserve"> PAGEREF _Toc14519 \h </w:instrText>
        </w:r>
        <w:r>
          <w:fldChar w:fldCharType="separate"/>
        </w:r>
        <w:r>
          <w:t>48</w:t>
        </w:r>
        <w:r>
          <w:fldChar w:fldCharType="end"/>
        </w:r>
      </w:hyperlink>
    </w:p>
    <w:p>
      <w:pPr>
        <w:pStyle w:val="TOC2"/>
        <w:tabs>
          <w:tab w:val="right" w:leader="dot" w:pos="8306"/>
        </w:tabs>
      </w:pPr>
      <w:hyperlink w:anchor="_Toc19564" w:history="1">
        <w:r>
          <w:rPr>
            <w:rFonts w:ascii="仿宋" w:eastAsia="仿宋" w:hAnsi="仿宋" w:cs="仿宋" w:hint="eastAsia"/>
            <w:lang w:eastAsia="zh-CN"/>
          </w:rPr>
          <w:t>(四)、锑项目知识产权保护策略</w:t>
        </w:r>
        <w:r>
          <w:tab/>
        </w:r>
        <w:r>
          <w:fldChar w:fldCharType="begin"/>
        </w:r>
        <w:r>
          <w:instrText xml:space="preserve"> PAGEREF _Toc19564 \h </w:instrText>
        </w:r>
        <w:r>
          <w:fldChar w:fldCharType="separate"/>
        </w:r>
        <w:r>
          <w:t>54</w:t>
        </w:r>
        <w:r>
          <w:fldChar w:fldCharType="end"/>
        </w:r>
      </w:hyperlink>
    </w:p>
    <w:p>
      <w:pPr>
        <w:pStyle w:val="TOC1"/>
        <w:tabs>
          <w:tab w:val="right" w:leader="dot" w:pos="8306"/>
        </w:tabs>
      </w:pPr>
      <w:hyperlink w:anchor="_Toc28951" w:history="1">
        <w:r>
          <w:rPr>
            <w:rFonts w:ascii="仿宋" w:eastAsia="仿宋" w:hAnsi="仿宋" w:cs="仿宋" w:hint="eastAsia"/>
            <w:lang w:eastAsia="zh-CN"/>
          </w:rPr>
          <w:t>十四、锑项目实施时间节点</w:t>
        </w:r>
        <w:r>
          <w:tab/>
        </w:r>
        <w:r>
          <w:fldChar w:fldCharType="begin"/>
        </w:r>
        <w:r>
          <w:instrText xml:space="preserve"> PAGEREF _Toc28951 \h </w:instrText>
        </w:r>
        <w:r>
          <w:fldChar w:fldCharType="separate"/>
        </w:r>
        <w:r>
          <w:t>56</w:t>
        </w:r>
        <w:r>
          <w:fldChar w:fldCharType="end"/>
        </w:r>
      </w:hyperlink>
    </w:p>
    <w:p>
      <w:pPr>
        <w:pStyle w:val="TOC2"/>
        <w:tabs>
          <w:tab w:val="right" w:leader="dot" w:pos="8306"/>
        </w:tabs>
      </w:pPr>
      <w:hyperlink w:anchor="_Toc25064" w:history="1">
        <w:r>
          <w:rPr>
            <w:rFonts w:ascii="仿宋" w:eastAsia="仿宋" w:hAnsi="仿宋" w:cs="仿宋" w:hint="eastAsia"/>
            <w:lang w:eastAsia="zh-CN"/>
          </w:rPr>
          <w:t>(一)、锑项目启动阶段时间节点</w:t>
        </w:r>
        <w:r>
          <w:tab/>
        </w:r>
        <w:r>
          <w:fldChar w:fldCharType="begin"/>
        </w:r>
        <w:r>
          <w:instrText xml:space="preserve"> PAGEREF _Toc25064 \h </w:instrText>
        </w:r>
        <w:r>
          <w:fldChar w:fldCharType="separate"/>
        </w:r>
        <w:r>
          <w:t>56</w:t>
        </w:r>
        <w:r>
          <w:fldChar w:fldCharType="end"/>
        </w:r>
      </w:hyperlink>
    </w:p>
    <w:p>
      <w:pPr>
        <w:pStyle w:val="TOC2"/>
        <w:tabs>
          <w:tab w:val="right" w:leader="dot" w:pos="8306"/>
        </w:tabs>
      </w:pPr>
      <w:hyperlink w:anchor="_Toc14443" w:history="1">
        <w:r>
          <w:rPr>
            <w:rFonts w:ascii="仿宋" w:eastAsia="仿宋" w:hAnsi="仿宋" w:cs="仿宋" w:hint="eastAsia"/>
            <w:lang w:eastAsia="zh-CN"/>
          </w:rPr>
          <w:t>(二)、锑项目执行阶段时间节点</w:t>
        </w:r>
        <w:r>
          <w:tab/>
        </w:r>
        <w:r>
          <w:fldChar w:fldCharType="begin"/>
        </w:r>
        <w:r>
          <w:instrText xml:space="preserve"> PAGEREF _Toc14443 \h </w:instrText>
        </w:r>
        <w:r>
          <w:fldChar w:fldCharType="separate"/>
        </w:r>
        <w:r>
          <w:t>57</w:t>
        </w:r>
        <w:r>
          <w:fldChar w:fldCharType="end"/>
        </w:r>
      </w:hyperlink>
    </w:p>
    <w:p>
      <w:pPr>
        <w:pStyle w:val="TOC2"/>
        <w:tabs>
          <w:tab w:val="right" w:leader="dot" w:pos="8306"/>
        </w:tabs>
      </w:pPr>
      <w:hyperlink w:anchor="_Toc10665" w:history="1">
        <w:r>
          <w:rPr>
            <w:rFonts w:ascii="仿宋" w:eastAsia="仿宋" w:hAnsi="仿宋" w:cs="仿宋" w:hint="eastAsia"/>
            <w:lang w:eastAsia="zh-CN"/>
          </w:rPr>
          <w:t>(三)、锑项目完成阶段时间节点</w:t>
        </w:r>
        <w:r>
          <w:tab/>
        </w:r>
        <w:r>
          <w:fldChar w:fldCharType="begin"/>
        </w:r>
        <w:r>
          <w:instrText xml:space="preserve"> PAGEREF _Toc10665 \h </w:instrText>
        </w:r>
        <w:r>
          <w:fldChar w:fldCharType="separate"/>
        </w:r>
        <w:r>
          <w:t>58</w:t>
        </w:r>
        <w:r>
          <w:fldChar w:fldCharType="end"/>
        </w:r>
      </w:hyperlink>
    </w:p>
    <w:p>
      <w:pPr>
        <w:pStyle w:val="TOC1"/>
        <w:tabs>
          <w:tab w:val="right" w:leader="dot" w:pos="8306"/>
        </w:tabs>
      </w:pPr>
      <w:hyperlink w:anchor="_Toc26761" w:history="1">
        <w:r>
          <w:rPr>
            <w:rFonts w:ascii="仿宋" w:eastAsia="仿宋" w:hAnsi="仿宋" w:cs="仿宋" w:hint="eastAsia"/>
            <w:lang w:eastAsia="zh-CN"/>
          </w:rPr>
          <w:t>十五、锑项目治理与监督</w:t>
        </w:r>
        <w:r>
          <w:tab/>
        </w:r>
        <w:r>
          <w:fldChar w:fldCharType="begin"/>
        </w:r>
        <w:r>
          <w:instrText xml:space="preserve"> PAGEREF _Toc26761 \h </w:instrText>
        </w:r>
        <w:r>
          <w:fldChar w:fldCharType="separate"/>
        </w:r>
        <w:r>
          <w:t>59</w:t>
        </w:r>
        <w:r>
          <w:fldChar w:fldCharType="end"/>
        </w:r>
      </w:hyperlink>
    </w:p>
    <w:p>
      <w:pPr>
        <w:pStyle w:val="TOC2"/>
        <w:tabs>
          <w:tab w:val="right" w:leader="dot" w:pos="8306"/>
        </w:tabs>
      </w:pPr>
      <w:hyperlink w:anchor="_Toc24909" w:history="1">
        <w:r>
          <w:rPr>
            <w:rFonts w:ascii="仿宋" w:eastAsia="仿宋" w:hAnsi="仿宋" w:cs="仿宋" w:hint="eastAsia"/>
            <w:lang w:eastAsia="zh-CN"/>
          </w:rPr>
          <w:t>(一)、锑项目治理结构</w:t>
        </w:r>
        <w:r>
          <w:tab/>
        </w:r>
        <w:r>
          <w:fldChar w:fldCharType="begin"/>
        </w:r>
        <w:r>
          <w:instrText xml:space="preserve"> PAGEREF _Toc24909 \h </w:instrText>
        </w:r>
        <w:r>
          <w:fldChar w:fldCharType="separate"/>
        </w:r>
        <w:r>
          <w:t>59</w:t>
        </w:r>
        <w:r>
          <w:fldChar w:fldCharType="end"/>
        </w:r>
      </w:hyperlink>
    </w:p>
    <w:p>
      <w:pPr>
        <w:pStyle w:val="TOC2"/>
        <w:tabs>
          <w:tab w:val="right" w:leader="dot" w:pos="8306"/>
        </w:tabs>
      </w:pPr>
      <w:hyperlink w:anchor="_Toc20296" w:history="1">
        <w:r>
          <w:rPr>
            <w:rFonts w:ascii="仿宋" w:eastAsia="仿宋" w:hAnsi="仿宋" w:cs="仿宋" w:hint="eastAsia"/>
            <w:lang w:eastAsia="zh-CN"/>
          </w:rPr>
          <w:t>(二)、监督与审计</w:t>
        </w:r>
        <w:r>
          <w:tab/>
        </w:r>
        <w:r>
          <w:fldChar w:fldCharType="begin"/>
        </w:r>
        <w:r>
          <w:instrText xml:space="preserve"> PAGEREF _Toc20296 \h </w:instrText>
        </w:r>
        <w:r>
          <w:fldChar w:fldCharType="separate"/>
        </w:r>
        <w:r>
          <w:t>60</w:t>
        </w:r>
        <w:r>
          <w:fldChar w:fldCharType="end"/>
        </w:r>
      </w:hyperlink>
    </w:p>
    <w:p>
      <w:pPr>
        <w:pStyle w:val="TOC1"/>
        <w:tabs>
          <w:tab w:val="right" w:leader="dot" w:pos="8306"/>
        </w:tabs>
      </w:pPr>
      <w:hyperlink w:anchor="_Toc21301" w:history="1">
        <w:r>
          <w:rPr>
            <w:rFonts w:ascii="仿宋" w:eastAsia="仿宋" w:hAnsi="仿宋" w:cs="仿宋" w:hint="eastAsia"/>
            <w:lang w:eastAsia="zh-CN"/>
          </w:rPr>
          <w:t>十六、锑项目工程方案分析</w:t>
        </w:r>
        <w:r>
          <w:tab/>
        </w:r>
        <w:r>
          <w:fldChar w:fldCharType="begin"/>
        </w:r>
        <w:r>
          <w:instrText xml:space="preserve"> PAGEREF _Toc21301 \h </w:instrText>
        </w:r>
        <w:r>
          <w:fldChar w:fldCharType="separate"/>
        </w:r>
        <w:r>
          <w:t>61</w:t>
        </w:r>
        <w:r>
          <w:fldChar w:fldCharType="end"/>
        </w:r>
      </w:hyperlink>
    </w:p>
    <w:p>
      <w:pPr>
        <w:pStyle w:val="TOC2"/>
        <w:tabs>
          <w:tab w:val="right" w:leader="dot" w:pos="8306"/>
        </w:tabs>
      </w:pPr>
      <w:hyperlink w:anchor="_Toc6595" w:history="1">
        <w:r>
          <w:rPr>
            <w:rFonts w:ascii="仿宋" w:eastAsia="仿宋" w:hAnsi="仿宋" w:cs="仿宋" w:hint="eastAsia"/>
            <w:lang w:eastAsia="zh-CN"/>
          </w:rPr>
          <w:t>(一)、建筑工程设计原则</w:t>
        </w:r>
        <w:r>
          <w:tab/>
        </w:r>
        <w:r>
          <w:fldChar w:fldCharType="begin"/>
        </w:r>
        <w:r>
          <w:instrText xml:space="preserve"> PAGEREF _Toc6595 \h </w:instrText>
        </w:r>
        <w:r>
          <w:fldChar w:fldCharType="separate"/>
        </w:r>
        <w:r>
          <w:t>61</w:t>
        </w:r>
        <w:r>
          <w:fldChar w:fldCharType="end"/>
        </w:r>
      </w:hyperlink>
    </w:p>
    <w:p>
      <w:pPr>
        <w:pStyle w:val="TOC2"/>
        <w:tabs>
          <w:tab w:val="right" w:leader="dot" w:pos="8306"/>
        </w:tabs>
      </w:pPr>
      <w:hyperlink w:anchor="_Toc23369" w:history="1">
        <w:r>
          <w:rPr>
            <w:rFonts w:ascii="仿宋" w:eastAsia="仿宋" w:hAnsi="仿宋" w:cs="仿宋" w:hint="eastAsia"/>
            <w:lang w:eastAsia="zh-CN"/>
          </w:rPr>
          <w:t>(二)、土建工程建设指标</w:t>
        </w:r>
        <w:r>
          <w:tab/>
        </w:r>
        <w:r>
          <w:fldChar w:fldCharType="begin"/>
        </w:r>
        <w:r>
          <w:instrText xml:space="preserve"> PAGEREF _Toc23369 \h </w:instrText>
        </w:r>
        <w:r>
          <w:fldChar w:fldCharType="separate"/>
        </w:r>
        <w:r>
          <w:t>65</w:t>
        </w:r>
        <w:r>
          <w:fldChar w:fldCharType="end"/>
        </w:r>
      </w:hyperlink>
    </w:p>
    <w:p>
      <w:pPr>
        <w:pStyle w:val="TOC1"/>
        <w:tabs>
          <w:tab w:val="right" w:leader="dot" w:pos="8306"/>
        </w:tabs>
      </w:pPr>
      <w:hyperlink w:anchor="_Toc29334" w:history="1">
        <w:r>
          <w:rPr>
            <w:rFonts w:ascii="仿宋" w:eastAsia="仿宋" w:hAnsi="仿宋" w:cs="仿宋" w:hint="eastAsia"/>
            <w:lang w:eastAsia="zh-CN"/>
          </w:rPr>
          <w:t>十七、营销与推广策略</w:t>
        </w:r>
        <w:r>
          <w:tab/>
        </w:r>
        <w:r>
          <w:fldChar w:fldCharType="begin"/>
        </w:r>
        <w:r>
          <w:instrText xml:space="preserve"> PAGEREF _Toc29334 \h </w:instrText>
        </w:r>
        <w:r>
          <w:fldChar w:fldCharType="separate"/>
        </w:r>
        <w:r>
          <w:t>66</w:t>
        </w:r>
        <w:r>
          <w:fldChar w:fldCharType="end"/>
        </w:r>
      </w:hyperlink>
    </w:p>
    <w:p>
      <w:pPr>
        <w:pStyle w:val="TOC2"/>
        <w:tabs>
          <w:tab w:val="right" w:leader="dot" w:pos="8306"/>
        </w:tabs>
      </w:pPr>
      <w:hyperlink w:anchor="_Toc1728" w:history="1">
        <w:r>
          <w:rPr>
            <w:rFonts w:ascii="仿宋" w:eastAsia="仿宋" w:hAnsi="仿宋" w:cs="仿宋" w:hint="eastAsia"/>
            <w:lang w:eastAsia="zh-CN"/>
          </w:rPr>
          <w:t>(一)、产品/服务定位与特点</w:t>
        </w:r>
        <w:r>
          <w:tab/>
        </w:r>
        <w:r>
          <w:fldChar w:fldCharType="begin"/>
        </w:r>
        <w:r>
          <w:instrText xml:space="preserve"> PAGEREF _Toc1728 \h </w:instrText>
        </w:r>
        <w:r>
          <w:fldChar w:fldCharType="separate"/>
        </w:r>
        <w:r>
          <w:t>66</w:t>
        </w:r>
        <w:r>
          <w:fldChar w:fldCharType="end"/>
        </w:r>
      </w:hyperlink>
    </w:p>
    <w:p>
      <w:pPr>
        <w:pStyle w:val="TOC2"/>
        <w:tabs>
          <w:tab w:val="right" w:leader="dot" w:pos="8306"/>
        </w:tabs>
      </w:pPr>
      <w:hyperlink w:anchor="_Toc20283" w:history="1">
        <w:r>
          <w:rPr>
            <w:rFonts w:ascii="仿宋" w:eastAsia="仿宋" w:hAnsi="仿宋" w:cs="仿宋" w:hint="eastAsia"/>
            <w:lang w:eastAsia="zh-CN"/>
          </w:rPr>
          <w:t>(二)、市场定位与竞争分析</w:t>
        </w:r>
        <w:r>
          <w:tab/>
        </w:r>
        <w:r>
          <w:fldChar w:fldCharType="begin"/>
        </w:r>
        <w:r>
          <w:instrText xml:space="preserve"> PAGEREF _Toc20283 \h </w:instrText>
        </w:r>
        <w:r>
          <w:fldChar w:fldCharType="separate"/>
        </w:r>
        <w:r>
          <w:t>68</w:t>
        </w:r>
        <w:r>
          <w:fldChar w:fldCharType="end"/>
        </w:r>
      </w:hyperlink>
    </w:p>
    <w:p>
      <w:pPr>
        <w:pStyle w:val="TOC2"/>
        <w:tabs>
          <w:tab w:val="right" w:leader="dot" w:pos="8306"/>
        </w:tabs>
      </w:pPr>
      <w:hyperlink w:anchor="_Toc17932" w:history="1">
        <w:r>
          <w:rPr>
            <w:rFonts w:ascii="仿宋" w:eastAsia="仿宋" w:hAnsi="仿宋" w:cs="仿宋" w:hint="eastAsia"/>
            <w:lang w:eastAsia="zh-CN"/>
          </w:rPr>
          <w:t>(三)、营销渠道与策略</w:t>
        </w:r>
        <w:r>
          <w:tab/>
        </w:r>
        <w:r>
          <w:fldChar w:fldCharType="begin"/>
        </w:r>
        <w:r>
          <w:instrText xml:space="preserve"> PAGEREF _Toc17932 \h </w:instrText>
        </w:r>
        <w:r>
          <w:fldChar w:fldCharType="separate"/>
        </w:r>
        <w:r>
          <w:t>69</w:t>
        </w:r>
        <w:r>
          <w:fldChar w:fldCharType="end"/>
        </w:r>
      </w:hyperlink>
    </w:p>
    <w:p>
      <w:pPr>
        <w:pStyle w:val="TOC2"/>
        <w:tabs>
          <w:tab w:val="right" w:leader="dot" w:pos="8306"/>
        </w:tabs>
      </w:pPr>
      <w:hyperlink w:anchor="_Toc13243" w:history="1">
        <w:r>
          <w:rPr>
            <w:rFonts w:ascii="仿宋" w:eastAsia="仿宋" w:hAnsi="仿宋" w:cs="仿宋" w:hint="eastAsia"/>
            <w:lang w:eastAsia="zh-CN"/>
          </w:rPr>
          <w:t>(四)、推广与宣传活动</w:t>
        </w:r>
        <w:r>
          <w:tab/>
        </w:r>
        <w:r>
          <w:fldChar w:fldCharType="begin"/>
        </w:r>
        <w:r>
          <w:instrText xml:space="preserve"> PAGEREF _Toc13243 \h </w:instrText>
        </w:r>
        <w:r>
          <w:fldChar w:fldCharType="separate"/>
        </w:r>
        <w:r>
          <w:t>70</w:t>
        </w:r>
        <w:r>
          <w:fldChar w:fldCharType="end"/>
        </w:r>
      </w:hyperlink>
    </w:p>
    <w:p>
      <w:pPr>
        <w:pStyle w:val="TOC1"/>
        <w:tabs>
          <w:tab w:val="right" w:leader="dot" w:pos="8306"/>
        </w:tabs>
      </w:pPr>
      <w:hyperlink w:anchor="_Toc5694" w:history="1">
        <w:r>
          <w:rPr>
            <w:rFonts w:ascii="仿宋" w:eastAsia="仿宋" w:hAnsi="仿宋" w:cs="仿宋" w:hint="eastAsia"/>
            <w:lang w:eastAsia="zh-CN"/>
          </w:rPr>
          <w:t>十八、质量管理体系</w:t>
        </w:r>
        <w:r>
          <w:tab/>
        </w:r>
        <w:r>
          <w:fldChar w:fldCharType="begin"/>
        </w:r>
        <w:r>
          <w:instrText xml:space="preserve"> PAGEREF _Toc5694 \h </w:instrText>
        </w:r>
        <w:r>
          <w:fldChar w:fldCharType="separate"/>
        </w:r>
        <w:r>
          <w:t>75</w:t>
        </w:r>
        <w:r>
          <w:fldChar w:fldCharType="end"/>
        </w:r>
      </w:hyperlink>
    </w:p>
    <w:p>
      <w:pPr>
        <w:pStyle w:val="TOC2"/>
        <w:tabs>
          <w:tab w:val="right" w:leader="dot" w:pos="8306"/>
        </w:tabs>
      </w:pPr>
      <w:hyperlink w:anchor="_Toc17970" w:history="1">
        <w:r>
          <w:rPr>
            <w:rFonts w:ascii="仿宋" w:eastAsia="仿宋" w:hAnsi="仿宋" w:cs="仿宋" w:hint="eastAsia"/>
            <w:lang w:eastAsia="zh-CN"/>
          </w:rPr>
          <w:t>(一)、质量目标与方针</w:t>
        </w:r>
        <w:r>
          <w:tab/>
        </w:r>
        <w:r>
          <w:fldChar w:fldCharType="begin"/>
        </w:r>
        <w:r>
          <w:instrText xml:space="preserve"> PAGEREF _Toc17970 \h </w:instrText>
        </w:r>
        <w:r>
          <w:fldChar w:fldCharType="separate"/>
        </w:r>
        <w:r>
          <w:t>75</w:t>
        </w:r>
        <w:r>
          <w:fldChar w:fldCharType="end"/>
        </w:r>
      </w:hyperlink>
    </w:p>
    <w:p>
      <w:pPr>
        <w:pStyle w:val="TOC2"/>
        <w:tabs>
          <w:tab w:val="right" w:leader="dot" w:pos="8306"/>
        </w:tabs>
      </w:pPr>
      <w:hyperlink w:anchor="_Toc15047" w:history="1">
        <w:r>
          <w:rPr>
            <w:rFonts w:ascii="仿宋" w:eastAsia="仿宋" w:hAnsi="仿宋" w:cs="仿宋" w:hint="eastAsia"/>
            <w:lang w:eastAsia="zh-CN"/>
          </w:rPr>
          <w:t>(二)、质量管理责任</w:t>
        </w:r>
        <w:r>
          <w:tab/>
        </w:r>
        <w:r>
          <w:fldChar w:fldCharType="begin"/>
        </w:r>
        <w:r>
          <w:instrText xml:space="preserve"> PAGEREF _Toc15047 \h </w:instrText>
        </w:r>
        <w:r>
          <w:fldChar w:fldCharType="separate"/>
        </w:r>
        <w:r>
          <w:t>76</w:t>
        </w:r>
        <w:r>
          <w:fldChar w:fldCharType="end"/>
        </w:r>
      </w:hyperlink>
    </w:p>
    <w:p>
      <w:pPr>
        <w:pStyle w:val="TOC2"/>
        <w:tabs>
          <w:tab w:val="right" w:leader="dot" w:pos="8306"/>
        </w:tabs>
      </w:pPr>
      <w:hyperlink w:anchor="_Toc27370" w:history="1">
        <w:r>
          <w:rPr>
            <w:rFonts w:ascii="仿宋" w:eastAsia="仿宋" w:hAnsi="仿宋" w:cs="仿宋" w:hint="eastAsia"/>
            <w:lang w:eastAsia="zh-CN"/>
          </w:rPr>
          <w:t>(三)、质量管理体系文件</w:t>
        </w:r>
        <w:r>
          <w:tab/>
        </w:r>
        <w:r>
          <w:fldChar w:fldCharType="begin"/>
        </w:r>
        <w:r>
          <w:instrText xml:space="preserve"> PAGEREF _Toc27370 \h </w:instrText>
        </w:r>
        <w:r>
          <w:fldChar w:fldCharType="separate"/>
        </w:r>
        <w:r>
          <w:t>78</w:t>
        </w:r>
        <w:r>
          <w:fldChar w:fldCharType="end"/>
        </w:r>
      </w:hyperlink>
    </w:p>
    <w:p>
      <w:pPr>
        <w:pStyle w:val="TOC2"/>
        <w:tabs>
          <w:tab w:val="right" w:leader="dot" w:pos="8306"/>
        </w:tabs>
      </w:pPr>
      <w:hyperlink w:anchor="_Toc11776" w:history="1">
        <w:r>
          <w:rPr>
            <w:rFonts w:ascii="仿宋" w:eastAsia="仿宋" w:hAnsi="仿宋" w:cs="仿宋" w:hint="eastAsia"/>
            <w:lang w:eastAsia="zh-CN"/>
          </w:rPr>
          <w:t>(四)、质量培训与教育</w:t>
        </w:r>
        <w:r>
          <w:tab/>
        </w:r>
        <w:r>
          <w:fldChar w:fldCharType="begin"/>
        </w:r>
        <w:r>
          <w:instrText xml:space="preserve"> PAGEREF _Toc11776 \h </w:instrText>
        </w:r>
        <w:r>
          <w:fldChar w:fldCharType="separate"/>
        </w:r>
        <w:r>
          <w:t>80</w:t>
        </w:r>
        <w:r>
          <w:fldChar w:fldCharType="end"/>
        </w:r>
      </w:hyperlink>
    </w:p>
    <w:p>
      <w:pPr>
        <w:pStyle w:val="TOC2"/>
        <w:tabs>
          <w:tab w:val="right" w:leader="dot" w:pos="8306"/>
        </w:tabs>
      </w:pPr>
      <w:hyperlink w:anchor="_Toc3762" w:history="1">
        <w:r>
          <w:rPr>
            <w:rFonts w:ascii="仿宋" w:eastAsia="仿宋" w:hAnsi="仿宋" w:cs="仿宋" w:hint="eastAsia"/>
            <w:lang w:eastAsia="zh-CN"/>
          </w:rPr>
          <w:t>(五)、质量审核与评价</w:t>
        </w:r>
        <w:r>
          <w:tab/>
        </w:r>
        <w:r>
          <w:fldChar w:fldCharType="begin"/>
        </w:r>
        <w:r>
          <w:instrText xml:space="preserve"> PAGEREF _Toc3762 \h </w:instrText>
        </w:r>
        <w:r>
          <w:fldChar w:fldCharType="separate"/>
        </w:r>
        <w:r>
          <w:t>81</w:t>
        </w:r>
        <w:r>
          <w:fldChar w:fldCharType="end"/>
        </w:r>
      </w:hyperlink>
    </w:p>
    <w:p>
      <w:pPr>
        <w:pStyle w:val="TOC2"/>
        <w:tabs>
          <w:tab w:val="right" w:leader="dot" w:pos="8306"/>
        </w:tabs>
      </w:pPr>
      <w:hyperlink w:anchor="_Toc16749" w:history="1">
        <w:r>
          <w:rPr>
            <w:rFonts w:ascii="仿宋" w:eastAsia="仿宋" w:hAnsi="仿宋" w:cs="仿宋" w:hint="eastAsia"/>
            <w:lang w:eastAsia="zh-CN"/>
          </w:rPr>
          <w:t>(六)、不符合与纠正措施</w:t>
        </w:r>
        <w:r>
          <w:tab/>
        </w:r>
        <w:r>
          <w:fldChar w:fldCharType="begin"/>
        </w:r>
        <w:r>
          <w:instrText xml:space="preserve"> PAGEREF _Toc16749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1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855"/>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454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锑项目的主要产品是XXXX，预计年产值为XXX万元。这一产品在市场中占据着重要的地位，其广泛的应用范围使得该锑项目的市场前景非常广阔。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锑项目的xxx产品作为重要的原材料之一，将在多个领域发挥关键作用。其在建筑、交通、能源等方面的广泛应用将为整个产业链提供强大的支持，形成产业协同效应。锑项目的年产值XXX万XXX万XXX万万元不仅反映了其在市场上的巨大潜力，更预示着它对国民经济的积极贡献。这种关联度高、涉及面广的产业关系，使得该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266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总征地面积为XXXX平方米，相当于约XX.XX亩，其中净用地面积为XXXX平方米，红线范围内相当于约XX.XX亩。这一用地规模充分考虑了锑项目的建设需求，保障了锑项目在合适的空间内得以充分发展。锑项目规划的总建筑面积为XXXX平方米，其中主体工程建设占XXXX平方米，计容建筑面积达XXXX平方米。预计建筑工程的投资将达到XXXX万元，为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计划购置的设备共计XXXX台（套），设备购置费用为XXXX万元。这一设备购置计划充分考虑到锑项目的生产需求和技术要求，确保了锑项目在生产运营中具备先进的技术装备和高效的生产能力。设备的合理配置将为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计划总投资为XXXX万元，预计年实现营业收入为XXXX万元。这一产能规模的设定旨在确保锑项目能够在投资与回报之间取得平衡，实现长期可持续的发展。锑项目的总投资充分考虑到各个方面的需求，包括用地建设、设备购置等多个环节，以确保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5093"/>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34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的技术管理特点体现在其创新导向。通过引入最先进的技术趋势和解决方案，锑项目致力于提升科技含量、提高质量和效率水平。这意味着我们将采用最新的工具和方法，确保锑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锑项目技术管理的显著特征。通过整合不同领域的技术资源，我们实现了跨学科的协同工作。这有助于优化技术架构，提高整体效能。此外，整合性策略还促进了不同技术团队之间的紧密沟通和高效合作，确保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锑项目所采用的技术。通过不断优化技术方案，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锑项目团队将在锑项目初期识别可能的技术风险，并采取相应的预防和应对措施。通过建立健全的风险评估机制，锑项目能够在实施过程中及时发现并解决潜在的技术问题，保障锑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通过这些独特的技术管理特点，我们确信在锑项目中，技术将成为锑项目成功的有力支持。这一深度剖析揭示了技术管理在锑项目实施中的关键作用，为锑项目的技术基础奠定了坚实的基础。</w:t>
      </w:r>
    </w:p>
    <w:p>
      <w:pPr>
        <w:pStyle w:val="Heading2"/>
        <w:ind w:firstLine="560" w:firstLineChars="200"/>
        <w:rPr>
          <w:rFonts w:ascii="仿宋" w:eastAsia="仿宋" w:hAnsi="仿宋" w:cs="仿宋" w:hint="eastAsia"/>
          <w:sz w:val="28"/>
          <w:lang w:eastAsia="zh-CN"/>
        </w:rPr>
      </w:pPr>
      <w:bookmarkStart w:id="7" w:name="_Toc13055"/>
      <w:r>
        <w:rPr>
          <w:rFonts w:ascii="仿宋" w:eastAsia="仿宋" w:hAnsi="仿宋" w:cs="仿宋" w:hint="eastAsia"/>
          <w:sz w:val="28"/>
          <w:lang w:eastAsia="zh-CN"/>
        </w:rPr>
        <w:t>(二)、锑项目工艺技术设计方案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锑项目将严格按照相关行业规范要求进行组织。通过有效控制产品质量，锑项目将致力于为顾客提供优质的锑项目产品和良好的服务。这体现了锑项目对于生产活动合规性和质量标准的高度重视，为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锑项目注重生态效益和清洁生产原则。锑项目建设将紧密结合地方特色经济发展，与社会经济发展规划和区域环境保护规划方案相协调一致。通过与当地区域自然生态系统的结合，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锑项目产品具有多样化的客户需求和个性化的特点。因此，锑项目产品规格品种多样，且单批生产数量较小。为满足这一特点，锑项目承办单位将建设先进的柔性制造生产线。通过广泛应用柔性制造技术，锑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总体而言，锑项目采用的技术具有较高的技术含量和自动化水平，处于国内先进水平。这一技术选用不仅体现了对生产效率、质量和环境友好性的高标准要求，同时为锑项目的可持续发展奠定了坚实的基础。</w:t>
      </w:r>
    </w:p>
    <w:p>
      <w:pPr>
        <w:pStyle w:val="Heading2"/>
        <w:ind w:firstLine="560" w:firstLineChars="200"/>
        <w:rPr>
          <w:rFonts w:ascii="仿宋" w:eastAsia="仿宋" w:hAnsi="仿宋" w:cs="仿宋" w:hint="eastAsia"/>
          <w:sz w:val="28"/>
          <w:lang w:eastAsia="zh-CN"/>
        </w:rPr>
      </w:pPr>
      <w:bookmarkStart w:id="8" w:name="_Toc1313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为确保锑项目的高效生产和技术实施，我们制定了一套精心设计的设备选型方案，以满足锑项目生产、质量和环保的要求。该方案的主要特点如下：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8344"/>
      <w:r>
        <w:rPr>
          <w:rFonts w:ascii="仿宋" w:eastAsia="仿宋" w:hAnsi="仿宋" w:cs="仿宋" w:hint="eastAsia"/>
          <w:sz w:val="28"/>
          <w:lang w:eastAsia="zh-CN"/>
        </w:rPr>
        <w:t>三、锑项目可持续发展</w:t>
      </w:r>
      <w:bookmarkEnd w:id="9"/>
    </w:p>
    <w:p>
      <w:pPr>
        <w:pStyle w:val="Heading2"/>
        <w:rPr>
          <w:rFonts w:ascii="仿宋" w:eastAsia="仿宋" w:hAnsi="仿宋" w:cs="仿宋" w:hint="eastAsia"/>
          <w:lang w:eastAsia="zh-CN"/>
        </w:rPr>
      </w:pPr>
      <w:bookmarkStart w:id="10" w:name="_Toc22467"/>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中，锑项目团队着眼于未来，明确了可持续发展的战略方向。制定的具体可持续发展目标包括降低资源使用、采用环保技术、最大化社会效益等。这一步骤不仅有助于锑项目在环保和社会责任方面达到最高标准，也为未来提供了明确的指引，确保锑项目的发展符合可持续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1.2 可持续实践的融入锑项目管理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锑项目管理周期。从锑项目规划开始，锑项目团队就考虑了环境和社会的因素。在执行阶段，锑项目团队积极推动绿色技术的应用，优化资源利用。此外，关注员工的社会责任，通过培训和沟通活动提高员工对可持续发展的认知，使他们能够在日常工作中践行可持续实践。这些举措不仅为锑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2788"/>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扎根于锑项目的可持续发展理念，我们深信环保与社会责任是锑项目成功的关键支柱。在锑项目的每一步，我们都致力于通过创新和实践，履行对环境和社会的坚定责任。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团队通过引入先进的环保技术、建立高效的废物处理系统以及推动能源节约措施，积极履行环保责任。定期的环保监测和评估确保锑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不仅致力于自身可持续发展，还注重对社会的回馈。通过支持社区锑项目、参与慈善事业、提供培训机会等方式，锑项目积极履行社会责任。与当地社区建立积极互动，关注员工的工作与生活平衡，以及员工的身心健康，是锑项目在社会责任层面的关键举措。这样的实践不仅增强了锑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562"/>
      <w:r>
        <w:rPr>
          <w:rFonts w:ascii="仿宋" w:eastAsia="仿宋" w:hAnsi="仿宋" w:cs="仿宋" w:hint="eastAsia"/>
          <w:sz w:val="28"/>
          <w:lang w:eastAsia="zh-CN"/>
        </w:rPr>
        <w:t>四、锑项目文档管理</w:t>
      </w:r>
      <w:bookmarkEnd w:id="12"/>
    </w:p>
    <w:p>
      <w:pPr>
        <w:pStyle w:val="Heading2"/>
        <w:rPr>
          <w:rFonts w:ascii="仿宋" w:eastAsia="仿宋" w:hAnsi="仿宋" w:cs="仿宋" w:hint="eastAsia"/>
          <w:lang w:eastAsia="zh-CN"/>
        </w:rPr>
      </w:pPr>
      <w:bookmarkStart w:id="13" w:name="_Toc2575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锑项目高度重视文档的质量和准确性，以支持锑项目的各项活动和决策。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文档的编制始于锑项目计划的初期，我们制定了详细的文档编制计划，明确了每个文档的内容、格式和编写责任人。在锑项目启动阶段，我们首先编制了锑项目章程，明确定义了锑项目的目标、范围、风险等关键要素。随后，锑项目团队根据计划陆续编制了需求文档、设计文档、测试文档等各类文档，确保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锑项目管理中的重要环节，旨在确保锑项目文档符合质量标准和锑项目需求。在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除了内部审查，我们还进行了外部审查，邀请锑项目相关利益方和专业领域的专家对文档进行独立审查。这有助于获取更全面、客观的反馈，确保锑项目文档不仅符合内部标准，也满足外部需求。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锑项目在文档编制与审查方面建立了严格的管理机制，通过规范的流程和多维度的审查，确保锑项目文档的质量、准确性和可靠性，为锑项目的顺利推进提供了有力支持。</w:t>
      </w:r>
    </w:p>
    <w:p>
      <w:pPr>
        <w:pStyle w:val="Heading2"/>
        <w:ind w:firstLine="560" w:firstLineChars="200"/>
        <w:rPr>
          <w:rFonts w:ascii="仿宋" w:eastAsia="仿宋" w:hAnsi="仿宋" w:cs="仿宋" w:hint="eastAsia"/>
          <w:sz w:val="28"/>
          <w:lang w:eastAsia="zh-CN"/>
        </w:rPr>
      </w:pPr>
      <w:bookmarkStart w:id="14" w:name="_Toc8981"/>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我们通过多渠道发布文档，包括电子邮件、锑项目管理平台、内部网站等，以满足不同团队成员的偏好和需求。多渠道发布确保了信息的全面覆盖。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30649"/>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文档存档与归档是锑项目生命周期中一个至关重要的环节，直接关系到锑项目信息的长期保存和历史记录的完整性。在锑项目中，我们实施了一系列有效的文档存档与归档管理策略：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8465"/>
      <w:r>
        <w:rPr>
          <w:rFonts w:ascii="仿宋" w:eastAsia="仿宋" w:hAnsi="仿宋" w:cs="仿宋" w:hint="eastAsia"/>
          <w:sz w:val="28"/>
          <w:lang w:eastAsia="zh-CN"/>
        </w:rPr>
        <w:t>五、锑项目选址可行性分析</w:t>
      </w:r>
      <w:bookmarkEnd w:id="16"/>
    </w:p>
    <w:p>
      <w:pPr>
        <w:pStyle w:val="Heading2"/>
        <w:rPr>
          <w:rFonts w:ascii="仿宋" w:eastAsia="仿宋" w:hAnsi="仿宋" w:cs="仿宋" w:hint="eastAsia"/>
          <w:lang w:eastAsia="zh-CN"/>
        </w:rPr>
      </w:pPr>
      <w:bookmarkStart w:id="17" w:name="_Toc26866"/>
      <w:r>
        <w:rPr>
          <w:rFonts w:ascii="仿宋" w:eastAsia="仿宋" w:hAnsi="仿宋" w:cs="仿宋" w:hint="eastAsia"/>
          <w:lang w:eastAsia="zh-CN"/>
        </w:rPr>
        <w:t>(一)、锑项目选址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该锑项目选址位于XX省XX市XX区XXX街道</w:t>
      </w:r>
    </w:p>
    <w:p>
      <w:pPr>
        <w:pStyle w:val="Heading2"/>
        <w:ind w:firstLine="560" w:firstLineChars="200"/>
        <w:rPr>
          <w:rFonts w:ascii="仿宋" w:eastAsia="仿宋" w:hAnsi="仿宋" w:cs="仿宋" w:hint="eastAsia"/>
          <w:sz w:val="28"/>
          <w:lang w:eastAsia="zh-CN"/>
        </w:rPr>
      </w:pPr>
      <w:bookmarkStart w:id="18" w:name="_Toc2266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锑项目的征地面积将根据锑项目的实际规模和需求进行精确规划。具体面积XXX平方米，旨在确保锑项目不仅能够满足当前的发展需求，还能够预留空间以适应未来的扩展。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净用地面积是在征地面积基础上去除不可利用面积后的实际可开发用地。具体面积XXX平方米，考虑到环保、交通、安全等多方面因素，以确保锑项目在整体利用效率上达到最优。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锑项目计划建设的建筑总规模具体面积XXX平方米。这一规模的确定综合考虑了锑项目的性质、规模，以及城市规划的相关要求，确保建筑布局与周边环境协调一致。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绿地率是锑项目用地中被规划为绿地的比例。具体面积XXX平方米，旨在通过合理规划绿地，改善锑项目周边环境，提升居民生活质量，并符合城市整体绿化规划。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容积率是用地上可以建设的建筑总体积与用地面积之比。具体面积XXX，通过合理的容积率规划，确保锑项目建筑规模与周边环境和谐共生。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确保锑项目选址与当地城市规划相一致，具体面积XXX平方米。通过与城市规划部门深入沟通，确保锑项目不仅符合城市的整体发展方向，还能够融入城市的发展布局，为城市的长远发展贡献力量。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充分了解并确保锑项目选址符合当地产业政策，具体面积XXX平方米。这包括锑项目对当地经济的促进作用，以及对相关产业的带动效应，确保锑项目与地方政府的产业政策保持一致，促进共赢合作。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用地总体要求必须符合环保和可持续发展的原则，具体面积XXX平方米。通过采用绿色建筑设计、节能减排等措施，确保锑项目在建设和运营过程中对环境的影响最小化，达到可持续发展的要求。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9. 公共设施配套： 确保锑项目选址具备必要的公共设施配套，具体面积XXX平方米。这包括交通便利性、教育、医疗等基础设施，以提高居民生活品质，使得锑项目选址更具吸引力。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锑项目选址不仅符合法规和规划，还在实际操作中具有可行性。这一全面规划将为锑项目的成功实施提供坚实的基础，确保锑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5187"/>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锑项目的设备规划和空间设计中，我们将采取灵活设备布局的措施。设备布局将根据实际需求进行灵活设计，避免不必要的浪费。通过合理规划设备摆放位置，我们将提高设备的利用率，减少设备间距，以确保锑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锑项目内部引入共享设施的概念，例如共享会议室、办公区等。通过这种方式，我们可以减少对资源的重复建设，提高资源共享效率，从而减小锑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0436"/>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锑项目的总图布置中，我们将不同功能区域进行明确的规划，以最大程度满足锑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https://d.book118.com/297063165045006034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9810A7"/>
    <w:rsid w:val="069810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706316504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2024-01-18T02:44:00Z</dcterms:created>
  <dcterms:modified xsi:type="dcterms:W3CDTF">2024-01-18T02:44:33Z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FF366A2C4E094632900AC21FA7BA9E66_11</vt:lpwstr>
  </property>
  <property fmtid="{D5CDD505-2E9C-101B-9397-08002B2CF9AE}" pid="3" name="KSOProductBuildVer">
    <vt:lpwstr>2052-12.1.0.16120</vt:lpwstr>
  </property>
</Properties>
</file>