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河源东源县2023-2024学年八年级上学期期末物理易错题整理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（福建省福州市晋安区八年级（上）期末物理试卷）根据如图提供的物距和清晰像的位置可知，此凸透镜的焦距可能是（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5pt;height:4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.25cm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.10cm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（山东省济南市长清区八年级（上）期中物理试卷）下列关于误差与错误的说法中，正确的是（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.误差就是实验中产生的错误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.采用精密仪器就可以避免误差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.测量中应该而且能够避免产生误差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.多次测量的方法，可以减小误差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（2022年福建省泉州市安海中学中考物理模拟试卷（一））下面是初三（1）小明同学对自己身体相关物理量的估测，较合理的是（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.质量大约为450Kg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.身体的平均密度大约是1.0×10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.脉搏跳动约60次/s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.手指甲的宽度约为1.0mm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（延庆县一模）下列估测中最接近生活实际的是（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.中学生的质量约500kg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.人体感觉最舒适的温度约为37℃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.中学生跑完50m用时约3s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.教室课桌的高度约0.8m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（2020年秋•厦门校级期中）以下说法中，你认为最符合实际的是（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.人体的正常体温为37℃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.厦门盛夏中午室外温度可达33℃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.冰箱冷冻室的温度约为10℃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.厦门的最低气温可达零下30℃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（2022年春•南长区期中）用天平称一粒米的质量，下列做法中比较准确的是（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.先称出100粒米的质量，再测101粒米的质量通过相减求得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.把1粒米放在一只杯子里，称出其总质量，再减去杯子的质量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.把1粒米放在天平上仔细测量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.把100粒米放在天平上多次测量，再求平均值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（2022年春•郾城区期中）质量相同的A、B两件货物在两台吊车钢索的牵引力作用下竖直向上运动，它们运动的s-t图象分别如图甲、乙所示，则（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95pt;height:9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.两件货物都做匀速直线运动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.前6秒A货物的平均速度小于B货物的平均速度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.B货物在整个运动过程中受到一对平衡力作用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.吊车钢索对A货物的牵引力大于A货物的重力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图中能正确描述铁轨的铸造过程中温度变化的是（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https://d.book118.com/297064036120006032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297064036120006032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