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妇科医院项目计划设计方案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53" w:history="1">
        <w:r>
          <w:rPr>
            <w:rFonts w:ascii="仿宋" w:eastAsia="仿宋" w:hAnsi="仿宋" w:cs="仿宋" w:hint="eastAsia"/>
            <w:lang w:eastAsia="zh-CN"/>
          </w:rPr>
          <w:t>序言</w:t>
        </w:r>
        <w:r>
          <w:tab/>
        </w:r>
        <w:r>
          <w:fldChar w:fldCharType="begin"/>
        </w:r>
        <w:r>
          <w:instrText xml:space="preserve"> PAGEREF _Toc10153 \h </w:instrText>
        </w:r>
        <w:r>
          <w:fldChar w:fldCharType="separate"/>
        </w:r>
        <w:r>
          <w:t>3</w:t>
        </w:r>
        <w:r>
          <w:fldChar w:fldCharType="end"/>
        </w:r>
      </w:hyperlink>
    </w:p>
    <w:p>
      <w:pPr>
        <w:pStyle w:val="TOC1"/>
        <w:tabs>
          <w:tab w:val="right" w:leader="dot" w:pos="8306"/>
        </w:tabs>
      </w:pPr>
      <w:hyperlink w:anchor="_Toc28693" w:history="1">
        <w:r>
          <w:rPr>
            <w:rFonts w:ascii="仿宋" w:eastAsia="仿宋" w:hAnsi="仿宋" w:cs="仿宋" w:hint="eastAsia"/>
            <w:lang w:eastAsia="zh-CN"/>
          </w:rPr>
          <w:t>一、产品规划分析</w:t>
        </w:r>
        <w:r>
          <w:tab/>
        </w:r>
        <w:r>
          <w:fldChar w:fldCharType="begin"/>
        </w:r>
        <w:r>
          <w:instrText xml:space="preserve"> PAGEREF _Toc28693 \h </w:instrText>
        </w:r>
        <w:r>
          <w:fldChar w:fldCharType="separate"/>
        </w:r>
        <w:r>
          <w:t>3</w:t>
        </w:r>
        <w:r>
          <w:fldChar w:fldCharType="end"/>
        </w:r>
      </w:hyperlink>
    </w:p>
    <w:p>
      <w:pPr>
        <w:pStyle w:val="TOC2"/>
        <w:tabs>
          <w:tab w:val="right" w:leader="dot" w:pos="8306"/>
        </w:tabs>
      </w:pPr>
      <w:hyperlink w:anchor="_Toc2093" w:history="1">
        <w:r>
          <w:rPr>
            <w:rFonts w:ascii="仿宋" w:eastAsia="仿宋" w:hAnsi="仿宋" w:cs="仿宋" w:hint="eastAsia"/>
            <w:lang w:eastAsia="zh-CN"/>
          </w:rPr>
          <w:t>(一)、产品规划</w:t>
        </w:r>
        <w:r>
          <w:tab/>
        </w:r>
        <w:r>
          <w:fldChar w:fldCharType="begin"/>
        </w:r>
        <w:r>
          <w:instrText xml:space="preserve"> PAGEREF _Toc2093 \h </w:instrText>
        </w:r>
        <w:r>
          <w:fldChar w:fldCharType="separate"/>
        </w:r>
        <w:r>
          <w:t>3</w:t>
        </w:r>
        <w:r>
          <w:fldChar w:fldCharType="end"/>
        </w:r>
      </w:hyperlink>
    </w:p>
    <w:p>
      <w:pPr>
        <w:pStyle w:val="TOC2"/>
        <w:tabs>
          <w:tab w:val="right" w:leader="dot" w:pos="8306"/>
        </w:tabs>
      </w:pPr>
      <w:hyperlink w:anchor="_Toc23491" w:history="1">
        <w:r>
          <w:rPr>
            <w:rFonts w:ascii="仿宋" w:eastAsia="仿宋" w:hAnsi="仿宋" w:cs="仿宋" w:hint="eastAsia"/>
            <w:lang w:eastAsia="zh-CN"/>
          </w:rPr>
          <w:t>(二)、建设规模</w:t>
        </w:r>
        <w:r>
          <w:tab/>
        </w:r>
        <w:r>
          <w:fldChar w:fldCharType="begin"/>
        </w:r>
        <w:r>
          <w:instrText xml:space="preserve"> PAGEREF _Toc23491 \h </w:instrText>
        </w:r>
        <w:r>
          <w:fldChar w:fldCharType="separate"/>
        </w:r>
        <w:r>
          <w:t>4</w:t>
        </w:r>
        <w:r>
          <w:fldChar w:fldCharType="end"/>
        </w:r>
      </w:hyperlink>
    </w:p>
    <w:p>
      <w:pPr>
        <w:pStyle w:val="TOC1"/>
        <w:tabs>
          <w:tab w:val="right" w:leader="dot" w:pos="8306"/>
        </w:tabs>
      </w:pPr>
      <w:hyperlink w:anchor="_Toc32149" w:history="1">
        <w:r>
          <w:rPr>
            <w:rFonts w:ascii="仿宋" w:eastAsia="仿宋" w:hAnsi="仿宋" w:cs="仿宋" w:hint="eastAsia"/>
            <w:lang w:eastAsia="zh-CN"/>
          </w:rPr>
          <w:t>二、妇科医院项目土建工程</w:t>
        </w:r>
        <w:r>
          <w:tab/>
        </w:r>
        <w:r>
          <w:fldChar w:fldCharType="begin"/>
        </w:r>
        <w:r>
          <w:instrText xml:space="preserve"> PAGEREF _Toc32149 \h </w:instrText>
        </w:r>
        <w:r>
          <w:fldChar w:fldCharType="separate"/>
        </w:r>
        <w:r>
          <w:t>5</w:t>
        </w:r>
        <w:r>
          <w:fldChar w:fldCharType="end"/>
        </w:r>
      </w:hyperlink>
    </w:p>
    <w:p>
      <w:pPr>
        <w:pStyle w:val="TOC2"/>
        <w:tabs>
          <w:tab w:val="right" w:leader="dot" w:pos="8306"/>
        </w:tabs>
      </w:pPr>
      <w:hyperlink w:anchor="_Toc12753" w:history="1">
        <w:r>
          <w:rPr>
            <w:rFonts w:ascii="仿宋" w:eastAsia="仿宋" w:hAnsi="仿宋" w:cs="仿宋" w:hint="eastAsia"/>
            <w:lang w:eastAsia="zh-CN"/>
          </w:rPr>
          <w:t>(一)、建筑工程设计原则</w:t>
        </w:r>
        <w:r>
          <w:tab/>
        </w:r>
        <w:r>
          <w:fldChar w:fldCharType="begin"/>
        </w:r>
        <w:r>
          <w:instrText xml:space="preserve"> PAGEREF _Toc12753 \h </w:instrText>
        </w:r>
        <w:r>
          <w:fldChar w:fldCharType="separate"/>
        </w:r>
        <w:r>
          <w:t>5</w:t>
        </w:r>
        <w:r>
          <w:fldChar w:fldCharType="end"/>
        </w:r>
      </w:hyperlink>
    </w:p>
    <w:p>
      <w:pPr>
        <w:pStyle w:val="TOC2"/>
        <w:tabs>
          <w:tab w:val="right" w:leader="dot" w:pos="8306"/>
        </w:tabs>
      </w:pPr>
      <w:hyperlink w:anchor="_Toc14778" w:history="1">
        <w:r>
          <w:rPr>
            <w:rFonts w:ascii="仿宋" w:eastAsia="仿宋" w:hAnsi="仿宋" w:cs="仿宋" w:hint="eastAsia"/>
            <w:lang w:eastAsia="zh-CN"/>
          </w:rPr>
          <w:t>(二)、土建工程设计年限及安全等级</w:t>
        </w:r>
        <w:r>
          <w:tab/>
        </w:r>
        <w:r>
          <w:fldChar w:fldCharType="begin"/>
        </w:r>
        <w:r>
          <w:instrText xml:space="preserve"> PAGEREF _Toc14778 \h </w:instrText>
        </w:r>
        <w:r>
          <w:fldChar w:fldCharType="separate"/>
        </w:r>
        <w:r>
          <w:t>6</w:t>
        </w:r>
        <w:r>
          <w:fldChar w:fldCharType="end"/>
        </w:r>
      </w:hyperlink>
    </w:p>
    <w:p>
      <w:pPr>
        <w:pStyle w:val="TOC2"/>
        <w:tabs>
          <w:tab w:val="right" w:leader="dot" w:pos="8306"/>
        </w:tabs>
      </w:pPr>
      <w:hyperlink w:anchor="_Toc7956" w:history="1">
        <w:r>
          <w:rPr>
            <w:rFonts w:ascii="仿宋" w:eastAsia="仿宋" w:hAnsi="仿宋" w:cs="仿宋" w:hint="eastAsia"/>
            <w:lang w:eastAsia="zh-CN"/>
          </w:rPr>
          <w:t>(三)、建筑工程设计总体要求</w:t>
        </w:r>
        <w:r>
          <w:tab/>
        </w:r>
        <w:r>
          <w:fldChar w:fldCharType="begin"/>
        </w:r>
        <w:r>
          <w:instrText xml:space="preserve"> PAGEREF _Toc7956 \h </w:instrText>
        </w:r>
        <w:r>
          <w:fldChar w:fldCharType="separate"/>
        </w:r>
        <w:r>
          <w:t>7</w:t>
        </w:r>
        <w:r>
          <w:fldChar w:fldCharType="end"/>
        </w:r>
      </w:hyperlink>
    </w:p>
    <w:p>
      <w:pPr>
        <w:pStyle w:val="TOC2"/>
        <w:tabs>
          <w:tab w:val="right" w:leader="dot" w:pos="8306"/>
        </w:tabs>
      </w:pPr>
      <w:hyperlink w:anchor="_Toc30452" w:history="1">
        <w:r>
          <w:rPr>
            <w:rFonts w:ascii="仿宋" w:eastAsia="仿宋" w:hAnsi="仿宋" w:cs="仿宋" w:hint="eastAsia"/>
            <w:lang w:eastAsia="zh-CN"/>
          </w:rPr>
          <w:t>(四)、土建工程建设指标</w:t>
        </w:r>
        <w:r>
          <w:tab/>
        </w:r>
        <w:r>
          <w:fldChar w:fldCharType="begin"/>
        </w:r>
        <w:r>
          <w:instrText xml:space="preserve"> PAGEREF _Toc30452 \h </w:instrText>
        </w:r>
        <w:r>
          <w:fldChar w:fldCharType="separate"/>
        </w:r>
        <w:r>
          <w:t>8</w:t>
        </w:r>
        <w:r>
          <w:fldChar w:fldCharType="end"/>
        </w:r>
      </w:hyperlink>
    </w:p>
    <w:p>
      <w:pPr>
        <w:pStyle w:val="TOC1"/>
        <w:tabs>
          <w:tab w:val="right" w:leader="dot" w:pos="8306"/>
        </w:tabs>
      </w:pPr>
      <w:hyperlink w:anchor="_Toc6651" w:history="1">
        <w:r>
          <w:rPr>
            <w:rFonts w:ascii="仿宋" w:eastAsia="仿宋" w:hAnsi="仿宋" w:cs="仿宋" w:hint="eastAsia"/>
            <w:lang w:eastAsia="zh-CN"/>
          </w:rPr>
          <w:t>三、妇科医院项目可持续发展</w:t>
        </w:r>
        <w:r>
          <w:tab/>
        </w:r>
        <w:r>
          <w:fldChar w:fldCharType="begin"/>
        </w:r>
        <w:r>
          <w:instrText xml:space="preserve"> PAGEREF _Toc6651 \h </w:instrText>
        </w:r>
        <w:r>
          <w:fldChar w:fldCharType="separate"/>
        </w:r>
        <w:r>
          <w:t>8</w:t>
        </w:r>
        <w:r>
          <w:fldChar w:fldCharType="end"/>
        </w:r>
      </w:hyperlink>
    </w:p>
    <w:p>
      <w:pPr>
        <w:pStyle w:val="TOC2"/>
        <w:tabs>
          <w:tab w:val="right" w:leader="dot" w:pos="8306"/>
        </w:tabs>
      </w:pPr>
      <w:hyperlink w:anchor="_Toc10658" w:history="1">
        <w:r>
          <w:rPr>
            <w:rFonts w:ascii="仿宋" w:eastAsia="仿宋" w:hAnsi="仿宋" w:cs="仿宋" w:hint="eastAsia"/>
            <w:lang w:eastAsia="zh-CN"/>
          </w:rPr>
          <w:t>(一)、可持续战略与实践</w:t>
        </w:r>
        <w:r>
          <w:tab/>
        </w:r>
        <w:r>
          <w:fldChar w:fldCharType="begin"/>
        </w:r>
        <w:r>
          <w:instrText xml:space="preserve"> PAGEREF _Toc10658 \h </w:instrText>
        </w:r>
        <w:r>
          <w:fldChar w:fldCharType="separate"/>
        </w:r>
        <w:r>
          <w:t>8</w:t>
        </w:r>
        <w:r>
          <w:fldChar w:fldCharType="end"/>
        </w:r>
      </w:hyperlink>
    </w:p>
    <w:p>
      <w:pPr>
        <w:pStyle w:val="TOC2"/>
        <w:tabs>
          <w:tab w:val="right" w:leader="dot" w:pos="8306"/>
        </w:tabs>
      </w:pPr>
      <w:hyperlink w:anchor="_Toc26215" w:history="1">
        <w:r>
          <w:rPr>
            <w:rFonts w:ascii="仿宋" w:eastAsia="仿宋" w:hAnsi="仿宋" w:cs="仿宋" w:hint="eastAsia"/>
            <w:lang w:eastAsia="zh-CN"/>
          </w:rPr>
          <w:t>(二)、环保与社会责任</w:t>
        </w:r>
        <w:r>
          <w:tab/>
        </w:r>
        <w:r>
          <w:fldChar w:fldCharType="begin"/>
        </w:r>
        <w:r>
          <w:instrText xml:space="preserve"> PAGEREF _Toc26215 \h </w:instrText>
        </w:r>
        <w:r>
          <w:fldChar w:fldCharType="separate"/>
        </w:r>
        <w:r>
          <w:t>9</w:t>
        </w:r>
        <w:r>
          <w:fldChar w:fldCharType="end"/>
        </w:r>
      </w:hyperlink>
    </w:p>
    <w:p>
      <w:pPr>
        <w:pStyle w:val="TOC1"/>
        <w:tabs>
          <w:tab w:val="right" w:leader="dot" w:pos="8306"/>
        </w:tabs>
      </w:pPr>
      <w:hyperlink w:anchor="_Toc11036" w:history="1">
        <w:r>
          <w:rPr>
            <w:rFonts w:ascii="仿宋" w:eastAsia="仿宋" w:hAnsi="仿宋" w:cs="仿宋" w:hint="eastAsia"/>
            <w:lang w:eastAsia="zh-CN"/>
          </w:rPr>
          <w:t>四、妇科医院项目建设背景及必要性分析</w:t>
        </w:r>
        <w:r>
          <w:tab/>
        </w:r>
        <w:r>
          <w:fldChar w:fldCharType="begin"/>
        </w:r>
        <w:r>
          <w:instrText xml:space="preserve"> PAGEREF _Toc11036 \h </w:instrText>
        </w:r>
        <w:r>
          <w:fldChar w:fldCharType="separate"/>
        </w:r>
        <w:r>
          <w:t>10</w:t>
        </w:r>
        <w:r>
          <w:fldChar w:fldCharType="end"/>
        </w:r>
      </w:hyperlink>
    </w:p>
    <w:p>
      <w:pPr>
        <w:pStyle w:val="TOC2"/>
        <w:tabs>
          <w:tab w:val="right" w:leader="dot" w:pos="8306"/>
        </w:tabs>
      </w:pPr>
      <w:hyperlink w:anchor="_Toc29027" w:history="1">
        <w:r>
          <w:rPr>
            <w:rFonts w:ascii="仿宋" w:eastAsia="仿宋" w:hAnsi="仿宋" w:cs="仿宋" w:hint="eastAsia"/>
            <w:lang w:eastAsia="zh-CN"/>
          </w:rPr>
          <w:t>(一)、妇科医院项目背景分析</w:t>
        </w:r>
        <w:r>
          <w:tab/>
        </w:r>
        <w:r>
          <w:fldChar w:fldCharType="begin"/>
        </w:r>
        <w:r>
          <w:instrText xml:space="preserve"> PAGEREF _Toc29027 \h </w:instrText>
        </w:r>
        <w:r>
          <w:fldChar w:fldCharType="separate"/>
        </w:r>
        <w:r>
          <w:t>10</w:t>
        </w:r>
        <w:r>
          <w:fldChar w:fldCharType="end"/>
        </w:r>
      </w:hyperlink>
    </w:p>
    <w:p>
      <w:pPr>
        <w:pStyle w:val="TOC2"/>
        <w:tabs>
          <w:tab w:val="right" w:leader="dot" w:pos="8306"/>
        </w:tabs>
      </w:pPr>
      <w:hyperlink w:anchor="_Toc4358" w:history="1">
        <w:r>
          <w:rPr>
            <w:rFonts w:ascii="仿宋" w:eastAsia="仿宋" w:hAnsi="仿宋" w:cs="仿宋" w:hint="eastAsia"/>
            <w:lang w:eastAsia="zh-CN"/>
          </w:rPr>
          <w:t>(二)、妇科医院项目建设必要性分析</w:t>
        </w:r>
        <w:r>
          <w:tab/>
        </w:r>
        <w:r>
          <w:fldChar w:fldCharType="begin"/>
        </w:r>
        <w:r>
          <w:instrText xml:space="preserve"> PAGEREF _Toc4358 \h </w:instrText>
        </w:r>
        <w:r>
          <w:fldChar w:fldCharType="separate"/>
        </w:r>
        <w:r>
          <w:t>11</w:t>
        </w:r>
        <w:r>
          <w:fldChar w:fldCharType="end"/>
        </w:r>
      </w:hyperlink>
    </w:p>
    <w:p>
      <w:pPr>
        <w:pStyle w:val="TOC1"/>
        <w:tabs>
          <w:tab w:val="right" w:leader="dot" w:pos="8306"/>
        </w:tabs>
      </w:pPr>
      <w:hyperlink w:anchor="_Toc2983" w:history="1">
        <w:r>
          <w:rPr>
            <w:rFonts w:ascii="仿宋" w:eastAsia="仿宋" w:hAnsi="仿宋" w:cs="仿宋" w:hint="eastAsia"/>
            <w:lang w:eastAsia="zh-CN"/>
          </w:rPr>
          <w:t>五、妇科医院项目文档管理</w:t>
        </w:r>
        <w:r>
          <w:tab/>
        </w:r>
        <w:r>
          <w:fldChar w:fldCharType="begin"/>
        </w:r>
        <w:r>
          <w:instrText xml:space="preserve"> PAGEREF _Toc2983 \h </w:instrText>
        </w:r>
        <w:r>
          <w:fldChar w:fldCharType="separate"/>
        </w:r>
        <w:r>
          <w:t>13</w:t>
        </w:r>
        <w:r>
          <w:fldChar w:fldCharType="end"/>
        </w:r>
      </w:hyperlink>
    </w:p>
    <w:p>
      <w:pPr>
        <w:pStyle w:val="TOC2"/>
        <w:tabs>
          <w:tab w:val="right" w:leader="dot" w:pos="8306"/>
        </w:tabs>
      </w:pPr>
      <w:hyperlink w:anchor="_Toc15447" w:history="1">
        <w:r>
          <w:rPr>
            <w:rFonts w:ascii="仿宋" w:eastAsia="仿宋" w:hAnsi="仿宋" w:cs="仿宋" w:hint="eastAsia"/>
            <w:lang w:eastAsia="zh-CN"/>
          </w:rPr>
          <w:t>(一)、文档编制与审查</w:t>
        </w:r>
        <w:r>
          <w:tab/>
        </w:r>
        <w:r>
          <w:fldChar w:fldCharType="begin"/>
        </w:r>
        <w:r>
          <w:instrText xml:space="preserve"> PAGEREF _Toc15447 \h </w:instrText>
        </w:r>
        <w:r>
          <w:fldChar w:fldCharType="separate"/>
        </w:r>
        <w:r>
          <w:t>13</w:t>
        </w:r>
        <w:r>
          <w:fldChar w:fldCharType="end"/>
        </w:r>
      </w:hyperlink>
    </w:p>
    <w:p>
      <w:pPr>
        <w:pStyle w:val="TOC2"/>
        <w:tabs>
          <w:tab w:val="right" w:leader="dot" w:pos="8306"/>
        </w:tabs>
      </w:pPr>
      <w:hyperlink w:anchor="_Toc252" w:history="1">
        <w:r>
          <w:rPr>
            <w:rFonts w:ascii="仿宋" w:eastAsia="仿宋" w:hAnsi="仿宋" w:cs="仿宋" w:hint="eastAsia"/>
            <w:lang w:eastAsia="zh-CN"/>
          </w:rPr>
          <w:t>(二)、文档发布与分发</w:t>
        </w:r>
        <w:r>
          <w:tab/>
        </w:r>
        <w:r>
          <w:fldChar w:fldCharType="begin"/>
        </w:r>
        <w:r>
          <w:instrText xml:space="preserve"> PAGEREF _Toc252 \h </w:instrText>
        </w:r>
        <w:r>
          <w:fldChar w:fldCharType="separate"/>
        </w:r>
        <w:r>
          <w:t>14</w:t>
        </w:r>
        <w:r>
          <w:fldChar w:fldCharType="end"/>
        </w:r>
      </w:hyperlink>
    </w:p>
    <w:p>
      <w:pPr>
        <w:pStyle w:val="TOC2"/>
        <w:tabs>
          <w:tab w:val="right" w:leader="dot" w:pos="8306"/>
        </w:tabs>
      </w:pPr>
      <w:hyperlink w:anchor="_Toc17821" w:history="1">
        <w:r>
          <w:rPr>
            <w:rFonts w:ascii="仿宋" w:eastAsia="仿宋" w:hAnsi="仿宋" w:cs="仿宋" w:hint="eastAsia"/>
            <w:lang w:eastAsia="zh-CN"/>
          </w:rPr>
          <w:t>(三)、文档存档与归档</w:t>
        </w:r>
        <w:r>
          <w:tab/>
        </w:r>
        <w:r>
          <w:fldChar w:fldCharType="begin"/>
        </w:r>
        <w:r>
          <w:instrText xml:space="preserve"> PAGEREF _Toc17821 \h </w:instrText>
        </w:r>
        <w:r>
          <w:fldChar w:fldCharType="separate"/>
        </w:r>
        <w:r>
          <w:t>15</w:t>
        </w:r>
        <w:r>
          <w:fldChar w:fldCharType="end"/>
        </w:r>
      </w:hyperlink>
    </w:p>
    <w:p>
      <w:pPr>
        <w:pStyle w:val="TOC1"/>
        <w:tabs>
          <w:tab w:val="right" w:leader="dot" w:pos="8306"/>
        </w:tabs>
      </w:pPr>
      <w:hyperlink w:anchor="_Toc15360" w:history="1">
        <w:r>
          <w:rPr>
            <w:rFonts w:ascii="仿宋" w:eastAsia="仿宋" w:hAnsi="仿宋" w:cs="仿宋" w:hint="eastAsia"/>
            <w:lang w:eastAsia="zh-CN"/>
          </w:rPr>
          <w:t>六、工艺说明</w:t>
        </w:r>
        <w:r>
          <w:tab/>
        </w:r>
        <w:r>
          <w:fldChar w:fldCharType="begin"/>
        </w:r>
        <w:r>
          <w:instrText xml:space="preserve"> PAGEREF _Toc15360 \h </w:instrText>
        </w:r>
        <w:r>
          <w:fldChar w:fldCharType="separate"/>
        </w:r>
        <w:r>
          <w:t>16</w:t>
        </w:r>
        <w:r>
          <w:fldChar w:fldCharType="end"/>
        </w:r>
      </w:hyperlink>
    </w:p>
    <w:p>
      <w:pPr>
        <w:pStyle w:val="TOC2"/>
        <w:tabs>
          <w:tab w:val="right" w:leader="dot" w:pos="8306"/>
        </w:tabs>
      </w:pPr>
      <w:hyperlink w:anchor="_Toc22583" w:history="1">
        <w:r>
          <w:rPr>
            <w:rFonts w:ascii="仿宋" w:eastAsia="仿宋" w:hAnsi="仿宋" w:cs="仿宋" w:hint="eastAsia"/>
            <w:lang w:eastAsia="zh-CN"/>
          </w:rPr>
          <w:t>(一)、技术管理特点</w:t>
        </w:r>
        <w:r>
          <w:tab/>
        </w:r>
        <w:r>
          <w:fldChar w:fldCharType="begin"/>
        </w:r>
        <w:r>
          <w:instrText xml:space="preserve"> PAGEREF _Toc22583 \h </w:instrText>
        </w:r>
        <w:r>
          <w:fldChar w:fldCharType="separate"/>
        </w:r>
        <w:r>
          <w:t>16</w:t>
        </w:r>
        <w:r>
          <w:fldChar w:fldCharType="end"/>
        </w:r>
      </w:hyperlink>
    </w:p>
    <w:p>
      <w:pPr>
        <w:pStyle w:val="TOC2"/>
        <w:tabs>
          <w:tab w:val="right" w:leader="dot" w:pos="8306"/>
        </w:tabs>
      </w:pPr>
      <w:hyperlink w:anchor="_Toc24799" w:history="1">
        <w:r>
          <w:rPr>
            <w:rFonts w:ascii="仿宋" w:eastAsia="仿宋" w:hAnsi="仿宋" w:cs="仿宋" w:hint="eastAsia"/>
            <w:lang w:eastAsia="zh-CN"/>
          </w:rPr>
          <w:t>(二)、妇科医院项目工艺技术设计方案</w:t>
        </w:r>
        <w:r>
          <w:tab/>
        </w:r>
        <w:r>
          <w:fldChar w:fldCharType="begin"/>
        </w:r>
        <w:r>
          <w:instrText xml:space="preserve"> PAGEREF _Toc24799 \h </w:instrText>
        </w:r>
        <w:r>
          <w:fldChar w:fldCharType="separate"/>
        </w:r>
        <w:r>
          <w:t>17</w:t>
        </w:r>
        <w:r>
          <w:fldChar w:fldCharType="end"/>
        </w:r>
      </w:hyperlink>
    </w:p>
    <w:p>
      <w:pPr>
        <w:pStyle w:val="TOC2"/>
        <w:tabs>
          <w:tab w:val="right" w:leader="dot" w:pos="8306"/>
        </w:tabs>
      </w:pPr>
      <w:hyperlink w:anchor="_Toc23720" w:history="1">
        <w:r>
          <w:rPr>
            <w:rFonts w:ascii="仿宋" w:eastAsia="仿宋" w:hAnsi="仿宋" w:cs="仿宋" w:hint="eastAsia"/>
            <w:lang w:eastAsia="zh-CN"/>
          </w:rPr>
          <w:t>(三)、设备选型方案</w:t>
        </w:r>
        <w:r>
          <w:tab/>
        </w:r>
        <w:r>
          <w:fldChar w:fldCharType="begin"/>
        </w:r>
        <w:r>
          <w:instrText xml:space="preserve"> PAGEREF _Toc23720 \h </w:instrText>
        </w:r>
        <w:r>
          <w:fldChar w:fldCharType="separate"/>
        </w:r>
        <w:r>
          <w:t>18</w:t>
        </w:r>
        <w:r>
          <w:fldChar w:fldCharType="end"/>
        </w:r>
      </w:hyperlink>
    </w:p>
    <w:p>
      <w:pPr>
        <w:pStyle w:val="TOC1"/>
        <w:tabs>
          <w:tab w:val="right" w:leader="dot" w:pos="8306"/>
        </w:tabs>
      </w:pPr>
      <w:hyperlink w:anchor="_Toc24315" w:history="1">
        <w:r>
          <w:rPr>
            <w:rFonts w:ascii="仿宋" w:eastAsia="仿宋" w:hAnsi="仿宋" w:cs="仿宋" w:hint="eastAsia"/>
            <w:lang w:eastAsia="zh-CN"/>
          </w:rPr>
          <w:t>七、生产安全保护</w:t>
        </w:r>
        <w:r>
          <w:tab/>
        </w:r>
        <w:r>
          <w:fldChar w:fldCharType="begin"/>
        </w:r>
        <w:r>
          <w:instrText xml:space="preserve"> PAGEREF _Toc24315 \h </w:instrText>
        </w:r>
        <w:r>
          <w:fldChar w:fldCharType="separate"/>
        </w:r>
        <w:r>
          <w:t>20</w:t>
        </w:r>
        <w:r>
          <w:fldChar w:fldCharType="end"/>
        </w:r>
      </w:hyperlink>
    </w:p>
    <w:p>
      <w:pPr>
        <w:pStyle w:val="TOC2"/>
        <w:tabs>
          <w:tab w:val="right" w:leader="dot" w:pos="8306"/>
        </w:tabs>
      </w:pPr>
      <w:hyperlink w:anchor="_Toc4650" w:history="1">
        <w:r>
          <w:rPr>
            <w:rFonts w:ascii="仿宋" w:eastAsia="仿宋" w:hAnsi="仿宋" w:cs="仿宋" w:hint="eastAsia"/>
            <w:lang w:eastAsia="zh-CN"/>
          </w:rPr>
          <w:t>(一)、消防安全</w:t>
        </w:r>
        <w:r>
          <w:tab/>
        </w:r>
        <w:r>
          <w:fldChar w:fldCharType="begin"/>
        </w:r>
        <w:r>
          <w:instrText xml:space="preserve"> PAGEREF _Toc4650 \h </w:instrText>
        </w:r>
        <w:r>
          <w:fldChar w:fldCharType="separate"/>
        </w:r>
        <w:r>
          <w:t>20</w:t>
        </w:r>
        <w:r>
          <w:fldChar w:fldCharType="end"/>
        </w:r>
      </w:hyperlink>
    </w:p>
    <w:p>
      <w:pPr>
        <w:pStyle w:val="TOC2"/>
        <w:tabs>
          <w:tab w:val="right" w:leader="dot" w:pos="8306"/>
        </w:tabs>
      </w:pPr>
      <w:hyperlink w:anchor="_Toc14483" w:history="1">
        <w:r>
          <w:rPr>
            <w:rFonts w:ascii="仿宋" w:eastAsia="仿宋" w:hAnsi="仿宋" w:cs="仿宋" w:hint="eastAsia"/>
            <w:lang w:eastAsia="zh-CN"/>
          </w:rPr>
          <w:t>(二)、防火防爆总图布置措施</w:t>
        </w:r>
        <w:r>
          <w:tab/>
        </w:r>
        <w:r>
          <w:fldChar w:fldCharType="begin"/>
        </w:r>
        <w:r>
          <w:instrText xml:space="preserve"> PAGEREF _Toc14483 \h </w:instrText>
        </w:r>
        <w:r>
          <w:fldChar w:fldCharType="separate"/>
        </w:r>
        <w:r>
          <w:t>21</w:t>
        </w:r>
        <w:r>
          <w:fldChar w:fldCharType="end"/>
        </w:r>
      </w:hyperlink>
    </w:p>
    <w:p>
      <w:pPr>
        <w:pStyle w:val="TOC2"/>
        <w:tabs>
          <w:tab w:val="right" w:leader="dot" w:pos="8306"/>
        </w:tabs>
      </w:pPr>
      <w:hyperlink w:anchor="_Toc31272" w:history="1">
        <w:r>
          <w:rPr>
            <w:rFonts w:ascii="仿宋" w:eastAsia="仿宋" w:hAnsi="仿宋" w:cs="仿宋" w:hint="eastAsia"/>
            <w:lang w:eastAsia="zh-CN"/>
          </w:rPr>
          <w:t>(三)、自然灾害防范措施</w:t>
        </w:r>
        <w:r>
          <w:tab/>
        </w:r>
        <w:r>
          <w:fldChar w:fldCharType="begin"/>
        </w:r>
        <w:r>
          <w:instrText xml:space="preserve"> PAGEREF _Toc31272 \h </w:instrText>
        </w:r>
        <w:r>
          <w:fldChar w:fldCharType="separate"/>
        </w:r>
        <w:r>
          <w:t>22</w:t>
        </w:r>
        <w:r>
          <w:fldChar w:fldCharType="end"/>
        </w:r>
      </w:hyperlink>
    </w:p>
    <w:p>
      <w:pPr>
        <w:pStyle w:val="TOC2"/>
        <w:tabs>
          <w:tab w:val="right" w:leader="dot" w:pos="8306"/>
        </w:tabs>
      </w:pPr>
      <w:hyperlink w:anchor="_Toc30955" w:history="1">
        <w:r>
          <w:rPr>
            <w:rFonts w:ascii="仿宋" w:eastAsia="仿宋" w:hAnsi="仿宋" w:cs="仿宋" w:hint="eastAsia"/>
            <w:lang w:eastAsia="zh-CN"/>
          </w:rPr>
          <w:t>(四)、安全色及安全标志使用要求</w:t>
        </w:r>
        <w:r>
          <w:tab/>
        </w:r>
        <w:r>
          <w:fldChar w:fldCharType="begin"/>
        </w:r>
        <w:r>
          <w:instrText xml:space="preserve"> PAGEREF _Toc30955 \h </w:instrText>
        </w:r>
        <w:r>
          <w:fldChar w:fldCharType="separate"/>
        </w:r>
        <w:r>
          <w:t>23</w:t>
        </w:r>
        <w:r>
          <w:fldChar w:fldCharType="end"/>
        </w:r>
      </w:hyperlink>
    </w:p>
    <w:p>
      <w:pPr>
        <w:pStyle w:val="TOC2"/>
        <w:tabs>
          <w:tab w:val="right" w:leader="dot" w:pos="8306"/>
        </w:tabs>
      </w:pPr>
      <w:hyperlink w:anchor="_Toc19534" w:history="1">
        <w:r>
          <w:rPr>
            <w:rFonts w:ascii="仿宋" w:eastAsia="仿宋" w:hAnsi="仿宋" w:cs="仿宋" w:hint="eastAsia"/>
            <w:lang w:eastAsia="zh-CN"/>
          </w:rPr>
          <w:t>(五)、防尘防毒措施</w:t>
        </w:r>
        <w:r>
          <w:tab/>
        </w:r>
        <w:r>
          <w:fldChar w:fldCharType="begin"/>
        </w:r>
        <w:r>
          <w:instrText xml:space="preserve"> PAGEREF _Toc19534 \h </w:instrText>
        </w:r>
        <w:r>
          <w:fldChar w:fldCharType="separate"/>
        </w:r>
        <w:r>
          <w:t>24</w:t>
        </w:r>
        <w:r>
          <w:fldChar w:fldCharType="end"/>
        </w:r>
      </w:hyperlink>
    </w:p>
    <w:p>
      <w:pPr>
        <w:pStyle w:val="TOC2"/>
        <w:tabs>
          <w:tab w:val="right" w:leader="dot" w:pos="8306"/>
        </w:tabs>
      </w:pPr>
      <w:hyperlink w:anchor="_Toc21644" w:history="1">
        <w:r>
          <w:rPr>
            <w:rFonts w:ascii="仿宋" w:eastAsia="仿宋" w:hAnsi="仿宋" w:cs="仿宋" w:hint="eastAsia"/>
            <w:lang w:eastAsia="zh-CN"/>
          </w:rPr>
          <w:t>(六)、防静电、触电防护及防雷措施</w:t>
        </w:r>
        <w:r>
          <w:tab/>
        </w:r>
        <w:r>
          <w:fldChar w:fldCharType="begin"/>
        </w:r>
        <w:r>
          <w:instrText xml:space="preserve"> PAGEREF _Toc21644 \h </w:instrText>
        </w:r>
        <w:r>
          <w:fldChar w:fldCharType="separate"/>
        </w:r>
        <w:r>
          <w:t>25</w:t>
        </w:r>
        <w:r>
          <w:fldChar w:fldCharType="end"/>
        </w:r>
      </w:hyperlink>
    </w:p>
    <w:p>
      <w:pPr>
        <w:pStyle w:val="TOC2"/>
        <w:tabs>
          <w:tab w:val="right" w:leader="dot" w:pos="8306"/>
        </w:tabs>
      </w:pPr>
      <w:hyperlink w:anchor="_Toc8270" w:history="1">
        <w:r>
          <w:rPr>
            <w:rFonts w:ascii="仿宋" w:eastAsia="仿宋" w:hAnsi="仿宋" w:cs="仿宋" w:hint="eastAsia"/>
            <w:lang w:eastAsia="zh-CN"/>
          </w:rPr>
          <w:t>(七)、机械设备安全保障措施</w:t>
        </w:r>
        <w:r>
          <w:tab/>
        </w:r>
        <w:r>
          <w:fldChar w:fldCharType="begin"/>
        </w:r>
        <w:r>
          <w:instrText xml:space="preserve"> PAGEREF _Toc8270 \h </w:instrText>
        </w:r>
        <w:r>
          <w:fldChar w:fldCharType="separate"/>
        </w:r>
        <w:r>
          <w:t>26</w:t>
        </w:r>
        <w:r>
          <w:fldChar w:fldCharType="end"/>
        </w:r>
      </w:hyperlink>
    </w:p>
    <w:p>
      <w:pPr>
        <w:pStyle w:val="TOC1"/>
        <w:tabs>
          <w:tab w:val="right" w:leader="dot" w:pos="8306"/>
        </w:tabs>
      </w:pPr>
      <w:hyperlink w:anchor="_Toc3209" w:history="1">
        <w:r>
          <w:rPr>
            <w:rFonts w:ascii="仿宋" w:eastAsia="仿宋" w:hAnsi="仿宋" w:cs="仿宋" w:hint="eastAsia"/>
            <w:lang w:eastAsia="zh-CN"/>
          </w:rPr>
          <w:t>八、妇科医院项目财务管理</w:t>
        </w:r>
        <w:r>
          <w:tab/>
        </w:r>
        <w:r>
          <w:fldChar w:fldCharType="begin"/>
        </w:r>
        <w:r>
          <w:instrText xml:space="preserve"> PAGEREF _Toc3209 \h </w:instrText>
        </w:r>
        <w:r>
          <w:fldChar w:fldCharType="separate"/>
        </w:r>
        <w:r>
          <w:t>28</w:t>
        </w:r>
        <w:r>
          <w:fldChar w:fldCharType="end"/>
        </w:r>
      </w:hyperlink>
    </w:p>
    <w:p>
      <w:pPr>
        <w:pStyle w:val="TOC2"/>
        <w:tabs>
          <w:tab w:val="right" w:leader="dot" w:pos="8306"/>
        </w:tabs>
      </w:pPr>
      <w:hyperlink w:anchor="_Toc8839" w:history="1">
        <w:r>
          <w:rPr>
            <w:rFonts w:ascii="仿宋" w:eastAsia="仿宋" w:hAnsi="仿宋" w:cs="仿宋" w:hint="eastAsia"/>
            <w:lang w:eastAsia="zh-CN"/>
          </w:rPr>
          <w:t>(一)、资金需求大</w:t>
        </w:r>
        <w:r>
          <w:tab/>
        </w:r>
        <w:r>
          <w:fldChar w:fldCharType="begin"/>
        </w:r>
        <w:r>
          <w:instrText xml:space="preserve"> PAGEREF _Toc8839 \h </w:instrText>
        </w:r>
        <w:r>
          <w:fldChar w:fldCharType="separate"/>
        </w:r>
        <w:r>
          <w:t>28</w:t>
        </w:r>
        <w:r>
          <w:fldChar w:fldCharType="end"/>
        </w:r>
      </w:hyperlink>
    </w:p>
    <w:p>
      <w:pPr>
        <w:pStyle w:val="TOC2"/>
        <w:tabs>
          <w:tab w:val="right" w:leader="dot" w:pos="8306"/>
        </w:tabs>
      </w:pPr>
      <w:hyperlink w:anchor="_Toc13553" w:history="1">
        <w:r>
          <w:rPr>
            <w:rFonts w:ascii="仿宋" w:eastAsia="仿宋" w:hAnsi="仿宋" w:cs="仿宋" w:hint="eastAsia"/>
            <w:lang w:eastAsia="zh-CN"/>
          </w:rPr>
          <w:t>(二)、研发周期长</w:t>
        </w:r>
        <w:r>
          <w:tab/>
        </w:r>
        <w:r>
          <w:fldChar w:fldCharType="begin"/>
        </w:r>
        <w:r>
          <w:instrText xml:space="preserve"> PAGEREF _Toc13553 \h </w:instrText>
        </w:r>
        <w:r>
          <w:fldChar w:fldCharType="separate"/>
        </w:r>
        <w:r>
          <w:t>29</w:t>
        </w:r>
        <w:r>
          <w:fldChar w:fldCharType="end"/>
        </w:r>
      </w:hyperlink>
    </w:p>
    <w:p>
      <w:pPr>
        <w:pStyle w:val="TOC2"/>
        <w:tabs>
          <w:tab w:val="right" w:leader="dot" w:pos="8306"/>
        </w:tabs>
      </w:pPr>
      <w:hyperlink w:anchor="_Toc4915" w:history="1">
        <w:r>
          <w:rPr>
            <w:rFonts w:ascii="仿宋" w:eastAsia="仿宋" w:hAnsi="仿宋" w:cs="仿宋" w:hint="eastAsia"/>
            <w:lang w:eastAsia="zh-CN"/>
          </w:rPr>
          <w:t>(三)、市场风险大</w:t>
        </w:r>
        <w:r>
          <w:tab/>
        </w:r>
        <w:r>
          <w:fldChar w:fldCharType="begin"/>
        </w:r>
        <w:r>
          <w:instrText xml:space="preserve"> PAGEREF _Toc4915 \h </w:instrText>
        </w:r>
        <w:r>
          <w:fldChar w:fldCharType="separate"/>
        </w:r>
        <w:r>
          <w:t>30</w:t>
        </w:r>
        <w:r>
          <w:fldChar w:fldCharType="end"/>
        </w:r>
      </w:hyperlink>
    </w:p>
    <w:p>
      <w:pPr>
        <w:pStyle w:val="TOC2"/>
        <w:tabs>
          <w:tab w:val="right" w:leader="dot" w:pos="8306"/>
        </w:tabs>
      </w:pPr>
      <w:hyperlink w:anchor="_Toc16347" w:history="1">
        <w:r>
          <w:rPr>
            <w:rFonts w:ascii="仿宋" w:eastAsia="仿宋" w:hAnsi="仿宋" w:cs="仿宋" w:hint="eastAsia"/>
            <w:lang w:eastAsia="zh-CN"/>
          </w:rPr>
          <w:t>(四)、利润率高</w:t>
        </w:r>
        <w:r>
          <w:tab/>
        </w:r>
        <w:r>
          <w:fldChar w:fldCharType="begin"/>
        </w:r>
        <w:r>
          <w:instrText xml:space="preserve"> PAGEREF _Toc16347 \h </w:instrText>
        </w:r>
        <w:r>
          <w:fldChar w:fldCharType="separate"/>
        </w:r>
        <w:r>
          <w:t>33</w:t>
        </w:r>
        <w:r>
          <w:fldChar w:fldCharType="end"/>
        </w:r>
      </w:hyperlink>
    </w:p>
    <w:p>
      <w:pPr>
        <w:pStyle w:val="TOC1"/>
        <w:tabs>
          <w:tab w:val="right" w:leader="dot" w:pos="8306"/>
        </w:tabs>
      </w:pPr>
      <w:hyperlink w:anchor="_Toc3022" w:history="1">
        <w:r>
          <w:rPr>
            <w:rFonts w:ascii="仿宋" w:eastAsia="仿宋" w:hAnsi="仿宋" w:cs="仿宋" w:hint="eastAsia"/>
            <w:lang w:eastAsia="zh-CN"/>
          </w:rPr>
          <w:t>九、妇科医院项目投资规划</w:t>
        </w:r>
        <w:r>
          <w:tab/>
        </w:r>
        <w:r>
          <w:fldChar w:fldCharType="begin"/>
        </w:r>
        <w:r>
          <w:instrText xml:space="preserve"> PAGEREF _Toc3022 \h </w:instrText>
        </w:r>
        <w:r>
          <w:fldChar w:fldCharType="separate"/>
        </w:r>
        <w:r>
          <w:t>35</w:t>
        </w:r>
        <w:r>
          <w:fldChar w:fldCharType="end"/>
        </w:r>
      </w:hyperlink>
    </w:p>
    <w:p>
      <w:pPr>
        <w:pStyle w:val="TOC2"/>
        <w:tabs>
          <w:tab w:val="right" w:leader="dot" w:pos="8306"/>
        </w:tabs>
      </w:pPr>
      <w:hyperlink w:anchor="_Toc31139" w:history="1">
        <w:r>
          <w:rPr>
            <w:rFonts w:ascii="仿宋" w:eastAsia="仿宋" w:hAnsi="仿宋" w:cs="仿宋" w:hint="eastAsia"/>
            <w:lang w:eastAsia="zh-CN"/>
          </w:rPr>
          <w:t>(一)、妇科医院项目总投资估算</w:t>
        </w:r>
        <w:r>
          <w:tab/>
        </w:r>
        <w:r>
          <w:fldChar w:fldCharType="begin"/>
        </w:r>
        <w:r>
          <w:instrText xml:space="preserve"> PAGEREF _Toc31139 \h </w:instrText>
        </w:r>
        <w:r>
          <w:fldChar w:fldCharType="separate"/>
        </w:r>
        <w:r>
          <w:t>35</w:t>
        </w:r>
        <w:r>
          <w:fldChar w:fldCharType="end"/>
        </w:r>
      </w:hyperlink>
    </w:p>
    <w:p>
      <w:pPr>
        <w:pStyle w:val="TOC2"/>
        <w:tabs>
          <w:tab w:val="right" w:leader="dot" w:pos="8306"/>
        </w:tabs>
      </w:pPr>
      <w:hyperlink w:anchor="_Toc9417" w:history="1">
        <w:r>
          <w:rPr>
            <w:rFonts w:ascii="仿宋" w:eastAsia="仿宋" w:hAnsi="仿宋" w:cs="仿宋" w:hint="eastAsia"/>
            <w:lang w:eastAsia="zh-CN"/>
          </w:rPr>
          <w:t>(二)、资金筹措</w:t>
        </w:r>
        <w:r>
          <w:tab/>
        </w:r>
        <w:r>
          <w:fldChar w:fldCharType="begin"/>
        </w:r>
        <w:r>
          <w:instrText xml:space="preserve"> PAGEREF _Toc9417 \h </w:instrText>
        </w:r>
        <w:r>
          <w:fldChar w:fldCharType="separate"/>
        </w:r>
        <w:r>
          <w:t>36</w:t>
        </w:r>
        <w:r>
          <w:fldChar w:fldCharType="end"/>
        </w:r>
      </w:hyperlink>
    </w:p>
    <w:p>
      <w:pPr>
        <w:pStyle w:val="TOC1"/>
        <w:tabs>
          <w:tab w:val="right" w:leader="dot" w:pos="8306"/>
        </w:tabs>
      </w:pPr>
      <w:hyperlink w:anchor="_Toc18522" w:history="1">
        <w:r>
          <w:rPr>
            <w:rFonts w:ascii="仿宋" w:eastAsia="仿宋" w:hAnsi="仿宋" w:cs="仿宋" w:hint="eastAsia"/>
            <w:lang w:eastAsia="zh-CN"/>
          </w:rPr>
          <w:t>十、妇科医院项目人力资源管理</w:t>
        </w:r>
        <w:r>
          <w:tab/>
        </w:r>
        <w:r>
          <w:fldChar w:fldCharType="begin"/>
        </w:r>
        <w:r>
          <w:instrText xml:space="preserve"> PAGEREF _Toc18522 \h </w:instrText>
        </w:r>
        <w:r>
          <w:fldChar w:fldCharType="separate"/>
        </w:r>
        <w:r>
          <w:t>37</w:t>
        </w:r>
        <w:r>
          <w:fldChar w:fldCharType="end"/>
        </w:r>
      </w:hyperlink>
    </w:p>
    <w:p>
      <w:pPr>
        <w:pStyle w:val="TOC2"/>
        <w:tabs>
          <w:tab w:val="right" w:leader="dot" w:pos="8306"/>
        </w:tabs>
      </w:pPr>
      <w:hyperlink w:anchor="_Toc9676" w:history="1">
        <w:r>
          <w:rPr>
            <w:rFonts w:ascii="仿宋" w:eastAsia="仿宋" w:hAnsi="仿宋" w:cs="仿宋" w:hint="eastAsia"/>
            <w:lang w:eastAsia="zh-CN"/>
          </w:rPr>
          <w:t>(一)、建立健全的预算管理制度</w:t>
        </w:r>
        <w:r>
          <w:tab/>
        </w:r>
        <w:r>
          <w:fldChar w:fldCharType="begin"/>
        </w:r>
        <w:r>
          <w:instrText xml:space="preserve"> PAGEREF _Toc9676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46" w:history="1">
        <w:r>
          <w:rPr>
            <w:rFonts w:ascii="仿宋" w:eastAsia="仿宋" w:hAnsi="仿宋" w:cs="仿宋" w:hint="eastAsia"/>
            <w:lang w:eastAsia="zh-CN"/>
          </w:rPr>
          <w:t>(二)、加强资金流动监控</w:t>
        </w:r>
        <w:r>
          <w:tab/>
        </w:r>
        <w:r>
          <w:fldChar w:fldCharType="begin"/>
        </w:r>
        <w:r>
          <w:instrText xml:space="preserve"> PAGEREF _Toc20346 \h </w:instrText>
        </w:r>
        <w:r>
          <w:fldChar w:fldCharType="separate"/>
        </w:r>
        <w:r>
          <w:t>38</w:t>
        </w:r>
        <w:r>
          <w:fldChar w:fldCharType="end"/>
        </w:r>
      </w:hyperlink>
    </w:p>
    <w:p>
      <w:pPr>
        <w:pStyle w:val="TOC2"/>
        <w:tabs>
          <w:tab w:val="right" w:leader="dot" w:pos="8306"/>
        </w:tabs>
      </w:pPr>
      <w:hyperlink w:anchor="_Toc32018" w:history="1">
        <w:r>
          <w:rPr>
            <w:rFonts w:ascii="仿宋" w:eastAsia="仿宋" w:hAnsi="仿宋" w:cs="仿宋" w:hint="eastAsia"/>
            <w:lang w:eastAsia="zh-CN"/>
          </w:rPr>
          <w:t>(三)、制定完善的风险控制机制</w:t>
        </w:r>
        <w:r>
          <w:tab/>
        </w:r>
        <w:r>
          <w:fldChar w:fldCharType="begin"/>
        </w:r>
        <w:r>
          <w:instrText xml:space="preserve"> PAGEREF _Toc32018 \h </w:instrText>
        </w:r>
        <w:r>
          <w:fldChar w:fldCharType="separate"/>
        </w:r>
        <w:r>
          <w:t>39</w:t>
        </w:r>
        <w:r>
          <w:fldChar w:fldCharType="end"/>
        </w:r>
      </w:hyperlink>
    </w:p>
    <w:p>
      <w:pPr>
        <w:pStyle w:val="TOC2"/>
        <w:tabs>
          <w:tab w:val="right" w:leader="dot" w:pos="8306"/>
        </w:tabs>
      </w:pPr>
      <w:hyperlink w:anchor="_Toc25171" w:history="1">
        <w:r>
          <w:rPr>
            <w:rFonts w:ascii="仿宋" w:eastAsia="仿宋" w:hAnsi="仿宋" w:cs="仿宋" w:hint="eastAsia"/>
            <w:lang w:eastAsia="zh-CN"/>
          </w:rPr>
          <w:t>(四)、优化成本管理</w:t>
        </w:r>
        <w:r>
          <w:tab/>
        </w:r>
        <w:r>
          <w:fldChar w:fldCharType="begin"/>
        </w:r>
        <w:r>
          <w:instrText xml:space="preserve"> PAGEREF _Toc25171 \h </w:instrText>
        </w:r>
        <w:r>
          <w:fldChar w:fldCharType="separate"/>
        </w:r>
        <w:r>
          <w:t>41</w:t>
        </w:r>
        <w:r>
          <w:fldChar w:fldCharType="end"/>
        </w:r>
      </w:hyperlink>
    </w:p>
    <w:p>
      <w:pPr>
        <w:pStyle w:val="TOC1"/>
        <w:tabs>
          <w:tab w:val="right" w:leader="dot" w:pos="8306"/>
        </w:tabs>
      </w:pPr>
      <w:hyperlink w:anchor="_Toc24231" w:history="1">
        <w:r>
          <w:rPr>
            <w:rFonts w:ascii="仿宋" w:eastAsia="仿宋" w:hAnsi="仿宋" w:cs="仿宋" w:hint="eastAsia"/>
            <w:lang w:eastAsia="zh-CN"/>
          </w:rPr>
          <w:t>十一、妇科医院项目技术管理</w:t>
        </w:r>
        <w:r>
          <w:tab/>
        </w:r>
        <w:r>
          <w:fldChar w:fldCharType="begin"/>
        </w:r>
        <w:r>
          <w:instrText xml:space="preserve"> PAGEREF _Toc24231 \h </w:instrText>
        </w:r>
        <w:r>
          <w:fldChar w:fldCharType="separate"/>
        </w:r>
        <w:r>
          <w:t>42</w:t>
        </w:r>
        <w:r>
          <w:fldChar w:fldCharType="end"/>
        </w:r>
      </w:hyperlink>
    </w:p>
    <w:p>
      <w:pPr>
        <w:pStyle w:val="TOC2"/>
        <w:tabs>
          <w:tab w:val="right" w:leader="dot" w:pos="8306"/>
        </w:tabs>
      </w:pPr>
      <w:hyperlink w:anchor="_Toc17106" w:history="1">
        <w:r>
          <w:rPr>
            <w:rFonts w:ascii="仿宋" w:eastAsia="仿宋" w:hAnsi="仿宋" w:cs="仿宋" w:hint="eastAsia"/>
            <w:lang w:eastAsia="zh-CN"/>
          </w:rPr>
          <w:t>(一)、技术方案选用方向</w:t>
        </w:r>
        <w:r>
          <w:tab/>
        </w:r>
        <w:r>
          <w:fldChar w:fldCharType="begin"/>
        </w:r>
        <w:r>
          <w:instrText xml:space="preserve"> PAGEREF _Toc17106 \h </w:instrText>
        </w:r>
        <w:r>
          <w:fldChar w:fldCharType="separate"/>
        </w:r>
        <w:r>
          <w:t>42</w:t>
        </w:r>
        <w:r>
          <w:fldChar w:fldCharType="end"/>
        </w:r>
      </w:hyperlink>
    </w:p>
    <w:p>
      <w:pPr>
        <w:pStyle w:val="TOC2"/>
        <w:tabs>
          <w:tab w:val="right" w:leader="dot" w:pos="8306"/>
        </w:tabs>
      </w:pPr>
      <w:hyperlink w:anchor="_Toc12943" w:history="1">
        <w:r>
          <w:rPr>
            <w:rFonts w:ascii="仿宋" w:eastAsia="仿宋" w:hAnsi="仿宋" w:cs="仿宋" w:hint="eastAsia"/>
            <w:lang w:eastAsia="zh-CN"/>
          </w:rPr>
          <w:t>(二)、工艺技术方案选用原则</w:t>
        </w:r>
        <w:r>
          <w:tab/>
        </w:r>
        <w:r>
          <w:fldChar w:fldCharType="begin"/>
        </w:r>
        <w:r>
          <w:instrText xml:space="preserve"> PAGEREF _Toc12943 \h </w:instrText>
        </w:r>
        <w:r>
          <w:fldChar w:fldCharType="separate"/>
        </w:r>
        <w:r>
          <w:t>44</w:t>
        </w:r>
        <w:r>
          <w:fldChar w:fldCharType="end"/>
        </w:r>
      </w:hyperlink>
    </w:p>
    <w:p>
      <w:pPr>
        <w:pStyle w:val="TOC2"/>
        <w:tabs>
          <w:tab w:val="right" w:leader="dot" w:pos="8306"/>
        </w:tabs>
      </w:pPr>
      <w:hyperlink w:anchor="_Toc22414" w:history="1">
        <w:r>
          <w:rPr>
            <w:rFonts w:ascii="仿宋" w:eastAsia="仿宋" w:hAnsi="仿宋" w:cs="仿宋" w:hint="eastAsia"/>
            <w:lang w:eastAsia="zh-CN"/>
          </w:rPr>
          <w:t>(三)、工艺技术方案要求</w:t>
        </w:r>
        <w:r>
          <w:tab/>
        </w:r>
        <w:r>
          <w:fldChar w:fldCharType="begin"/>
        </w:r>
        <w:r>
          <w:instrText xml:space="preserve"> PAGEREF _Toc22414 \h </w:instrText>
        </w:r>
        <w:r>
          <w:fldChar w:fldCharType="separate"/>
        </w:r>
        <w:r>
          <w:t>46</w:t>
        </w:r>
        <w:r>
          <w:fldChar w:fldCharType="end"/>
        </w:r>
      </w:hyperlink>
    </w:p>
    <w:p>
      <w:pPr>
        <w:pStyle w:val="TOC1"/>
        <w:tabs>
          <w:tab w:val="right" w:leader="dot" w:pos="8306"/>
        </w:tabs>
      </w:pPr>
      <w:hyperlink w:anchor="_Toc28956" w:history="1">
        <w:r>
          <w:rPr>
            <w:rFonts w:ascii="仿宋" w:eastAsia="仿宋" w:hAnsi="仿宋" w:cs="仿宋" w:hint="eastAsia"/>
            <w:lang w:eastAsia="zh-CN"/>
          </w:rPr>
          <w:t>十二、妇科医院项目人力资源培养与发展</w:t>
        </w:r>
        <w:r>
          <w:tab/>
        </w:r>
        <w:r>
          <w:fldChar w:fldCharType="begin"/>
        </w:r>
        <w:r>
          <w:instrText xml:space="preserve"> PAGEREF _Toc28956 \h </w:instrText>
        </w:r>
        <w:r>
          <w:fldChar w:fldCharType="separate"/>
        </w:r>
        <w:r>
          <w:t>48</w:t>
        </w:r>
        <w:r>
          <w:fldChar w:fldCharType="end"/>
        </w:r>
      </w:hyperlink>
    </w:p>
    <w:p>
      <w:pPr>
        <w:pStyle w:val="TOC2"/>
        <w:tabs>
          <w:tab w:val="right" w:leader="dot" w:pos="8306"/>
        </w:tabs>
      </w:pPr>
      <w:hyperlink w:anchor="_Toc6982" w:history="1">
        <w:r>
          <w:rPr>
            <w:rFonts w:ascii="仿宋" w:eastAsia="仿宋" w:hAnsi="仿宋" w:cs="仿宋" w:hint="eastAsia"/>
            <w:lang w:eastAsia="zh-CN"/>
          </w:rPr>
          <w:t>(一)、人才需求与规划</w:t>
        </w:r>
        <w:r>
          <w:tab/>
        </w:r>
        <w:r>
          <w:fldChar w:fldCharType="begin"/>
        </w:r>
        <w:r>
          <w:instrText xml:space="preserve"> PAGEREF _Toc6982 \h </w:instrText>
        </w:r>
        <w:r>
          <w:fldChar w:fldCharType="separate"/>
        </w:r>
        <w:r>
          <w:t>48</w:t>
        </w:r>
        <w:r>
          <w:fldChar w:fldCharType="end"/>
        </w:r>
      </w:hyperlink>
    </w:p>
    <w:p>
      <w:pPr>
        <w:pStyle w:val="TOC2"/>
        <w:tabs>
          <w:tab w:val="right" w:leader="dot" w:pos="8306"/>
        </w:tabs>
      </w:pPr>
      <w:hyperlink w:anchor="_Toc18172" w:history="1">
        <w:r>
          <w:rPr>
            <w:rFonts w:ascii="仿宋" w:eastAsia="仿宋" w:hAnsi="仿宋" w:cs="仿宋" w:hint="eastAsia"/>
            <w:lang w:eastAsia="zh-CN"/>
          </w:rPr>
          <w:t>(二)、培训与发展计划</w:t>
        </w:r>
        <w:r>
          <w:tab/>
        </w:r>
        <w:r>
          <w:fldChar w:fldCharType="begin"/>
        </w:r>
        <w:r>
          <w:instrText xml:space="preserve"> PAGEREF _Toc18172 \h </w:instrText>
        </w:r>
        <w:r>
          <w:fldChar w:fldCharType="separate"/>
        </w:r>
        <w:r>
          <w:t>49</w:t>
        </w:r>
        <w:r>
          <w:fldChar w:fldCharType="end"/>
        </w:r>
      </w:hyperlink>
    </w:p>
    <w:p>
      <w:pPr>
        <w:pStyle w:val="TOC1"/>
        <w:tabs>
          <w:tab w:val="right" w:leader="dot" w:pos="8306"/>
        </w:tabs>
      </w:pPr>
      <w:hyperlink w:anchor="_Toc22830" w:history="1">
        <w:r>
          <w:rPr>
            <w:rFonts w:ascii="仿宋" w:eastAsia="仿宋" w:hAnsi="仿宋" w:cs="仿宋" w:hint="eastAsia"/>
            <w:lang w:eastAsia="zh-CN"/>
          </w:rPr>
          <w:t>十三、妇科医院项目治理与监督</w:t>
        </w:r>
        <w:r>
          <w:tab/>
        </w:r>
        <w:r>
          <w:fldChar w:fldCharType="begin"/>
        </w:r>
        <w:r>
          <w:instrText xml:space="preserve"> PAGEREF _Toc22830 \h </w:instrText>
        </w:r>
        <w:r>
          <w:fldChar w:fldCharType="separate"/>
        </w:r>
        <w:r>
          <w:t>49</w:t>
        </w:r>
        <w:r>
          <w:fldChar w:fldCharType="end"/>
        </w:r>
      </w:hyperlink>
    </w:p>
    <w:p>
      <w:pPr>
        <w:pStyle w:val="TOC2"/>
        <w:tabs>
          <w:tab w:val="right" w:leader="dot" w:pos="8306"/>
        </w:tabs>
      </w:pPr>
      <w:hyperlink w:anchor="_Toc26318" w:history="1">
        <w:r>
          <w:rPr>
            <w:rFonts w:ascii="仿宋" w:eastAsia="仿宋" w:hAnsi="仿宋" w:cs="仿宋" w:hint="eastAsia"/>
            <w:lang w:eastAsia="zh-CN"/>
          </w:rPr>
          <w:t>(一)、妇科医院项目治理结构</w:t>
        </w:r>
        <w:r>
          <w:tab/>
        </w:r>
        <w:r>
          <w:fldChar w:fldCharType="begin"/>
        </w:r>
        <w:r>
          <w:instrText xml:space="preserve"> PAGEREF _Toc26318 \h </w:instrText>
        </w:r>
        <w:r>
          <w:fldChar w:fldCharType="separate"/>
        </w:r>
        <w:r>
          <w:t>49</w:t>
        </w:r>
        <w:r>
          <w:fldChar w:fldCharType="end"/>
        </w:r>
      </w:hyperlink>
    </w:p>
    <w:p>
      <w:pPr>
        <w:pStyle w:val="TOC2"/>
        <w:tabs>
          <w:tab w:val="right" w:leader="dot" w:pos="8306"/>
        </w:tabs>
      </w:pPr>
      <w:hyperlink w:anchor="_Toc9403" w:history="1">
        <w:r>
          <w:rPr>
            <w:rFonts w:ascii="仿宋" w:eastAsia="仿宋" w:hAnsi="仿宋" w:cs="仿宋" w:hint="eastAsia"/>
            <w:lang w:eastAsia="zh-CN"/>
          </w:rPr>
          <w:t>(二)、监督与审计</w:t>
        </w:r>
        <w:r>
          <w:tab/>
        </w:r>
        <w:r>
          <w:fldChar w:fldCharType="begin"/>
        </w:r>
        <w:r>
          <w:instrText xml:space="preserve"> PAGEREF _Toc9403 \h </w:instrText>
        </w:r>
        <w:r>
          <w:fldChar w:fldCharType="separate"/>
        </w:r>
        <w:r>
          <w:t>51</w:t>
        </w:r>
        <w:r>
          <w:fldChar w:fldCharType="end"/>
        </w:r>
      </w:hyperlink>
    </w:p>
    <w:p>
      <w:pPr>
        <w:pStyle w:val="TOC1"/>
        <w:tabs>
          <w:tab w:val="right" w:leader="dot" w:pos="8306"/>
        </w:tabs>
      </w:pPr>
      <w:hyperlink w:anchor="_Toc23610" w:history="1">
        <w:r>
          <w:rPr>
            <w:rFonts w:ascii="仿宋" w:eastAsia="仿宋" w:hAnsi="仿宋" w:cs="仿宋" w:hint="eastAsia"/>
            <w:lang w:eastAsia="zh-CN"/>
          </w:rPr>
          <w:t>十四、利益相关者分析与沟通计划</w:t>
        </w:r>
        <w:r>
          <w:tab/>
        </w:r>
        <w:r>
          <w:fldChar w:fldCharType="begin"/>
        </w:r>
        <w:r>
          <w:instrText xml:space="preserve"> PAGEREF _Toc23610 \h </w:instrText>
        </w:r>
        <w:r>
          <w:fldChar w:fldCharType="separate"/>
        </w:r>
        <w:r>
          <w:t>52</w:t>
        </w:r>
        <w:r>
          <w:fldChar w:fldCharType="end"/>
        </w:r>
      </w:hyperlink>
    </w:p>
    <w:p>
      <w:pPr>
        <w:pStyle w:val="TOC2"/>
        <w:tabs>
          <w:tab w:val="right" w:leader="dot" w:pos="8306"/>
        </w:tabs>
      </w:pPr>
      <w:hyperlink w:anchor="_Toc12504" w:history="1">
        <w:r>
          <w:rPr>
            <w:rFonts w:ascii="仿宋" w:eastAsia="仿宋" w:hAnsi="仿宋" w:cs="仿宋" w:hint="eastAsia"/>
            <w:lang w:eastAsia="zh-CN"/>
          </w:rPr>
          <w:t>(一)、利益相关者分析</w:t>
        </w:r>
        <w:r>
          <w:tab/>
        </w:r>
        <w:r>
          <w:fldChar w:fldCharType="begin"/>
        </w:r>
        <w:r>
          <w:instrText xml:space="preserve"> PAGEREF _Toc12504 \h </w:instrText>
        </w:r>
        <w:r>
          <w:fldChar w:fldCharType="separate"/>
        </w:r>
        <w:r>
          <w:t>52</w:t>
        </w:r>
        <w:r>
          <w:fldChar w:fldCharType="end"/>
        </w:r>
      </w:hyperlink>
    </w:p>
    <w:p>
      <w:pPr>
        <w:pStyle w:val="TOC2"/>
        <w:tabs>
          <w:tab w:val="right" w:leader="dot" w:pos="8306"/>
        </w:tabs>
      </w:pPr>
      <w:hyperlink w:anchor="_Toc5341" w:history="1">
        <w:r>
          <w:rPr>
            <w:rFonts w:ascii="仿宋" w:eastAsia="仿宋" w:hAnsi="仿宋" w:cs="仿宋" w:hint="eastAsia"/>
            <w:lang w:eastAsia="zh-CN"/>
          </w:rPr>
          <w:t>(二)、沟通计划</w:t>
        </w:r>
        <w:r>
          <w:tab/>
        </w:r>
        <w:r>
          <w:fldChar w:fldCharType="begin"/>
        </w:r>
        <w:r>
          <w:instrText xml:space="preserve"> PAGEREF _Toc5341 \h </w:instrText>
        </w:r>
        <w:r>
          <w:fldChar w:fldCharType="separate"/>
        </w:r>
        <w:r>
          <w:t>53</w:t>
        </w:r>
        <w:r>
          <w:fldChar w:fldCharType="end"/>
        </w:r>
      </w:hyperlink>
    </w:p>
    <w:p>
      <w:pPr>
        <w:pStyle w:val="TOC1"/>
        <w:tabs>
          <w:tab w:val="right" w:leader="dot" w:pos="8306"/>
        </w:tabs>
      </w:pPr>
      <w:hyperlink w:anchor="_Toc2465" w:history="1">
        <w:r>
          <w:rPr>
            <w:rFonts w:ascii="仿宋" w:eastAsia="仿宋" w:hAnsi="仿宋" w:cs="仿宋" w:hint="eastAsia"/>
            <w:lang w:eastAsia="zh-CN"/>
          </w:rPr>
          <w:t>十五、供应链管理</w:t>
        </w:r>
        <w:r>
          <w:tab/>
        </w:r>
        <w:r>
          <w:fldChar w:fldCharType="begin"/>
        </w:r>
        <w:r>
          <w:instrText xml:space="preserve"> PAGEREF _Toc2465 \h </w:instrText>
        </w:r>
        <w:r>
          <w:fldChar w:fldCharType="separate"/>
        </w:r>
        <w:r>
          <w:t>54</w:t>
        </w:r>
        <w:r>
          <w:fldChar w:fldCharType="end"/>
        </w:r>
      </w:hyperlink>
    </w:p>
    <w:p>
      <w:pPr>
        <w:pStyle w:val="TOC2"/>
        <w:tabs>
          <w:tab w:val="right" w:leader="dot" w:pos="8306"/>
        </w:tabs>
      </w:pPr>
      <w:hyperlink w:anchor="_Toc13709" w:history="1">
        <w:r>
          <w:rPr>
            <w:rFonts w:ascii="仿宋" w:eastAsia="仿宋" w:hAnsi="仿宋" w:cs="仿宋" w:hint="eastAsia"/>
            <w:lang w:eastAsia="zh-CN"/>
          </w:rPr>
          <w:t>(一)、供应链战略规划</w:t>
        </w:r>
        <w:r>
          <w:tab/>
        </w:r>
        <w:r>
          <w:fldChar w:fldCharType="begin"/>
        </w:r>
        <w:r>
          <w:instrText xml:space="preserve"> PAGEREF _Toc13709 \h </w:instrText>
        </w:r>
        <w:r>
          <w:fldChar w:fldCharType="separate"/>
        </w:r>
        <w:r>
          <w:t>54</w:t>
        </w:r>
        <w:r>
          <w:fldChar w:fldCharType="end"/>
        </w:r>
      </w:hyperlink>
    </w:p>
    <w:p>
      <w:pPr>
        <w:pStyle w:val="TOC2"/>
        <w:tabs>
          <w:tab w:val="right" w:leader="dot" w:pos="8306"/>
        </w:tabs>
      </w:pPr>
      <w:hyperlink w:anchor="_Toc3351" w:history="1">
        <w:r>
          <w:rPr>
            <w:rFonts w:ascii="仿宋" w:eastAsia="仿宋" w:hAnsi="仿宋" w:cs="仿宋" w:hint="eastAsia"/>
            <w:lang w:eastAsia="zh-CN"/>
          </w:rPr>
          <w:t>(二)、供应商选择与合作</w:t>
        </w:r>
        <w:r>
          <w:tab/>
        </w:r>
        <w:r>
          <w:fldChar w:fldCharType="begin"/>
        </w:r>
        <w:r>
          <w:instrText xml:space="preserve"> PAGEREF _Toc3351 \h </w:instrText>
        </w:r>
        <w:r>
          <w:fldChar w:fldCharType="separate"/>
        </w:r>
        <w:r>
          <w:t>56</w:t>
        </w:r>
        <w:r>
          <w:fldChar w:fldCharType="end"/>
        </w:r>
      </w:hyperlink>
    </w:p>
    <w:p>
      <w:pPr>
        <w:pStyle w:val="TOC2"/>
        <w:tabs>
          <w:tab w:val="right" w:leader="dot" w:pos="8306"/>
        </w:tabs>
      </w:pPr>
      <w:hyperlink w:anchor="_Toc18107" w:history="1">
        <w:r>
          <w:rPr>
            <w:rFonts w:ascii="仿宋" w:eastAsia="仿宋" w:hAnsi="仿宋" w:cs="仿宋" w:hint="eastAsia"/>
            <w:lang w:eastAsia="zh-CN"/>
          </w:rPr>
          <w:t>(三)、物流与库存管理</w:t>
        </w:r>
        <w:r>
          <w:tab/>
        </w:r>
        <w:r>
          <w:fldChar w:fldCharType="begin"/>
        </w:r>
        <w:r>
          <w:instrText xml:space="preserve"> PAGEREF _Toc18107 \h </w:instrText>
        </w:r>
        <w:r>
          <w:fldChar w:fldCharType="separate"/>
        </w:r>
        <w:r>
          <w:t>57</w:t>
        </w:r>
        <w:r>
          <w:fldChar w:fldCharType="end"/>
        </w:r>
      </w:hyperlink>
    </w:p>
    <w:p>
      <w:pPr>
        <w:pStyle w:val="TOC1"/>
        <w:tabs>
          <w:tab w:val="right" w:leader="dot" w:pos="8306"/>
        </w:tabs>
      </w:pPr>
      <w:hyperlink w:anchor="_Toc8821" w:history="1">
        <w:r>
          <w:rPr>
            <w:rFonts w:ascii="仿宋" w:eastAsia="仿宋" w:hAnsi="仿宋" w:cs="仿宋" w:hint="eastAsia"/>
            <w:lang w:eastAsia="zh-CN"/>
          </w:rPr>
          <w:t>十六、妇科医院项目变更管理</w:t>
        </w:r>
        <w:r>
          <w:tab/>
        </w:r>
        <w:r>
          <w:fldChar w:fldCharType="begin"/>
        </w:r>
        <w:r>
          <w:instrText xml:space="preserve"> PAGEREF _Toc8821 \h </w:instrText>
        </w:r>
        <w:r>
          <w:fldChar w:fldCharType="separate"/>
        </w:r>
        <w:r>
          <w:t>58</w:t>
        </w:r>
        <w:r>
          <w:fldChar w:fldCharType="end"/>
        </w:r>
      </w:hyperlink>
    </w:p>
    <w:p>
      <w:pPr>
        <w:pStyle w:val="TOC2"/>
        <w:tabs>
          <w:tab w:val="right" w:leader="dot" w:pos="8306"/>
        </w:tabs>
      </w:pPr>
      <w:hyperlink w:anchor="_Toc22791" w:history="1">
        <w:r>
          <w:rPr>
            <w:rFonts w:ascii="仿宋" w:eastAsia="仿宋" w:hAnsi="仿宋" w:cs="仿宋" w:hint="eastAsia"/>
            <w:lang w:eastAsia="zh-CN"/>
          </w:rPr>
          <w:t>(一)、变更申请与评估</w:t>
        </w:r>
        <w:r>
          <w:tab/>
        </w:r>
        <w:r>
          <w:fldChar w:fldCharType="begin"/>
        </w:r>
        <w:r>
          <w:instrText xml:space="preserve"> PAGEREF _Toc22791 \h </w:instrText>
        </w:r>
        <w:r>
          <w:fldChar w:fldCharType="separate"/>
        </w:r>
        <w:r>
          <w:t>58</w:t>
        </w:r>
        <w:r>
          <w:fldChar w:fldCharType="end"/>
        </w:r>
      </w:hyperlink>
    </w:p>
    <w:p>
      <w:pPr>
        <w:pStyle w:val="TOC2"/>
        <w:tabs>
          <w:tab w:val="right" w:leader="dot" w:pos="8306"/>
        </w:tabs>
      </w:pPr>
      <w:hyperlink w:anchor="_Toc27903" w:history="1">
        <w:r>
          <w:rPr>
            <w:rFonts w:ascii="仿宋" w:eastAsia="仿宋" w:hAnsi="仿宋" w:cs="仿宋" w:hint="eastAsia"/>
            <w:lang w:eastAsia="zh-CN"/>
          </w:rPr>
          <w:t>(二)、变更实施与控制</w:t>
        </w:r>
        <w:r>
          <w:tab/>
        </w:r>
        <w:r>
          <w:fldChar w:fldCharType="begin"/>
        </w:r>
        <w:r>
          <w:instrText xml:space="preserve"> PAGEREF _Toc27903 \h </w:instrText>
        </w:r>
        <w:r>
          <w:fldChar w:fldCharType="separate"/>
        </w:r>
        <w:r>
          <w:t>59</w:t>
        </w:r>
        <w:r>
          <w:fldChar w:fldCharType="end"/>
        </w:r>
      </w:hyperlink>
    </w:p>
    <w:p>
      <w:pPr>
        <w:pStyle w:val="TOC1"/>
        <w:tabs>
          <w:tab w:val="right" w:leader="dot" w:pos="8306"/>
        </w:tabs>
      </w:pPr>
      <w:hyperlink w:anchor="_Toc2875" w:history="1">
        <w:r>
          <w:rPr>
            <w:rFonts w:ascii="仿宋" w:eastAsia="仿宋" w:hAnsi="仿宋" w:cs="仿宋" w:hint="eastAsia"/>
            <w:lang w:eastAsia="zh-CN"/>
          </w:rPr>
          <w:t>十七、妇科医院项目实施时间节点</w:t>
        </w:r>
        <w:r>
          <w:tab/>
        </w:r>
        <w:r>
          <w:fldChar w:fldCharType="begin"/>
        </w:r>
        <w:r>
          <w:instrText xml:space="preserve"> PAGEREF _Toc2875 \h </w:instrText>
        </w:r>
        <w:r>
          <w:fldChar w:fldCharType="separate"/>
        </w:r>
        <w:r>
          <w:t>60</w:t>
        </w:r>
        <w:r>
          <w:fldChar w:fldCharType="end"/>
        </w:r>
      </w:hyperlink>
    </w:p>
    <w:p>
      <w:pPr>
        <w:pStyle w:val="TOC2"/>
        <w:tabs>
          <w:tab w:val="right" w:leader="dot" w:pos="8306"/>
        </w:tabs>
      </w:pPr>
      <w:hyperlink w:anchor="_Toc24202" w:history="1">
        <w:r>
          <w:rPr>
            <w:rFonts w:ascii="仿宋" w:eastAsia="仿宋" w:hAnsi="仿宋" w:cs="仿宋" w:hint="eastAsia"/>
            <w:lang w:eastAsia="zh-CN"/>
          </w:rPr>
          <w:t>(一)、妇科医院项目启动阶段时间节点</w:t>
        </w:r>
        <w:r>
          <w:tab/>
        </w:r>
        <w:r>
          <w:fldChar w:fldCharType="begin"/>
        </w:r>
        <w:r>
          <w:instrText xml:space="preserve"> PAGEREF _Toc24202 \h </w:instrText>
        </w:r>
        <w:r>
          <w:fldChar w:fldCharType="separate"/>
        </w:r>
        <w:r>
          <w:t>60</w:t>
        </w:r>
        <w:r>
          <w:fldChar w:fldCharType="end"/>
        </w:r>
      </w:hyperlink>
    </w:p>
    <w:p>
      <w:pPr>
        <w:pStyle w:val="TOC2"/>
        <w:tabs>
          <w:tab w:val="right" w:leader="dot" w:pos="8306"/>
        </w:tabs>
      </w:pPr>
      <w:hyperlink w:anchor="_Toc25924" w:history="1">
        <w:r>
          <w:rPr>
            <w:rFonts w:ascii="仿宋" w:eastAsia="仿宋" w:hAnsi="仿宋" w:cs="仿宋" w:hint="eastAsia"/>
            <w:lang w:eastAsia="zh-CN"/>
          </w:rPr>
          <w:t>(二)、妇科医院项目执行阶段时间节点</w:t>
        </w:r>
        <w:r>
          <w:tab/>
        </w:r>
        <w:r>
          <w:fldChar w:fldCharType="begin"/>
        </w:r>
        <w:r>
          <w:instrText xml:space="preserve"> PAGEREF _Toc25924 \h </w:instrText>
        </w:r>
        <w:r>
          <w:fldChar w:fldCharType="separate"/>
        </w:r>
        <w:r>
          <w:t>61</w:t>
        </w:r>
        <w:r>
          <w:fldChar w:fldCharType="end"/>
        </w:r>
      </w:hyperlink>
    </w:p>
    <w:p>
      <w:pPr>
        <w:pStyle w:val="TOC2"/>
        <w:tabs>
          <w:tab w:val="right" w:leader="dot" w:pos="8306"/>
        </w:tabs>
      </w:pPr>
      <w:hyperlink w:anchor="_Toc28433" w:history="1">
        <w:r>
          <w:rPr>
            <w:rFonts w:ascii="仿宋" w:eastAsia="仿宋" w:hAnsi="仿宋" w:cs="仿宋" w:hint="eastAsia"/>
            <w:lang w:eastAsia="zh-CN"/>
          </w:rPr>
          <w:t>(三)、妇科医院项目完成阶段时间节点</w:t>
        </w:r>
        <w:r>
          <w:tab/>
        </w:r>
        <w:r>
          <w:fldChar w:fldCharType="begin"/>
        </w:r>
        <w:r>
          <w:instrText xml:space="preserve"> PAGEREF _Toc28433 \h </w:instrText>
        </w:r>
        <w:r>
          <w:fldChar w:fldCharType="separate"/>
        </w:r>
        <w:r>
          <w:t>62</w:t>
        </w:r>
        <w:r>
          <w:fldChar w:fldCharType="end"/>
        </w:r>
      </w:hyperlink>
    </w:p>
    <w:p>
      <w:pPr>
        <w:pStyle w:val="TOC1"/>
        <w:tabs>
          <w:tab w:val="right" w:leader="dot" w:pos="8306"/>
        </w:tabs>
      </w:pPr>
      <w:hyperlink w:anchor="_Toc22507" w:history="1">
        <w:r>
          <w:rPr>
            <w:rFonts w:ascii="仿宋" w:eastAsia="仿宋" w:hAnsi="仿宋" w:cs="仿宋" w:hint="eastAsia"/>
            <w:lang w:eastAsia="zh-CN"/>
          </w:rPr>
          <w:t>十八、妇科医院项目实施保障措施</w:t>
        </w:r>
        <w:r>
          <w:tab/>
        </w:r>
        <w:r>
          <w:fldChar w:fldCharType="begin"/>
        </w:r>
        <w:r>
          <w:instrText xml:space="preserve"> PAGEREF _Toc22507 \h </w:instrText>
        </w:r>
        <w:r>
          <w:fldChar w:fldCharType="separate"/>
        </w:r>
        <w:r>
          <w:t>63</w:t>
        </w:r>
        <w:r>
          <w:fldChar w:fldCharType="end"/>
        </w:r>
      </w:hyperlink>
    </w:p>
    <w:p>
      <w:pPr>
        <w:pStyle w:val="TOC2"/>
        <w:tabs>
          <w:tab w:val="right" w:leader="dot" w:pos="8306"/>
        </w:tabs>
      </w:pPr>
      <w:hyperlink w:anchor="_Toc10762" w:history="1">
        <w:r>
          <w:rPr>
            <w:rFonts w:ascii="仿宋" w:eastAsia="仿宋" w:hAnsi="仿宋" w:cs="仿宋" w:hint="eastAsia"/>
            <w:lang w:eastAsia="zh-CN"/>
          </w:rPr>
          <w:t>(一)、妇科医院项目实施保障机制</w:t>
        </w:r>
        <w:r>
          <w:tab/>
        </w:r>
        <w:r>
          <w:fldChar w:fldCharType="begin"/>
        </w:r>
        <w:r>
          <w:instrText xml:space="preserve"> PAGEREF _Toc10762 \h </w:instrText>
        </w:r>
        <w:r>
          <w:fldChar w:fldCharType="separate"/>
        </w:r>
        <w:r>
          <w:t>63</w:t>
        </w:r>
        <w:r>
          <w:fldChar w:fldCharType="end"/>
        </w:r>
      </w:hyperlink>
    </w:p>
    <w:p>
      <w:pPr>
        <w:pStyle w:val="TOC2"/>
        <w:tabs>
          <w:tab w:val="right" w:leader="dot" w:pos="8306"/>
        </w:tabs>
      </w:pPr>
      <w:hyperlink w:anchor="_Toc28504" w:history="1">
        <w:r>
          <w:rPr>
            <w:rFonts w:ascii="仿宋" w:eastAsia="仿宋" w:hAnsi="仿宋" w:cs="仿宋" w:hint="eastAsia"/>
            <w:lang w:eastAsia="zh-CN"/>
          </w:rPr>
          <w:t>(二)、妇科医院项目法律合规要求</w:t>
        </w:r>
        <w:r>
          <w:tab/>
        </w:r>
        <w:r>
          <w:fldChar w:fldCharType="begin"/>
        </w:r>
        <w:r>
          <w:instrText xml:space="preserve"> PAGEREF _Toc28504 \h </w:instrText>
        </w:r>
        <w:r>
          <w:fldChar w:fldCharType="separate"/>
        </w:r>
        <w:r>
          <w:t>66</w:t>
        </w:r>
        <w:r>
          <w:fldChar w:fldCharType="end"/>
        </w:r>
      </w:hyperlink>
    </w:p>
    <w:p>
      <w:pPr>
        <w:pStyle w:val="TOC2"/>
        <w:tabs>
          <w:tab w:val="right" w:leader="dot" w:pos="8306"/>
        </w:tabs>
      </w:pPr>
      <w:hyperlink w:anchor="_Toc1887" w:history="1">
        <w:r>
          <w:rPr>
            <w:rFonts w:ascii="仿宋" w:eastAsia="仿宋" w:hAnsi="仿宋" w:cs="仿宋" w:hint="eastAsia"/>
            <w:lang w:eastAsia="zh-CN"/>
          </w:rPr>
          <w:t>(三)、妇科医院项目合同管理与法律事务</w:t>
        </w:r>
        <w:r>
          <w:tab/>
        </w:r>
        <w:r>
          <w:fldChar w:fldCharType="begin"/>
        </w:r>
        <w:r>
          <w:instrText xml:space="preserve"> PAGEREF _Toc1887 \h </w:instrText>
        </w:r>
        <w:r>
          <w:fldChar w:fldCharType="separate"/>
        </w:r>
        <w:r>
          <w:t>70</w:t>
        </w:r>
        <w:r>
          <w:fldChar w:fldCharType="end"/>
        </w:r>
      </w:hyperlink>
    </w:p>
    <w:p>
      <w:pPr>
        <w:pStyle w:val="TOC2"/>
        <w:tabs>
          <w:tab w:val="right" w:leader="dot" w:pos="8306"/>
        </w:tabs>
      </w:pPr>
      <w:hyperlink w:anchor="_Toc30372" w:history="1">
        <w:r>
          <w:rPr>
            <w:rFonts w:ascii="仿宋" w:eastAsia="仿宋" w:hAnsi="仿宋" w:cs="仿宋" w:hint="eastAsia"/>
            <w:lang w:eastAsia="zh-CN"/>
          </w:rPr>
          <w:t>(四)、妇科医院项目知识产权保护策略</w:t>
        </w:r>
        <w:r>
          <w:tab/>
        </w:r>
        <w:r>
          <w:fldChar w:fldCharType="begin"/>
        </w:r>
        <w:r>
          <w:instrText xml:space="preserve"> PAGEREF _Toc30372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69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9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妇科医院项目的主要产品是XXXX，预计年产值为XXX万元。这一产品在市场中占据着重要的地位，其广泛的应用范围使得该妇科医院项目的市场前景非常广阔。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妇科医院项目的xxx产品作为重要的原材料之一，将在多个领域发挥关键作用。其在建筑、交通、能源等方面的广泛应用将为整个产业链提供强大的支持，形成产业协同效应。妇科医院项目的年产值XXX万XXX万XXX万万元不仅反映了其在市场上的巨大潜力，更预示着它对国民经济的积极贡献。这种关联度高、涉及面广的产业关系，使得该妇科医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49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总征地面积为XXXX平方米，相当于约XX.XX亩，其中净用地面积为XXXX平方米，红线范围内相当于约XX.XX亩。这一用地规模充分考虑了妇科医院项目的建设需求，保障了妇科医院项目在合适的空间内得以充分发展。妇科医院项目规划的总建筑面积为XXXX平方米，其中主体工程建设占XXXX平方米，计容建筑面积达XXXX平方米。预计建筑工程的投资将达到XXXX万元，为妇科医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计划购置的设备共计XXXX台（套），设备购置费用为XXXX万元。这一设备购置计划充分考虑到妇科医院项目的生产需求和技术要求，确保了妇科医院项目在生产运营中具备先进的技术装备和高效的生产能力。设备的合理配置将为妇科医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计划总投资为XXXX万元，预计年实现营业收入为XXXX万元。这一产能规模的设定旨在确保妇科医院项目能够在投资与回报之间取得平衡，实现长期可持续的发展。妇科医院项目的总投资充分考虑到各个方面的需求，包括用地建设、设备购置等多个环节，以确保妇科医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149"/>
      <w:r>
        <w:rPr>
          <w:rFonts w:ascii="仿宋" w:eastAsia="仿宋" w:hAnsi="仿宋" w:cs="仿宋" w:hint="eastAsia"/>
          <w:sz w:val="28"/>
          <w:lang w:eastAsia="zh-CN"/>
        </w:rPr>
        <w:t>二、妇科医院项目土建工程</w:t>
      </w:r>
      <w:bookmarkEnd w:id="5"/>
    </w:p>
    <w:p>
      <w:pPr>
        <w:pStyle w:val="Heading2"/>
        <w:rPr>
          <w:rFonts w:ascii="仿宋" w:eastAsia="仿宋" w:hAnsi="仿宋" w:cs="仿宋" w:hint="eastAsia"/>
          <w:lang w:eastAsia="zh-CN"/>
        </w:rPr>
      </w:pPr>
      <w:bookmarkStart w:id="6" w:name="_Toc1275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在妇科医院项目的建筑工程设计中，我们将秉承一系列重要的设计原则，以确保妇科医院项目建筑在功能、美观、可持续性等方面达到最佳效果。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首要原则是确保建筑的功能性得到最大化的发挥。我们将充分理解妇科医院项目的实际需求，合理布局各个功能区域，保证建筑在满足业务需求的同时，提供高效的工作环境。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在建筑设计中，我们将综合考虑建设和运营成本。通过精细的经济效益分析，确保设计方案在高效利用资源的同时，对妇科医院项目的长期盈利能力有积极的贡献。</w:t>
      </w:r>
    </w:p>
    <w:p>
      <w:pPr>
        <w:pStyle w:val="Heading2"/>
        <w:ind w:firstLine="560" w:firstLineChars="200"/>
        <w:rPr>
          <w:rFonts w:ascii="仿宋" w:eastAsia="仿宋" w:hAnsi="仿宋" w:cs="仿宋" w:hint="eastAsia"/>
          <w:sz w:val="28"/>
          <w:lang w:eastAsia="zh-CN"/>
        </w:rPr>
      </w:pPr>
      <w:bookmarkStart w:id="7" w:name="_Toc1477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科医院项目的土建工程设计中，我们将精准设定设计年限，结合妇科医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妇科医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795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妇科医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妇科医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妇科医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45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本期工程妇科医院项目预计总建筑面积XXX平方米，其中：计容建筑面积XXX平方米，计划建筑工程投资XX万元，占妇科医院项目总投资的XX%。</w:t>
      </w:r>
    </w:p>
    <w:p>
      <w:pPr>
        <w:pStyle w:val="Heading1"/>
        <w:ind w:firstLine="560" w:firstLineChars="200"/>
        <w:rPr>
          <w:rFonts w:ascii="仿宋" w:eastAsia="仿宋" w:hAnsi="仿宋" w:cs="仿宋" w:hint="eastAsia"/>
          <w:sz w:val="28"/>
          <w:lang w:eastAsia="zh-CN"/>
        </w:rPr>
      </w:pPr>
      <w:bookmarkStart w:id="10" w:name="_Toc6651"/>
      <w:r>
        <w:rPr>
          <w:rFonts w:ascii="仿宋" w:eastAsia="仿宋" w:hAnsi="仿宋" w:cs="仿宋" w:hint="eastAsia"/>
          <w:sz w:val="28"/>
          <w:lang w:eastAsia="zh-CN"/>
        </w:rPr>
        <w:t>三、妇科医院项目可持续发展</w:t>
      </w:r>
      <w:bookmarkEnd w:id="10"/>
    </w:p>
    <w:p>
      <w:pPr>
        <w:pStyle w:val="Heading2"/>
        <w:rPr>
          <w:rFonts w:ascii="仿宋" w:eastAsia="仿宋" w:hAnsi="仿宋" w:cs="仿宋" w:hint="eastAsia"/>
          <w:lang w:eastAsia="zh-CN"/>
        </w:rPr>
      </w:pPr>
      <w:bookmarkStart w:id="11" w:name="_Toc10658"/>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科医院项目中，妇科医院项目团队着眼于未来，明确了可持续发展的战略方向。制定的具体可持续发展目标包括降低资源使用、采用环保技术、最大化社会效益等。这一步骤不仅有助于妇科医院项目在环保和社会责任方面达到最高标准，也为未来提供了明确的指引，确保妇科医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可持续实践的融入妇科医院项目管理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妇科医院项目管理周期。从妇科医院项目规划开始，妇科医院项目团队就考虑了环境和社会的因素。在执行阶段，妇科医院项目团队积极推动绿色技术的应用，优化资源利用。此外，关注员工的社会责任，通过培训和沟通活动提高员工对可持续发展的认知，使他们能够在日常工作中践行可持续实践。这些举措不仅为妇科医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6215"/>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扎根于妇科医院项目的可持续发展理念，我们深信环保与社会责任是妇科医院项目成功的关键支柱。在妇科医院项目的每一步，我们都致力于通过创新和实践，履行对环境和社会的坚定责任。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团队通过引入先进的环保技术、建立高效的废物处理系统以及推动能源节约措施，积极履行环保责任。定期的环保监测和评估确保妇科医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不仅致力于自身可持续发展，还注重对社会的回馈。通过支持社区妇科医院项目、参与慈善事业、提供培训机会等方式，妇科医院项目积极履行社会责任。与当地社区建立积极互动，关注员工的工作与生活平衡，以及员工的身心健康，是妇科医院项目在社会责任层面的关键举措。这样的实践不仅增强了妇科医院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11036"/>
      <w:r>
        <w:rPr>
          <w:rFonts w:ascii="仿宋" w:eastAsia="仿宋" w:hAnsi="仿宋" w:cs="仿宋" w:hint="eastAsia"/>
          <w:sz w:val="28"/>
          <w:lang w:eastAsia="zh-CN"/>
        </w:rPr>
        <w:t>四、妇科医院项目建设背景及必要性分析</w:t>
      </w:r>
      <w:bookmarkEnd w:id="13"/>
    </w:p>
    <w:p>
      <w:pPr>
        <w:pStyle w:val="Heading2"/>
        <w:rPr>
          <w:rFonts w:ascii="仿宋" w:eastAsia="仿宋" w:hAnsi="仿宋" w:cs="仿宋" w:hint="eastAsia"/>
          <w:lang w:eastAsia="zh-CN"/>
        </w:rPr>
      </w:pPr>
      <w:bookmarkStart w:id="14" w:name="_Toc29027"/>
      <w:r>
        <w:rPr>
          <w:rFonts w:ascii="仿宋" w:eastAsia="仿宋" w:hAnsi="仿宋" w:cs="仿宋" w:hint="eastAsia"/>
          <w:lang w:eastAsia="zh-CN"/>
        </w:rPr>
        <w:t>(一)、妇科医院项目背景分析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妇科医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妇科医院项目在这个潮流中的定位。同时，我们将关注行业内涌现的新兴机遇，以便妇科医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妇科医院项目提供了强大的发展动力。我们将聚焦于行业内最新的技术发展趋势，包括但不限于人工智能、大数据分析、物联网等领域。通过深度的技术研究，我们将确保妇科医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妇科医院项目发展的源泉。我们将投入更多的精力对市场需求进行深入剖析，超越表面的需求，深入挖掘潜在的市场痛点和机遇。通过对市场需求的细致了解，妇科医院项目将更有针对性地设计解决方案，满足市场的多样化需求，从而更好地促进妇科医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妇科医院项目战略至关重要。我们将对竞争态势进行更为深入的分析，包括但不限于市场份额、产品特点、客户满意度等多个维度。通过深度的竞争分析，妇科医院项目将能够更准确地把握市场脉搏，制定具有竞争力的妇科医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妇科医院项目的发展具有直接的影响。我们将进行更为全面的法规和政策分析，了解行业发展中的潜在法律风险和合规挑战。通过充分了解和遵守相关法规，妇科医院项目将确保在法律框架内合法合规运营，为妇科医院项目的稳健发展提供有力支持。</w:t>
      </w:r>
    </w:p>
    <w:p>
      <w:pPr>
        <w:pStyle w:val="Heading2"/>
        <w:ind w:firstLine="560" w:firstLineChars="200"/>
        <w:rPr>
          <w:rFonts w:ascii="仿宋" w:eastAsia="仿宋" w:hAnsi="仿宋" w:cs="仿宋" w:hint="eastAsia"/>
          <w:sz w:val="28"/>
          <w:lang w:eastAsia="zh-CN"/>
        </w:rPr>
      </w:pPr>
      <w:bookmarkStart w:id="15" w:name="_Toc4358"/>
      <w:r>
        <w:rPr>
          <w:rFonts w:ascii="仿宋" w:eastAsia="仿宋" w:hAnsi="仿宋" w:cs="仿宋" w:hint="eastAsia"/>
          <w:sz w:val="28"/>
          <w:lang w:eastAsia="zh-CN"/>
        </w:rPr>
        <w:t>(二)、妇科医院项目建设必要性分析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妇科医院项目建设的迫切性源于对行业发展趋势的深刻洞察。我们正处于一个行业变革的时代，科技创新、数字化转型成为企业发展的关键动力。妇科医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建设不仅仅是为了跟上潮流，更是为了通过技术创新推动企业的持续发展。通过引入先进的技术和解决方案，妇科医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妇科医院项目的建设成为必然选择，通过提高产品质量、拓展服务领域，从而在竞争中获得更多的机会。妇科医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妇科医院项目建设的必要性体现在对客户需求更精准的满足。通过妇科医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妇科医院项目建设的背后是对企业持续创新的追求。只有通过不断创新，企业才能在竞争中立于不败之地。妇科医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983"/>
      <w:r>
        <w:rPr>
          <w:rFonts w:ascii="仿宋" w:eastAsia="仿宋" w:hAnsi="仿宋" w:cs="仿宋" w:hint="eastAsia"/>
          <w:sz w:val="28"/>
          <w:lang w:eastAsia="zh-CN"/>
        </w:rPr>
        <w:t>五、妇科医院项目文档管理</w:t>
      </w:r>
      <w:bookmarkEnd w:id="16"/>
    </w:p>
    <w:p>
      <w:pPr>
        <w:pStyle w:val="Heading2"/>
        <w:rPr>
          <w:rFonts w:ascii="仿宋" w:eastAsia="仿宋" w:hAnsi="仿宋" w:cs="仿宋" w:hint="eastAsia"/>
          <w:lang w:eastAsia="zh-CN"/>
        </w:rPr>
      </w:pPr>
      <w:bookmarkStart w:id="17" w:name="_Toc15447"/>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妇科医院项目高度重视文档的质量和准确性，以支持妇科医院项目的各项活动和决策。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文档的编制始于妇科医院项目计划的初期，我们制定了详细的文档编制计划，明确了每个文档的内容、格式和编写责任人。在妇科医院项目启动阶段，我们首先编制了妇科医院项目章程，明确定义了妇科医院项目的目标、范围、风险等关键要素。随后，妇科医院项目团队根据计划陆续编制了需求文档、设计文档、测试文档等各类文档，确保妇科医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妇科医院项目管理中的重要环节，旨在确保妇科医院项目文档符合质量标准和妇科医院项目需求。在妇科医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除了内部审查，我们还进行了外部审查，邀请妇科医院项目相关利益方和专业领域的专家对文档进行独立审查。这有助于获取更全面、客观的反馈，确保妇科医院项目文档不仅符合内部标准，也满足外部需求。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妇科医院项目在文档编制与审查方面建立了严格的管理机制，通过规范的流程和多维度的审查，确保妇科医院项目文档的质量、准确性和可靠性，为妇科医院项目的顺利推进提供了有力支持。</w:t>
      </w:r>
    </w:p>
    <w:p>
      <w:pPr>
        <w:pStyle w:val="Heading2"/>
        <w:ind w:firstLine="560" w:firstLineChars="200"/>
        <w:rPr>
          <w:rFonts w:ascii="仿宋" w:eastAsia="仿宋" w:hAnsi="仿宋" w:cs="仿宋" w:hint="eastAsia"/>
          <w:sz w:val="28"/>
          <w:lang w:eastAsia="zh-CN"/>
        </w:rPr>
      </w:pPr>
      <w:bookmarkStart w:id="18" w:name="_Toc252"/>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在妇科医院项目中，我们致力于优化文档发布与分发过程，以确保信息的高效传递和团队间协作的顺畅进行。以下是我们采取的关键优化策略：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我们通过多渠道发布文档，包括电子邮件、妇科医院项目管理平台、内部网站等，以满足不同团队成员的偏好和需求。多渠道发布确保了信息的全面覆盖。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我们采用了精细的权限控制，确保只有授权人员可以访问敏感信息。这种安全措施保护了妇科医院项目文档的机密性，防止了未经授权的信息泄露。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7821"/>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文档存档与归档是妇科医院项目生命周期中一个至关重要的环节，直接关系到妇科医院项目信息的长期保存和历史记录的完整性。在妇科医院项目中，我们实施了一系列有效的文档存档与归档管理策略：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15360"/>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2583"/>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的技术管理特点体现在其创新导向。通过引入最先进的技术趋势和解决方案，妇科医院项目致力于提升科技含量、提高质量和效率水平。这意味着我们将采用最新的工具和方法，确保妇科医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妇科医院项目技术管理的显著特征。通过整合不同领域的技术资源，我们实现了跨学科的协同工作。这有助于优化技术架构，提高整体效能。此外，整合性策略还促进了不同技术团队之间的紧密沟通和高效合作，确保妇科医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https://d.book118.com/297104014132006051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3D5F6C"/>
    <w:rsid w:val="1C3D5F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10401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2024-02-29T08:38:00Z</dcterms:created>
  <dcterms:modified xsi:type="dcterms:W3CDTF">2024-02-29T08:38:41Z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AE40721BE0774176B4B5A1A888E25DDE_11</vt:lpwstr>
  </property>
  <property fmtid="{D5CDD505-2E9C-101B-9397-08002B2CF9AE}" pid="3" name="KSOProductBuildVer">
    <vt:lpwstr>2052-12.1.0.16388</vt:lpwstr>
  </property>
</Properties>
</file>