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1"/>
        <w:spacing w:line="480" w:lineRule="auto"/>
        <w:ind w:left="0" w:firstLine="0" w:leftChars="0" w:firstLineChars="0"/>
        <w:rPr>
          <w:rFonts w:ascii="宋体" w:eastAsia="宋体" w:hAnsi="宋体" w:cs="Times New Roman" w:hint="default"/>
          <w:b/>
          <w:bCs/>
          <w:color w:val="00B050"/>
          <w:sz w:val="21"/>
          <w:szCs w:val="21"/>
          <w:lang w:val="en-US" w:eastAsia="zh-CN"/>
        </w:rPr>
      </w:pPr>
      <w:r>
        <w:rPr>
          <w:rFonts w:ascii="宋体" w:eastAsia="宋体" w:hAnsi="宋体" w:cs="Times New Roman" w:hint="eastAsia"/>
          <w:b/>
          <w:bCs/>
          <w:color w:val="00B050"/>
          <w:sz w:val="21"/>
          <w:szCs w:val="21"/>
          <w:lang w:val="en-US" w:eastAsia="zh-CN"/>
        </w:rPr>
        <w:drawing>
          <wp:anchor simplePos="0" relativeHeight="251658240" behindDoc="0" locked="0" layoutInCell="1" allowOverlap="1">
            <wp:simplePos x="0" y="0"/>
            <wp:positionH relativeFrom="page">
              <wp:posOffset>11353800</wp:posOffset>
            </wp:positionH>
            <wp:positionV relativeFrom="topMargin">
              <wp:posOffset>12560300</wp:posOffset>
            </wp:positionV>
            <wp:extent cx="368300" cy="4318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368300" cy="431800"/>
                    </a:xfrm>
                    <a:prstGeom prst="rect">
                      <a:avLst/>
                    </a:prstGeom>
                  </pic:spPr>
                </pic:pic>
              </a:graphicData>
            </a:graphic>
          </wp:anchor>
        </w:drawing>
      </w:r>
      <w:r>
        <w:rPr>
          <w:rFonts w:ascii="宋体" w:eastAsia="宋体" w:hAnsi="宋体" w:cs="Times New Roman" w:hint="eastAsia"/>
          <w:b/>
          <w:bCs/>
          <w:color w:val="00B050"/>
          <w:sz w:val="21"/>
          <w:szCs w:val="21"/>
          <w:lang w:val="en-US" w:eastAsia="zh-CN"/>
        </w:rPr>
        <w:t xml:space="preserve">                        </w:t>
      </w:r>
      <w:r>
        <w:rPr>
          <w:rFonts w:ascii="宋体" w:eastAsia="宋体" w:hAnsi="宋体" w:cs="Times New Roman" w:hint="eastAsia"/>
          <w:b/>
          <w:bCs/>
          <w:color w:val="00B050"/>
          <w:sz w:val="32"/>
          <w:szCs w:val="32"/>
          <w:lang w:val="en-US" w:eastAsia="zh-CN"/>
        </w:rPr>
        <w:t>文言文阅读</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（一）文言文阅读（本题共5小题，20分）</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阅读下面的文言文，完成下面小题。</w:t>
      </w:r>
    </w:p>
    <w:p>
      <w:pPr>
        <w:spacing w:line="360" w:lineRule="auto"/>
        <w:jc w:val="center"/>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张万福传（节选）</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万福，魏州元城人也。自曾祖至父皆明</w:t>
      </w:r>
      <w:r>
        <w:rPr>
          <w:rFonts w:ascii="宋体" w:eastAsia="宋体" w:hAnsi="宋体" w:cs="宋体" w:hint="eastAsia"/>
          <w:b w:val="0"/>
          <w:bCs/>
          <w:color w:val="000000"/>
          <w:sz w:val="21"/>
          <w:szCs w:val="21"/>
          <w:em w:val="dot"/>
        </w:rPr>
        <w:t>经</w:t>
      </w:r>
      <w:r>
        <w:rPr>
          <w:rFonts w:ascii="宋体" w:eastAsia="宋体" w:hAnsi="宋体" w:cs="宋体" w:hint="eastAsia"/>
          <w:b w:val="0"/>
          <w:bCs/>
          <w:color w:val="000000"/>
          <w:sz w:val="21"/>
          <w:szCs w:val="21"/>
        </w:rPr>
        <w:t>，官止县令州佐。万福以祖父业儒皆不达，不喜书，学骑射。年十七八，从军辽东，有功，为将而还，累迁至寿州刺史。州送租赋诣京师，至颍川界，为盗所夺，万福使轻兵驰入颍川界讨之。</w:t>
      </w:r>
      <w:r>
        <w:rPr>
          <w:rFonts w:ascii="宋体" w:eastAsia="宋体" w:hAnsi="宋体" w:cs="宋体" w:hint="eastAsia"/>
          <w:b w:val="0"/>
          <w:bCs/>
          <w:color w:val="000000"/>
          <w:sz w:val="21"/>
          <w:szCs w:val="21"/>
          <w:u w:val="single"/>
        </w:rPr>
        <w:t>贼不意万福至，忙迫不得战，万福悉聚而诛之，尽得其所亡物，</w:t>
      </w:r>
      <w:r>
        <w:rPr>
          <w:rFonts w:ascii="宋体" w:eastAsia="宋体" w:hAnsi="宋体" w:cs="宋体" w:hint="eastAsia"/>
          <w:b w:val="0"/>
          <w:bCs/>
          <w:color w:val="000000"/>
          <w:sz w:val="21"/>
          <w:szCs w:val="21"/>
        </w:rPr>
        <w:t>并得前后所掠人妻子财物牛马万计，悉还其家。</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为淮南节度崔圆所忌，失刺史，改鸿胪卿，以</w:t>
      </w:r>
      <w:r>
        <w:rPr>
          <w:rFonts w:ascii="宋体" w:eastAsia="宋体" w:hAnsi="宋体" w:cs="宋体" w:hint="eastAsia"/>
          <w:b w:val="0"/>
          <w:bCs/>
          <w:color w:val="000000"/>
          <w:sz w:val="21"/>
          <w:szCs w:val="21"/>
          <w:em w:val="dot"/>
        </w:rPr>
        <w:t>节度副使</w:t>
      </w:r>
      <w:r>
        <w:rPr>
          <w:rFonts w:ascii="宋体" w:eastAsia="宋体" w:hAnsi="宋体" w:cs="宋体" w:hint="eastAsia"/>
          <w:b w:val="0"/>
          <w:bCs/>
          <w:color w:val="000000"/>
          <w:sz w:val="21"/>
          <w:szCs w:val="21"/>
        </w:rPr>
        <w:t>将兵千人镇寿州。万福不以为恨。</w:t>
      </w:r>
      <w:r>
        <w:rPr>
          <w:rFonts w:ascii="宋体" w:eastAsia="宋体" w:hAnsi="宋体" w:cs="宋体" w:hint="eastAsia"/>
          <w:b w:val="0"/>
          <w:bCs/>
          <w:color w:val="000000"/>
          <w:sz w:val="21"/>
          <w:szCs w:val="21"/>
          <w:u w:val="single"/>
        </w:rPr>
        <w:t>许杲以平卢行军司马，将卒三千人驻濠州不去，有藏淮南意。</w:t>
      </w:r>
      <w:r>
        <w:rPr>
          <w:rFonts w:ascii="宋体" w:eastAsia="宋体" w:hAnsi="宋体" w:cs="宋体" w:hint="eastAsia"/>
          <w:b w:val="0"/>
          <w:bCs/>
          <w:color w:val="000000"/>
          <w:sz w:val="21"/>
          <w:szCs w:val="21"/>
        </w:rPr>
        <w:t>圆令万福</w:t>
      </w:r>
      <w:r>
        <w:rPr>
          <w:rFonts w:ascii="宋体" w:eastAsia="宋体" w:hAnsi="宋体" w:cs="宋体" w:hint="eastAsia"/>
          <w:b w:val="0"/>
          <w:bCs/>
          <w:color w:val="000000"/>
          <w:sz w:val="21"/>
          <w:szCs w:val="21"/>
          <w:em w:val="dot"/>
        </w:rPr>
        <w:t>摄</w:t>
      </w:r>
      <w:r>
        <w:rPr>
          <w:rFonts w:ascii="宋体" w:eastAsia="宋体" w:hAnsi="宋体" w:cs="宋体" w:hint="eastAsia"/>
          <w:b w:val="0"/>
          <w:bCs/>
          <w:color w:val="000000"/>
          <w:sz w:val="21"/>
          <w:szCs w:val="21"/>
        </w:rPr>
        <w:t>濠州刺史，杲闻即提卒去，止当涂陈庄。贼陷舒州，圆又以万福为舒州刺史，督淮南岸盗贼，连破其党。</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大历三年，召赴京师。代宗谓：</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闻卿名，久欲一识卿，且将累卿以许杲。</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万福拜谢，因前曰：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陛下以许杲召臣，如河北贼诸将叛，以属何人？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代宗笑曰：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且欲议许杲事，方当大用卿。</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u w:val="wave"/>
        </w:rPr>
        <w:t>即以为和州刺史行营防御使督淮南岸盗贼至州杲惧移军上元。</w:t>
      </w:r>
      <w:r>
        <w:rPr>
          <w:rFonts w:ascii="宋体" w:eastAsia="宋体" w:hAnsi="宋体" w:cs="宋体" w:hint="eastAsia"/>
          <w:b w:val="0"/>
          <w:bCs/>
          <w:color w:val="000000"/>
          <w:sz w:val="21"/>
          <w:szCs w:val="21"/>
        </w:rPr>
        <w:t>杲至楚州大掠，节度使书元甫命万福讨之。未至淮阴，杲为其将康自勤所逐。自勤拥兵继掠，循淮而东。万福</w:t>
      </w:r>
      <w:r>
        <w:rPr>
          <w:rFonts w:ascii="宋体" w:eastAsia="宋体" w:hAnsi="宋体" w:cs="宋体" w:hint="eastAsia"/>
          <w:b w:val="0"/>
          <w:bCs/>
          <w:color w:val="000000"/>
          <w:sz w:val="21"/>
          <w:szCs w:val="21"/>
          <w:em w:val="dot"/>
        </w:rPr>
        <w:t>倍道</w:t>
      </w:r>
      <w:r>
        <w:rPr>
          <w:rFonts w:ascii="宋体" w:eastAsia="宋体" w:hAnsi="宋体" w:cs="宋体" w:hint="eastAsia"/>
          <w:b w:val="0"/>
          <w:bCs/>
          <w:color w:val="000000"/>
          <w:sz w:val="21"/>
          <w:szCs w:val="21"/>
        </w:rPr>
        <w:t>追而杀之，免者十二三，尽得其所虏掠金银妇女等，皆护致其家。代宗诏以本州兵千五百人防秋</w:t>
      </w:r>
      <w:r>
        <w:rPr>
          <w:rFonts w:ascii="宋体" w:eastAsia="宋体" w:hAnsi="宋体" w:cs="宋体" w:hint="eastAsia"/>
          <w:b w:val="0"/>
          <w:bCs/>
          <w:color w:val="000000"/>
          <w:sz w:val="21"/>
          <w:szCs w:val="21"/>
          <w:vertAlign w:val="superscript"/>
        </w:rPr>
        <w:t>①</w:t>
      </w:r>
      <w:r>
        <w:rPr>
          <w:rFonts w:ascii="宋体" w:eastAsia="宋体" w:hAnsi="宋体" w:cs="宋体" w:hint="eastAsia"/>
          <w:b w:val="0"/>
          <w:bCs/>
          <w:color w:val="000000"/>
          <w:sz w:val="21"/>
          <w:szCs w:val="21"/>
        </w:rPr>
        <w:t>京西，遂带和州刺史镇咸阳。</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李正已反，将断江淮路，令兵守涌桥涡口，江淮进奉船千余只，泊涡口不敢进。德宗以方福为濠州刺史，万福驰至涡口，立马岸上，发进奉船，淄、青将士停岸睥皖，不敢动，诸道继进。改泗州刺史，为杜亚所忌，征拜左金吾卫将军。召见，德宗惊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杜亚言卿昏耄，卿乃如是健耶！</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图形凌烟阁，数赐酒馔衣服，并敕度支籍口畜，给其费。至贺，阳城</w:t>
      </w:r>
      <w:r>
        <w:rPr>
          <w:rFonts w:ascii="宋体" w:eastAsia="宋体" w:hAnsi="宋体" w:cs="宋体" w:hint="eastAsia"/>
          <w:b w:val="0"/>
          <w:bCs/>
          <w:color w:val="000000"/>
          <w:sz w:val="21"/>
          <w:szCs w:val="21"/>
          <w:vertAlign w:val="superscript"/>
        </w:rPr>
        <w:t>②</w:t>
      </w:r>
      <w:r>
        <w:rPr>
          <w:rFonts w:ascii="宋体" w:eastAsia="宋体" w:hAnsi="宋体" w:cs="宋体" w:hint="eastAsia"/>
          <w:b w:val="0"/>
          <w:bCs/>
          <w:color w:val="000000"/>
          <w:sz w:val="21"/>
          <w:szCs w:val="21"/>
        </w:rPr>
        <w:t>等于延英门外，天下益重其名。二十一年，以左散骑常侍致仕。</w:t>
      </w:r>
    </w:p>
    <w:p>
      <w:pPr>
        <w:spacing w:line="360" w:lineRule="auto"/>
        <w:ind w:firstLine="420"/>
        <w:jc w:val="righ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（选自韩愈《韩昌黎文集》，有删改）</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【注】</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防秋：古代西北各游牧部落往往趁秋高马肥时南侵。届时边军特加警卫，调兵防守，称为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防秋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阳城：与张万福同时的大臣。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10. 下列对文中画波浪线部分的断句，正确的一项是（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即以为和州刺史/行营防御使/督淮南岸/盗贼至州/杲惧/移军上元</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即以为和州刺史/行营防御/使督淮南岸/盗贼至州/杲惧/移军上元</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即以为和州刺史/行营防御使/督淮南岸盗贼/至州/杲惧/移军上元</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即以为和州刺史/行营防御/使督淮南岸盗贼/至州/杲惧/移军上元</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11. 下列对文中加点词语的相关内容的解说，不正确的一项是（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经：汉武帝时期开始出现的选举官员的科目，被推举者必须明习经学，故得此名。</w:t>
      </w:r>
    </w:p>
    <w:p>
      <w:pPr>
        <w:spacing w:line="360" w:lineRule="auto"/>
        <w:jc w:val="left"/>
        <w:textAlignment w:val="center"/>
        <w:rPr>
          <w:rFonts w:ascii="宋体" w:eastAsia="宋体" w:cs="宋体" w:hint="eastAsia"/>
          <w:b w:val="0"/>
          <w:bCs/>
          <w:color w:val="000000"/>
          <w:szCs w:val="21"/>
        </w:rPr>
        <w:sectPr>
          <w:footnotePr>
            <w:numStart w:val="0"/>
          </w:footnotePr>
          <w:endnotePr>
            <w:numFmt w:val="decimal"/>
            <w:numStart w:val="0"/>
          </w:endnotePr>
          <w:pgSz w:w="11906" w:h="16838"/>
          <w:pgMar w:top="1440" w:right="1800" w:bottom="1440" w:left="1800" w:header="0" w:footer="0" w:gutter="0"/>
          <w:pgNumType w:start="1"/>
          <w:cols w:space="708"/>
          <w:docGrid w:linePitch="286"/>
        </w:sectPr>
      </w:pPr>
      <w:r>
        <w:rPr>
          <w:rFonts w:ascii="宋体" w:eastAsia="宋体" w:hAnsi="宋体" w:cs="宋体" w:hint="eastAsia"/>
          <w:b w:val="0"/>
          <w:bCs/>
          <w:color w:val="000000"/>
          <w:sz w:val="21"/>
          <w:szCs w:val="21"/>
        </w:rPr>
        <w:t>B. 节度使：唐代开始设立的地方军政长官，因受职之时，朝廷赐以旌节而得名。</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摄：指兼任官职。古汉语中，此类词语还有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署</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权</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等。</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倍道：意思是指以加倍的速度行军或赶行，一日走两日的路程来完成任务。</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12. 下列对全文内容的理解不正确的一项是（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张万福的曾祖父和父亲都以儒学为业，但仕途不显达，所以他不喜欢读书，喜欢习武，年轻时就立下战功。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张万福虽被淮南节度使崔圆嫉妒，失去了刺史的职位，却并未因此不满，听从崔圆的任命连续击败了叛贼。</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许杲非常忌惮张万福的威名，不论是在濠州还是在和州时，只要听说张万福担任刺史他就率兵离开或转移。</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大历三年，张万福被召前往京城，代宗希望他能平定许杲的叛乱，万福却依然担心黄河以北的将领要叛变。</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13. 把文中画横线的句子翻译成现代汉语。</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（1）贼不意万福至，忙迫不得战，万福悉聚而诛之，尽得其所亡物。</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（2）许杲以平卢行军司马，将卒三千人驻濠州不去，有窥淮南意。</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14. 张万福声威远著，受到上至天子，下至对手的尊重。请简要概括天下重其名的原因。</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2E75B6"/>
          <w:sz w:val="21"/>
          <w:szCs w:val="21"/>
        </w:rPr>
        <w:t>【答案】</w:t>
      </w:r>
      <w:r>
        <w:rPr>
          <w:rFonts w:ascii="宋体" w:eastAsia="宋体" w:hAnsi="宋体" w:cs="宋体" w:hint="eastAsia"/>
          <w:b w:val="0"/>
          <w:bCs/>
          <w:color w:val="000000"/>
          <w:sz w:val="21"/>
          <w:szCs w:val="21"/>
        </w:rPr>
        <w:t xml:space="preserve">10. C    11. C    12. A    </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13. （1）贼人没料到万福会到，仓皇紧张之下无法应战，万福将他们全都聚在一起杀掉了他们。张万福把盗贼掠走的东西全都追缴回来。</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（2）许杲凭着平卢行军司马的身份率领三千士兵驻守在濠州不离开，有窥探淮南之意。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14.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英勇善战，军事才能显著；</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胸襟开阔，不计个人得失；</w:t>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忠诚爱国，不避困难。</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2E75B6"/>
          <w:sz w:val="21"/>
          <w:szCs w:val="21"/>
        </w:rPr>
        <w:t>【解析】</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【10题详解】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本题考查文言文断句的能力。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句意为：当即任命万福担任和州刺史、行营防御使，督察淮河南岸的叛贼。万福到了和州，许杲害怕，把军队转移到上元。</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句中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和州刺史</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行营防御使</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都为官职名，故应在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行营防御使</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后断开，排除BD。</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督淮南岸盗贼</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，句意：督察淮河南岸的叛贼。</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督</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的主语是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张万福</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督</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作谓语，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淮南岸盗贼</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作宾语，故应在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盗贼</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后断句，排除A。</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【11题详解】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本题考查了解并掌握常见的文学文化常识的能力。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摄：指兼任官职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应是指代理官职。</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2"/>
          <w:cols w:space="708"/>
          <w:titlePg w:val="0"/>
          <w:docGrid w:linePitch="286"/>
        </w:sectPr>
      </w:pPr>
      <w:r>
        <w:rPr>
          <w:rFonts w:ascii="宋体" w:eastAsia="宋体" w:hAnsi="宋体" w:cs="宋体" w:hint="eastAsia"/>
          <w:b w:val="0"/>
          <w:bCs/>
          <w:color w:val="000000"/>
          <w:sz w:val="21"/>
          <w:szCs w:val="21"/>
        </w:rPr>
        <w:t>【12题详解】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本题考查理解文章内容，并筛选重要信息的能力。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张万福的曾祖父和父亲都以儒学为业</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说法错误。原文为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自曾祖至父皆明经</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，说明他曾祖父、祖父、父亲都是明经；</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业儒皆不达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的是他的祖父和父亲，原文的表述是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万福以祖父业儒皆不达，不喜书，学骑射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故选A</w:t>
      </w:r>
      <w:r>
        <w:rPr>
          <w:rFonts w:ascii="宋体" w:eastAsia="宋体" w:hAnsi="宋体" w:cs="宋体" w:hint="eastAsia"/>
          <w:b w:val="0"/>
          <w:bCs/>
          <w:color w:val="000000"/>
          <w:position w:val="-1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09" o:spid="_x0000_i1025" type="#_x0000_t75" style="width:9.97pt;height:6pt" o:preferrelative="t" filled="f" stroked="f">
            <v:fill o:detectmouseclick="t"/>
            <v:imagedata r:id="rId5" o:title=""/>
            <v:path o:extrusionok="f"/>
            <o:lock v:ext="edit" aspectratio="t"/>
          </v:shape>
        </w:pic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【13题详解】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本题考查理解并翻译文言文句子的能力。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第（1）句得分点为：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意</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，想到，料到；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忙迫</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，仓皇紧张；</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亡</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，丢失，掠走。</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第（2）句得分点为：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，凭着</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的身份；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将</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，率领；</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，离开；</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，窥探。</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【14题详解】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本题考查分析和概括文章相关内容的能力。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万福使轻兵驰入颍州界讨之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尽得其所亡物</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圆令万福摄濠州刺史，杲闻即提卒去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圆又以万福为舒州刺史，督淮南岸盗贼，连破其党</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等内容可知，张万福英勇善战，军事才能显著，屡立战功，多次击败叛军和盗贼，威名大震，受到各界的尊重。</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（2）由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为淮南节度崔圆所忌，失刺史，改鸿胪卿，以节度副使将兵千人镇寿州。万福不以为恨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可知，他具有开阔的胸怀，不计较个人的一时得失，受人尊敬。</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（3）由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李正已反，将断江淮路，兵守涌桥涡口。江淮进奉船千余只，泊涡口不敢进。德宗以万福为濠州刺史，万福驰至涡口，立马岸上，发进奉船，淄，青将士停岸睥睨，不敢动，诸道继进</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等内容可知，张万福忠诚爱国，不避困难，受到别人的尊敬。</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参考译文：</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张万福，是魏州元城人，从曾祖父到父亲都是明经出身，但官职只到县令、州佐等。张万福因为祖父和父亲都以儒学为业，但仕途都不显达，（所以）不喜欢读书，而去学习骑马和射箭。在十七八岁的时候，（张万福）到辽东参军，得了战功，被提升为将领回来了。多次升迁后官至寿州刺史。州府押送租税到京城，走到颍州地界，被盗贼掠夺，张万福派精锐士兵骑马奔入颍州的地界讨伐盗贼。贼人没料到张万福会到，仓皇紧张之下无法应战，张万福将他们全都聚在一起杀掉了他们。张万福把盗贼掠走的东西全都追缴回来，并把贼人前前后后掠夺来的别人的妻子和孩子以及数以万计的财物、牛马等，都归还给其家人。</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张万福被淮南节度使崔圆妒忌，失去了刺史的职位，改任鸿胪卿，凭着节度副使的身份率领一千名士兵镇守寿州。张万福并没有因为这个而不满。许杲凭着平卢行军司马的身份率领三千士兵驻守在濠州不离开，有窥探淮南之意。崔圆命令万福代理濠州刺史，许杲听说后就率领士兵离开了，驻扎在当涂陈庄。贼人攻克了舒州，崔圆又让万福担任舒州刺史，督察淮河南岸的叛贼，张万福连续打败了这伙叛贼。</w:t>
      </w:r>
    </w:p>
    <w:p>
      <w:pPr>
        <w:spacing w:line="360" w:lineRule="auto"/>
        <w:ind w:firstLine="420"/>
        <w:jc w:val="left"/>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3"/>
          <w:cols w:space="708"/>
          <w:titlePg w:val="0"/>
          <w:docGrid w:linePitch="286"/>
        </w:sectPr>
      </w:pPr>
      <w:r>
        <w:rPr>
          <w:rFonts w:ascii="宋体" w:eastAsia="宋体" w:hAnsi="宋体" w:cs="宋体" w:hint="eastAsia"/>
          <w:b w:val="0"/>
          <w:bCs/>
          <w:color w:val="000000"/>
          <w:sz w:val="21"/>
          <w:szCs w:val="21"/>
        </w:rPr>
        <w:t>大历三年，（张万福）被召前往京城。代宗对他说：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听说你的大名，想认识你很久了，并且还要因为许杲叛乱的事烦劳你。</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万福跪拜感谢，趁机上前说：</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陛下因为讨伐许杲的事召见我，如果黄河以北那些心怀不轨的将领要叛变，将托付给谁？</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代宗笑着说：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我们暂且先讨论关于许杲的事，朝廷正要重用你。</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当即任命万福担任和州刺史、行营防御使，督察淮河南岸的叛贼。万福到了和州，许杲害怕，把军队转移到上元。许杲到楚州大肆掠夺，节度使韦元甫命令万福讨伐许杲。万福还没到淮阴，许杲被他的将领康自勤赶走。康自勤聚集军队继续掠夺，沿着淮河一路向东，张万福日夜兼程追赶捕杀他们，幸存的人有十分之二三。把他们掳掠的金银妇女等全部缴获，并把这些全都送还各自的家。代宗下诏让本州一千五百名士兵在京西驻防，万福于是兼任和州刺史镇守咸阳。</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李正己造反，打算截断江淮路，命令士兵守住涌桥涡口，江淮水路上载有进献财物的船只有一千多只，都停泊在涡口不敢前进。德宗让万福担任濠州刺史，万福骑马奔到涡口，让马停在岸上，命令进奉船出发，（李正己率领的）淄青的将士停留在岸上窥视着，不敢有所行动，各路船只相继进发。（又）改任泗州刺史。因被杜亚嫉妒，被任命为左金吾卫将军。（皇帝）召见万福，德宗（见到他后）惊讶地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杜亚说你老迈，你竟然是这样康健啊！</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把他的形貌画在凌烟阁上，多次赏赐他酒馔衣服，并下令让度支登记他家里的人口和牲畜，供给其支出费用。到庆祝的时候，阳城在延英门外等候，天下的人更加尊重张万福。贞元二十一年，万福在左散骑常侍职位上退休。</w:t>
      </w:r>
    </w:p>
    <w:p>
      <w:pPr>
        <w:spacing w:line="360" w:lineRule="auto"/>
        <w:jc w:val="left"/>
        <w:textAlignment w:val="center"/>
        <w:rPr>
          <w:rFonts w:ascii="宋体" w:eastAsia="宋体" w:cs="Times New Roman" w:hint="eastAsia"/>
          <w:b/>
          <w:bCs/>
          <w:color w:val="00B050"/>
          <w:szCs w:val="21"/>
        </w:rPr>
      </w:pPr>
      <w:r>
        <w:rPr>
          <w:rFonts w:ascii="宋体" w:eastAsia="宋体" w:hAnsi="宋体" w:cs="Times New Roman" w:hint="eastAsia"/>
          <w:b/>
          <w:bCs/>
          <w:color w:val="00B050"/>
          <w:sz w:val="21"/>
          <w:szCs w:val="21"/>
          <w:lang w:val="en-US" w:eastAsia="zh-CN"/>
        </w:rPr>
        <w:t>云南省玉溪市2022-2023学年高一上学期期末语文试题</w:t>
      </w:r>
    </w:p>
    <w:p>
      <w:pPr>
        <w:pStyle w:val="BodyText"/>
        <w:rPr>
          <w:rFonts w:ascii="宋体" w:eastAsia="宋体" w:hAnsi="宋体" w:cs="Times New Roman" w:hint="eastAsia"/>
          <w:b/>
          <w:bCs/>
          <w:color w:val="00B050"/>
          <w:sz w:val="21"/>
          <w:lang w:val="en-US" w:eastAsia="zh-CN"/>
        </w:rPr>
      </w:pPr>
    </w:p>
    <w:p>
      <w:pPr>
        <w:spacing w:line="360" w:lineRule="auto"/>
        <w:jc w:val="left"/>
        <w:textAlignment w:val="center"/>
        <w:rPr>
          <w:rFonts w:ascii="宋体" w:eastAsia="宋体" w:cs="Times New Roman" w:hint="eastAsia"/>
          <w:b/>
          <w:bCs/>
          <w:color w:val="00B050"/>
          <w:szCs w:val="21"/>
        </w:rPr>
      </w:pPr>
      <w:r>
        <w:rPr>
          <w:rFonts w:ascii="宋体" w:eastAsia="宋体" w:hAnsi="宋体" w:cs="Times New Roman" w:hint="eastAsia"/>
          <w:b/>
          <w:bCs/>
          <w:color w:val="00B050"/>
          <w:sz w:val="21"/>
          <w:szCs w:val="21"/>
          <w:lang w:val="en-US" w:eastAsia="zh-CN"/>
        </w:rPr>
        <w:t>云南省大理州2022-2023学年高一上学期期末语文试题</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（一）文言文阅读（本题共5小题，20分）</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阅读下面的文言文，完成下面小题。</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【甲】曾子芸瓜而误斩其根。曾皙怒，援大杖击之，曾子仆地，有顷乃苏，厥然而起，进曰：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曩者参得罪于</w:t>
      </w:r>
      <w:r>
        <w:rPr>
          <w:rFonts w:ascii="宋体" w:eastAsia="宋体" w:hAnsi="宋体" w:cs="宋体" w:hint="eastAsia"/>
          <w:b w:val="0"/>
          <w:bCs/>
          <w:color w:val="000000"/>
          <w:sz w:val="21"/>
          <w:szCs w:val="21"/>
          <w:em w:val="dot"/>
        </w:rPr>
        <w:t>大人</w:t>
      </w:r>
      <w:r>
        <w:rPr>
          <w:rFonts w:ascii="宋体" w:eastAsia="宋体" w:hAnsi="宋体" w:cs="宋体" w:hint="eastAsia"/>
          <w:b w:val="0"/>
          <w:bCs/>
          <w:color w:val="000000"/>
          <w:sz w:val="21"/>
          <w:szCs w:val="21"/>
        </w:rPr>
        <w:t>，大人用力教参，得无</w:t>
      </w:r>
      <w:r>
        <w:rPr>
          <w:rFonts w:ascii="宋体" w:eastAsia="宋体" w:hAnsi="宋体" w:cs="宋体" w:hint="eastAsia"/>
          <w:b w:val="0"/>
          <w:bCs/>
          <w:color w:val="000000"/>
          <w:sz w:val="21"/>
          <w:szCs w:val="21"/>
          <w:em w:val="dot"/>
        </w:rPr>
        <w:t>疾</w:t>
      </w:r>
      <w:r>
        <w:rPr>
          <w:rFonts w:ascii="宋体" w:eastAsia="宋体" w:hAnsi="宋体" w:cs="宋体" w:hint="eastAsia"/>
          <w:b w:val="0"/>
          <w:bCs/>
          <w:color w:val="000000"/>
          <w:sz w:val="21"/>
          <w:szCs w:val="21"/>
        </w:rPr>
        <w:t>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u w:val="wave"/>
        </w:rPr>
        <w:t>退屏鼓琴而歌欲令曾皙听其歌声令知其平也孔子闻之告门人曰参来勿内也曾子自以无罪使人谢孔子</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汝闻瞽叟有子名曰舜？</w:t>
      </w:r>
      <w:r>
        <w:rPr>
          <w:rFonts w:ascii="宋体" w:eastAsia="宋体" w:hAnsi="宋体" w:cs="宋体" w:hint="eastAsia"/>
          <w:b w:val="0"/>
          <w:bCs/>
          <w:color w:val="000000"/>
          <w:sz w:val="21"/>
          <w:szCs w:val="21"/>
          <w:u w:val="single"/>
        </w:rPr>
        <w:t>舜之事父也，索而使之，未尝不在侧，求而杀之，未尝可得</w:t>
      </w:r>
      <w:r>
        <w:rPr>
          <w:rFonts w:ascii="宋体" w:eastAsia="宋体" w:hAnsi="宋体" w:cs="宋体" w:hint="eastAsia"/>
          <w:b w:val="0"/>
          <w:bCs/>
          <w:color w:val="000000"/>
          <w:sz w:val="21"/>
          <w:szCs w:val="21"/>
        </w:rPr>
        <w:t>。小棰则待，大棰则走，以逃暴怒也。今子</w:t>
      </w:r>
      <w:r>
        <w:rPr>
          <w:rFonts w:ascii="宋体" w:eastAsia="宋体" w:hAnsi="宋体" w:cs="宋体" w:hint="eastAsia"/>
          <w:b w:val="0"/>
          <w:bCs/>
          <w:color w:val="000000"/>
          <w:sz w:val="21"/>
          <w:szCs w:val="21"/>
          <w:em w:val="dot"/>
        </w:rPr>
        <w:t>委</w:t>
      </w:r>
      <w:r>
        <w:rPr>
          <w:rFonts w:ascii="宋体" w:eastAsia="宋体" w:hAnsi="宋体" w:cs="宋体" w:hint="eastAsia"/>
          <w:b w:val="0"/>
          <w:bCs/>
          <w:color w:val="000000"/>
          <w:sz w:val="21"/>
          <w:szCs w:val="21"/>
        </w:rPr>
        <w:t>身以待暴怒，立体而不去，杀身以陷父不义，不孝就是大乎？汝非天子之民耶？杀天子之民罪奚如？</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以曾子之材，又居孔氏之门，有罪不自知，处义难乎！</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【乙】孔子谓子路曰：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汝何好？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好长剑。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非此之问也，请以汝之所能，加之以学，岂可及哉！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学亦有益乎？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夫人君无谏臣则失政，士无教友，则失听。狂马不释其策，操弓不返于檠。木受绳则直，人受谏则圣。受学重问，孰不顺成？毁仁恶士，且近于刑。君子不可以不学。</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南山有竹，弗揉自直，斩而射之，通于犀革，又何学为乎？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括而羽之，镞而砥砺之，其入不益深乎？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子路拜曰：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敬受教哉！</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4"/>
          <w:cols w:space="708"/>
          <w:titlePg w:val="0"/>
          <w:docGrid w:linePitch="286"/>
        </w:sectPr>
      </w:pPr>
      <w:r>
        <w:rPr>
          <w:rFonts w:ascii="宋体" w:eastAsia="宋体" w:hAnsi="宋体" w:cs="宋体" w:hint="eastAsia"/>
          <w:b w:val="0"/>
          <w:bCs/>
          <w:color w:val="000000"/>
          <w:sz w:val="21"/>
          <w:szCs w:val="21"/>
        </w:rPr>
        <w:t>【丙】子路问于孔子曰：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请释古之学而行由之意，可乎？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不可，昔者，</w:t>
      </w:r>
      <w:r>
        <w:rPr>
          <w:rFonts w:ascii="宋体" w:eastAsia="宋体" w:hAnsi="宋体" w:cs="宋体" w:hint="eastAsia"/>
          <w:b w:val="0"/>
          <w:bCs/>
          <w:color w:val="000000"/>
          <w:sz w:val="21"/>
          <w:szCs w:val="21"/>
          <w:em w:val="dot"/>
        </w:rPr>
        <w:t>东夷</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慕诸夏之义，有女，其夫死，为之内私婿，终身不嫁。不嫁则不嫁矣，然非贞节之义也。苍梧之弟，娶妻而美好，请与兄易。忠则忠矣，然非礼也。</w:t>
      </w:r>
      <w:r>
        <w:rPr>
          <w:rFonts w:ascii="宋体" w:eastAsia="宋体" w:hAnsi="宋体" w:cs="宋体" w:hint="eastAsia"/>
          <w:b w:val="0"/>
          <w:bCs/>
          <w:color w:val="000000"/>
          <w:sz w:val="21"/>
          <w:szCs w:val="21"/>
          <w:u w:val="single"/>
        </w:rPr>
        <w:t>今子欲释古之学而行子之意，庸知子用非为是，用是为非乎</w:t>
      </w:r>
      <w:r>
        <w:rPr>
          <w:rFonts w:ascii="宋体" w:eastAsia="宋体" w:hAnsi="宋体" w:cs="宋体" w:hint="eastAsia"/>
          <w:b w:val="0"/>
          <w:bCs/>
          <w:color w:val="000000"/>
          <w:sz w:val="21"/>
          <w:szCs w:val="21"/>
        </w:rPr>
        <w:t>！不顺其初，虽欲悔之，难哉！</w:t>
      </w:r>
      <w:r>
        <w:rPr>
          <w:rFonts w:ascii="宋体" w:eastAsia="宋体" w:hAnsi="宋体" w:cs="宋体" w:hint="eastAsia"/>
          <w:b w:val="0"/>
          <w:bCs/>
          <w:color w:val="000000"/>
          <w:sz w:val="21"/>
          <w:szCs w:val="21"/>
        </w:rPr>
        <w:t>”</w:t>
      </w:r>
    </w:p>
    <w:p>
      <w:pPr>
        <w:spacing w:line="360" w:lineRule="auto"/>
        <w:ind w:firstLine="420"/>
        <w:jc w:val="righ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（节选自《说苑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建本》）</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10. 下列对文中画波浪线部分的断句，正确的一项是（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退屏鼓琴而歌/欲令曾皙听其歌声/令知其平也/孔子闻之/告门人曰/参来勿内也/曾子自以无罪/使人谢孔子/</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退屏鼓琴而歌/欲令曾皙听/其歌声令知/其平也/孔子闻之/告门人曰/参来勿内也/曾子自以无罪/使人谢孔子/</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退屏鼓琴而歌/欲令曾皙听/其歌声令知/其平也/孔子闻之/告门人曰/参来勿内也/曾子自以无罪使人/谢孔子/</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退屏鼓琴而歌/欲令曾皙听其歌声/令知其平也/孔子闻之/告门人曰/参来勿内也/曾子自以无罪使人/谢孔子/</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11. 下列对文中加点词语及相关内容的解说，不正确的一项是（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大人，指王公贵族之类的高位者，或对父母长辈的称呼。文中指曾子的父亲。</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B.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得无疾乎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的意思与《劝学》</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声非加疾也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的意思不同。</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C.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今子委身以待暴怒</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与成语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委罪于人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意思相同。</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东夷，古时中原对东方各部落的统称。夷，后来泛指华夏族以外的少数民族。</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12. 下列对原文有关内容的概述，不正确的一项是（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曾皙脾气暴躁，仅因儿子锄草时不慎斩断瓜苗的根，便拿起大棍击打儿子，致使儿子倒地，不省人事。</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孔子对曾参被父亲用大棍打却不知道躲闪的行为进行了批评，认为曾参的做法会使他的父亲陷入不义。</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孔子认为子路很有才能，如果再进一步学习，将不会有人能超过他，但喜欢长剑并不能助他提高才能。</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孔子认为东夷女子在她们丈夫死了之后，虽然没有再次出嫁，但其纳私婿的做法也不符合贞节的本义。</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13. 把文中画横线的句子翻译成现代汉语。</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（1）舜之事父也，索而使之，未尝不在侧，求而杀之，未尝可得。</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（2）今子欲释古之学而行子之意，庸知子用非为是，用是为非乎！</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14. 孔子劝子路学习的理由有哪些？请结合【乙】段简要分析。</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2E75B6"/>
          <w:sz w:val="21"/>
          <w:szCs w:val="21"/>
        </w:rPr>
        <w:t>【答案】</w:t>
      </w:r>
      <w:r>
        <w:rPr>
          <w:rFonts w:ascii="宋体" w:eastAsia="宋体" w:hAnsi="宋体" w:cs="宋体" w:hint="eastAsia"/>
          <w:b w:val="0"/>
          <w:bCs/>
          <w:color w:val="000000"/>
          <w:sz w:val="21"/>
          <w:szCs w:val="21"/>
        </w:rPr>
        <w:t xml:space="preserve">10. A    11. C    12. C    </w:t>
      </w:r>
    </w:p>
    <w:p>
      <w:pPr>
        <w:spacing w:line="360" w:lineRule="auto"/>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5"/>
          <w:cols w:space="708"/>
          <w:titlePg w:val="0"/>
          <w:docGrid w:linePitch="286"/>
        </w:sectPr>
      </w:pPr>
      <w:r>
        <w:rPr>
          <w:rFonts w:ascii="宋体" w:eastAsia="宋体" w:hAnsi="宋体" w:cs="宋体" w:hint="eastAsia"/>
          <w:b w:val="0"/>
          <w:bCs/>
          <w:color w:val="000000"/>
          <w:sz w:val="21"/>
          <w:szCs w:val="21"/>
        </w:rPr>
        <w:t>13. （1）舜侍奉父亲时，凡是父亲想找他来使唤的时候，从来没有不在身边的，但是父亲想找他来杀掉时，从来没有找到过。</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（2）现在你想要放弃古代的学问而随自己的心意行动，谁知道你是把错误的当成正确的，还是把正确的当成错误的呢！    </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14.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人接受规劝就会圣明；</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接受教育注重请教就会成功；</w:t>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天资很好也要通过学习才会更优秀。</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2E75B6"/>
          <w:sz w:val="21"/>
          <w:szCs w:val="21"/>
        </w:rPr>
        <w:t>【解析】</w:t>
      </w:r>
    </w:p>
    <w:p>
      <w:pPr>
        <w:spacing w:line="360" w:lineRule="auto"/>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【10题详解】</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本题考查学生文言文断句的能力。</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句意：（于是）退到屏风后面边弹琴边唱歌，想让父亲听见他的歌声，让父亲知道他身体平安无恙。孔子听说了这件事，告诉门下弟子说：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曾参来了，不要让他进来。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曾参自认为没有犯错，便托人向孔子谢罪。</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听</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作谓语，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其歌声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作宾语，谓语宾语之间不断开，排除BC；</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含义是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认为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，作谓语，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无罪</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作宾语，动宾结构完整，其后应断开，排除D。</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故选A。</w:t>
      </w:r>
    </w:p>
    <w:p>
      <w:pPr>
        <w:spacing w:line="360" w:lineRule="auto"/>
        <w:jc w:val="both"/>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【11题详解】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本题考查学生了解并掌握常见的文学文化常识和理解文言实词在文中的意义和用法的能力。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得无疾乎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，受伤。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声非加疾也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，引申为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洪亮</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，指声音宏大。句意：有没有受伤？/声音并没有加大 。</w:t>
      </w:r>
      <w:r>
        <w:rPr>
          <w:rFonts w:ascii="宋体" w:eastAsia="宋体" w:hAnsi="宋体" w:cs="宋体" w:hint="eastAsia"/>
          <w:b w:val="0"/>
          <w:bCs/>
          <w:color w:val="000000"/>
          <w:sz w:val="21"/>
          <w:szCs w:val="21"/>
        </w:rPr>
        <w:br/>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意思相同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今子委身以待暴怒</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中的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舍弃</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交给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委罪于人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委</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推卸</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。句意：如今你却把自己的身体给父亲等待他的暴怒。/把罪责推卸给别人。</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【12题详解】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本题考查学生理解文章内容的能力。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但喜欢长剑并不能助他提高才能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好长剑。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非此之问也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分析可知，孔子并没有对子路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好长剑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提出反驳，只是说子路回答的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好长剑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不是他问的问题。</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【13题详解】</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本题考查学生理解并翻译文言文句子的能力。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，侍奉；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索</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，寻找；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侧</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，身边。</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（2）</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释</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，放弃；</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庸知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，表示反问，哪里知道，谁知道；</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非</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，正确。</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【14题详解】</w:t>
      </w:r>
    </w:p>
    <w:p>
      <w:pPr>
        <w:spacing w:line="360" w:lineRule="auto"/>
        <w:jc w:val="left"/>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6"/>
          <w:cols w:space="708"/>
          <w:titlePg w:val="0"/>
          <w:docGrid w:linePitch="286"/>
        </w:sectPr>
      </w:pPr>
      <w:r>
        <w:rPr>
          <w:rFonts w:ascii="宋体" w:eastAsia="宋体" w:hAnsi="宋体" w:cs="宋体" w:hint="eastAsia"/>
          <w:b w:val="0"/>
          <w:bCs/>
          <w:color w:val="000000"/>
          <w:sz w:val="21"/>
          <w:szCs w:val="21"/>
        </w:rPr>
        <w:t>本题考查学生理解文章内容、筛选概括文中重要信息的能力。</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木受绳则直，人受谏则圣</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分析可知，人接受规劝就会圣明；</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受学重问，孰不顺成</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分析可知，接受教育注重请教就会成功；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君子不可以不学</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分析可知，天资很好也要通过学习才会更优秀。</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参考译文：</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【甲】曾参在瓜地除草时不小心斩断了瓜根。（他的父亲）曾皙非常生气，拿起大棒就打他，曾参扑倒在地，过一会才苏醒，他很快就爬起来，上前对父亲说：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刚才我得罪了父亲，您费力教训我，有没有受伤？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（于是）退到屏风后面边弹琴边唱歌，想让父亲听见他的歌声，让父亲知道他身体平安无恙。孔子听说了这件事，告诉门下弟子说：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曾参来了，不要让他进来。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曾参自认为没有犯错，便托人向孔子谢罪。孔子说：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你没有听说瞽叟有个儿子名叫舜吗？舜侍奉父亲时，凡是父亲想找他来使唤的时候，从来没有不在身边的，但是父亲想找他来杀掉时，从来没有找到过。小的杖刑他就等着挨打，大的杖刑他就跑掉，以躲避父亲的暴怒。如今你却把身体给父亲等待他的暴怒，站在那里不躲开，以自己的死来使你的父亲陷入不义，哪样的不孝比这更大呢？你难道不是天子的百姓吗？杀死天子的百姓，该当何罪呢？</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凭着曾参这样的人才，又是孔门的弟子，有了罪过自己还不知道，一举一动都要合乎规矩，实在很难啊！</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【乙】孔子对子路说："你爱好什么？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爱好长剑。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不是问的这个，凭着你的才能，再进一步学习，谁能比得上你呢！</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学习也有好处吗？</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国君没有直言规劝的臣子，政治就会有缺失，读书人没有能获得教益的朋友，所闻就不广。狂奔的马不能放开马鞭，使用弓弩不能离开校正器。木料经墨线一弹就能取直，人接受规劝就能圣明。接受教育注重请教，哪有不顺利成功的呢？诋毁仁义，厌恶读书人，就将濒临刑罚的边缘。君子不能不学习。</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南山有竹子，不用操制自然端直，砍伐下来做成箭射出去，能穿透犀牛皮，又为什么要学习呢？</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（如果）在箭的尾部装上羽毛，将箭头磨得十分锋利，那它射得不是更深吗？</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子路弯腰拱手说：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恭敬地接受您的教诲！</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【丙】子路向孔子问道：</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请求舍弃古代的学问而随我的心意行动，可以吗？</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孔子说：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不可以。从前，东夷人人仰慕中原的礼义，有女人死了丈夫，就为她接纳一个未正式结婚的丈夫，终身不出嫁。不嫁虽说是不嫁，但已经不是贞节的本义了。苍梧有个弟弟，娶了一个美丽的妻子，请求与哥哥交换。忠诚虽说是忠诚，但不符合礼义。现在你想要放弃古代的学问而随自己的心意行动，谁知你是把错误的当成正确的，还是把正确的当成错误的呢？做一件事情开头不谨慎，以后即使要悔改，那将是很难的啊！</w:t>
      </w:r>
      <w:r>
        <w:rPr>
          <w:rFonts w:ascii="宋体" w:eastAsia="宋体" w:hAnsi="宋体" w:cs="宋体" w:hint="eastAsia"/>
          <w:b w:val="0"/>
          <w:bCs/>
          <w:color w:val="000000"/>
          <w:sz w:val="21"/>
          <w:szCs w:val="21"/>
        </w:rPr>
        <w:t>”</w:t>
      </w:r>
    </w:p>
    <w:p>
      <w:pPr>
        <w:spacing w:line="360" w:lineRule="auto"/>
        <w:jc w:val="left"/>
        <w:textAlignment w:val="center"/>
        <w:rPr>
          <w:rFonts w:ascii="宋体" w:eastAsia="宋体" w:cs="Times New Roman" w:hint="eastAsia"/>
          <w:b/>
          <w:bCs/>
          <w:color w:val="00B050"/>
          <w:szCs w:val="21"/>
        </w:rPr>
      </w:pPr>
      <w:r>
        <w:rPr>
          <w:rFonts w:ascii="宋体" w:eastAsia="宋体" w:hAnsi="宋体" w:cs="Times New Roman" w:hint="eastAsia"/>
          <w:b/>
          <w:bCs/>
          <w:color w:val="00B050"/>
          <w:sz w:val="21"/>
          <w:szCs w:val="21"/>
          <w:lang w:val="en-US" w:eastAsia="zh-CN"/>
        </w:rPr>
        <w:t>云南省楚雄州2022-2023学年高一上学期期末语文试题</w:t>
      </w:r>
    </w:p>
    <w:p>
      <w:pPr>
        <w:spacing w:line="360" w:lineRule="auto"/>
        <w:jc w:val="left"/>
        <w:textAlignment w:val="center"/>
        <w:rPr>
          <w:rFonts w:ascii="宋体" w:eastAsia="宋体" w:cs="宋体" w:hint="eastAsia"/>
          <w:color w:val="000000"/>
          <w:szCs w:val="21"/>
        </w:rPr>
      </w:pPr>
      <w:r>
        <w:rPr>
          <w:rFonts w:ascii="宋体" w:eastAsia="宋体" w:hAnsi="宋体" w:cs="宋体" w:hint="eastAsia"/>
          <w:b/>
          <w:color w:val="000000"/>
          <w:sz w:val="21"/>
          <w:szCs w:val="21"/>
        </w:rPr>
        <w:t>（一）文言文阅读（本题共5小题，20分）</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阅读下面的文言文，完成下面小题。</w:t>
      </w:r>
    </w:p>
    <w:p>
      <w:pPr>
        <w:spacing w:line="360" w:lineRule="auto"/>
        <w:ind w:firstLine="420"/>
        <w:jc w:val="left"/>
        <w:textAlignment w:val="center"/>
        <w:rPr>
          <w:rFonts w:ascii="宋体" w:eastAsia="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7"/>
          <w:cols w:space="708"/>
          <w:titlePg w:val="0"/>
          <w:docGrid w:linePitch="286"/>
        </w:sectPr>
      </w:pPr>
      <w:r>
        <w:rPr>
          <w:rFonts w:ascii="宋体" w:eastAsia="宋体" w:hAnsi="宋体" w:cs="宋体" w:hint="eastAsia"/>
          <w:color w:val="000000"/>
          <w:sz w:val="21"/>
          <w:szCs w:val="21"/>
        </w:rPr>
        <w:t>凡物皆有可观。</w:t>
      </w:r>
      <w:r>
        <w:rPr>
          <w:rFonts w:ascii="宋体" w:eastAsia="宋体" w:hAnsi="宋体" w:cs="宋体" w:hint="eastAsia"/>
          <w:color w:val="000000"/>
          <w:sz w:val="21"/>
          <w:szCs w:val="21"/>
          <w:u w:val="single"/>
        </w:rPr>
        <w:t>苟有可观，皆有可乐，非必怪奇伟丽者也</w:t>
      </w:r>
      <w:r>
        <w:rPr>
          <w:rFonts w:ascii="宋体" w:eastAsia="宋体" w:hAnsi="宋体" w:cs="宋体" w:hint="eastAsia"/>
          <w:color w:val="000000"/>
          <w:sz w:val="21"/>
          <w:szCs w:val="21"/>
        </w:rPr>
        <w:t>。哺糟啜醨皆可以醉；果蔬草木，皆可以饱。推此类也，吾</w:t>
      </w:r>
      <w:r>
        <w:rPr>
          <w:rFonts w:ascii="宋体" w:eastAsia="宋体" w:hAnsi="宋体" w:cs="宋体" w:hint="eastAsia"/>
          <w:color w:val="000000"/>
          <w:sz w:val="21"/>
          <w:szCs w:val="21"/>
          <w:em w:val="dot"/>
        </w:rPr>
        <w:t>安</w:t>
      </w:r>
    </w:p>
    <w:p>
      <w:pPr>
        <w:spacing w:line="360" w:lineRule="auto"/>
        <w:ind w:firstLine="420"/>
        <w:jc w:val="left"/>
        <w:textAlignment w:val="center"/>
        <w:rPr>
          <w:rFonts w:ascii="宋体" w:eastAsia="宋体" w:cs="宋体" w:hint="eastAsia"/>
          <w:color w:val="000000"/>
          <w:szCs w:val="21"/>
        </w:rPr>
      </w:pPr>
      <w:r>
        <w:rPr>
          <w:rFonts w:ascii="宋体" w:eastAsia="宋体" w:hAnsi="宋体" w:cs="宋体" w:hint="eastAsia"/>
          <w:color w:val="000000"/>
          <w:sz w:val="21"/>
          <w:szCs w:val="21"/>
        </w:rPr>
        <w:t>往而不乐？人之所欲无穷，而物之可以足吾欲者有尽，美恶之辨战乎中，而去取之择交乎前。则可乐者常少，而可悲者常多。是谓求祸而辞福。夫求祸而辞福，岂人之情也哉？物有以盖之矣。彼游于物之内，而不游于物之外。物非有大小也，自其内而观之，未有不高且大者也。彼挟其高大以临我，则我常眩乱反复，如隙中之观斗，又焉知胜负之所在。是以美恶横生，而忧乐出焉，可不大哀乎！余自钱塘移守胶西</w:t>
      </w:r>
      <w:r>
        <w:rPr>
          <w:rFonts w:ascii="宋体" w:eastAsia="宋体" w:hAnsi="宋体" w:cs="宋体" w:hint="eastAsia"/>
          <w:color w:val="000000"/>
          <w:sz w:val="21"/>
          <w:szCs w:val="21"/>
          <w:vertAlign w:val="superscript"/>
        </w:rPr>
        <w:t>[注]</w:t>
      </w:r>
      <w:r>
        <w:rPr>
          <w:rFonts w:ascii="宋体" w:eastAsia="宋体" w:hAnsi="宋体" w:cs="宋体" w:hint="eastAsia"/>
          <w:color w:val="000000"/>
          <w:sz w:val="21"/>
          <w:szCs w:val="21"/>
        </w:rPr>
        <w:t>，释舟楫之安，而服车马之劳；去雕墙之美，而蔽采橡之居；背湖山之观，而适桑麻之野。始至之日，岁比不登，盗贼满野，狱讼充斥；而斋厨索然，日食杞菊。人固疑余之不乐也。处之期年，而貌加丰，发之白者，日以反黑。</w:t>
      </w:r>
      <w:r>
        <w:rPr>
          <w:rFonts w:ascii="宋体" w:eastAsia="宋体" w:hAnsi="宋体" w:cs="宋体" w:hint="eastAsia"/>
          <w:color w:val="000000"/>
          <w:sz w:val="21"/>
          <w:szCs w:val="21"/>
          <w:u w:val="single"/>
        </w:rPr>
        <w:t>予既乐其风俗之淳，而其吏民亦安予之拙也。</w:t>
      </w:r>
      <w:r>
        <w:rPr>
          <w:rFonts w:ascii="宋体" w:eastAsia="宋体" w:hAnsi="宋体" w:cs="宋体" w:hint="eastAsia"/>
          <w:color w:val="000000"/>
          <w:sz w:val="21"/>
          <w:szCs w:val="21"/>
        </w:rPr>
        <w:t>于是治其园圃，</w:t>
      </w:r>
      <w:r>
        <w:rPr>
          <w:rFonts w:ascii="宋体" w:eastAsia="宋体" w:hAnsi="宋体" w:cs="宋体" w:hint="eastAsia"/>
          <w:color w:val="000000"/>
          <w:sz w:val="21"/>
          <w:szCs w:val="21"/>
          <w:em w:val="dot"/>
        </w:rPr>
        <w:t>洁</w:t>
      </w:r>
      <w:r>
        <w:rPr>
          <w:rFonts w:ascii="宋体" w:eastAsia="宋体" w:hAnsi="宋体" w:cs="宋体" w:hint="eastAsia"/>
          <w:color w:val="000000"/>
          <w:sz w:val="21"/>
          <w:szCs w:val="21"/>
        </w:rPr>
        <w:t>其庭宇，伐安丘，高密之木，以修补破败，为苟全之计。而园之北，因城以</w:t>
      </w:r>
      <w:r>
        <w:rPr>
          <w:rFonts w:ascii="宋体" w:eastAsia="宋体" w:hAnsi="宋体" w:cs="宋体" w:hint="eastAsia"/>
          <w:color w:val="000000"/>
          <w:sz w:val="21"/>
          <w:szCs w:val="21"/>
          <w:em w:val="dot"/>
        </w:rPr>
        <w:t>为</w:t>
      </w:r>
      <w:r>
        <w:rPr>
          <w:rFonts w:ascii="宋体" w:eastAsia="宋体" w:hAnsi="宋体" w:cs="宋体" w:hint="eastAsia"/>
          <w:color w:val="000000"/>
          <w:sz w:val="21"/>
          <w:szCs w:val="21"/>
        </w:rPr>
        <w:t>台者旧矣，</w:t>
      </w:r>
      <w:r>
        <w:rPr>
          <w:rFonts w:ascii="宋体" w:eastAsia="宋体" w:hAnsi="宋体" w:cs="宋体" w:hint="eastAsia"/>
          <w:color w:val="000000"/>
          <w:sz w:val="21"/>
          <w:szCs w:val="21"/>
          <w:u w:val="wave"/>
        </w:rPr>
        <w:t>稍葺而新之时相与登览放意肆志焉南望马耳常山出没隐见若近若远庶几有隐君子乎</w:t>
      </w:r>
      <w:r>
        <w:rPr>
          <w:rFonts w:ascii="宋体" w:eastAsia="宋体" w:hAnsi="宋体" w:cs="宋体" w:hint="eastAsia"/>
          <w:color w:val="000000"/>
          <w:sz w:val="21"/>
          <w:szCs w:val="21"/>
        </w:rPr>
        <w:t>而其东则庐山，秦人卢敖之所从遁也。西望穆陵，隐然如城郭，师尚父、齐桓公之遗烈，犹有存者。北俯潍水，慨然太息，思淮阴之功，而吊其不终。台高而安，深而明，夏凉而冬温。雨雪之朝，风月之夕，予未</w:t>
      </w:r>
      <w:r>
        <w:rPr>
          <w:rFonts w:ascii="宋体" w:eastAsia="宋体" w:hAnsi="宋体" w:cs="宋体" w:hint="eastAsia"/>
          <w:color w:val="000000"/>
          <w:sz w:val="21"/>
          <w:szCs w:val="21"/>
          <w:em w:val="dot"/>
        </w:rPr>
        <w:t>尝</w:t>
      </w:r>
      <w:r>
        <w:rPr>
          <w:rFonts w:ascii="宋体" w:eastAsia="宋体" w:hAnsi="宋体" w:cs="宋体" w:hint="eastAsia"/>
          <w:color w:val="000000"/>
          <w:sz w:val="21"/>
          <w:szCs w:val="21"/>
        </w:rPr>
        <w:t>不在，客未尝不从。撷园蔬，取池鱼，酿林酒，瀹脱粟而食之，曰：</w:t>
      </w:r>
      <w:r>
        <w:rPr>
          <w:rFonts w:ascii="宋体" w:eastAsia="宋体" w:hAnsi="宋体" w:cs="宋体" w:hint="eastAsia"/>
          <w:color w:val="000000"/>
          <w:sz w:val="21"/>
          <w:szCs w:val="21"/>
        </w:rPr>
        <w:t>“</w:t>
      </w:r>
      <w:r>
        <w:rPr>
          <w:rFonts w:ascii="宋体" w:eastAsia="宋体" w:hAnsi="宋体" w:cs="宋体" w:hint="eastAsia"/>
          <w:color w:val="000000"/>
          <w:sz w:val="21"/>
          <w:szCs w:val="21"/>
        </w:rPr>
        <w:t>乐哉游乎！</w:t>
      </w:r>
      <w:r>
        <w:rPr>
          <w:rFonts w:ascii="宋体" w:eastAsia="宋体" w:hAnsi="宋体" w:cs="宋体" w:hint="eastAsia"/>
          <w:color w:val="000000"/>
          <w:sz w:val="21"/>
          <w:szCs w:val="21"/>
        </w:rPr>
        <w:t>”</w:t>
      </w:r>
      <w:r>
        <w:rPr>
          <w:rFonts w:ascii="宋体" w:eastAsia="宋体" w:hAnsi="宋体" w:cs="宋体" w:hint="eastAsia"/>
          <w:color w:val="000000"/>
          <w:sz w:val="21"/>
          <w:szCs w:val="21"/>
        </w:rPr>
        <w:t>方是时，予弟子由，适在济南，闻而赋之，且名其台曰</w:t>
      </w:r>
      <w:r>
        <w:rPr>
          <w:rFonts w:ascii="宋体" w:eastAsia="宋体" w:hAnsi="宋体" w:cs="宋体" w:hint="eastAsia"/>
          <w:color w:val="000000"/>
          <w:sz w:val="21"/>
          <w:szCs w:val="21"/>
        </w:rPr>
        <w:t>“</w:t>
      </w:r>
      <w:r>
        <w:rPr>
          <w:rFonts w:ascii="宋体" w:eastAsia="宋体" w:hAnsi="宋体" w:cs="宋体" w:hint="eastAsia"/>
          <w:color w:val="000000"/>
          <w:sz w:val="21"/>
          <w:szCs w:val="21"/>
        </w:rPr>
        <w:t>超然</w:t>
      </w:r>
      <w:r>
        <w:rPr>
          <w:rFonts w:ascii="宋体" w:eastAsia="宋体" w:hAnsi="宋体" w:cs="宋体" w:hint="eastAsia"/>
          <w:color w:val="000000"/>
          <w:sz w:val="21"/>
          <w:szCs w:val="21"/>
        </w:rPr>
        <w:t>”</w:t>
      </w:r>
      <w:r>
        <w:rPr>
          <w:rFonts w:ascii="宋体" w:eastAsia="宋体" w:hAnsi="宋体" w:cs="宋体" w:hint="eastAsia"/>
          <w:color w:val="000000"/>
          <w:sz w:val="21"/>
          <w:szCs w:val="21"/>
        </w:rPr>
        <w:t>，以见余之无所往而不乐者，盖游于物之外也。</w:t>
      </w:r>
    </w:p>
    <w:p>
      <w:pPr>
        <w:spacing w:line="360" w:lineRule="auto"/>
        <w:ind w:firstLine="420"/>
        <w:jc w:val="right"/>
        <w:textAlignment w:val="center"/>
        <w:rPr>
          <w:rFonts w:ascii="宋体" w:eastAsia="宋体" w:cs="宋体" w:hint="eastAsia"/>
          <w:color w:val="000000"/>
          <w:szCs w:val="21"/>
        </w:rPr>
      </w:pPr>
      <w:r>
        <w:rPr>
          <w:rFonts w:ascii="宋体" w:eastAsia="宋体" w:hAnsi="宋体" w:cs="宋体" w:hint="eastAsia"/>
          <w:color w:val="000000"/>
          <w:sz w:val="21"/>
          <w:szCs w:val="21"/>
        </w:rPr>
        <w:t>（选自苏轼《超然台记》，有删改）</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[注]钱塘，这里代指杭州。胶西，这里指密州。苏轼由杭州通判调任密州知州。</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10. 下列对文中画波浪线部分的断句，正确的一项是（   ）</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A. 稍葺而新/之时相与登览/放意肆志焉/南望马耳/常山出/没隐见/若近若远/庶几有隐君子乎/</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B. 稍葺而新之/时相与登览/放意肆志焉/南望马耳/常山出/没隐见/若近若远/庶几有隐君子乎/</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C. 稍葺而新/之时相与登览/放意肆志焉/南望马耳/常山/出没隐见/若近若远/庶几有隐君子乎/</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D. 稍葺而新之/时相与登览/放意肆志焉/南望马耳/常山/出没隐见/若近若远/庶几有隐君子乎/</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11. 下列对文中加点的词语及相关内容的解说，不正确的一项是（   ）</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A. </w:t>
      </w:r>
      <w:r>
        <w:rPr>
          <w:rFonts w:ascii="宋体" w:eastAsia="宋体" w:hAnsi="宋体" w:cs="宋体" w:hint="eastAsia"/>
          <w:color w:val="000000"/>
          <w:sz w:val="21"/>
          <w:szCs w:val="21"/>
        </w:rPr>
        <w:t>“</w:t>
      </w:r>
      <w:r>
        <w:rPr>
          <w:rFonts w:ascii="宋体" w:eastAsia="宋体" w:hAnsi="宋体" w:cs="宋体" w:hint="eastAsia"/>
          <w:color w:val="000000"/>
          <w:sz w:val="21"/>
          <w:szCs w:val="21"/>
        </w:rPr>
        <w:t>吾安往而不乐</w:t>
      </w:r>
      <w:r>
        <w:rPr>
          <w:rFonts w:ascii="宋体" w:eastAsia="宋体" w:hAnsi="宋体" w:cs="宋体" w:hint="eastAsia"/>
          <w:color w:val="000000"/>
          <w:sz w:val="21"/>
          <w:szCs w:val="21"/>
        </w:rPr>
        <w:t>”</w:t>
      </w:r>
      <w:r>
        <w:rPr>
          <w:rFonts w:ascii="宋体" w:eastAsia="宋体" w:hAnsi="宋体" w:cs="宋体" w:hint="eastAsia"/>
          <w:color w:val="000000"/>
          <w:sz w:val="21"/>
          <w:szCs w:val="21"/>
        </w:rPr>
        <w:t>与</w:t>
      </w:r>
      <w:r>
        <w:rPr>
          <w:rFonts w:ascii="宋体" w:eastAsia="宋体" w:hAnsi="宋体" w:cs="宋体" w:hint="eastAsia"/>
          <w:color w:val="000000"/>
          <w:sz w:val="21"/>
          <w:szCs w:val="21"/>
        </w:rPr>
        <w:t>“</w:t>
      </w:r>
      <w:r>
        <w:rPr>
          <w:rFonts w:ascii="宋体" w:eastAsia="宋体" w:hAnsi="宋体" w:cs="宋体" w:hint="eastAsia"/>
          <w:color w:val="000000"/>
          <w:sz w:val="21"/>
          <w:szCs w:val="21"/>
        </w:rPr>
        <w:t>而今安在哉</w:t>
      </w:r>
      <w:r>
        <w:rPr>
          <w:rFonts w:ascii="宋体" w:eastAsia="宋体" w:hAnsi="宋体" w:cs="宋体" w:hint="eastAsia"/>
          <w:color w:val="000000"/>
          <w:sz w:val="21"/>
          <w:szCs w:val="21"/>
        </w:rPr>
        <w:t>”</w:t>
      </w:r>
      <w:r>
        <w:rPr>
          <w:rFonts w:ascii="宋体" w:eastAsia="宋体" w:hAnsi="宋体" w:cs="宋体" w:hint="eastAsia"/>
          <w:color w:val="000000"/>
          <w:sz w:val="21"/>
          <w:szCs w:val="21"/>
        </w:rPr>
        <w:t>（《赤壁赋》）两句中的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安</w:t>
      </w:r>
      <w:r>
        <w:rPr>
          <w:rFonts w:ascii="宋体" w:eastAsia="宋体" w:hAnsi="宋体" w:cs="宋体" w:hint="eastAsia"/>
          <w:color w:val="000000"/>
          <w:sz w:val="21"/>
          <w:szCs w:val="21"/>
        </w:rPr>
        <w:t>”</w:t>
      </w:r>
      <w:r>
        <w:rPr>
          <w:rFonts w:ascii="宋体" w:eastAsia="宋体" w:hAnsi="宋体" w:cs="宋体" w:hint="eastAsia"/>
          <w:color w:val="000000"/>
          <w:sz w:val="21"/>
          <w:szCs w:val="21"/>
        </w:rPr>
        <w:t>字含义不同。</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B. 洁，使动用法，使</w:t>
      </w:r>
      <w:r>
        <w:rPr>
          <w:rFonts w:ascii="宋体" w:eastAsia="宋体" w:hAnsi="宋体" w:cs="宋体" w:hint="eastAsia"/>
          <w:color w:val="000000"/>
          <w:sz w:val="21"/>
          <w:szCs w:val="21"/>
        </w:rPr>
        <w:t>……</w:t>
      </w:r>
      <w:r>
        <w:rPr>
          <w:rFonts w:ascii="宋体" w:eastAsia="宋体" w:hAnsi="宋体" w:cs="宋体" w:hint="eastAsia"/>
          <w:color w:val="000000"/>
          <w:sz w:val="21"/>
          <w:szCs w:val="21"/>
        </w:rPr>
        <w:t>整洁，与</w:t>
      </w:r>
      <w:r>
        <w:rPr>
          <w:rFonts w:ascii="宋体" w:eastAsia="宋体" w:hAnsi="宋体" w:cs="宋体" w:hint="eastAsia"/>
          <w:color w:val="000000"/>
          <w:sz w:val="21"/>
          <w:szCs w:val="21"/>
        </w:rPr>
        <w:t>“</w:t>
      </w:r>
      <w:r>
        <w:rPr>
          <w:rFonts w:ascii="宋体" w:eastAsia="宋体" w:hAnsi="宋体" w:cs="宋体" w:hint="eastAsia"/>
          <w:color w:val="000000"/>
          <w:sz w:val="21"/>
          <w:szCs w:val="21"/>
        </w:rPr>
        <w:t>吾从而师之</w:t>
      </w:r>
      <w:r>
        <w:rPr>
          <w:rFonts w:ascii="宋体" w:eastAsia="宋体" w:hAnsi="宋体" w:cs="宋体" w:hint="eastAsia"/>
          <w:color w:val="000000"/>
          <w:sz w:val="21"/>
          <w:szCs w:val="21"/>
        </w:rPr>
        <w:t>”</w:t>
      </w:r>
      <w:r>
        <w:rPr>
          <w:rFonts w:ascii="宋体" w:eastAsia="宋体" w:hAnsi="宋体" w:cs="宋体" w:hint="eastAsia"/>
          <w:color w:val="000000"/>
          <w:sz w:val="21"/>
          <w:szCs w:val="21"/>
        </w:rPr>
        <w:t>（《师说》）中的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师</w:t>
      </w:r>
      <w:r>
        <w:rPr>
          <w:rFonts w:ascii="宋体" w:eastAsia="宋体" w:hAnsi="宋体" w:cs="宋体" w:hint="eastAsia"/>
          <w:color w:val="000000"/>
          <w:sz w:val="21"/>
          <w:szCs w:val="21"/>
        </w:rPr>
        <w:t>”</w:t>
      </w:r>
      <w:r>
        <w:rPr>
          <w:rFonts w:ascii="宋体" w:eastAsia="宋体" w:hAnsi="宋体" w:cs="宋体" w:hint="eastAsia"/>
          <w:color w:val="000000"/>
          <w:sz w:val="21"/>
          <w:szCs w:val="21"/>
        </w:rPr>
        <w:t>字的用法不同。</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C. </w:t>
      </w:r>
      <w:r>
        <w:rPr>
          <w:rFonts w:ascii="宋体" w:eastAsia="宋体" w:hAnsi="宋体" w:cs="宋体" w:hint="eastAsia"/>
          <w:color w:val="000000"/>
          <w:sz w:val="21"/>
          <w:szCs w:val="21"/>
        </w:rPr>
        <w:t>“</w:t>
      </w:r>
      <w:r>
        <w:rPr>
          <w:rFonts w:ascii="宋体" w:eastAsia="宋体" w:hAnsi="宋体" w:cs="宋体" w:hint="eastAsia"/>
          <w:color w:val="000000"/>
          <w:sz w:val="21"/>
          <w:szCs w:val="21"/>
        </w:rPr>
        <w:t>因城以为台者</w:t>
      </w:r>
      <w:r>
        <w:rPr>
          <w:rFonts w:ascii="宋体" w:eastAsia="宋体" w:hAnsi="宋体" w:cs="宋体" w:hint="eastAsia"/>
          <w:color w:val="000000"/>
          <w:sz w:val="21"/>
          <w:szCs w:val="21"/>
        </w:rPr>
        <w:t>”</w:t>
      </w:r>
      <w:r>
        <w:rPr>
          <w:rFonts w:ascii="宋体" w:eastAsia="宋体" w:hAnsi="宋体" w:cs="宋体" w:hint="eastAsia"/>
          <w:color w:val="000000"/>
          <w:sz w:val="21"/>
          <w:szCs w:val="21"/>
        </w:rPr>
        <w:t>与</w:t>
      </w:r>
      <w:r>
        <w:rPr>
          <w:rFonts w:ascii="宋体" w:eastAsia="宋体" w:hAnsi="宋体" w:cs="宋体" w:hint="eastAsia"/>
          <w:color w:val="000000"/>
          <w:sz w:val="21"/>
          <w:szCs w:val="21"/>
        </w:rPr>
        <w:t>“</w:t>
      </w:r>
      <w:r>
        <w:rPr>
          <w:rFonts w:ascii="宋体" w:eastAsia="宋体" w:hAnsi="宋体" w:cs="宋体" w:hint="eastAsia"/>
          <w:color w:val="000000"/>
          <w:sz w:val="21"/>
          <w:szCs w:val="21"/>
        </w:rPr>
        <w:t>因为长句</w:t>
      </w:r>
      <w:r>
        <w:rPr>
          <w:rFonts w:ascii="宋体" w:eastAsia="宋体" w:hAnsi="宋体" w:cs="宋体" w:hint="eastAsia"/>
          <w:color w:val="000000"/>
          <w:sz w:val="21"/>
          <w:szCs w:val="21"/>
        </w:rPr>
        <w:t>”</w:t>
      </w:r>
      <w:r>
        <w:rPr>
          <w:rFonts w:ascii="宋体" w:eastAsia="宋体" w:hAnsi="宋体" w:cs="宋体" w:hint="eastAsia"/>
          <w:color w:val="000000"/>
          <w:sz w:val="21"/>
          <w:szCs w:val="21"/>
        </w:rPr>
        <w:t>[《琵琶行（并序）》]两句中的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为</w:t>
      </w:r>
      <w:r>
        <w:rPr>
          <w:rFonts w:ascii="宋体" w:eastAsia="宋体" w:hAnsi="宋体" w:cs="宋体" w:hint="eastAsia"/>
          <w:color w:val="000000"/>
          <w:sz w:val="21"/>
          <w:szCs w:val="21"/>
        </w:rPr>
        <w:t>”</w:t>
      </w:r>
      <w:r>
        <w:rPr>
          <w:rFonts w:ascii="宋体" w:eastAsia="宋体" w:hAnsi="宋体" w:cs="宋体" w:hint="eastAsia"/>
          <w:color w:val="000000"/>
          <w:sz w:val="21"/>
          <w:szCs w:val="21"/>
        </w:rPr>
        <w:t>字含义不同。</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D. </w:t>
      </w:r>
      <w:r>
        <w:rPr>
          <w:rFonts w:ascii="宋体" w:eastAsia="宋体" w:hAnsi="宋体" w:cs="宋体" w:hint="eastAsia"/>
          <w:color w:val="000000"/>
          <w:sz w:val="21"/>
          <w:szCs w:val="21"/>
        </w:rPr>
        <w:t>“</w:t>
      </w:r>
      <w:r>
        <w:rPr>
          <w:rFonts w:ascii="宋体" w:eastAsia="宋体" w:hAnsi="宋体" w:cs="宋体" w:hint="eastAsia"/>
          <w:color w:val="000000"/>
          <w:sz w:val="21"/>
          <w:szCs w:val="21"/>
        </w:rPr>
        <w:t>予未尝不在</w:t>
      </w:r>
      <w:r>
        <w:rPr>
          <w:rFonts w:ascii="宋体" w:eastAsia="宋体" w:hAnsi="宋体" w:cs="宋体" w:hint="eastAsia"/>
          <w:color w:val="000000"/>
          <w:sz w:val="21"/>
          <w:szCs w:val="21"/>
        </w:rPr>
        <w:t>”</w:t>
      </w:r>
      <w:r>
        <w:rPr>
          <w:rFonts w:ascii="宋体" w:eastAsia="宋体" w:hAnsi="宋体" w:cs="宋体" w:hint="eastAsia"/>
          <w:color w:val="000000"/>
          <w:sz w:val="21"/>
          <w:szCs w:val="21"/>
        </w:rPr>
        <w:t>与</w:t>
      </w:r>
      <w:r>
        <w:rPr>
          <w:rFonts w:ascii="宋体" w:eastAsia="宋体" w:hAnsi="宋体" w:cs="宋体" w:hint="eastAsia"/>
          <w:color w:val="000000"/>
          <w:sz w:val="21"/>
          <w:szCs w:val="21"/>
        </w:rPr>
        <w:t>“</w:t>
      </w:r>
      <w:r>
        <w:rPr>
          <w:rFonts w:ascii="宋体" w:eastAsia="宋体" w:hAnsi="宋体" w:cs="宋体" w:hint="eastAsia"/>
          <w:color w:val="000000"/>
          <w:sz w:val="21"/>
          <w:szCs w:val="21"/>
        </w:rPr>
        <w:t>吾尝终日而思矣</w:t>
      </w:r>
      <w:r>
        <w:rPr>
          <w:rFonts w:ascii="宋体" w:eastAsia="宋体" w:hAnsi="宋体" w:cs="宋体" w:hint="eastAsia"/>
          <w:color w:val="000000"/>
          <w:sz w:val="21"/>
          <w:szCs w:val="21"/>
        </w:rPr>
        <w:t>”</w:t>
      </w:r>
      <w:r>
        <w:rPr>
          <w:rFonts w:ascii="宋体" w:eastAsia="宋体" w:hAnsi="宋体" w:cs="宋体" w:hint="eastAsia"/>
          <w:color w:val="000000"/>
          <w:sz w:val="21"/>
          <w:szCs w:val="21"/>
        </w:rPr>
        <w:t>（《劝学》）两句中的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尝</w:t>
      </w:r>
      <w:r>
        <w:rPr>
          <w:rFonts w:ascii="宋体" w:eastAsia="宋体" w:hAnsi="宋体" w:cs="宋体" w:hint="eastAsia"/>
          <w:color w:val="000000"/>
          <w:sz w:val="21"/>
          <w:szCs w:val="21"/>
        </w:rPr>
        <w:t>”</w:t>
      </w:r>
      <w:r>
        <w:rPr>
          <w:rFonts w:ascii="宋体" w:eastAsia="宋体" w:hAnsi="宋体" w:cs="宋体" w:hint="eastAsia"/>
          <w:color w:val="000000"/>
          <w:sz w:val="21"/>
          <w:szCs w:val="21"/>
        </w:rPr>
        <w:t>字含义相同。</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12. 下列对原文有关内容的概述，不正确的一项是（   ）</w:t>
      </w:r>
    </w:p>
    <w:p>
      <w:pPr>
        <w:spacing w:line="360" w:lineRule="auto"/>
        <w:jc w:val="left"/>
        <w:textAlignment w:val="center"/>
        <w:rPr>
          <w:rFonts w:ascii="宋体" w:eastAsia="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8"/>
          <w:cols w:space="708"/>
          <w:titlePg w:val="0"/>
          <w:docGrid w:linePitch="286"/>
        </w:sectPr>
      </w:pPr>
      <w:r>
        <w:rPr>
          <w:rFonts w:ascii="宋体" w:eastAsia="宋体" w:hAnsi="宋体" w:cs="宋体" w:hint="eastAsia"/>
          <w:color w:val="000000"/>
          <w:sz w:val="21"/>
          <w:szCs w:val="21"/>
        </w:rPr>
        <w:t>A. 苏轼以吃酒糟、喝薄酒可以使人醉，水果蔬菜草木可以充饥来进行类推，说自己到哪儿都会感到快乐。</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B. 苏轼认为如果美好和丑恶的区别在胸中激荡，选取和舍弃的选择在眼前交织，那么能使人快活的东西就很少了。</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C. 从杭州调移到密州任知州的苏轼，面对收成不好而野菜充饥、盗贼横行、案件很多的现状，也曾怀疑自己不快乐。</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D. </w:t>
      </w:r>
      <w:r>
        <w:rPr>
          <w:rFonts w:ascii="宋体" w:eastAsia="宋体" w:hAnsi="宋体" w:cs="宋体" w:hint="eastAsia"/>
          <w:color w:val="000000"/>
          <w:sz w:val="21"/>
          <w:szCs w:val="21"/>
        </w:rPr>
        <w:t>“</w:t>
      </w:r>
      <w:r>
        <w:rPr>
          <w:rFonts w:ascii="宋体" w:eastAsia="宋体" w:hAnsi="宋体" w:cs="宋体" w:hint="eastAsia"/>
          <w:color w:val="000000"/>
          <w:sz w:val="21"/>
          <w:szCs w:val="21"/>
        </w:rPr>
        <w:t>超然</w:t>
      </w:r>
      <w:r>
        <w:rPr>
          <w:rFonts w:ascii="宋体" w:eastAsia="宋体" w:hAnsi="宋体" w:cs="宋体" w:hint="eastAsia"/>
          <w:color w:val="000000"/>
          <w:sz w:val="21"/>
          <w:szCs w:val="21"/>
        </w:rPr>
        <w:t>”</w:t>
      </w:r>
      <w:r>
        <w:rPr>
          <w:rFonts w:ascii="宋体" w:eastAsia="宋体" w:hAnsi="宋体" w:cs="宋体" w:hint="eastAsia"/>
          <w:color w:val="000000"/>
          <w:sz w:val="21"/>
          <w:szCs w:val="21"/>
        </w:rPr>
        <w:t>台上居室幽深，却又明亮，夏凉冬暖。雨落雪飞的早晨，风清月明的夜晚，苏轼和朋友们一起在此游乐。</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13. 把文中画横线的句子翻译成现代汉语。</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（1）苟有可观，皆有可乐，非必怪奇伟丽者也。</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（2）予既乐其风俗之淳，而其吏民亦安予之拙也。</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14. 苏轼的弟弟苏辙为什么给这个台子取名</w:t>
      </w:r>
      <w:r>
        <w:rPr>
          <w:rFonts w:ascii="宋体" w:eastAsia="宋体" w:hAnsi="宋体" w:cs="宋体" w:hint="eastAsia"/>
          <w:color w:val="000000"/>
          <w:sz w:val="21"/>
          <w:szCs w:val="21"/>
        </w:rPr>
        <w:t>“</w:t>
      </w:r>
      <w:r>
        <w:rPr>
          <w:rFonts w:ascii="宋体" w:eastAsia="宋体" w:hAnsi="宋体" w:cs="宋体" w:hint="eastAsia"/>
          <w:color w:val="000000"/>
          <w:sz w:val="21"/>
          <w:szCs w:val="21"/>
        </w:rPr>
        <w:t>超然</w:t>
      </w:r>
      <w:r>
        <w:rPr>
          <w:rFonts w:ascii="宋体" w:eastAsia="宋体" w:hAnsi="宋体" w:cs="宋体" w:hint="eastAsia"/>
          <w:color w:val="000000"/>
          <w:sz w:val="21"/>
          <w:szCs w:val="21"/>
        </w:rPr>
        <w:t>”</w:t>
      </w:r>
      <w:r>
        <w:rPr>
          <w:rFonts w:ascii="宋体" w:eastAsia="宋体" w:hAnsi="宋体" w:cs="宋体" w:hint="eastAsia"/>
          <w:color w:val="000000"/>
          <w:sz w:val="21"/>
          <w:szCs w:val="21"/>
        </w:rPr>
        <w:t>？请简要说明。</w:t>
      </w:r>
    </w:p>
    <w:p>
      <w:pPr>
        <w:spacing w:line="360" w:lineRule="auto"/>
        <w:textAlignment w:val="center"/>
        <w:rPr>
          <w:rFonts w:ascii="宋体" w:eastAsia="宋体" w:cs="宋体" w:hint="eastAsia"/>
          <w:color w:val="000000"/>
          <w:szCs w:val="21"/>
        </w:rPr>
      </w:pPr>
      <w:r>
        <w:rPr>
          <w:rFonts w:ascii="宋体" w:eastAsia="宋体" w:hAnsi="宋体" w:cs="宋体" w:hint="eastAsia"/>
          <w:color w:val="2E75B6"/>
          <w:sz w:val="21"/>
          <w:szCs w:val="21"/>
        </w:rPr>
        <w:t>【答案】</w:t>
      </w:r>
      <w:r>
        <w:rPr>
          <w:rFonts w:ascii="宋体" w:eastAsia="宋体" w:hAnsi="宋体" w:cs="宋体" w:hint="eastAsia"/>
          <w:color w:val="000000"/>
          <w:sz w:val="21"/>
          <w:szCs w:val="21"/>
        </w:rPr>
        <w:t xml:space="preserve">10. D    11. A    12. C    </w:t>
      </w:r>
    </w:p>
    <w:p>
      <w:pPr>
        <w:spacing w:line="360" w:lineRule="auto"/>
        <w:textAlignment w:val="center"/>
        <w:rPr>
          <w:rFonts w:ascii="宋体" w:eastAsia="宋体" w:cs="宋体" w:hint="eastAsia"/>
          <w:color w:val="000000"/>
          <w:szCs w:val="21"/>
        </w:rPr>
      </w:pPr>
      <w:r>
        <w:rPr>
          <w:rFonts w:ascii="宋体" w:eastAsia="宋体" w:hAnsi="宋体" w:cs="宋体" w:hint="eastAsia"/>
          <w:color w:val="000000"/>
          <w:sz w:val="21"/>
          <w:szCs w:val="21"/>
        </w:rPr>
        <w:t>13. （1）如有可观赏的地方，那么都可使人有快乐，不必一定是怪异、新奇、雄伟、瑰丽的景观。</w:t>
      </w:r>
    </w:p>
    <w:p>
      <w:pPr>
        <w:spacing w:line="360" w:lineRule="auto"/>
        <w:jc w:val="both"/>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（2）我既喜欢这里风俗的淳朴，这里的官吏百姓也习惯了我的愚拙无能。    </w:t>
      </w:r>
    </w:p>
    <w:p>
      <w:pPr>
        <w:spacing w:line="360" w:lineRule="auto"/>
        <w:jc w:val="both"/>
        <w:textAlignment w:val="center"/>
        <w:rPr>
          <w:rFonts w:ascii="宋体" w:eastAsia="宋体" w:cs="宋体" w:hint="eastAsia"/>
          <w:color w:val="000000"/>
          <w:szCs w:val="21"/>
        </w:rPr>
      </w:pPr>
      <w:r>
        <w:rPr>
          <w:rFonts w:ascii="宋体" w:eastAsia="宋体" w:hAnsi="宋体" w:cs="宋体" w:hint="eastAsia"/>
          <w:color w:val="000000"/>
          <w:sz w:val="21"/>
          <w:szCs w:val="21"/>
        </w:rPr>
        <w:t xml:space="preserve">14. </w:t>
      </w:r>
      <w:r>
        <w:rPr>
          <w:rFonts w:ascii="宋体" w:eastAsia="宋体" w:hAnsi="宋体" w:cs="宋体" w:hint="eastAsia"/>
          <w:color w:val="000000"/>
          <w:sz w:val="21"/>
          <w:szCs w:val="21"/>
        </w:rPr>
        <w:t>①</w:t>
      </w:r>
      <w:r>
        <w:rPr>
          <w:rFonts w:ascii="宋体" w:eastAsia="宋体" w:hAnsi="宋体" w:cs="宋体" w:hint="eastAsia"/>
          <w:color w:val="000000"/>
          <w:sz w:val="21"/>
          <w:szCs w:val="21"/>
        </w:rPr>
        <w:t>以此说明兄长苏轼到哪儿都快乐的原因；</w:t>
      </w:r>
      <w:r>
        <w:rPr>
          <w:rFonts w:ascii="宋体" w:eastAsia="宋体" w:hAnsi="宋体" w:cs="宋体" w:hint="eastAsia"/>
          <w:color w:val="000000"/>
          <w:sz w:val="21"/>
          <w:szCs w:val="21"/>
        </w:rPr>
        <w:t>②</w:t>
      </w:r>
      <w:r>
        <w:rPr>
          <w:rFonts w:ascii="宋体" w:eastAsia="宋体" w:hAnsi="宋体" w:cs="宋体" w:hint="eastAsia"/>
          <w:color w:val="000000"/>
          <w:sz w:val="21"/>
          <w:szCs w:val="21"/>
        </w:rPr>
        <w:t>苏轼具有豁达超脱的心境，能超乎事物之外。</w:t>
      </w:r>
    </w:p>
    <w:p>
      <w:pPr>
        <w:spacing w:line="360" w:lineRule="auto"/>
        <w:textAlignment w:val="center"/>
        <w:rPr>
          <w:rFonts w:ascii="宋体" w:eastAsia="宋体" w:cs="宋体" w:hint="eastAsia"/>
          <w:color w:val="000000"/>
          <w:szCs w:val="21"/>
        </w:rPr>
      </w:pPr>
      <w:r>
        <w:rPr>
          <w:rFonts w:ascii="宋体" w:eastAsia="宋体" w:hAnsi="宋体" w:cs="宋体" w:hint="eastAsia"/>
          <w:color w:val="2E75B6"/>
          <w:sz w:val="21"/>
          <w:szCs w:val="21"/>
        </w:rPr>
        <w:t>【解析】</w:t>
      </w:r>
    </w:p>
    <w:p>
      <w:pPr>
        <w:spacing w:line="360" w:lineRule="auto"/>
        <w:textAlignment w:val="center"/>
        <w:rPr>
          <w:rFonts w:ascii="宋体" w:eastAsia="宋体" w:cs="宋体" w:hint="eastAsia"/>
          <w:color w:val="000000"/>
          <w:szCs w:val="21"/>
        </w:rPr>
      </w:pPr>
      <w:r>
        <w:rPr>
          <w:rFonts w:ascii="宋体" w:eastAsia="宋体" w:hAnsi="宋体" w:cs="宋体" w:hint="eastAsia"/>
          <w:color w:val="000000"/>
          <w:sz w:val="21"/>
          <w:szCs w:val="21"/>
        </w:rPr>
        <w:t>【10题详解】</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本题考查学生文言文断句的能力。</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句意：稍加整修，让它焕然一新。我不时和大家一起登台观览，在那儿尽情游玩。从台上向南望去，马耳、常山时隐时现，有时似乎很近，有时又似乎很远，或许有隐士住在那里吧？</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新之</w:t>
      </w:r>
      <w:r>
        <w:rPr>
          <w:rFonts w:ascii="宋体" w:eastAsia="宋体" w:hAnsi="宋体" w:cs="宋体" w:hint="eastAsia"/>
          <w:color w:val="000000"/>
          <w:sz w:val="21"/>
          <w:szCs w:val="21"/>
        </w:rPr>
        <w:t>”</w:t>
      </w:r>
      <w:r>
        <w:rPr>
          <w:rFonts w:ascii="宋体" w:eastAsia="宋体" w:hAnsi="宋体" w:cs="宋体" w:hint="eastAsia"/>
          <w:color w:val="000000"/>
          <w:sz w:val="21"/>
          <w:szCs w:val="21"/>
        </w:rPr>
        <w:t>是动宾短语，不能断开，排除AC；</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马耳/常山</w:t>
      </w:r>
      <w:r>
        <w:rPr>
          <w:rFonts w:ascii="宋体" w:eastAsia="宋体" w:hAnsi="宋体" w:cs="宋体" w:hint="eastAsia"/>
          <w:color w:val="000000"/>
          <w:sz w:val="21"/>
          <w:szCs w:val="21"/>
        </w:rPr>
        <w:t>”</w:t>
      </w:r>
      <w:r>
        <w:rPr>
          <w:rFonts w:ascii="宋体" w:eastAsia="宋体" w:hAnsi="宋体" w:cs="宋体" w:hint="eastAsia"/>
          <w:color w:val="000000"/>
          <w:sz w:val="21"/>
          <w:szCs w:val="21"/>
        </w:rPr>
        <w:t>共同做</w:t>
      </w:r>
      <w:r>
        <w:rPr>
          <w:rFonts w:ascii="宋体" w:eastAsia="宋体" w:hAnsi="宋体" w:cs="宋体" w:hint="eastAsia"/>
          <w:color w:val="000000"/>
          <w:sz w:val="21"/>
          <w:szCs w:val="21"/>
        </w:rPr>
        <w:t>“</w:t>
      </w:r>
      <w:r>
        <w:rPr>
          <w:rFonts w:ascii="宋体" w:eastAsia="宋体" w:hAnsi="宋体" w:cs="宋体" w:hint="eastAsia"/>
          <w:color w:val="000000"/>
          <w:sz w:val="21"/>
          <w:szCs w:val="21"/>
        </w:rPr>
        <w:t>望</w:t>
      </w:r>
      <w:r>
        <w:rPr>
          <w:rFonts w:ascii="宋体" w:eastAsia="宋体" w:hAnsi="宋体" w:cs="宋体" w:hint="eastAsia"/>
          <w:color w:val="000000"/>
          <w:sz w:val="21"/>
          <w:szCs w:val="21"/>
        </w:rPr>
        <w:t>”</w:t>
      </w:r>
      <w:r>
        <w:rPr>
          <w:rFonts w:ascii="宋体" w:eastAsia="宋体" w:hAnsi="宋体" w:cs="宋体" w:hint="eastAsia"/>
          <w:color w:val="000000"/>
          <w:sz w:val="21"/>
          <w:szCs w:val="21"/>
        </w:rPr>
        <w:t>的宾语，其后断开，</w:t>
      </w:r>
      <w:r>
        <w:rPr>
          <w:rFonts w:ascii="宋体" w:eastAsia="宋体" w:hAnsi="宋体" w:cs="宋体" w:hint="eastAsia"/>
          <w:color w:val="000000"/>
          <w:sz w:val="21"/>
          <w:szCs w:val="21"/>
        </w:rPr>
        <w:t>“</w:t>
      </w:r>
      <w:r>
        <w:rPr>
          <w:rFonts w:ascii="宋体" w:eastAsia="宋体" w:hAnsi="宋体" w:cs="宋体" w:hint="eastAsia"/>
          <w:color w:val="000000"/>
          <w:sz w:val="21"/>
          <w:szCs w:val="21"/>
        </w:rPr>
        <w:t>出没隐见</w:t>
      </w:r>
      <w:r>
        <w:rPr>
          <w:rFonts w:ascii="宋体" w:eastAsia="宋体" w:hAnsi="宋体" w:cs="宋体" w:hint="eastAsia"/>
          <w:color w:val="000000"/>
          <w:sz w:val="21"/>
          <w:szCs w:val="21"/>
        </w:rPr>
        <w:t>”</w:t>
      </w:r>
      <w:r>
        <w:rPr>
          <w:rFonts w:ascii="宋体" w:eastAsia="宋体" w:hAnsi="宋体" w:cs="宋体" w:hint="eastAsia"/>
          <w:color w:val="000000"/>
          <w:sz w:val="21"/>
          <w:szCs w:val="21"/>
        </w:rPr>
        <w:t>与</w:t>
      </w:r>
      <w:r>
        <w:rPr>
          <w:rFonts w:ascii="宋体" w:eastAsia="宋体" w:hAnsi="宋体" w:cs="宋体" w:hint="eastAsia"/>
          <w:color w:val="000000"/>
          <w:sz w:val="21"/>
          <w:szCs w:val="21"/>
        </w:rPr>
        <w:t>“</w:t>
      </w:r>
      <w:r>
        <w:rPr>
          <w:rFonts w:ascii="宋体" w:eastAsia="宋体" w:hAnsi="宋体" w:cs="宋体" w:hint="eastAsia"/>
          <w:color w:val="000000"/>
          <w:sz w:val="21"/>
          <w:szCs w:val="21"/>
        </w:rPr>
        <w:t>若近若远</w:t>
      </w:r>
      <w:r>
        <w:rPr>
          <w:rFonts w:ascii="宋体" w:eastAsia="宋体" w:hAnsi="宋体" w:cs="宋体" w:hint="eastAsia"/>
          <w:color w:val="000000"/>
          <w:sz w:val="21"/>
          <w:szCs w:val="21"/>
        </w:rPr>
        <w:t>”</w:t>
      </w:r>
      <w:r>
        <w:rPr>
          <w:rFonts w:ascii="宋体" w:eastAsia="宋体" w:hAnsi="宋体" w:cs="宋体" w:hint="eastAsia"/>
          <w:color w:val="000000"/>
          <w:sz w:val="21"/>
          <w:szCs w:val="21"/>
        </w:rPr>
        <w:t>都是四字短语，联系紧密，各自断开，排除B。</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故选D。</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【11题详解】</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本题考查学生对文言词语中的一词多义现象的理解能力。</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A.两句中的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安</w:t>
      </w:r>
      <w:r>
        <w:rPr>
          <w:rFonts w:ascii="宋体" w:eastAsia="宋体" w:hAnsi="宋体" w:cs="宋体" w:hint="eastAsia"/>
          <w:color w:val="000000"/>
          <w:sz w:val="21"/>
          <w:szCs w:val="21"/>
        </w:rPr>
        <w:t>”</w:t>
      </w:r>
      <w:r>
        <w:rPr>
          <w:rFonts w:ascii="宋体" w:eastAsia="宋体" w:hAnsi="宋体" w:cs="宋体" w:hint="eastAsia"/>
          <w:color w:val="000000"/>
          <w:sz w:val="21"/>
          <w:szCs w:val="21"/>
        </w:rPr>
        <w:t>字含义相同，均为</w:t>
      </w:r>
      <w:r>
        <w:rPr>
          <w:rFonts w:ascii="宋体" w:eastAsia="宋体" w:hAnsi="宋体" w:cs="宋体" w:hint="eastAsia"/>
          <w:color w:val="000000"/>
          <w:sz w:val="21"/>
          <w:szCs w:val="21"/>
        </w:rPr>
        <w:t>“</w:t>
      </w:r>
      <w:r>
        <w:rPr>
          <w:rFonts w:ascii="宋体" w:eastAsia="宋体" w:hAnsi="宋体" w:cs="宋体" w:hint="eastAsia"/>
          <w:color w:val="000000"/>
          <w:sz w:val="21"/>
          <w:szCs w:val="21"/>
        </w:rPr>
        <w:t>哪里</w:t>
      </w:r>
      <w:r>
        <w:rPr>
          <w:rFonts w:ascii="宋体" w:eastAsia="宋体" w:hAnsi="宋体" w:cs="宋体" w:hint="eastAsia"/>
          <w:color w:val="000000"/>
          <w:sz w:val="21"/>
          <w:szCs w:val="21"/>
        </w:rPr>
        <w:t>”</w:t>
      </w:r>
      <w:r>
        <w:rPr>
          <w:rFonts w:ascii="宋体" w:eastAsia="宋体" w:hAnsi="宋体" w:cs="宋体" w:hint="eastAsia"/>
          <w:color w:val="000000"/>
          <w:sz w:val="21"/>
          <w:szCs w:val="21"/>
        </w:rPr>
        <w:t>。句意：我到哪儿会不快乐呢？/现在又在哪里呢？</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B.</w:t>
      </w:r>
      <w:r>
        <w:rPr>
          <w:rFonts w:ascii="宋体" w:eastAsia="宋体" w:hAnsi="宋体" w:cs="宋体" w:hint="eastAsia"/>
          <w:color w:val="000000"/>
          <w:sz w:val="21"/>
          <w:szCs w:val="21"/>
        </w:rPr>
        <w:t>“</w:t>
      </w:r>
      <w:r>
        <w:rPr>
          <w:rFonts w:ascii="宋体" w:eastAsia="宋体" w:hAnsi="宋体" w:cs="宋体" w:hint="eastAsia"/>
          <w:color w:val="000000"/>
          <w:sz w:val="21"/>
          <w:szCs w:val="21"/>
        </w:rPr>
        <w:t>师</w:t>
      </w:r>
      <w:r>
        <w:rPr>
          <w:rFonts w:ascii="宋体" w:eastAsia="宋体" w:hAnsi="宋体" w:cs="宋体" w:hint="eastAsia"/>
          <w:color w:val="000000"/>
          <w:sz w:val="21"/>
          <w:szCs w:val="21"/>
        </w:rPr>
        <w:t>”</w:t>
      </w:r>
      <w:r>
        <w:rPr>
          <w:rFonts w:ascii="宋体" w:eastAsia="宋体" w:hAnsi="宋体" w:cs="宋体" w:hint="eastAsia"/>
          <w:color w:val="000000"/>
          <w:sz w:val="21"/>
          <w:szCs w:val="21"/>
        </w:rPr>
        <w:t>，名词的意动用法，以</w:t>
      </w:r>
      <w:r>
        <w:rPr>
          <w:rFonts w:ascii="宋体" w:eastAsia="宋体" w:hAnsi="宋体" w:cs="宋体" w:hint="eastAsia"/>
          <w:color w:val="000000"/>
          <w:sz w:val="21"/>
          <w:szCs w:val="21"/>
        </w:rPr>
        <w:t>……</w:t>
      </w:r>
      <w:r>
        <w:rPr>
          <w:rFonts w:ascii="宋体" w:eastAsia="宋体" w:hAnsi="宋体" w:cs="宋体" w:hint="eastAsia"/>
          <w:color w:val="000000"/>
          <w:sz w:val="21"/>
          <w:szCs w:val="21"/>
        </w:rPr>
        <w:t>为师，与</w:t>
      </w:r>
      <w:r>
        <w:rPr>
          <w:rFonts w:ascii="宋体" w:eastAsia="宋体" w:hAnsi="宋体" w:cs="宋体" w:hint="eastAsia"/>
          <w:color w:val="000000"/>
          <w:sz w:val="21"/>
          <w:szCs w:val="21"/>
        </w:rPr>
        <w:t>“</w:t>
      </w:r>
      <w:r>
        <w:rPr>
          <w:rFonts w:ascii="宋体" w:eastAsia="宋体" w:hAnsi="宋体" w:cs="宋体" w:hint="eastAsia"/>
          <w:color w:val="000000"/>
          <w:sz w:val="21"/>
          <w:szCs w:val="21"/>
        </w:rPr>
        <w:t>洁</w:t>
      </w:r>
      <w:r>
        <w:rPr>
          <w:rFonts w:ascii="宋体" w:eastAsia="宋体" w:hAnsi="宋体" w:cs="宋体" w:hint="eastAsia"/>
          <w:color w:val="000000"/>
          <w:sz w:val="21"/>
          <w:szCs w:val="21"/>
        </w:rPr>
        <w:t>”</w:t>
      </w:r>
      <w:r>
        <w:rPr>
          <w:rFonts w:ascii="宋体" w:eastAsia="宋体" w:hAnsi="宋体" w:cs="宋体" w:hint="eastAsia"/>
          <w:color w:val="000000"/>
          <w:sz w:val="21"/>
          <w:szCs w:val="21"/>
        </w:rPr>
        <w:t>的用法不同。句意：使庭院屋宇整洁。/我（应该）跟从（他）把他当作老师。</w:t>
      </w:r>
    </w:p>
    <w:p>
      <w:pPr>
        <w:spacing w:line="360" w:lineRule="auto"/>
        <w:jc w:val="left"/>
        <w:textAlignment w:val="center"/>
        <w:rPr>
          <w:rFonts w:ascii="宋体" w:eastAsia="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9"/>
          <w:cols w:space="708"/>
          <w:titlePg w:val="0"/>
          <w:docGrid w:linePitch="286"/>
        </w:sectPr>
      </w:pPr>
      <w:r>
        <w:rPr>
          <w:rFonts w:ascii="宋体" w:eastAsia="宋体" w:hAnsi="宋体" w:cs="宋体" w:hint="eastAsia"/>
          <w:color w:val="000000"/>
          <w:sz w:val="21"/>
          <w:szCs w:val="21"/>
        </w:rPr>
        <w:t>C.二者含义不同，前者为</w:t>
      </w:r>
      <w:r>
        <w:rPr>
          <w:rFonts w:ascii="宋体" w:eastAsia="宋体" w:hAnsi="宋体" w:cs="宋体" w:hint="eastAsia"/>
          <w:color w:val="000000"/>
          <w:sz w:val="21"/>
          <w:szCs w:val="21"/>
        </w:rPr>
        <w:t>“</w:t>
      </w:r>
      <w:r>
        <w:rPr>
          <w:rFonts w:ascii="宋体" w:eastAsia="宋体" w:hAnsi="宋体" w:cs="宋体" w:hint="eastAsia"/>
          <w:color w:val="000000"/>
          <w:sz w:val="21"/>
          <w:szCs w:val="21"/>
        </w:rPr>
        <w:t>筑，筑起</w:t>
      </w:r>
      <w:r>
        <w:rPr>
          <w:rFonts w:ascii="宋体" w:eastAsia="宋体" w:hAnsi="宋体" w:cs="宋体" w:hint="eastAsia"/>
          <w:color w:val="000000"/>
          <w:sz w:val="21"/>
          <w:szCs w:val="21"/>
        </w:rPr>
        <w:t>”</w:t>
      </w:r>
      <w:r>
        <w:rPr>
          <w:rFonts w:ascii="宋体" w:eastAsia="宋体" w:hAnsi="宋体" w:cs="宋体" w:hint="eastAsia"/>
          <w:color w:val="000000"/>
          <w:sz w:val="21"/>
          <w:szCs w:val="21"/>
        </w:rPr>
        <w:t>，后者为</w:t>
      </w:r>
      <w:r>
        <w:rPr>
          <w:rFonts w:ascii="宋体" w:eastAsia="宋体" w:hAnsi="宋体" w:cs="宋体" w:hint="eastAsia"/>
          <w:color w:val="000000"/>
          <w:sz w:val="21"/>
          <w:szCs w:val="21"/>
        </w:rPr>
        <w:t>“</w:t>
      </w:r>
      <w:r>
        <w:rPr>
          <w:rFonts w:ascii="宋体" w:eastAsia="宋体" w:hAnsi="宋体" w:cs="宋体" w:hint="eastAsia"/>
          <w:color w:val="000000"/>
          <w:sz w:val="21"/>
          <w:szCs w:val="21"/>
        </w:rPr>
        <w:t>创作、写作</w:t>
      </w:r>
      <w:r>
        <w:rPr>
          <w:rFonts w:ascii="宋体" w:eastAsia="宋体" w:hAnsi="宋体" w:cs="宋体" w:hint="eastAsia"/>
          <w:color w:val="000000"/>
          <w:sz w:val="21"/>
          <w:szCs w:val="21"/>
        </w:rPr>
        <w:t>”</w:t>
      </w:r>
      <w:r>
        <w:rPr>
          <w:rFonts w:ascii="宋体" w:eastAsia="宋体" w:hAnsi="宋体" w:cs="宋体" w:hint="eastAsia"/>
          <w:color w:val="000000"/>
          <w:sz w:val="21"/>
          <w:szCs w:val="21"/>
        </w:rPr>
        <w:t>。句意：靠着城墙筑起的高台已经很旧了。/于是写了这首七言长诗。</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D.两句中的</w:t>
      </w:r>
      <w:r>
        <w:rPr>
          <w:rFonts w:ascii="宋体" w:eastAsia="宋体" w:hAnsi="宋体" w:cs="宋体" w:hint="eastAsia"/>
          <w:color w:val="000000"/>
          <w:sz w:val="21"/>
          <w:szCs w:val="21"/>
        </w:rPr>
        <w:t>“</w:t>
      </w:r>
      <w:r>
        <w:rPr>
          <w:rFonts w:ascii="宋体" w:eastAsia="宋体" w:hAnsi="宋体" w:cs="宋体" w:hint="eastAsia"/>
          <w:color w:val="000000"/>
          <w:sz w:val="21"/>
          <w:szCs w:val="21"/>
        </w:rPr>
        <w:t>尝</w:t>
      </w:r>
      <w:r>
        <w:rPr>
          <w:rFonts w:ascii="宋体" w:eastAsia="宋体" w:hAnsi="宋体" w:cs="宋体" w:hint="eastAsia"/>
          <w:color w:val="000000"/>
          <w:sz w:val="21"/>
          <w:szCs w:val="21"/>
        </w:rPr>
        <w:t>”</w:t>
      </w:r>
      <w:r>
        <w:rPr>
          <w:rFonts w:ascii="宋体" w:eastAsia="宋体" w:hAnsi="宋体" w:cs="宋体" w:hint="eastAsia"/>
          <w:color w:val="000000"/>
          <w:sz w:val="21"/>
          <w:szCs w:val="21"/>
        </w:rPr>
        <w:t>字含义相同，均为</w:t>
      </w:r>
      <w:r>
        <w:rPr>
          <w:rFonts w:ascii="宋体" w:eastAsia="宋体" w:hAnsi="宋体" w:cs="宋体" w:hint="eastAsia"/>
          <w:color w:val="000000"/>
          <w:sz w:val="21"/>
          <w:szCs w:val="21"/>
        </w:rPr>
        <w:t>“</w:t>
      </w:r>
      <w:r>
        <w:rPr>
          <w:rFonts w:ascii="宋体" w:eastAsia="宋体" w:hAnsi="宋体" w:cs="宋体" w:hint="eastAsia"/>
          <w:color w:val="000000"/>
          <w:sz w:val="21"/>
          <w:szCs w:val="21"/>
        </w:rPr>
        <w:t>曾经</w:t>
      </w:r>
      <w:r>
        <w:rPr>
          <w:rFonts w:ascii="宋体" w:eastAsia="宋体" w:hAnsi="宋体" w:cs="宋体" w:hint="eastAsia"/>
          <w:color w:val="000000"/>
          <w:sz w:val="21"/>
          <w:szCs w:val="21"/>
        </w:rPr>
        <w:t>”</w:t>
      </w:r>
      <w:r>
        <w:rPr>
          <w:rFonts w:ascii="宋体" w:eastAsia="宋体" w:hAnsi="宋体" w:cs="宋体" w:hint="eastAsia"/>
          <w:color w:val="000000"/>
          <w:sz w:val="21"/>
          <w:szCs w:val="21"/>
        </w:rPr>
        <w:t>。句意：我不曾不在那里。/我曾经一天到晚地冥思苦想。</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故选A。</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position w:val="0"/>
          <w:sz w:val="21"/>
          <w:szCs w:val="21"/>
        </w:rPr>
        <w:pict>
          <v:shape id="图片 100007" o:spid="_x0000_i1026" type="#_x0000_t75" style="width:7.5pt;height:13.49pt" o:preferrelative="t" filled="f" stroked="f">
            <v:fill o:detectmouseclick="t"/>
            <v:imagedata r:id="rId6" o:title=""/>
            <v:path o:extrusionok="f"/>
            <o:lock v:ext="edit" aspectratio="t"/>
          </v:shape>
        </w:pict>
      </w:r>
      <w:r>
        <w:rPr>
          <w:rFonts w:ascii="宋体" w:eastAsia="宋体" w:hAnsi="宋体" w:cs="宋体" w:hint="eastAsia"/>
          <w:color w:val="000000"/>
          <w:sz w:val="21"/>
          <w:szCs w:val="21"/>
        </w:rPr>
        <w:t>12题详解】</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本题考查学生理解并概述文章内容的能力。</w:t>
      </w:r>
      <w:r>
        <w:rPr>
          <w:rFonts w:ascii="宋体" w:eastAsia="宋体" w:hAnsi="宋体" w:cs="宋体" w:hint="eastAsia"/>
          <w:color w:val="000000"/>
          <w:sz w:val="21"/>
          <w:szCs w:val="21"/>
        </w:rPr>
        <w:br/>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C.</w:t>
      </w:r>
      <w:r>
        <w:rPr>
          <w:rFonts w:ascii="宋体" w:eastAsia="宋体" w:hAnsi="宋体" w:cs="宋体" w:hint="eastAsia"/>
          <w:color w:val="000000"/>
          <w:sz w:val="21"/>
          <w:szCs w:val="21"/>
        </w:rPr>
        <w:t>“</w:t>
      </w:r>
      <w:r>
        <w:rPr>
          <w:rFonts w:ascii="宋体" w:eastAsia="宋体" w:hAnsi="宋体" w:cs="宋体" w:hint="eastAsia"/>
          <w:color w:val="000000"/>
          <w:sz w:val="21"/>
          <w:szCs w:val="21"/>
        </w:rPr>
        <w:t>也曾怀疑自己不快乐</w:t>
      </w:r>
      <w:r>
        <w:rPr>
          <w:rFonts w:ascii="宋体" w:eastAsia="宋体" w:hAnsi="宋体" w:cs="宋体" w:hint="eastAsia"/>
          <w:color w:val="000000"/>
          <w:sz w:val="21"/>
          <w:szCs w:val="21"/>
        </w:rPr>
        <w:t>”</w:t>
      </w:r>
      <w:r>
        <w:rPr>
          <w:rFonts w:ascii="宋体" w:eastAsia="宋体" w:hAnsi="宋体" w:cs="宋体" w:hint="eastAsia"/>
          <w:color w:val="000000"/>
          <w:sz w:val="21"/>
          <w:szCs w:val="21"/>
        </w:rPr>
        <w:t>曲解文意，根据原文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人固疑余之不乐也。处之期年，而貌加丰，发之白者，日以反黑</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可知，是人们怀疑苏轼不快乐，而苏轼是感到快乐的。</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故选C。</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position w:val="0"/>
          <w:sz w:val="21"/>
          <w:szCs w:val="21"/>
        </w:rPr>
        <w:pict>
          <v:shape id="图片 100011" o:spid="_x0000_i1027" type="#_x0000_t75" style="width:7.5pt;height:13.49pt" o:preferrelative="t" filled="f" stroked="f">
            <v:fill o:detectmouseclick="t"/>
            <v:imagedata r:id="rId6" o:title=""/>
            <v:path o:extrusionok="f"/>
            <o:lock v:ext="edit" aspectratio="t"/>
          </v:shape>
        </w:pict>
      </w:r>
      <w:r>
        <w:rPr>
          <w:rFonts w:ascii="宋体" w:eastAsia="宋体" w:hAnsi="宋体" w:cs="宋体" w:hint="eastAsia"/>
          <w:color w:val="000000"/>
          <w:sz w:val="21"/>
          <w:szCs w:val="21"/>
        </w:rPr>
        <w:t>13题详解】</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本题考查学生理解并翻译文言句子的能力。</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rPr>
        <w:t>“</w:t>
      </w:r>
      <w:r>
        <w:rPr>
          <w:rFonts w:ascii="宋体" w:eastAsia="宋体" w:hAnsi="宋体" w:cs="宋体" w:hint="eastAsia"/>
          <w:color w:val="000000"/>
          <w:sz w:val="21"/>
          <w:szCs w:val="21"/>
        </w:rPr>
        <w:t>苟</w:t>
      </w:r>
      <w:r>
        <w:rPr>
          <w:rFonts w:ascii="宋体" w:eastAsia="宋体" w:hAnsi="宋体" w:cs="宋体" w:hint="eastAsia"/>
          <w:color w:val="000000"/>
          <w:sz w:val="21"/>
          <w:szCs w:val="21"/>
        </w:rPr>
        <w:t>”</w:t>
      </w:r>
      <w:r>
        <w:rPr>
          <w:rFonts w:ascii="宋体" w:eastAsia="宋体" w:hAnsi="宋体" w:cs="宋体" w:hint="eastAsia"/>
          <w:color w:val="000000"/>
          <w:sz w:val="21"/>
          <w:szCs w:val="21"/>
        </w:rPr>
        <w:t>，如果；</w:t>
      </w:r>
      <w:r>
        <w:rPr>
          <w:rFonts w:ascii="宋体" w:eastAsia="宋体" w:hAnsi="宋体" w:cs="宋体" w:hint="eastAsia"/>
          <w:color w:val="000000"/>
          <w:sz w:val="21"/>
          <w:szCs w:val="21"/>
        </w:rPr>
        <w:t>“</w:t>
      </w:r>
      <w:r>
        <w:rPr>
          <w:rFonts w:ascii="宋体" w:eastAsia="宋体" w:hAnsi="宋体" w:cs="宋体" w:hint="eastAsia"/>
          <w:color w:val="000000"/>
          <w:sz w:val="21"/>
          <w:szCs w:val="21"/>
        </w:rPr>
        <w:t>非必</w:t>
      </w:r>
      <w:r>
        <w:rPr>
          <w:rFonts w:ascii="宋体" w:eastAsia="宋体" w:hAnsi="宋体" w:cs="宋体" w:hint="eastAsia"/>
          <w:color w:val="000000"/>
          <w:sz w:val="21"/>
          <w:szCs w:val="21"/>
        </w:rPr>
        <w:t>”</w:t>
      </w:r>
      <w:r>
        <w:rPr>
          <w:rFonts w:ascii="宋体" w:eastAsia="宋体" w:hAnsi="宋体" w:cs="宋体" w:hint="eastAsia"/>
          <w:color w:val="000000"/>
          <w:sz w:val="21"/>
          <w:szCs w:val="21"/>
        </w:rPr>
        <w:t>，不必一定；</w:t>
      </w:r>
      <w:r>
        <w:rPr>
          <w:rFonts w:ascii="宋体" w:eastAsia="宋体" w:hAnsi="宋体" w:cs="宋体" w:hint="eastAsia"/>
          <w:color w:val="000000"/>
          <w:sz w:val="21"/>
          <w:szCs w:val="21"/>
        </w:rPr>
        <w:t>“</w:t>
      </w:r>
      <w:r>
        <w:rPr>
          <w:rFonts w:ascii="宋体" w:eastAsia="宋体" w:hAnsi="宋体" w:cs="宋体" w:hint="eastAsia"/>
          <w:color w:val="000000"/>
          <w:sz w:val="21"/>
          <w:szCs w:val="21"/>
        </w:rPr>
        <w:t>怪奇</w:t>
      </w:r>
      <w:r>
        <w:rPr>
          <w:rFonts w:ascii="宋体" w:eastAsia="宋体" w:hAnsi="宋体" w:cs="宋体" w:hint="eastAsia"/>
          <w:color w:val="000000"/>
          <w:sz w:val="21"/>
          <w:szCs w:val="21"/>
        </w:rPr>
        <w:t>”</w:t>
      </w:r>
      <w:r>
        <w:rPr>
          <w:rFonts w:ascii="宋体" w:eastAsia="宋体" w:hAnsi="宋体" w:cs="宋体" w:hint="eastAsia"/>
          <w:color w:val="000000"/>
          <w:sz w:val="21"/>
          <w:szCs w:val="21"/>
        </w:rPr>
        <w:t>，怪异、新奇。</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（2）</w:t>
      </w:r>
      <w:r>
        <w:rPr>
          <w:rFonts w:ascii="宋体" w:eastAsia="宋体" w:hAnsi="宋体" w:cs="宋体" w:hint="eastAsia"/>
          <w:color w:val="000000"/>
          <w:sz w:val="21"/>
          <w:szCs w:val="21"/>
        </w:rPr>
        <w:t>“</w:t>
      </w:r>
      <w:r>
        <w:rPr>
          <w:rFonts w:ascii="宋体" w:eastAsia="宋体" w:hAnsi="宋体" w:cs="宋体" w:hint="eastAsia"/>
          <w:color w:val="000000"/>
          <w:sz w:val="21"/>
          <w:szCs w:val="21"/>
        </w:rPr>
        <w:t>乐</w:t>
      </w:r>
      <w:r>
        <w:rPr>
          <w:rFonts w:ascii="宋体" w:eastAsia="宋体" w:hAnsi="宋体" w:cs="宋体" w:hint="eastAsia"/>
          <w:color w:val="000000"/>
          <w:sz w:val="21"/>
          <w:szCs w:val="21"/>
        </w:rPr>
        <w:t>”</w:t>
      </w:r>
      <w:r>
        <w:rPr>
          <w:rFonts w:ascii="宋体" w:eastAsia="宋体" w:hAnsi="宋体" w:cs="宋体" w:hint="eastAsia"/>
          <w:color w:val="000000"/>
          <w:sz w:val="21"/>
          <w:szCs w:val="21"/>
        </w:rPr>
        <w:t>，喜欢；</w:t>
      </w:r>
      <w:r>
        <w:rPr>
          <w:rFonts w:ascii="宋体" w:eastAsia="宋体" w:hAnsi="宋体" w:cs="宋体" w:hint="eastAsia"/>
          <w:color w:val="000000"/>
          <w:sz w:val="21"/>
          <w:szCs w:val="21"/>
        </w:rPr>
        <w:t>“</w:t>
      </w:r>
      <w:r>
        <w:rPr>
          <w:rFonts w:ascii="宋体" w:eastAsia="宋体" w:hAnsi="宋体" w:cs="宋体" w:hint="eastAsia"/>
          <w:color w:val="000000"/>
          <w:sz w:val="21"/>
          <w:szCs w:val="21"/>
        </w:rPr>
        <w:t>淳</w:t>
      </w:r>
      <w:r>
        <w:rPr>
          <w:rFonts w:ascii="宋体" w:eastAsia="宋体" w:hAnsi="宋体" w:cs="宋体" w:hint="eastAsia"/>
          <w:color w:val="000000"/>
          <w:sz w:val="21"/>
          <w:szCs w:val="21"/>
        </w:rPr>
        <w:t>”</w:t>
      </w:r>
      <w:r>
        <w:rPr>
          <w:rFonts w:ascii="宋体" w:eastAsia="宋体" w:hAnsi="宋体" w:cs="宋体" w:hint="eastAsia"/>
          <w:color w:val="000000"/>
          <w:sz w:val="21"/>
          <w:szCs w:val="21"/>
        </w:rPr>
        <w:t>，淳朴；</w:t>
      </w:r>
      <w:r>
        <w:rPr>
          <w:rFonts w:ascii="宋体" w:eastAsia="宋体" w:hAnsi="宋体" w:cs="宋体" w:hint="eastAsia"/>
          <w:color w:val="000000"/>
          <w:sz w:val="21"/>
          <w:szCs w:val="21"/>
        </w:rPr>
        <w:t>“</w:t>
      </w:r>
      <w:r>
        <w:rPr>
          <w:rFonts w:ascii="宋体" w:eastAsia="宋体" w:hAnsi="宋体" w:cs="宋体" w:hint="eastAsia"/>
          <w:color w:val="000000"/>
          <w:sz w:val="21"/>
          <w:szCs w:val="21"/>
        </w:rPr>
        <w:t>拙</w:t>
      </w:r>
      <w:r>
        <w:rPr>
          <w:rFonts w:ascii="宋体" w:eastAsia="宋体" w:hAnsi="宋体" w:cs="宋体" w:hint="eastAsia"/>
          <w:color w:val="000000"/>
          <w:sz w:val="21"/>
          <w:szCs w:val="21"/>
        </w:rPr>
        <w:t>”</w:t>
      </w:r>
      <w:r>
        <w:rPr>
          <w:rFonts w:ascii="宋体" w:eastAsia="宋体" w:hAnsi="宋体" w:cs="宋体" w:hint="eastAsia"/>
          <w:color w:val="000000"/>
          <w:sz w:val="21"/>
          <w:szCs w:val="21"/>
        </w:rPr>
        <w:t>，愚拙。</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【14题详解】</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本题考查学生梳理概括相关内容的能力。</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根据原文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且名其台曰</w:t>
      </w:r>
      <w:r>
        <w:rPr>
          <w:rFonts w:ascii="宋体" w:eastAsia="宋体" w:hAnsi="宋体" w:cs="宋体" w:hint="eastAsia"/>
          <w:color w:val="000000"/>
          <w:sz w:val="21"/>
          <w:szCs w:val="21"/>
        </w:rPr>
        <w:t>‘</w:t>
      </w:r>
      <w:r>
        <w:rPr>
          <w:rFonts w:ascii="宋体" w:eastAsia="宋体" w:hAnsi="宋体" w:cs="宋体" w:hint="eastAsia"/>
          <w:color w:val="000000"/>
          <w:sz w:val="21"/>
          <w:szCs w:val="21"/>
        </w:rPr>
        <w:t>超然</w:t>
      </w:r>
      <w:r>
        <w:rPr>
          <w:rFonts w:ascii="宋体" w:eastAsia="宋体" w:hAnsi="宋体" w:cs="宋体" w:hint="eastAsia"/>
          <w:color w:val="000000"/>
          <w:sz w:val="21"/>
          <w:szCs w:val="21"/>
        </w:rPr>
        <w:t>’</w:t>
      </w:r>
      <w:r>
        <w:rPr>
          <w:rFonts w:ascii="宋体" w:eastAsia="宋体" w:hAnsi="宋体" w:cs="宋体" w:hint="eastAsia"/>
          <w:color w:val="000000"/>
          <w:sz w:val="21"/>
          <w:szCs w:val="21"/>
        </w:rPr>
        <w:t>，以见余之无所往而不乐者，盖游于物之外也</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可知，以此说明兄长苏轼到哪儿都快乐的原因；苏轼具有豁达超脱的心境，能超乎事物之外。</w:t>
      </w:r>
    </w:p>
    <w:p>
      <w:pPr>
        <w:spacing w:line="360" w:lineRule="auto"/>
        <w:jc w:val="left"/>
        <w:textAlignment w:val="center"/>
        <w:rPr>
          <w:rFonts w:ascii="宋体" w:eastAsia="宋体" w:cs="宋体" w:hint="eastAsia"/>
          <w:color w:val="000000"/>
          <w:szCs w:val="21"/>
        </w:rPr>
      </w:pPr>
      <w:r>
        <w:rPr>
          <w:rFonts w:ascii="宋体" w:eastAsia="宋体" w:hAnsi="宋体" w:cs="宋体" w:hint="eastAsia"/>
          <w:color w:val="000000"/>
          <w:sz w:val="21"/>
          <w:szCs w:val="21"/>
        </w:rPr>
        <w:t>参考译文：</w:t>
      </w:r>
    </w:p>
    <w:p>
      <w:pPr>
        <w:spacing w:line="360" w:lineRule="auto"/>
        <w:ind w:firstLine="420"/>
        <w:jc w:val="left"/>
        <w:textAlignment w:val="center"/>
        <w:rPr>
          <w:rFonts w:ascii="宋体" w:eastAsia="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10"/>
          <w:cols w:space="708"/>
          <w:titlePg w:val="0"/>
          <w:docGrid w:linePitch="286"/>
        </w:sectPr>
      </w:pPr>
    </w:p>
    <w:p>
      <w:pPr>
        <w:spacing w:line="360" w:lineRule="auto"/>
        <w:ind w:firstLine="420"/>
        <w:jc w:val="left"/>
        <w:textAlignment w:val="center"/>
        <w:rPr>
          <w:rFonts w:ascii="宋体" w:eastAsia="宋体" w:cs="宋体" w:hint="eastAsia"/>
          <w:color w:val="000000"/>
          <w:szCs w:val="21"/>
        </w:rPr>
      </w:pPr>
      <w:r>
        <w:rPr>
          <w:rFonts w:ascii="宋体" w:eastAsia="宋体" w:hAnsi="宋体" w:cs="宋体" w:hint="eastAsia"/>
          <w:color w:val="000000"/>
          <w:sz w:val="21"/>
          <w:szCs w:val="21"/>
        </w:rPr>
        <w:t>任何事物都有可观赏的地方。如有可观赏的地方，那么都可使人有快乐，不必一定是怪异、新奇，雄伟，瑰丽的景观。吃酒糟，喝薄酒，都可以使人醉；水果蔬菜草木，都可以充饥。以此类推，我到哪儿会不快乐呢？人的欲望是无穷的，而能满足我们欲望的东西却是有限的，如果美好和丑恶的区别在胸中激荡，选取和舍弃的选择在眼前交织。那么能使人快活的东西就很少了，而令人悲哀的事就很多。这叫求祸避福。追求灾祸，躲避幸福，难道是人们的心愿吗？这是外物蒙蔽人呀。他们这些人局限在事物之中，而不能自由驰骋在事物之外。事物本无大小之别，如果人拘于从它内部来看待它，那么没有一物不是高大的。它以高大的形象横在我面前，那么我常常会眼花缭乱反复不定了，就像在缝隙中看人争斗，又哪里能知道谁胜谁负呢。因此，心中充满美好和丑恶的区别，忧愁快乐也就由此产生了，这不令人非常悲哀吗！我从杭州调移到密州任知州，放弃了乘船的舒适快乐，而承受坐车骑马的劳累；放弃墙壁雕绘得华美漂亮的住宅，而蔽身在粗木造的屋舍里；远离杭州湖光山色的美景，来到桑麻丛生的荒野。刚到之时，连年收成不好，盗贼到处都有，案件也多不胜数；而厨房里空荡无物，每天都以野菜充饥。人们一定都怀疑我会不快乐。可我在这里住了一年后，面腴体丰，头发白的地方，也一天天变黑了。我既喜欢这里风俗的淳朴，这里的官吏百姓也习惯了我的愚拙无能。于是，在这里修整花园菜圃，使庭院屋宇整洁，砍伐安丘，高密的树木，用来修补破败的房屋，以便勉强度日。在园子的北面，靠着城墙筑起的高台已经很旧了，稍加整修，让它焕然一新。我不时和大家一起登台观览，在那儿尽情游玩。从台上向南望去，马耳、常山时隐时现，有时似乎很近，有时又似乎很远，或许有隐士住在那里吧？台的东面就是庐山，秦人卢敖就是在那里隐遁的。向西望去是穆陵关，隐隐约约像一道城墙，姜太公、齐桓公的英雄业绩，尚有留存。向北俯视潍水，不禁慨叹万分，想起了淮阴侯韩信的赫赫战功，又哀叹他不得善终。这台虽然高，却非常安稳；这台上居室幽深，却又明亮；夏凉冬暖。雨落雪飞的早晨，风清月明的夜晚，我不曾不在那里，朋友们也没有不在那里跟随着我的。我们采摘园子里的蔬菜，钓取池塘里的游鱼，酿高粱酒，煮糙米，大家一边吃一边赞叹：</w:t>
      </w:r>
      <w:r>
        <w:rPr>
          <w:rFonts w:ascii="宋体" w:eastAsia="宋体" w:hAnsi="宋体" w:cs="宋体" w:hint="eastAsia"/>
          <w:color w:val="000000"/>
          <w:sz w:val="21"/>
          <w:szCs w:val="21"/>
        </w:rPr>
        <w:t>“</w:t>
      </w:r>
      <w:r>
        <w:rPr>
          <w:rFonts w:ascii="宋体" w:eastAsia="宋体" w:hAnsi="宋体" w:cs="宋体" w:hint="eastAsia"/>
          <w:color w:val="000000"/>
          <w:sz w:val="21"/>
          <w:szCs w:val="21"/>
        </w:rPr>
        <w:t>多么快活的游乐啊！</w:t>
      </w:r>
      <w:r>
        <w:rPr>
          <w:rFonts w:ascii="宋体" w:eastAsia="宋体" w:hAnsi="宋体" w:cs="宋体" w:hint="eastAsia"/>
          <w:color w:val="000000"/>
          <w:sz w:val="21"/>
          <w:szCs w:val="21"/>
        </w:rPr>
        <w:t>”</w:t>
      </w:r>
      <w:r>
        <w:rPr>
          <w:rFonts w:ascii="宋体" w:eastAsia="宋体" w:hAnsi="宋体" w:cs="宋体" w:hint="eastAsia"/>
          <w:color w:val="000000"/>
          <w:sz w:val="21"/>
          <w:szCs w:val="21"/>
        </w:rPr>
        <w:t>这个时候，我的弟弟苏辙（字子由）恰好在济南做官，听说了这件事，写了一篇文章，并且给这个台子取名</w:t>
      </w:r>
      <w:r>
        <w:rPr>
          <w:rFonts w:ascii="宋体" w:eastAsia="宋体" w:hAnsi="宋体" w:cs="宋体" w:hint="eastAsia"/>
          <w:color w:val="000000"/>
          <w:sz w:val="21"/>
          <w:szCs w:val="21"/>
        </w:rPr>
        <w:t>“</w:t>
      </w:r>
      <w:r>
        <w:rPr>
          <w:rFonts w:ascii="宋体" w:eastAsia="宋体" w:hAnsi="宋体" w:cs="宋体" w:hint="eastAsia"/>
          <w:color w:val="000000"/>
          <w:sz w:val="21"/>
          <w:szCs w:val="21"/>
        </w:rPr>
        <w:t>超然</w:t>
      </w:r>
      <w:r>
        <w:rPr>
          <w:rFonts w:ascii="宋体" w:eastAsia="宋体" w:hAnsi="宋体" w:cs="宋体" w:hint="eastAsia"/>
          <w:color w:val="000000"/>
          <w:sz w:val="21"/>
          <w:szCs w:val="21"/>
        </w:rPr>
        <w:t>”</w:t>
      </w:r>
      <w:r>
        <w:rPr>
          <w:rFonts w:ascii="宋体" w:eastAsia="宋体" w:hAnsi="宋体" w:cs="宋体" w:hint="eastAsia"/>
          <w:color w:val="000000"/>
          <w:sz w:val="21"/>
          <w:szCs w:val="21"/>
        </w:rPr>
        <w:t>，以说明我之所以到哪儿都快乐，原因大概就是在于我的心能超乎事物之外啊！</w:t>
      </w:r>
    </w:p>
    <w:p>
      <w:pPr>
        <w:spacing w:line="360" w:lineRule="auto"/>
        <w:jc w:val="left"/>
        <w:textAlignment w:val="center"/>
        <w:rPr>
          <w:rFonts w:ascii="宋体" w:eastAsia="宋体" w:cs="Times New Roman" w:hint="eastAsia"/>
          <w:b/>
          <w:bCs/>
          <w:color w:val="00B050"/>
          <w:szCs w:val="21"/>
        </w:rPr>
      </w:pPr>
      <w:r>
        <w:rPr>
          <w:rFonts w:ascii="宋体" w:eastAsia="宋体" w:hAnsi="宋体" w:cs="Times New Roman" w:hint="eastAsia"/>
          <w:b/>
          <w:bCs/>
          <w:color w:val="00B050"/>
          <w:sz w:val="21"/>
          <w:szCs w:val="21"/>
          <w:lang w:val="en-US" w:eastAsia="zh-CN"/>
        </w:rPr>
        <w:t>云南省德宏州2022-2023学年高一上学期期末语文试题</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（一）文言文阅读（本题共5小题，20分）</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阅读下面的文言文，完成下面小题。</w:t>
      </w:r>
    </w:p>
    <w:p>
      <w:pPr>
        <w:spacing w:line="360" w:lineRule="auto"/>
        <w:ind w:firstLine="420"/>
        <w:jc w:val="center"/>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师</w:t>
      </w:r>
      <w:r>
        <w:rPr>
          <w:rFonts w:ascii="宋体" w:eastAsia="宋体" w:hAnsi="宋体" w:cs="宋体" w:hint="eastAsia"/>
          <w:b w:val="0"/>
          <w:bCs/>
          <w:color w:val="000000"/>
          <w:sz w:val="21"/>
          <w:szCs w:val="21"/>
          <w:em w:val="dot"/>
        </w:rPr>
        <w:t>说</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嗟乎！师道之不传也久矣！欲人之无惑也难矣！古之圣人，其出人也远矣，犹且从师而问焉；今之众人，其下圣人也亦远矣，而耻学于师。是故圣益圣，愚益愚。圣人之所以为圣，愚人之所以为愚，其皆出于此乎？爱其子，择师而教之；于其身也，则</w:t>
      </w:r>
      <w:r>
        <w:rPr>
          <w:rFonts w:ascii="宋体" w:eastAsia="宋体" w:hAnsi="宋体" w:cs="宋体" w:hint="eastAsia"/>
          <w:b w:val="0"/>
          <w:bCs/>
          <w:color w:val="000000"/>
          <w:sz w:val="21"/>
          <w:szCs w:val="21"/>
          <w:em w:val="dot"/>
        </w:rPr>
        <w:t>耻</w:t>
      </w:r>
      <w:r>
        <w:rPr>
          <w:rFonts w:ascii="宋体" w:eastAsia="宋体" w:hAnsi="宋体" w:cs="宋体" w:hint="eastAsia"/>
          <w:b w:val="0"/>
          <w:bCs/>
          <w:color w:val="000000"/>
          <w:sz w:val="21"/>
          <w:szCs w:val="21"/>
        </w:rPr>
        <w:t>师焉，惑矣。彼童子之师，授之书而习其</w:t>
      </w:r>
      <w:r>
        <w:rPr>
          <w:rFonts w:ascii="宋体" w:eastAsia="宋体" w:hAnsi="宋体" w:cs="宋体" w:hint="eastAsia"/>
          <w:b w:val="0"/>
          <w:bCs/>
          <w:color w:val="000000"/>
          <w:sz w:val="21"/>
          <w:szCs w:val="21"/>
          <w:em w:val="dot"/>
        </w:rPr>
        <w:t>句读</w:t>
      </w:r>
      <w:r>
        <w:rPr>
          <w:rFonts w:ascii="宋体" w:eastAsia="宋体" w:hAnsi="宋体" w:cs="宋体" w:hint="eastAsia"/>
          <w:b w:val="0"/>
          <w:bCs/>
          <w:color w:val="000000"/>
          <w:sz w:val="21"/>
          <w:szCs w:val="21"/>
        </w:rPr>
        <w:t>者，非吾所谓传其道解其惑者也。句读之不知，惑之不解，或</w:t>
      </w:r>
      <w:r>
        <w:rPr>
          <w:rFonts w:ascii="宋体" w:eastAsia="宋体" w:hAnsi="宋体" w:cs="宋体" w:hint="eastAsia"/>
          <w:b w:val="0"/>
          <w:bCs/>
          <w:color w:val="000000"/>
          <w:sz w:val="21"/>
          <w:szCs w:val="21"/>
          <w:em w:val="dot"/>
        </w:rPr>
        <w:t>师</w:t>
      </w:r>
      <w:r>
        <w:rPr>
          <w:rFonts w:ascii="宋体" w:eastAsia="宋体" w:hAnsi="宋体" w:cs="宋体" w:hint="eastAsia"/>
          <w:b w:val="0"/>
          <w:bCs/>
          <w:color w:val="000000"/>
          <w:sz w:val="21"/>
          <w:szCs w:val="21"/>
        </w:rPr>
        <w:t>焉，或不焉，小学而大遗，吾未见其明也。巫医乐师百工之人，不耻相师。士大夫之族，曰师曰弟子云者，则群聚而笑之。问之，则曰：</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彼与彼年相若也，道相似也，</w:t>
      </w:r>
      <w:r>
        <w:rPr>
          <w:rFonts w:ascii="宋体" w:eastAsia="宋体" w:hAnsi="宋体" w:cs="宋体" w:hint="eastAsia"/>
          <w:b w:val="0"/>
          <w:bCs/>
          <w:color w:val="000000"/>
          <w:sz w:val="21"/>
          <w:szCs w:val="21"/>
          <w:u w:val="single"/>
        </w:rPr>
        <w:t>位卑则足羞，官盛则近谀</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呜呼！师道之不复，可知矣。巫医乐师百工之人，君子不齿，今其智乃反不能及，其可怪也欤！</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圣人无常师。孔子师郯子、苌弘、师襄、老聃。郯子之徒，其贤不及孔子。孔子曰：三人行，则必有我师。是故弟子不必不如师，师不必贤于弟子，闻道有先后，术业有专攻，如是而已。</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李氏子蟠，年十七，好古文，六艺经传皆通习之，不拘于时，学于余。余嘉其能行古道，作《师说》以贻之。</w:t>
      </w:r>
    </w:p>
    <w:p>
      <w:pPr>
        <w:spacing w:line="360" w:lineRule="auto"/>
        <w:ind w:firstLine="420"/>
        <w:jc w:val="righ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（有删改）</w:t>
      </w:r>
    </w:p>
    <w:p>
      <w:pPr>
        <w:spacing w:line="360" w:lineRule="auto"/>
        <w:ind w:firstLine="420"/>
        <w:jc w:val="center"/>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续师说</w:t>
      </w:r>
    </w:p>
    <w:p>
      <w:pPr>
        <w:spacing w:line="360" w:lineRule="auto"/>
        <w:ind w:firstLine="420"/>
        <w:jc w:val="center"/>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黄宗羲</w:t>
      </w:r>
    </w:p>
    <w:p>
      <w:pPr>
        <w:spacing w:line="360" w:lineRule="auto"/>
        <w:ind w:firstLine="420"/>
        <w:jc w:val="left"/>
        <w:textAlignment w:val="center"/>
        <w:rPr>
          <w:rFonts w:ascii="宋体" w:eastAsia="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11"/>
          <w:cols w:space="708"/>
          <w:titlePg w:val="0"/>
          <w:docGrid w:linePitch="286"/>
        </w:sectPr>
      </w:pPr>
      <w:r>
        <w:rPr>
          <w:rFonts w:ascii="宋体" w:eastAsia="宋体" w:hAnsi="宋体" w:cs="宋体" w:hint="eastAsia"/>
          <w:b w:val="0"/>
          <w:bCs/>
          <w:color w:val="000000"/>
          <w:sz w:val="21"/>
          <w:szCs w:val="21"/>
        </w:rPr>
        <w:t>嗟乎！</w:t>
      </w:r>
      <w:r>
        <w:rPr>
          <w:rFonts w:ascii="宋体" w:eastAsia="宋体" w:hAnsi="宋体" w:cs="宋体" w:hint="eastAsia"/>
          <w:b w:val="0"/>
          <w:bCs/>
          <w:color w:val="000000"/>
          <w:sz w:val="21"/>
          <w:szCs w:val="21"/>
          <w:u w:val="single"/>
        </w:rPr>
        <w:t>师道之不传也，岂特弟子之过哉，亦为师者有以致之耳。</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师者，所以传道受业解惑者也；道之未闻，业之未精，有惑而不能解，则非师矣。本无可师，强聚道路交臂之人，曰师曰弟子云者，曾不如童子之师，习其句读，巫医、乐师、百工之人，授以艺术者之有其实也。</w:t>
      </w:r>
      <w:r>
        <w:rPr>
          <w:rFonts w:ascii="宋体" w:eastAsia="宋体" w:hAnsi="宋体" w:cs="宋体" w:hint="eastAsia"/>
          <w:b w:val="0"/>
          <w:bCs/>
          <w:color w:val="000000"/>
          <w:sz w:val="21"/>
          <w:szCs w:val="21"/>
          <w:u w:val="wave"/>
        </w:rPr>
        <w:t>传道受业解惑既无所籍于师则生不为之怜死不为之丧亦非过也。</w:t>
      </w:r>
      <w:r>
        <w:rPr>
          <w:rFonts w:ascii="宋体" w:eastAsia="宋体" w:hAnsi="宋体" w:cs="宋体" w:hint="eastAsia"/>
          <w:b w:val="0"/>
          <w:bCs/>
          <w:color w:val="000000"/>
          <w:sz w:val="21"/>
          <w:szCs w:val="21"/>
        </w:rPr>
        <w:t>遂以为古之师弟子皆然，而使师之为道，出于童子、巫医、乐师、百工之下，则是为师者之罪也。</w:t>
      </w:r>
    </w:p>
    <w:p>
      <w:pPr>
        <w:spacing w:line="360" w:lineRule="auto"/>
        <w:ind w:firstLine="45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今世以无忌惮相高。代笔门客，张口辄骂欧曾</w:t>
      </w:r>
      <w:r>
        <w:rPr>
          <w:rFonts w:ascii="宋体" w:eastAsia="宋体" w:hAnsi="宋体" w:cs="宋体" w:hint="eastAsia"/>
          <w:b w:val="0"/>
          <w:bCs/>
          <w:color w:val="000000"/>
          <w:sz w:val="21"/>
          <w:szCs w:val="21"/>
          <w:vertAlign w:val="superscript"/>
        </w:rPr>
        <w:t>①</w:t>
      </w:r>
      <w:r>
        <w:rPr>
          <w:rFonts w:ascii="宋体" w:eastAsia="宋体" w:hAnsi="宋体" w:cs="宋体" w:hint="eastAsia"/>
          <w:b w:val="0"/>
          <w:bCs/>
          <w:color w:val="000000"/>
          <w:sz w:val="21"/>
          <w:szCs w:val="21"/>
        </w:rPr>
        <w:t>；兔园蒙师</w:t>
      </w:r>
      <w:r>
        <w:rPr>
          <w:rFonts w:ascii="宋体" w:eastAsia="宋体" w:hAnsi="宋体" w:cs="宋体" w:hint="eastAsia"/>
          <w:b w:val="0"/>
          <w:bCs/>
          <w:color w:val="000000"/>
          <w:sz w:val="21"/>
          <w:szCs w:val="21"/>
          <w:vertAlign w:val="superscript"/>
        </w:rPr>
        <w:t>②</w:t>
      </w:r>
      <w:r>
        <w:rPr>
          <w:rFonts w:ascii="宋体" w:eastAsia="宋体" w:hAnsi="宋体" w:cs="宋体" w:hint="eastAsia"/>
          <w:b w:val="0"/>
          <w:bCs/>
          <w:color w:val="000000"/>
          <w:sz w:val="21"/>
          <w:szCs w:val="21"/>
        </w:rPr>
        <w:t>，摇笔即毁朱陆</w:t>
      </w:r>
      <w:r>
        <w:rPr>
          <w:rFonts w:ascii="宋体" w:eastAsia="宋体" w:hAnsi="宋体" w:cs="宋体" w:hint="eastAsia"/>
          <w:b w:val="0"/>
          <w:bCs/>
          <w:color w:val="000000"/>
          <w:sz w:val="21"/>
          <w:szCs w:val="21"/>
          <w:vertAlign w:val="superscript"/>
        </w:rPr>
        <w:t>③</w:t>
      </w:r>
      <w:r>
        <w:rPr>
          <w:rFonts w:ascii="宋体" w:eastAsia="宋体" w:hAnsi="宋体" w:cs="宋体" w:hint="eastAsia"/>
          <w:b w:val="0"/>
          <w:bCs/>
          <w:color w:val="000000"/>
          <w:sz w:val="21"/>
          <w:szCs w:val="21"/>
        </w:rPr>
        <w:t>。古人姓氏，道听未审，议论其学术文章，已累幅见于坊书矣。乳儿粉子，轻浮浅躁，动欲越过前人，抗然自命；世无孔子，不当在弟子之列。盖不特耻为弟子，相率而</w:t>
      </w:r>
      <w:r>
        <w:rPr>
          <w:rFonts w:ascii="宋体" w:eastAsia="宋体" w:hAnsi="宋体" w:cs="宋体" w:hint="eastAsia"/>
          <w:b w:val="0"/>
          <w:bCs/>
          <w:color w:val="000000"/>
          <w:sz w:val="21"/>
          <w:szCs w:val="21"/>
          <w:em w:val="dot"/>
        </w:rPr>
        <w:t>耻</w:t>
      </w:r>
      <w:r>
        <w:rPr>
          <w:rFonts w:ascii="宋体" w:eastAsia="宋体" w:hAnsi="宋体" w:cs="宋体" w:hint="eastAsia"/>
          <w:b w:val="0"/>
          <w:bCs/>
          <w:color w:val="000000"/>
          <w:sz w:val="21"/>
          <w:szCs w:val="21"/>
        </w:rPr>
        <w:t>不为师，其可怪也。若是，则师之为道，人心之蟊贼也，吾惟恐其传也矣。</w:t>
      </w:r>
    </w:p>
    <w:p>
      <w:pPr>
        <w:spacing w:line="360" w:lineRule="auto"/>
        <w:ind w:firstLine="45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昔者孙明复之为师也，以石守道为之弟子，执杖屦，侍左右，明复坐则立，升降拜则扶之，师弟子之礼，若是其重也。故何北山之于来学，未尝受其北面。北山之意，以为苟无其德，宁虚其位，以待后之学者，不可使师道自我而坏也。北山可以为师，避师名而不为，其慎重如此！</w:t>
      </w:r>
    </w:p>
    <w:p>
      <w:pPr>
        <w:spacing w:line="360" w:lineRule="auto"/>
        <w:ind w:firstLine="42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羲老而失学，欲求为弟子者也。诸君子过情推奖，羲其敢冒今世之无耻哉?反昌黎之意，作《续师说》以谢之。</w:t>
      </w:r>
    </w:p>
    <w:p>
      <w:pPr>
        <w:spacing w:line="360" w:lineRule="auto"/>
        <w:ind w:firstLine="420"/>
        <w:jc w:val="righ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（有删改）</w:t>
      </w:r>
    </w:p>
    <w:p>
      <w:pPr>
        <w:spacing w:line="360" w:lineRule="auto"/>
        <w:ind w:firstLine="450"/>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【注】</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欧曾：文学家欧阳修和曾巩。</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兔园蒙师：指知识浅陋的读书人。</w:t>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朱陆：宋代理学家朱熹和陆九渊。</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10. 下列对文中画波浪线部分的断句，正确的一项是（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传道受业/解惑/既无所籍/于师/则生不为之/怜死不为之/丧亦非过也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传道受业解惑/既无所籍/于师/则生不为之怜/死不为之丧/亦非过也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传道受业解惑/既无所籍于师/则生不为之怜/死不为之丧/亦非过也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传道受业/解惑/既无所籍于师/则生不为之/怜死不为之/丧亦非过也</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11. 下列对文中加点词语相关内容的解说，不正确的一项是（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A.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，古代的一种文体。以议论为主，主要针对社会上某些问题表达观点，寓意深刻，写法灵活。</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B.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句读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，古人指文辞的停止和停顿处。语意未尽而需停顿处为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，文辞语意已尽处为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C.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或师焉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名词作动词，意为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向老师学习</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 xml:space="preserve">D.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则耻师焉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相率而耻不为师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均为形容词的意动用法。</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12. 根据原文意思，下列说法错误的一项是（    ）</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A. 黄宗羲列举随便谩骂欧阳修、曾巩，肆意诋毁朱熹、陆九渊的事例，批判轻浮浅陋、以肆无忌惮为高明的学风。</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B. 韩愈引用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三人行，则必有我师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，论证</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圣人无常师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的观点。</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C. 黄宗羲认为自己年纪大，很少时间去学习，如受别人盛情推荐夸奖而为人师，自己是不会做出这般羞耻的事。</w:t>
      </w:r>
    </w:p>
    <w:p>
      <w:pPr>
        <w:spacing w:line="360" w:lineRule="auto"/>
        <w:jc w:val="left"/>
        <w:textAlignment w:val="center"/>
        <w:rPr>
          <w:rFonts w:ascii="宋体" w:eastAsia="宋体" w:cs="宋体" w:hint="eastAsia"/>
          <w:b w:val="0"/>
          <w:bCs/>
          <w:color w:val="000000"/>
          <w:szCs w:val="21"/>
        </w:rPr>
      </w:pPr>
      <w:r>
        <w:rPr>
          <w:rFonts w:ascii="宋体" w:eastAsia="宋体" w:hAnsi="宋体" w:cs="宋体" w:hint="eastAsia"/>
          <w:b w:val="0"/>
          <w:bCs/>
          <w:color w:val="000000"/>
          <w:sz w:val="21"/>
          <w:szCs w:val="21"/>
        </w:rPr>
        <w:t>D. 两篇选文皆是开篇点明文章主旨，强调从师的必要性，结尾也都交代了自己写作的缘由。</w:t>
      </w:r>
      <w:r>
        <w:rPr>
          <w:rFonts w:ascii="宋体" w:eastAsia="宋体" w:cs="宋体" w:hint="eastAsia"/>
          <w:b w:val="0"/>
          <w:bCs/>
          <w:color w:val="000000"/>
          <w:szCs w:val="21"/>
        </w:rPr>
        <w:br/>
      </w:r>
      <w:r>
        <w:rPr>
          <w:rFonts w:ascii="宋体" w:eastAsia="宋体" w:cs="宋体" w:hint="eastAsia"/>
          <w:b w:val="0"/>
          <w:bCs/>
          <w:color w:val="000000"/>
          <w:szCs w:val="21"/>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https://d.book118.com/297116050000006030</w:t>
        </w:r>
      </w:hyperlink>
    </w:p>
    <w:p>
      <w:pPr>
        <w:spacing w:line="360" w:lineRule="auto"/>
        <w:jc w:val="left"/>
        <w:textAlignment w:val="center"/>
        <w:rPr>
          <w:rFonts w:ascii="宋体" w:eastAsia="宋体" w:cs="宋体" w:hint="eastAsia"/>
          <w:b w:val="0"/>
          <w:bCs/>
          <w:color w:val="000000"/>
          <w:szCs w:val="21"/>
        </w:rPr>
      </w:pPr>
    </w:p>
    <w:sectPr>
      <w:footnotePr>
        <w:numStart w:val="0"/>
      </w:footnotePr>
      <w:endnotePr>
        <w:numFmt w:val="decimal"/>
        <w:numStart w:val="0"/>
      </w:endnotePr>
      <w:type w:val="nextPage"/>
      <w:pgSz w:w="11906" w:h="16838"/>
      <w:pgMar w:top="1440" w:right="1800" w:bottom="1440" w:left="1800" w:header="0" w:footer="0" w:gutter="0"/>
      <w:pgNumType w:start="12"/>
      <w:cols w:space="708"/>
      <w:titlePg w:val="0"/>
      <w:docGrid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PMingLiU">
    <w:altName w:val="Microsoft JhengHei"/>
    <w:panose1 w:val="02010601000101010101"/>
    <w:charset w:val="88"/>
    <w:family w:val="auto"/>
    <w:pitch w:val="default"/>
    <w:sig w:usb0="00000000" w:usb1="0808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1" w:usb1="08080000" w:usb2="00000010" w:usb3="00000000" w:csb0="00100000" w:csb1="00000000"/>
  </w:font>
  <w:font w:name="MT Extra">
    <w:panose1 w:val="05050102010205020202"/>
    <w:charset w:val="02"/>
    <w:family w:val="roman"/>
    <w:pitch w:val="default"/>
    <w:sig w:usb0="8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C364D"/>
    <w:multiLevelType w:val="singleLevel"/>
    <w:tmpl w:val="78EC364D"/>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CF6"/>
    <w:rsid w:val="00000A61"/>
    <w:rsid w:val="000058A4"/>
    <w:rsid w:val="00025F3E"/>
    <w:rsid w:val="0003244A"/>
    <w:rsid w:val="0003731B"/>
    <w:rsid w:val="00044E6D"/>
    <w:rsid w:val="00050C90"/>
    <w:rsid w:val="00051AD4"/>
    <w:rsid w:val="000639B2"/>
    <w:rsid w:val="00072C2E"/>
    <w:rsid w:val="00072D60"/>
    <w:rsid w:val="00073E21"/>
    <w:rsid w:val="00086A6B"/>
    <w:rsid w:val="0008708F"/>
    <w:rsid w:val="00087FE2"/>
    <w:rsid w:val="00092489"/>
    <w:rsid w:val="00095384"/>
    <w:rsid w:val="000A07CC"/>
    <w:rsid w:val="000A4236"/>
    <w:rsid w:val="000A5ED1"/>
    <w:rsid w:val="000C1581"/>
    <w:rsid w:val="000C3C21"/>
    <w:rsid w:val="000C6D64"/>
    <w:rsid w:val="000D01B7"/>
    <w:rsid w:val="000E07DF"/>
    <w:rsid w:val="000E3011"/>
    <w:rsid w:val="000F1F5D"/>
    <w:rsid w:val="000F7196"/>
    <w:rsid w:val="00117654"/>
    <w:rsid w:val="001218B0"/>
    <w:rsid w:val="001230B8"/>
    <w:rsid w:val="00127999"/>
    <w:rsid w:val="0013289C"/>
    <w:rsid w:val="001334CF"/>
    <w:rsid w:val="0014086E"/>
    <w:rsid w:val="00140C37"/>
    <w:rsid w:val="00140FFC"/>
    <w:rsid w:val="001544A6"/>
    <w:rsid w:val="00155296"/>
    <w:rsid w:val="00166004"/>
    <w:rsid w:val="001703A0"/>
    <w:rsid w:val="00174C8D"/>
    <w:rsid w:val="00174E57"/>
    <w:rsid w:val="00180A31"/>
    <w:rsid w:val="0018516C"/>
    <w:rsid w:val="001874F1"/>
    <w:rsid w:val="00193919"/>
    <w:rsid w:val="001958D4"/>
    <w:rsid w:val="001964B7"/>
    <w:rsid w:val="001A002A"/>
    <w:rsid w:val="001A4196"/>
    <w:rsid w:val="001B0B34"/>
    <w:rsid w:val="001B149D"/>
    <w:rsid w:val="001B36E7"/>
    <w:rsid w:val="001B447B"/>
    <w:rsid w:val="001C6DFB"/>
    <w:rsid w:val="001D0FFD"/>
    <w:rsid w:val="001D2737"/>
    <w:rsid w:val="002017BE"/>
    <w:rsid w:val="002066FB"/>
    <w:rsid w:val="002144E7"/>
    <w:rsid w:val="002165ED"/>
    <w:rsid w:val="00221A3A"/>
    <w:rsid w:val="002234B0"/>
    <w:rsid w:val="0022531B"/>
    <w:rsid w:val="00226F5C"/>
    <w:rsid w:val="00230BDE"/>
    <w:rsid w:val="002330A2"/>
    <w:rsid w:val="00241492"/>
    <w:rsid w:val="002428E6"/>
    <w:rsid w:val="00242C65"/>
    <w:rsid w:val="00244761"/>
    <w:rsid w:val="0024618B"/>
    <w:rsid w:val="00247CFD"/>
    <w:rsid w:val="0025052C"/>
    <w:rsid w:val="0025218C"/>
    <w:rsid w:val="00261698"/>
    <w:rsid w:val="00262EA5"/>
    <w:rsid w:val="002723B3"/>
    <w:rsid w:val="00281189"/>
    <w:rsid w:val="00283408"/>
    <w:rsid w:val="00292966"/>
    <w:rsid w:val="002943B5"/>
    <w:rsid w:val="002A0F67"/>
    <w:rsid w:val="002A27B1"/>
    <w:rsid w:val="002B3364"/>
    <w:rsid w:val="002B4A1E"/>
    <w:rsid w:val="002C7F8E"/>
    <w:rsid w:val="002D1116"/>
    <w:rsid w:val="002D11CF"/>
    <w:rsid w:val="002D3A9C"/>
    <w:rsid w:val="002D4A5D"/>
    <w:rsid w:val="002D6C3C"/>
    <w:rsid w:val="002E2E87"/>
    <w:rsid w:val="002F2607"/>
    <w:rsid w:val="003048EF"/>
    <w:rsid w:val="003064E0"/>
    <w:rsid w:val="003121A2"/>
    <w:rsid w:val="00312FC1"/>
    <w:rsid w:val="00314FB5"/>
    <w:rsid w:val="0032173F"/>
    <w:rsid w:val="00322F52"/>
    <w:rsid w:val="00326DB5"/>
    <w:rsid w:val="00335EDF"/>
    <w:rsid w:val="00343D5F"/>
    <w:rsid w:val="0035117C"/>
    <w:rsid w:val="00360896"/>
    <w:rsid w:val="00390777"/>
    <w:rsid w:val="003D5007"/>
    <w:rsid w:val="003E18D8"/>
    <w:rsid w:val="003F11EC"/>
    <w:rsid w:val="003F4C3A"/>
    <w:rsid w:val="004151FC"/>
    <w:rsid w:val="00420877"/>
    <w:rsid w:val="00424C25"/>
    <w:rsid w:val="00431D4B"/>
    <w:rsid w:val="0043204E"/>
    <w:rsid w:val="00436B64"/>
    <w:rsid w:val="004375C3"/>
    <w:rsid w:val="00444611"/>
    <w:rsid w:val="00447DEE"/>
    <w:rsid w:val="00457560"/>
    <w:rsid w:val="00457F8B"/>
    <w:rsid w:val="00466BCC"/>
    <w:rsid w:val="004704AC"/>
    <w:rsid w:val="0047422D"/>
    <w:rsid w:val="0047670E"/>
    <w:rsid w:val="00482373"/>
    <w:rsid w:val="00483789"/>
    <w:rsid w:val="00484EBB"/>
    <w:rsid w:val="004875A5"/>
    <w:rsid w:val="00495E04"/>
    <w:rsid w:val="00497937"/>
    <w:rsid w:val="004A6458"/>
    <w:rsid w:val="004B34EE"/>
    <w:rsid w:val="004B456C"/>
    <w:rsid w:val="004C664E"/>
    <w:rsid w:val="004C7258"/>
    <w:rsid w:val="004C76E0"/>
    <w:rsid w:val="004D0FAD"/>
    <w:rsid w:val="004D514F"/>
    <w:rsid w:val="004D682F"/>
    <w:rsid w:val="004E0E53"/>
    <w:rsid w:val="004E22BD"/>
    <w:rsid w:val="004E3C45"/>
    <w:rsid w:val="004E47B7"/>
    <w:rsid w:val="005049BE"/>
    <w:rsid w:val="00512250"/>
    <w:rsid w:val="00513938"/>
    <w:rsid w:val="00513B74"/>
    <w:rsid w:val="00514D64"/>
    <w:rsid w:val="00516138"/>
    <w:rsid w:val="00534032"/>
    <w:rsid w:val="005515E4"/>
    <w:rsid w:val="00551D61"/>
    <w:rsid w:val="005523EF"/>
    <w:rsid w:val="00555BC7"/>
    <w:rsid w:val="005633F2"/>
    <w:rsid w:val="00564CCB"/>
    <w:rsid w:val="00567903"/>
    <w:rsid w:val="00570F50"/>
    <w:rsid w:val="00593276"/>
    <w:rsid w:val="00595925"/>
    <w:rsid w:val="005966FD"/>
    <w:rsid w:val="005B0BCE"/>
    <w:rsid w:val="005C323E"/>
    <w:rsid w:val="005D375C"/>
    <w:rsid w:val="00611B11"/>
    <w:rsid w:val="00623935"/>
    <w:rsid w:val="00633052"/>
    <w:rsid w:val="006418E1"/>
    <w:rsid w:val="00647311"/>
    <w:rsid w:val="0065398C"/>
    <w:rsid w:val="006615C0"/>
    <w:rsid w:val="00662AB8"/>
    <w:rsid w:val="00664624"/>
    <w:rsid w:val="00666A8E"/>
    <w:rsid w:val="0067071B"/>
    <w:rsid w:val="00670FF0"/>
    <w:rsid w:val="00676677"/>
    <w:rsid w:val="006869DD"/>
    <w:rsid w:val="00690520"/>
    <w:rsid w:val="00694979"/>
    <w:rsid w:val="00694F8F"/>
    <w:rsid w:val="006A1C75"/>
    <w:rsid w:val="006A6FD5"/>
    <w:rsid w:val="006B0BB1"/>
    <w:rsid w:val="006B11C3"/>
    <w:rsid w:val="006B21A3"/>
    <w:rsid w:val="006B26BF"/>
    <w:rsid w:val="006B3CAE"/>
    <w:rsid w:val="006E6E38"/>
    <w:rsid w:val="006E7518"/>
    <w:rsid w:val="006F2425"/>
    <w:rsid w:val="006F5A3C"/>
    <w:rsid w:val="007042AB"/>
    <w:rsid w:val="00724404"/>
    <w:rsid w:val="0073750D"/>
    <w:rsid w:val="00745890"/>
    <w:rsid w:val="00747C4C"/>
    <w:rsid w:val="007517EC"/>
    <w:rsid w:val="00752633"/>
    <w:rsid w:val="00756A33"/>
    <w:rsid w:val="00762CF7"/>
    <w:rsid w:val="00775E1C"/>
    <w:rsid w:val="00787621"/>
    <w:rsid w:val="007A494D"/>
    <w:rsid w:val="007A778C"/>
    <w:rsid w:val="007B4EF8"/>
    <w:rsid w:val="007B76C2"/>
    <w:rsid w:val="007C4161"/>
    <w:rsid w:val="007C6198"/>
    <w:rsid w:val="007D0DBF"/>
    <w:rsid w:val="007D1645"/>
    <w:rsid w:val="007D7C11"/>
    <w:rsid w:val="007E611B"/>
    <w:rsid w:val="007F05C5"/>
    <w:rsid w:val="007F101A"/>
    <w:rsid w:val="008010C2"/>
    <w:rsid w:val="00811360"/>
    <w:rsid w:val="008171B2"/>
    <w:rsid w:val="00837610"/>
    <w:rsid w:val="00837743"/>
    <w:rsid w:val="00840228"/>
    <w:rsid w:val="00844926"/>
    <w:rsid w:val="00847587"/>
    <w:rsid w:val="00847AF9"/>
    <w:rsid w:val="00857A16"/>
    <w:rsid w:val="00870B66"/>
    <w:rsid w:val="008865E3"/>
    <w:rsid w:val="008909F1"/>
    <w:rsid w:val="008960E9"/>
    <w:rsid w:val="0089710D"/>
    <w:rsid w:val="008A5324"/>
    <w:rsid w:val="008A7FC3"/>
    <w:rsid w:val="008B5258"/>
    <w:rsid w:val="008B6C97"/>
    <w:rsid w:val="008B7C39"/>
    <w:rsid w:val="008C4EED"/>
    <w:rsid w:val="008E0B58"/>
    <w:rsid w:val="008E2594"/>
    <w:rsid w:val="008E628A"/>
    <w:rsid w:val="008F0F98"/>
    <w:rsid w:val="008F5ED1"/>
    <w:rsid w:val="00904DC4"/>
    <w:rsid w:val="009050B2"/>
    <w:rsid w:val="00905C83"/>
    <w:rsid w:val="009131A0"/>
    <w:rsid w:val="00920BEE"/>
    <w:rsid w:val="00923131"/>
    <w:rsid w:val="00925F3A"/>
    <w:rsid w:val="00931A63"/>
    <w:rsid w:val="00932F06"/>
    <w:rsid w:val="00933063"/>
    <w:rsid w:val="00941488"/>
    <w:rsid w:val="009611EA"/>
    <w:rsid w:val="0097120A"/>
    <w:rsid w:val="009863A8"/>
    <w:rsid w:val="00995A53"/>
    <w:rsid w:val="00995BEB"/>
    <w:rsid w:val="0099696D"/>
    <w:rsid w:val="009C609D"/>
    <w:rsid w:val="009C675C"/>
    <w:rsid w:val="009D09A4"/>
    <w:rsid w:val="009D0CCA"/>
    <w:rsid w:val="009D1E9E"/>
    <w:rsid w:val="009D385E"/>
    <w:rsid w:val="009D668B"/>
    <w:rsid w:val="009E430A"/>
    <w:rsid w:val="009E4DEB"/>
    <w:rsid w:val="009E6E7A"/>
    <w:rsid w:val="009F2B1D"/>
    <w:rsid w:val="00A02B06"/>
    <w:rsid w:val="00A1617C"/>
    <w:rsid w:val="00A17AA7"/>
    <w:rsid w:val="00A31E70"/>
    <w:rsid w:val="00A3245A"/>
    <w:rsid w:val="00A366D8"/>
    <w:rsid w:val="00A417B3"/>
    <w:rsid w:val="00A43E0C"/>
    <w:rsid w:val="00A53A81"/>
    <w:rsid w:val="00A56073"/>
    <w:rsid w:val="00A9266E"/>
    <w:rsid w:val="00A958E5"/>
    <w:rsid w:val="00A97B77"/>
    <w:rsid w:val="00AA1265"/>
    <w:rsid w:val="00AA2890"/>
    <w:rsid w:val="00AA7FEA"/>
    <w:rsid w:val="00AC083F"/>
    <w:rsid w:val="00AC650F"/>
    <w:rsid w:val="00AC74D8"/>
    <w:rsid w:val="00AD41FC"/>
    <w:rsid w:val="00AF1645"/>
    <w:rsid w:val="00AF76A6"/>
    <w:rsid w:val="00B05292"/>
    <w:rsid w:val="00B10B31"/>
    <w:rsid w:val="00B1244E"/>
    <w:rsid w:val="00B22D1B"/>
    <w:rsid w:val="00B275AA"/>
    <w:rsid w:val="00B336CD"/>
    <w:rsid w:val="00B3437A"/>
    <w:rsid w:val="00B359AE"/>
    <w:rsid w:val="00B40193"/>
    <w:rsid w:val="00B4312D"/>
    <w:rsid w:val="00B45334"/>
    <w:rsid w:val="00B4790D"/>
    <w:rsid w:val="00B54E5F"/>
    <w:rsid w:val="00B66E5D"/>
    <w:rsid w:val="00B670ED"/>
    <w:rsid w:val="00B70089"/>
    <w:rsid w:val="00B812CE"/>
    <w:rsid w:val="00BA2ECF"/>
    <w:rsid w:val="00BA36D1"/>
    <w:rsid w:val="00BA5235"/>
    <w:rsid w:val="00BA7DB8"/>
    <w:rsid w:val="00BB374B"/>
    <w:rsid w:val="00BC5153"/>
    <w:rsid w:val="00BD49D8"/>
    <w:rsid w:val="00BE3E34"/>
    <w:rsid w:val="00BE401B"/>
    <w:rsid w:val="00BF7A85"/>
    <w:rsid w:val="00C02FC6"/>
    <w:rsid w:val="00C06DC3"/>
    <w:rsid w:val="00C15811"/>
    <w:rsid w:val="00C21502"/>
    <w:rsid w:val="00C337D3"/>
    <w:rsid w:val="00C346D5"/>
    <w:rsid w:val="00C37E46"/>
    <w:rsid w:val="00C41D35"/>
    <w:rsid w:val="00C45314"/>
    <w:rsid w:val="00C54B27"/>
    <w:rsid w:val="00C6103C"/>
    <w:rsid w:val="00C700B6"/>
    <w:rsid w:val="00C70DC8"/>
    <w:rsid w:val="00C72748"/>
    <w:rsid w:val="00C76ED3"/>
    <w:rsid w:val="00CD6F7A"/>
    <w:rsid w:val="00CE286C"/>
    <w:rsid w:val="00CE5E2E"/>
    <w:rsid w:val="00CE7F14"/>
    <w:rsid w:val="00CF4F06"/>
    <w:rsid w:val="00D011FB"/>
    <w:rsid w:val="00D117C7"/>
    <w:rsid w:val="00D13558"/>
    <w:rsid w:val="00D14D52"/>
    <w:rsid w:val="00D20160"/>
    <w:rsid w:val="00D2369B"/>
    <w:rsid w:val="00D35A88"/>
    <w:rsid w:val="00D4000D"/>
    <w:rsid w:val="00D579D0"/>
    <w:rsid w:val="00D60930"/>
    <w:rsid w:val="00D62D41"/>
    <w:rsid w:val="00D7231C"/>
    <w:rsid w:val="00D81700"/>
    <w:rsid w:val="00D9230C"/>
    <w:rsid w:val="00D97106"/>
    <w:rsid w:val="00DA49D8"/>
    <w:rsid w:val="00DA5D2F"/>
    <w:rsid w:val="00DB0AAA"/>
    <w:rsid w:val="00DB12DA"/>
    <w:rsid w:val="00DB2A57"/>
    <w:rsid w:val="00DB3909"/>
    <w:rsid w:val="00DB3BD9"/>
    <w:rsid w:val="00DB5706"/>
    <w:rsid w:val="00DC460A"/>
    <w:rsid w:val="00DC50C9"/>
    <w:rsid w:val="00DD2824"/>
    <w:rsid w:val="00DD2EE5"/>
    <w:rsid w:val="00DD571F"/>
    <w:rsid w:val="00DD74D8"/>
    <w:rsid w:val="00DD7605"/>
    <w:rsid w:val="00DE5432"/>
    <w:rsid w:val="00DF0121"/>
    <w:rsid w:val="00DF0C93"/>
    <w:rsid w:val="00DF6ECB"/>
    <w:rsid w:val="00E05DD3"/>
    <w:rsid w:val="00E10D17"/>
    <w:rsid w:val="00E12650"/>
    <w:rsid w:val="00E12F75"/>
    <w:rsid w:val="00E345DF"/>
    <w:rsid w:val="00E37018"/>
    <w:rsid w:val="00E45508"/>
    <w:rsid w:val="00E5288D"/>
    <w:rsid w:val="00E718BA"/>
    <w:rsid w:val="00E74949"/>
    <w:rsid w:val="00E82E3F"/>
    <w:rsid w:val="00E9017F"/>
    <w:rsid w:val="00E901C9"/>
    <w:rsid w:val="00EB3BF1"/>
    <w:rsid w:val="00EC0A57"/>
    <w:rsid w:val="00EC24A8"/>
    <w:rsid w:val="00EC372C"/>
    <w:rsid w:val="00EC3F99"/>
    <w:rsid w:val="00EC6D24"/>
    <w:rsid w:val="00EE16B6"/>
    <w:rsid w:val="00EE35A1"/>
    <w:rsid w:val="00EE4031"/>
    <w:rsid w:val="00EE6530"/>
    <w:rsid w:val="00EF1E9F"/>
    <w:rsid w:val="00EF7B9E"/>
    <w:rsid w:val="00F07820"/>
    <w:rsid w:val="00F20C39"/>
    <w:rsid w:val="00F224B5"/>
    <w:rsid w:val="00F23176"/>
    <w:rsid w:val="00F246ED"/>
    <w:rsid w:val="00F25933"/>
    <w:rsid w:val="00F2675B"/>
    <w:rsid w:val="00F31659"/>
    <w:rsid w:val="00F31C89"/>
    <w:rsid w:val="00F33BEF"/>
    <w:rsid w:val="00F5409D"/>
    <w:rsid w:val="00F55627"/>
    <w:rsid w:val="00F60B66"/>
    <w:rsid w:val="00F66DAC"/>
    <w:rsid w:val="00F7200B"/>
    <w:rsid w:val="00F813A4"/>
    <w:rsid w:val="00F87143"/>
    <w:rsid w:val="00F87934"/>
    <w:rsid w:val="00FA21F0"/>
    <w:rsid w:val="00FA6905"/>
    <w:rsid w:val="00FB20AE"/>
    <w:rsid w:val="00FB5B3A"/>
    <w:rsid w:val="00FC12B8"/>
    <w:rsid w:val="00FC7864"/>
    <w:rsid w:val="00FE539A"/>
    <w:rsid w:val="00FE6FA1"/>
    <w:rsid w:val="00FE74B4"/>
    <w:rsid w:val="00FE7B99"/>
    <w:rsid w:val="00FF46D9"/>
    <w:rsid w:val="04620439"/>
    <w:rsid w:val="04FC1FF5"/>
    <w:rsid w:val="0ADB7898"/>
    <w:rsid w:val="0B582879"/>
    <w:rsid w:val="0DF76E4F"/>
    <w:rsid w:val="17E47447"/>
    <w:rsid w:val="1F2655C5"/>
    <w:rsid w:val="264A4A5A"/>
    <w:rsid w:val="27047F85"/>
    <w:rsid w:val="2BA32F62"/>
    <w:rsid w:val="372A0E1A"/>
    <w:rsid w:val="3B0F4A42"/>
    <w:rsid w:val="3B3E615B"/>
    <w:rsid w:val="42AD5D56"/>
    <w:rsid w:val="488E58D6"/>
    <w:rsid w:val="56025E33"/>
    <w:rsid w:val="6AF5655A"/>
  </w:rsids>
  <w:docVars>
    <w:docVar w:name="commondata" w:val="eyJoZGlkIjoiYzAwNjg0OTczYTI0OWQzZGRhN2RiODJlMmZkODUzOTcifQ=="/>
  </w:docVars>
  <w:uiCompat97To2003/>
  <w:themeFontLan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EastAsia"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qFormat="1"/>
    <w:lsdException w:name="Table Grid" w:semiHidden="0" w:uiPriority="0"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rPr>
      <w:rFonts w:ascii="Cambria Math" w:hAnsi="宋体" w:cs="Cambria Math"/>
      <w:kern w:val="2"/>
      <w:sz w:val="21"/>
      <w:szCs w:val="22"/>
      <w:lang w:val="en-US" w:eastAsia="zh-CN" w:bidi="ar-SA"/>
    </w:rPr>
  </w:style>
  <w:style w:type="paragraph" w:styleId="Heading1">
    <w:name w:val="heading 1"/>
    <w:basedOn w:val="Normal"/>
    <w:next w:val="Normal"/>
    <w:link w:val="1Char"/>
    <w:uiPriority w:val="1"/>
    <w:qFormat/>
    <w:pPr>
      <w:widowControl w:val="0"/>
      <w:autoSpaceDE w:val="0"/>
      <w:autoSpaceDN w:val="0"/>
      <w:ind w:left="142"/>
      <w:outlineLvl w:val="0"/>
    </w:pPr>
    <w:rPr>
      <w:rFonts w:ascii="Times New Roman" w:eastAsia="Times New Roman" w:hAnsi="Times New Roman" w:cs="Times New Roman"/>
      <w:b/>
      <w:bCs/>
      <w:kern w:val="0"/>
      <w:szCs w:val="21"/>
      <w:lang w:val="zh-CN" w:bidi="zh-CN"/>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style>
  <w:style w:type="paragraph" w:styleId="BodyText">
    <w:name w:val="Body Text"/>
    <w:basedOn w:val="Normal"/>
    <w:next w:val="TOC5"/>
    <w:link w:val="Char"/>
    <w:uiPriority w:val="99"/>
    <w:qFormat/>
    <w:pPr>
      <w:widowControl w:val="0"/>
      <w:autoSpaceDE w:val="0"/>
      <w:autoSpaceDN w:val="0"/>
      <w:ind w:left="166"/>
    </w:pPr>
    <w:rPr>
      <w:rFonts w:ascii="楷体" w:eastAsia="楷体" w:hAnsi="楷体" w:cs="楷体"/>
      <w:kern w:val="0"/>
      <w:szCs w:val="21"/>
      <w:lang w:val="zh-CN" w:bidi="zh-CN"/>
    </w:rPr>
  </w:style>
  <w:style w:type="character" w:customStyle="1" w:styleId="Char">
    <w:name w:val="正文文本 Char"/>
    <w:link w:val="BodyText"/>
    <w:uiPriority w:val="1"/>
    <w:rPr>
      <w:rFonts w:ascii="楷体" w:eastAsia="楷体" w:hAnsi="楷体" w:cs="楷体"/>
      <w:sz w:val="21"/>
      <w:szCs w:val="21"/>
      <w:lang w:val="zh-CN" w:bidi="zh-CN"/>
    </w:r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character" w:customStyle="1" w:styleId="1Char">
    <w:name w:val="标题 1 Char"/>
    <w:link w:val="Heading1"/>
    <w:uiPriority w:val="1"/>
    <w:rPr>
      <w:rFonts w:eastAsia="Times New Roman"/>
      <w:b/>
      <w:bCs/>
      <w:sz w:val="21"/>
      <w:szCs w:val="21"/>
      <w:lang w:val="zh-CN" w:bidi="zh-CN"/>
    </w:rPr>
  </w:style>
  <w:style w:type="character" w:customStyle="1" w:styleId="3Char">
    <w:name w:val="标题 3 Char"/>
    <w:link w:val="Heading3"/>
    <w:semiHidden/>
    <w:rPr>
      <w:rFonts w:ascii="Cambria Math" w:hAnsi="宋体" w:cs="Cambria Math"/>
      <w:b/>
      <w:bCs/>
      <w:kern w:val="2"/>
      <w:sz w:val="32"/>
      <w:szCs w:val="32"/>
    </w:rPr>
  </w:style>
  <w:style w:type="paragraph" w:styleId="ListNumber">
    <w:name w:val="List Number"/>
    <w:basedOn w:val="Normal"/>
    <w:uiPriority w:val="99"/>
    <w:unhideWhenUsed/>
    <w:pPr>
      <w:widowControl w:val="0"/>
      <w:numPr>
        <w:ilvl w:val="0"/>
        <w:numId w:val="1"/>
      </w:numPr>
      <w:tabs>
        <w:tab w:val="left" w:pos="360"/>
      </w:tabs>
      <w:jc w:val="both"/>
    </w:pPr>
    <w:rPr>
      <w:rFonts w:ascii="Times New Roman" w:hAnsi="Times New Roman" w:cs="Times New Roman"/>
      <w:szCs w:val="24"/>
    </w:rPr>
  </w:style>
  <w:style w:type="paragraph" w:styleId="CommentText">
    <w:name w:val="annotation text"/>
    <w:basedOn w:val="Normal"/>
    <w:link w:val="Char1"/>
    <w:qFormat/>
    <w:pPr>
      <w:widowControl w:val="0"/>
    </w:pPr>
    <w:rPr>
      <w:rFonts w:ascii="Times New Roman" w:hAnsi="Times New Roman" w:cs="Times New Roman"/>
      <w:szCs w:val="24"/>
    </w:rPr>
  </w:style>
  <w:style w:type="character" w:customStyle="1" w:styleId="Char1">
    <w:name w:val="批注文字 Char1"/>
    <w:link w:val="CommentText"/>
    <w:rPr>
      <w:rFonts w:ascii="Cambria Math" w:hAnsi="宋体" w:cs="Cambria Math"/>
      <w:kern w:val="2"/>
      <w:sz w:val="21"/>
      <w:szCs w:val="22"/>
    </w:rPr>
  </w:style>
  <w:style w:type="paragraph" w:styleId="BodyTextIndent">
    <w:name w:val="Body Text Indent"/>
    <w:basedOn w:val="Normal"/>
    <w:link w:val="Char0"/>
    <w:pPr>
      <w:spacing w:after="120"/>
      <w:ind w:left="420" w:leftChars="200"/>
    </w:pPr>
  </w:style>
  <w:style w:type="character" w:customStyle="1" w:styleId="Char0">
    <w:name w:val="正文文本缩进 Char"/>
    <w:link w:val="BodyTextIndent"/>
    <w:rPr>
      <w:rFonts w:ascii="Cambria Math" w:hAnsi="宋体" w:cs="Cambria Math"/>
      <w:kern w:val="2"/>
      <w:sz w:val="21"/>
      <w:szCs w:val="22"/>
    </w:rPr>
  </w:style>
  <w:style w:type="paragraph" w:styleId="PlainText">
    <w:name w:val="Plain Text"/>
    <w:basedOn w:val="Normal"/>
    <w:link w:val="Char2"/>
    <w:qFormat/>
    <w:rPr>
      <w:rFonts w:ascii="宋体" w:hAnsi="Courier New"/>
      <w:szCs w:val="21"/>
    </w:rPr>
  </w:style>
  <w:style w:type="character" w:customStyle="1" w:styleId="Char2">
    <w:name w:val="纯文本 Char"/>
    <w:aliases w:val=" Char Char Char Char,Char Char Char Char,Char Char Char1,Char Char1,普通文字 Char Char,标题1 Char,标题1 Char Char Char,游数的 Char,游数的格式 Char,纯文本 Char Char Char Char,纯文本 Char Char Char1,纯文本 Char Char1 Char,纯文本 Char Char1 Char Char Char Char,纯文本 Char1 Char"/>
    <w:link w:val="PlainText"/>
    <w:uiPriority w:val="99"/>
    <w:qFormat/>
    <w:rPr>
      <w:rFonts w:ascii="宋体" w:hAnsi="Courier New" w:cs="Cambria Math"/>
      <w:kern w:val="2"/>
      <w:sz w:val="21"/>
      <w:szCs w:val="21"/>
    </w:rPr>
  </w:style>
  <w:style w:type="paragraph" w:styleId="BalloonText">
    <w:name w:val="Balloon Text"/>
    <w:basedOn w:val="Normal"/>
    <w:link w:val="Char5"/>
    <w:uiPriority w:val="99"/>
    <w:qFormat/>
    <w:pPr>
      <w:widowControl w:val="0"/>
      <w:jc w:val="both"/>
    </w:pPr>
    <w:rPr>
      <w:rFonts w:ascii="Times New Roman" w:hAnsi="Times New Roman" w:cs="Times New Roman"/>
      <w:sz w:val="18"/>
      <w:szCs w:val="18"/>
    </w:rPr>
  </w:style>
  <w:style w:type="character" w:customStyle="1" w:styleId="Char5">
    <w:name w:val="批注框文本 Char"/>
    <w:link w:val="BalloonText"/>
    <w:uiPriority w:val="99"/>
    <w:qFormat/>
    <w:rPr>
      <w:kern w:val="2"/>
      <w:sz w:val="18"/>
      <w:szCs w:val="18"/>
    </w:rPr>
  </w:style>
  <w:style w:type="paragraph" w:styleId="Footer">
    <w:name w:val="footer"/>
    <w:basedOn w:val="Normal"/>
    <w:link w:val="Char6"/>
    <w:uiPriority w:val="99"/>
    <w:qFormat/>
    <w:pPr>
      <w:tabs>
        <w:tab w:val="center" w:pos="4153"/>
        <w:tab w:val="right" w:pos="8306"/>
      </w:tabs>
      <w:snapToGrid w:val="0"/>
    </w:pPr>
    <w:rPr>
      <w:sz w:val="18"/>
      <w:szCs w:val="18"/>
    </w:rPr>
  </w:style>
  <w:style w:type="character" w:customStyle="1" w:styleId="Char6">
    <w:name w:val="页脚 Char"/>
    <w:link w:val="Footer"/>
    <w:uiPriority w:val="99"/>
    <w:qFormat/>
    <w:rPr>
      <w:rFonts w:ascii="Cambria Math" w:hAnsi="宋体" w:cs="Cambria Math"/>
      <w:kern w:val="2"/>
      <w:sz w:val="18"/>
      <w:szCs w:val="18"/>
    </w:rPr>
  </w:style>
  <w:style w:type="paragraph" w:styleId="Header">
    <w:name w:val="header"/>
    <w:basedOn w:val="Normal"/>
    <w:link w:val="Char7"/>
    <w:uiPriority w:val="99"/>
    <w:qFormat/>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Header"/>
    <w:uiPriority w:val="99"/>
    <w:qFormat/>
    <w:rPr>
      <w:rFonts w:ascii="Cambria Math" w:hAnsi="宋体" w:cs="Cambria Math"/>
      <w:kern w:val="2"/>
      <w:sz w:val="18"/>
      <w:szCs w:val="18"/>
    </w:rPr>
  </w:style>
  <w:style w:type="paragraph" w:styleId="FootnoteText">
    <w:name w:val="footnote text"/>
    <w:basedOn w:val="Normal"/>
    <w:link w:val="Char8"/>
    <w:pPr>
      <w:widowControl w:val="0"/>
      <w:snapToGrid w:val="0"/>
    </w:pPr>
    <w:rPr>
      <w:rFonts w:ascii="Times New Roman" w:hAnsi="Times New Roman" w:cs="Times New Roman"/>
      <w:sz w:val="18"/>
      <w:szCs w:val="18"/>
    </w:rPr>
  </w:style>
  <w:style w:type="character" w:customStyle="1" w:styleId="Char8">
    <w:name w:val="脚注文本 Char"/>
    <w:link w:val="FootnoteText"/>
    <w:rPr>
      <w:kern w:val="2"/>
      <w:sz w:val="18"/>
      <w:szCs w:val="18"/>
    </w:rPr>
  </w:style>
  <w:style w:type="paragraph" w:styleId="HTMLPreformatted">
    <w:name w:val="HTML Preformatted"/>
    <w:basedOn w:val="Normal"/>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Arial" w:eastAsia="宋体" w:hAnsi="Arial" w:cs="Arial"/>
      <w:sz w:val="24"/>
      <w:szCs w:val="21"/>
    </w:rPr>
  </w:style>
  <w:style w:type="character" w:customStyle="1" w:styleId="HTMLChar">
    <w:name w:val="HTML 预设格式 Char"/>
    <w:link w:val="HTMLPreformatted"/>
    <w:rPr>
      <w:rFonts w:ascii="Arial" w:eastAsia="宋体" w:hAnsi="Arial" w:cs="Arial"/>
      <w:kern w:val="2"/>
      <w:sz w:val="24"/>
      <w:szCs w:val="21"/>
    </w:rPr>
  </w:style>
  <w:style w:type="paragraph" w:styleId="NormalWeb">
    <w:name w:val="Normal (Web)"/>
    <w:basedOn w:val="Normal"/>
    <w:link w:val="Char9"/>
    <w:qFormat/>
    <w:pPr>
      <w:spacing w:before="100" w:beforeAutospacing="1" w:after="100" w:afterAutospacing="1"/>
      <w:ind w:left="0" w:right="0"/>
      <w:jc w:val="left"/>
    </w:pPr>
    <w:rPr>
      <w:kern w:val="0"/>
      <w:sz w:val="24"/>
      <w:lang w:val="en-US" w:eastAsia="zh-CN" w:bidi="ar"/>
    </w:rPr>
  </w:style>
  <w:style w:type="character" w:customStyle="1" w:styleId="Char9">
    <w:name w:val="普通(网站) Char"/>
    <w:aliases w:val="12 Char,普通 (Web) Char,普通 (Web)1 Char,普通(Web) Char Char Char,普通(Web) Char Char Char Char Char,普通(Web) Char Char Char Char Char Char Char Char Char Char,普通(Web) Char Char Char Char Char Char Char Char Char1,普通(Web) Char Char1,普通(网站)1 Char"/>
    <w:link w:val="NormalWeb"/>
    <w:rPr>
      <w:rFonts w:ascii="Cambria Math" w:hAnsi="宋体"/>
      <w:sz w:val="24"/>
      <w:szCs w:val="22"/>
    </w:rPr>
  </w:style>
  <w:style w:type="paragraph" w:styleId="Title">
    <w:name w:val="Title"/>
    <w:basedOn w:val="Normal"/>
    <w:link w:val="Char10"/>
    <w:qFormat/>
    <w:pPr>
      <w:widowControl w:val="0"/>
      <w:ind w:left="225"/>
      <w:jc w:val="center"/>
    </w:pPr>
    <w:rPr>
      <w:rFonts w:ascii="Times New Roman" w:hAnsi="Times New Roman" w:cs="Times New Roman"/>
      <w:b/>
      <w:bCs/>
      <w:sz w:val="28"/>
      <w:szCs w:val="24"/>
    </w:rPr>
  </w:style>
  <w:style w:type="character" w:customStyle="1" w:styleId="Char10">
    <w:name w:val="标题 Char"/>
    <w:link w:val="Title"/>
    <w:rPr>
      <w:b/>
      <w:bCs/>
      <w:kern w:val="2"/>
      <w:sz w:val="28"/>
      <w:szCs w:val="24"/>
    </w:rPr>
  </w:style>
  <w:style w:type="paragraph" w:styleId="BodyTextFirstIndent2">
    <w:name w:val="Body Text First Indent 2"/>
    <w:basedOn w:val="BodyTextIndent"/>
    <w:link w:val="2Char"/>
    <w:pPr>
      <w:widowControl w:val="0"/>
      <w:ind w:firstLine="420" w:firstLineChars="200"/>
      <w:jc w:val="both"/>
    </w:pPr>
    <w:rPr>
      <w:rFonts w:ascii="Times New Roman" w:hAnsi="Times New Roman" w:cs="Times New Roman"/>
      <w:szCs w:val="24"/>
    </w:rPr>
  </w:style>
  <w:style w:type="character" w:customStyle="1" w:styleId="2Char">
    <w:name w:val="正文首行缩进 2 Char"/>
    <w:link w:val="BodyTextFirstIndent2"/>
    <w:rPr>
      <w:rFonts w:ascii="Cambria Math" w:hAnsi="宋体" w:cs="Cambria Math"/>
      <w:kern w:val="2"/>
      <w:sz w:val="21"/>
      <w:szCs w:val="24"/>
    </w:rPr>
  </w:style>
  <w:style w:type="table" w:styleId="TableGrid">
    <w:name w:val="Table Grid"/>
    <w:basedOn w:val="TableNormal"/>
    <w:qFormat/>
    <w:rPr>
      <w:rFonts w:ascii="等线" w:eastAsia="等线" w:hAnsi="等线"/>
      <w:szCs w:val="22"/>
    </w:rPr>
    <w:tblPr>
      <w:tblCellMar>
        <w:top w:w="0" w:type="dxa"/>
        <w:left w:w="0" w:type="dxa"/>
        <w:bottom w:w="0" w:type="dxa"/>
        <w:right w:w="0" w:type="dxa"/>
      </w:tblCellMar>
    </w:tblPr>
  </w:style>
  <w:style w:type="character" w:styleId="Strong">
    <w:name w:val="Strong"/>
    <w:basedOn w:val="DefaultParagraphFont"/>
    <w:qFormat/>
    <w:rPr>
      <w:rFonts w:cs="Times New Roman"/>
      <w:b/>
      <w:bCs/>
    </w:rPr>
  </w:style>
  <w:style w:type="character" w:styleId="PageNumber">
    <w:name w:val="page number"/>
    <w:basedOn w:val="DefaultParagraphFont"/>
    <w:qFormat/>
  </w:style>
  <w:style w:type="character" w:styleId="Emphasis">
    <w:name w:val="Emphasis"/>
    <w:uiPriority w:val="20"/>
    <w:qFormat/>
    <w:rPr>
      <w:i/>
    </w:rPr>
  </w:style>
  <w:style w:type="character" w:styleId="Hyperlink">
    <w:name w:val="Hyperlink"/>
    <w:rPr>
      <w:color w:val="0000FF"/>
      <w:u w:val="single"/>
    </w:rPr>
  </w:style>
  <w:style w:type="character" w:customStyle="1" w:styleId="a">
    <w:name w:val="正文文本 字符"/>
    <w:basedOn w:val="DefaultParagraphFont"/>
    <w:link w:val="BodyText"/>
    <w:rPr>
      <w:rFonts w:ascii="Calibri" w:hAnsi="Calibri" w:cs="Calibri" w:hint="default"/>
      <w:kern w:val="2"/>
      <w:sz w:val="21"/>
      <w:szCs w:val="22"/>
    </w:rPr>
  </w:style>
  <w:style w:type="character" w:customStyle="1" w:styleId="Char11">
    <w:name w:val="批注文字 Char"/>
    <w:link w:val="CommentText"/>
    <w:qFormat/>
    <w:rPr>
      <w:kern w:val="2"/>
      <w:sz w:val="21"/>
      <w:szCs w:val="24"/>
    </w:rPr>
  </w:style>
  <w:style w:type="character" w:customStyle="1" w:styleId="a0">
    <w:name w:val="页脚 字符"/>
    <w:basedOn w:val="DefaultParagraphFont"/>
    <w:link w:val="Footer"/>
    <w:rPr>
      <w:rFonts w:ascii="Calibri" w:hAnsi="Calibri" w:cs="Calibri" w:hint="default"/>
      <w:kern w:val="2"/>
      <w:sz w:val="18"/>
      <w:szCs w:val="18"/>
    </w:rPr>
  </w:style>
  <w:style w:type="paragraph" w:customStyle="1" w:styleId="1">
    <w:name w:val="样式1"/>
    <w:basedOn w:val="Normal"/>
    <w:qFormat/>
    <w:pPr>
      <w:spacing w:line="360" w:lineRule="auto"/>
      <w:ind w:firstLine="422" w:firstLineChars="200"/>
    </w:pPr>
  </w:style>
  <w:style w:type="character" w:customStyle="1" w:styleId="apple-converted-space">
    <w:name w:val="apple-converted-space"/>
    <w:qFormat/>
    <w:rPr>
      <w:rFonts w:ascii="Verdana" w:hAnsi="Verdana"/>
      <w:kern w:val="0"/>
      <w:szCs w:val="20"/>
      <w:lang w:eastAsia="en-US"/>
    </w:rPr>
  </w:style>
  <w:style w:type="paragraph" w:customStyle="1" w:styleId="TableParagraph">
    <w:name w:val="Table Paragraph"/>
    <w:basedOn w:val="Normal"/>
    <w:uiPriority w:val="1"/>
    <w:qFormat/>
    <w:pPr>
      <w:widowControl w:val="0"/>
      <w:autoSpaceDE w:val="0"/>
      <w:autoSpaceDN w:val="0"/>
      <w:spacing w:before="21"/>
    </w:pPr>
    <w:rPr>
      <w:rFonts w:ascii="楷体" w:eastAsia="楷体" w:hAnsi="楷体" w:cs="楷体"/>
      <w:kern w:val="0"/>
      <w:sz w:val="22"/>
      <w:lang w:val="zh-CN" w:bidi="zh-CN"/>
    </w:rPr>
  </w:style>
  <w:style w:type="paragraph" w:styleId="ListParagraph">
    <w:name w:val="List Paragraph"/>
    <w:basedOn w:val="Normal"/>
    <w:uiPriority w:val="99"/>
    <w:qFormat/>
    <w:pPr>
      <w:widowControl w:val="0"/>
      <w:autoSpaceDE w:val="0"/>
      <w:autoSpaceDN w:val="0"/>
      <w:ind w:left="482" w:hanging="316"/>
    </w:pPr>
    <w:rPr>
      <w:rFonts w:ascii="楷体" w:eastAsia="楷体" w:hAnsi="楷体" w:cs="楷体"/>
      <w:kern w:val="0"/>
      <w:sz w:val="22"/>
      <w:lang w:val="zh-CN" w:bidi="zh-CN"/>
    </w:rPr>
  </w:style>
  <w:style w:type="character" w:customStyle="1" w:styleId="fontstyle41">
    <w:name w:val="fontstyle41"/>
    <w:uiPriority w:val="99"/>
    <w:qFormat/>
    <w:rPr>
      <w:rFonts w:ascii="楷体" w:eastAsia="楷体" w:hAnsi="楷体"/>
      <w:color w:val="000000"/>
      <w:sz w:val="22"/>
    </w:rPr>
  </w:style>
  <w:style w:type="paragraph" w:customStyle="1" w:styleId="DefaultParagraph">
    <w:name w:val="DefaultParagraph"/>
    <w:link w:val="DefaultParagraphChar"/>
    <w:qFormat/>
    <w:rPr>
      <w:rFonts w:hAnsi="Calibri"/>
      <w:kern w:val="2"/>
      <w:sz w:val="21"/>
      <w:szCs w:val="22"/>
      <w:lang w:val="en-US" w:eastAsia="zh-CN" w:bidi="ar-SA"/>
    </w:rPr>
  </w:style>
  <w:style w:type="character" w:customStyle="1" w:styleId="DefaultParagraphChar">
    <w:name w:val="DefaultParagraph Char"/>
    <w:link w:val="DefaultParagraph"/>
    <w:rPr>
      <w:rFonts w:hAnsi="Calibri"/>
      <w:kern w:val="2"/>
      <w:sz w:val="21"/>
      <w:szCs w:val="22"/>
      <w:lang w:bidi="ar-SA"/>
    </w:rPr>
  </w:style>
  <w:style w:type="paragraph" w:customStyle="1" w:styleId="p0">
    <w:name w:val="p0"/>
    <w:basedOn w:val="Normal"/>
    <w:qFormat/>
    <w:pPr>
      <w:jc w:val="both"/>
    </w:pPr>
    <w:rPr>
      <w:rFonts w:ascii="Calibri" w:hAnsi="Calibri" w:cs="Times New Roman"/>
      <w:kern w:val="0"/>
      <w:szCs w:val="21"/>
    </w:rPr>
  </w:style>
  <w:style w:type="table" w:customStyle="1" w:styleId="TableNormal0">
    <w:name w:val="Table Normal_0"/>
    <w:uiPriority w:val="2"/>
    <w:unhideWhenUsed/>
    <w:qFormat/>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ListParagraph0">
    <w:name w:val="List Paragraph_0"/>
    <w:basedOn w:val="Normal"/>
    <w:qFormat/>
    <w:pPr>
      <w:widowControl w:val="0"/>
      <w:ind w:firstLine="420" w:firstLineChars="200"/>
      <w:jc w:val="both"/>
    </w:pPr>
    <w:rPr>
      <w:rFonts w:ascii="Calibri" w:hAnsi="Calibri" w:cs="宋体"/>
      <w:szCs w:val="21"/>
    </w:rPr>
  </w:style>
  <w:style w:type="paragraph" w:customStyle="1" w:styleId="Bodytext23">
    <w:name w:val="Body text|23"/>
    <w:basedOn w:val="Normal"/>
    <w:qFormat/>
    <w:pPr>
      <w:widowControl w:val="0"/>
      <w:shd w:val="clear" w:color="auto" w:fill="FFFFFF"/>
      <w:spacing w:before="220" w:after="220" w:line="190" w:lineRule="exact"/>
      <w:ind w:hanging="1540"/>
      <w:jc w:val="both"/>
    </w:pPr>
    <w:rPr>
      <w:rFonts w:ascii="PMingLiU" w:eastAsia="PMingLiU" w:hAnsi="PMingLiU" w:cs="PMingLiU"/>
      <w:spacing w:val="20"/>
      <w:sz w:val="19"/>
      <w:szCs w:val="19"/>
    </w:rPr>
  </w:style>
  <w:style w:type="paragraph" w:styleId="NoSpacing">
    <w:name w:val="No Spacing"/>
    <w:qFormat/>
    <w:pPr>
      <w:widowControl w:val="0"/>
      <w:jc w:val="both"/>
    </w:pPr>
    <w:rPr>
      <w:rFonts w:hint="eastAsia"/>
      <w:kern w:val="2"/>
      <w:sz w:val="21"/>
      <w:szCs w:val="22"/>
      <w:lang w:val="en-US" w:eastAsia="zh-CN" w:bidi="ar-SA"/>
    </w:rPr>
  </w:style>
  <w:style w:type="paragraph" w:customStyle="1" w:styleId="10">
    <w:name w:val="列出段落1"/>
    <w:basedOn w:val="Normal"/>
    <w:uiPriority w:val="99"/>
    <w:qFormat/>
    <w:pPr>
      <w:adjustRightInd w:val="0"/>
      <w:snapToGrid w:val="0"/>
      <w:spacing w:after="200"/>
      <w:ind w:firstLine="420" w:firstLineChars="200"/>
    </w:pPr>
    <w:rPr>
      <w:rFonts w:ascii="Tahoma" w:eastAsia="微软雅黑" w:hAnsi="Tahoma" w:cs="Times New Roman"/>
      <w:kern w:val="0"/>
      <w:sz w:val="22"/>
    </w:rPr>
  </w:style>
  <w:style w:type="paragraph" w:customStyle="1" w:styleId="CharCharCharCharCharCharCharCharCharCharCharCharCharCharCharCharCharCharChar">
    <w:name w:val="Char Char Char Char Char Char Char Char Char Char Char Char Char Char Char Char Char Char Char"/>
    <w:basedOn w:val="Normal"/>
    <w:pPr>
      <w:spacing w:line="300" w:lineRule="auto"/>
      <w:ind w:firstLine="200" w:firstLineChars="200"/>
      <w:jc w:val="both"/>
    </w:pPr>
    <w:rPr>
      <w:rFonts w:ascii="Verdana" w:hAnsi="Verdana" w:cs="Times New Roman"/>
      <w:kern w:val="0"/>
      <w:szCs w:val="20"/>
      <w:lang w:eastAsia="en-US"/>
    </w:rPr>
  </w:style>
  <w:style w:type="character" w:customStyle="1" w:styleId="op-item-nut">
    <w:name w:val="op-item-nut"/>
    <w:basedOn w:val="DefaultParagraphFont"/>
  </w:style>
  <w:style w:type="character" w:customStyle="1" w:styleId="op-item-meat">
    <w:name w:val="op-item-meat"/>
    <w:basedOn w:val="DefaultParagraphFont"/>
  </w:style>
  <w:style w:type="paragraph" w:customStyle="1" w:styleId="Normal1">
    <w:name w:val="Normal1"/>
    <w:uiPriority w:val="99"/>
    <w:pPr>
      <w:adjustRightInd w:val="0"/>
      <w:snapToGrid w:val="0"/>
      <w:spacing w:after="200"/>
    </w:pPr>
    <w:rPr>
      <w:rFonts w:ascii="Tahoma" w:eastAsia="微软雅黑" w:hAnsi="Tahoma"/>
      <w:sz w:val="22"/>
      <w:szCs w:val="22"/>
      <w:lang w:val="en-US" w:eastAsia="zh-CN" w:bidi="ar-SA"/>
    </w:rPr>
  </w:style>
  <w:style w:type="character" w:styleId="SubtleEmphasis">
    <w:name w:val="Subtle Emphasis"/>
    <w:uiPriority w:val="19"/>
    <w:qFormat/>
    <w:rPr>
      <w:i/>
      <w:iCs/>
      <w:color w:val="808080"/>
    </w:rPr>
  </w:style>
  <w:style w:type="paragraph" w:customStyle="1" w:styleId="Normal10">
    <w:name w:val="Normal_1"/>
    <w:qFormat/>
    <w:pPr>
      <w:widowControl w:val="0"/>
      <w:jc w:val="both"/>
    </w:pPr>
    <w:rPr>
      <w:rFonts w:ascii="Calibri" w:hAnsi="Calibri"/>
      <w:kern w:val="2"/>
      <w:sz w:val="21"/>
      <w:szCs w:val="22"/>
      <w:lang w:val="en-US" w:eastAsia="zh-CN" w:bidi="ar-SA"/>
    </w:rPr>
  </w:style>
  <w:style w:type="paragraph" w:customStyle="1" w:styleId="Normal2">
    <w:name w:val="Normal_2"/>
    <w:qFormat/>
    <w:pPr>
      <w:widowControl w:val="0"/>
      <w:jc w:val="both"/>
    </w:pPr>
    <w:rPr>
      <w:rFonts w:ascii="Calibri" w:hAnsi="Calibri"/>
      <w:lang w:val="en-US" w:eastAsia="zh-CN" w:bidi="ar-SA"/>
    </w:rPr>
  </w:style>
  <w:style w:type="paragraph" w:customStyle="1" w:styleId="00">
    <w:name w:val="正文_0_0"/>
    <w:qFormat/>
    <w:pPr>
      <w:widowControl w:val="0"/>
      <w:jc w:val="both"/>
    </w:pPr>
    <w:rPr>
      <w:rFonts w:ascii="Calibri" w:hAnsi="Calibri"/>
      <w:kern w:val="2"/>
      <w:sz w:val="21"/>
      <w:szCs w:val="24"/>
      <w:lang w:val="en-US" w:eastAsia="zh-CN" w:bidi="ar-SA"/>
    </w:rPr>
  </w:style>
  <w:style w:type="paragraph" w:customStyle="1" w:styleId="Normal0">
    <w:name w:val="Normal_0"/>
    <w:qFormat/>
    <w:pPr>
      <w:widowControl w:val="0"/>
      <w:jc w:val="both"/>
    </w:pPr>
    <w:rPr>
      <w:rFonts w:ascii="Calibri" w:hAnsi="Calibri"/>
      <w:lang w:val="en-US" w:eastAsia="zh-CN" w:bidi="ar-SA"/>
    </w:rPr>
  </w:style>
  <w:style w:type="character" w:customStyle="1" w:styleId="bjh-p">
    <w:name w:val="bjh-p"/>
    <w:uiPriority w:val="99"/>
  </w:style>
  <w:style w:type="paragraph" w:customStyle="1" w:styleId="0">
    <w:name w:val="正文_0"/>
    <w:link w:val="0Char"/>
    <w:qFormat/>
    <w:pPr>
      <w:widowControl w:val="0"/>
      <w:jc w:val="both"/>
    </w:pPr>
    <w:rPr>
      <w:kern w:val="2"/>
      <w:sz w:val="21"/>
      <w:lang w:val="en-US" w:eastAsia="zh-CN" w:bidi="ar-SA"/>
    </w:rPr>
  </w:style>
  <w:style w:type="character" w:customStyle="1" w:styleId="0Char">
    <w:name w:val="正文_0 Char"/>
    <w:link w:val="0"/>
    <w:locked/>
    <w:rPr>
      <w:kern w:val="2"/>
      <w:sz w:val="21"/>
      <w:lang w:bidi="ar-SA"/>
    </w:rPr>
  </w:style>
  <w:style w:type="paragraph" w:customStyle="1" w:styleId="ListParagraph1">
    <w:name w:val="List Paragraph1"/>
    <w:basedOn w:val="Normal"/>
    <w:uiPriority w:val="99"/>
    <w:pPr>
      <w:widowControl w:val="0"/>
      <w:ind w:firstLine="420" w:firstLineChars="200"/>
      <w:jc w:val="both"/>
    </w:pPr>
    <w:rPr>
      <w:rFonts w:ascii="Calibri" w:hAnsi="Calibri" w:cs="Calibri"/>
      <w:szCs w:val="21"/>
    </w:rPr>
  </w:style>
  <w:style w:type="paragraph" w:customStyle="1" w:styleId="11">
    <w:name w:val="正文1"/>
    <w:qFormat/>
    <w:locked/>
    <w:pPr>
      <w:widowControl w:val="0"/>
      <w:jc w:val="both"/>
    </w:pPr>
    <w:rPr>
      <w:kern w:val="2"/>
      <w:sz w:val="21"/>
      <w:szCs w:val="24"/>
      <w:lang w:val="en-US" w:eastAsia="zh-CN" w:bidi="ar-SA"/>
    </w:rPr>
  </w:style>
  <w:style w:type="paragraph" w:customStyle="1" w:styleId="NoSpacing0">
    <w:name w:val="No Spacing_0"/>
    <w:basedOn w:val="Normal"/>
    <w:uiPriority w:val="1"/>
    <w:qFormat/>
    <w:pPr>
      <w:widowControl w:val="0"/>
      <w:jc w:val="both"/>
    </w:pPr>
    <w:rPr>
      <w:rFonts w:ascii="等线" w:hAnsi="等线" w:cs="Times New Roman"/>
      <w:szCs w:val="21"/>
    </w:rPr>
  </w:style>
  <w:style w:type="paragraph" w:customStyle="1" w:styleId="01">
    <w:name w:val="普通(网站)_0"/>
    <w:basedOn w:val="0"/>
    <w:uiPriority w:val="99"/>
    <w:qFormat/>
    <w:pPr>
      <w:spacing w:beforeAutospacing="1" w:afterAutospacing="1"/>
      <w:jc w:val="left"/>
    </w:pPr>
    <w:rPr>
      <w:rFonts w:ascii="Calibri" w:hAnsi="Calibri"/>
      <w:kern w:val="0"/>
      <w:sz w:val="24"/>
      <w:szCs w:val="22"/>
    </w:rPr>
  </w:style>
  <w:style w:type="character" w:customStyle="1" w:styleId="110">
    <w:name w:val="正文文本 (11)_"/>
    <w:link w:val="111"/>
    <w:rPr>
      <w:rFonts w:ascii="MingLiU" w:eastAsia="MingLiU" w:hAnsi="MingLiU" w:cs="MingLiU"/>
      <w:sz w:val="26"/>
      <w:szCs w:val="26"/>
      <w:shd w:val="clear" w:color="auto" w:fill="FFFFFF"/>
      <w:lang w:val="zh-CN" w:bidi="zh-CN"/>
    </w:rPr>
  </w:style>
  <w:style w:type="paragraph" w:customStyle="1" w:styleId="111">
    <w:name w:val="正文文本 (11)"/>
    <w:basedOn w:val="Normal"/>
    <w:link w:val="110"/>
    <w:pPr>
      <w:widowControl w:val="0"/>
      <w:shd w:val="clear" w:color="auto" w:fill="FFFFFF"/>
      <w:spacing w:line="514" w:lineRule="exact"/>
      <w:ind w:firstLine="490"/>
    </w:pPr>
    <w:rPr>
      <w:rFonts w:ascii="MingLiU" w:eastAsia="MingLiU" w:hAnsi="MingLiU" w:cs="MingLiU"/>
      <w:kern w:val="0"/>
      <w:sz w:val="26"/>
      <w:szCs w:val="26"/>
      <w:lang w:val="zh-CN" w:bidi="zh-CN"/>
    </w:rPr>
  </w:style>
  <w:style w:type="character" w:customStyle="1" w:styleId="100">
    <w:name w:val="正文文本 (10)_"/>
    <w:link w:val="101"/>
    <w:rPr>
      <w:rFonts w:eastAsia="Times New Roman"/>
      <w:shd w:val="clear" w:color="auto" w:fill="FFFFFF"/>
    </w:rPr>
  </w:style>
  <w:style w:type="paragraph" w:customStyle="1" w:styleId="101">
    <w:name w:val="正文文本 (10)"/>
    <w:basedOn w:val="Normal"/>
    <w:link w:val="100"/>
    <w:pPr>
      <w:widowControl w:val="0"/>
      <w:shd w:val="clear" w:color="auto" w:fill="FFFFFF"/>
      <w:spacing w:after="180"/>
      <w:ind w:firstLine="160"/>
    </w:pPr>
    <w:rPr>
      <w:rFonts w:ascii="Times New Roman" w:eastAsia="Times New Roman" w:hAnsi="Times New Roman" w:cs="Times New Roman"/>
      <w:kern w:val="0"/>
      <w:sz w:val="20"/>
      <w:szCs w:val="20"/>
    </w:rPr>
  </w:style>
  <w:style w:type="character" w:customStyle="1" w:styleId="2">
    <w:name w:val="正文文本 (2)_"/>
    <w:link w:val="20"/>
    <w:rPr>
      <w:rFonts w:ascii="MingLiU" w:eastAsia="MingLiU" w:hAnsi="MingLiU" w:cs="MingLiU"/>
      <w:shd w:val="clear" w:color="auto" w:fill="FFFFFF"/>
      <w:lang w:val="zh-CN" w:bidi="zh-CN"/>
    </w:rPr>
  </w:style>
  <w:style w:type="paragraph" w:customStyle="1" w:styleId="20">
    <w:name w:val="正文文本 (2)"/>
    <w:basedOn w:val="Normal"/>
    <w:link w:val="2"/>
    <w:pPr>
      <w:widowControl w:val="0"/>
      <w:shd w:val="clear" w:color="auto" w:fill="FFFFFF"/>
      <w:spacing w:line="266" w:lineRule="exact"/>
      <w:ind w:firstLine="440"/>
    </w:pPr>
    <w:rPr>
      <w:rFonts w:ascii="MingLiU" w:eastAsia="MingLiU" w:hAnsi="MingLiU" w:cs="MingLiU"/>
      <w:kern w:val="0"/>
      <w:sz w:val="20"/>
      <w:szCs w:val="20"/>
      <w:lang w:val="zh-CN" w:bidi="zh-CN"/>
    </w:rPr>
  </w:style>
  <w:style w:type="character" w:customStyle="1" w:styleId="a1">
    <w:name w:val="正文文本_"/>
    <w:link w:val="12"/>
    <w:qFormat/>
    <w:rPr>
      <w:sz w:val="19"/>
      <w:szCs w:val="19"/>
      <w:shd w:val="clear" w:color="auto" w:fill="FFFFFF"/>
    </w:rPr>
  </w:style>
  <w:style w:type="paragraph" w:customStyle="1" w:styleId="12">
    <w:name w:val="正文文本1"/>
    <w:basedOn w:val="Normal"/>
    <w:link w:val="a1"/>
    <w:qFormat/>
    <w:pPr>
      <w:widowControl w:val="0"/>
      <w:shd w:val="clear" w:color="auto" w:fill="FFFFFF"/>
      <w:spacing w:line="293" w:lineRule="auto"/>
      <w:ind w:firstLine="340"/>
    </w:pPr>
    <w:rPr>
      <w:rFonts w:ascii="Times New Roman" w:hAnsi="Times New Roman" w:cs="Times New Roman"/>
      <w:kern w:val="0"/>
      <w:sz w:val="19"/>
      <w:szCs w:val="19"/>
    </w:rPr>
  </w:style>
  <w:style w:type="paragraph" w:customStyle="1" w:styleId="02">
    <w:name w:val="纯文本_0"/>
    <w:basedOn w:val="0"/>
    <w:unhideWhenUsed/>
    <w:qFormat/>
    <w:pPr>
      <w:spacing w:after="200" w:line="276" w:lineRule="auto"/>
    </w:pPr>
    <w:rPr>
      <w:rFonts w:ascii="宋体" w:hAnsi="Courier New" w:cs="Courier New"/>
      <w:szCs w:val="21"/>
    </w:rPr>
  </w:style>
  <w:style w:type="paragraph" w:customStyle="1" w:styleId="a2">
    <w:name w:val="[无段落样式]"/>
    <w:qFormat/>
    <w:pPr>
      <w:widowControl w:val="0"/>
      <w:autoSpaceDE w:val="0"/>
      <w:autoSpaceDN w:val="0"/>
      <w:adjustRightInd w:val="0"/>
      <w:spacing w:line="288" w:lineRule="auto"/>
      <w:jc w:val="both"/>
      <w:textAlignment w:val="center"/>
    </w:pPr>
    <w:rPr>
      <w:rFonts w:ascii="宋体" w:hAnsi="Calibri" w:cs="宋体"/>
      <w:color w:val="000000"/>
      <w:sz w:val="24"/>
      <w:szCs w:val="24"/>
      <w:lang w:val="en-US" w:eastAsia="zh-CN" w:bidi="ar-SA"/>
    </w:rPr>
  </w:style>
  <w:style w:type="paragraph" w:customStyle="1" w:styleId="Normal017">
    <w:name w:val="Normal_0_17"/>
    <w:qFormat/>
    <w:rPr>
      <w:rFonts w:eastAsia="Times New Roman"/>
      <w:sz w:val="24"/>
      <w:szCs w:val="24"/>
      <w:lang w:val="en-US" w:eastAsia="zh-CN" w:bidi="ar-SA"/>
    </w:rPr>
  </w:style>
  <w:style w:type="paragraph" w:customStyle="1" w:styleId="Normal044">
    <w:name w:val="Normal_0_44"/>
    <w:qFormat/>
    <w:rPr>
      <w:rFonts w:eastAsia="Times New Roman"/>
      <w:sz w:val="24"/>
      <w:szCs w:val="24"/>
      <w:lang w:val="en-US" w:eastAsia="zh-CN" w:bidi="ar-SA"/>
    </w:rPr>
  </w:style>
  <w:style w:type="paragraph" w:customStyle="1" w:styleId="Normal054">
    <w:name w:val="Normal_0_54"/>
    <w:qFormat/>
    <w:rPr>
      <w:rFonts w:eastAsia="Times New Roman"/>
      <w:sz w:val="24"/>
      <w:szCs w:val="24"/>
      <w:lang w:val="en-US" w:eastAsia="zh-CN" w:bidi="ar-SA"/>
    </w:rPr>
  </w:style>
  <w:style w:type="paragraph" w:customStyle="1" w:styleId="Normal052">
    <w:name w:val="Normal_0_52"/>
    <w:qFormat/>
    <w:rPr>
      <w:rFonts w:eastAsia="Times New Roman"/>
      <w:sz w:val="24"/>
      <w:szCs w:val="24"/>
      <w:lang w:val="en-US" w:eastAsia="zh-CN" w:bidi="ar-SA"/>
    </w:rPr>
  </w:style>
  <w:style w:type="paragraph" w:customStyle="1" w:styleId="Char30">
    <w:name w:val=" Char3"/>
    <w:basedOn w:val="Normal"/>
    <w:qFormat/>
    <w:pPr>
      <w:spacing w:line="300" w:lineRule="auto"/>
      <w:ind w:firstLine="200" w:firstLineChars="200"/>
      <w:jc w:val="both"/>
    </w:pPr>
    <w:rPr>
      <w:rFonts w:ascii="Times New Roman" w:hAnsi="Times New Roman" w:cs="Times New Roman"/>
      <w:szCs w:val="20"/>
    </w:rPr>
  </w:style>
  <w:style w:type="paragraph" w:customStyle="1" w:styleId="ql-align-right">
    <w:name w:val="ql-align-right"/>
    <w:basedOn w:val="Normal"/>
    <w:pPr>
      <w:spacing w:before="100" w:beforeAutospacing="1" w:after="100" w:afterAutospacing="1"/>
    </w:pPr>
    <w:rPr>
      <w:rFonts w:ascii="宋体" w:cs="宋体"/>
      <w:kern w:val="0"/>
      <w:sz w:val="24"/>
      <w:szCs w:val="24"/>
    </w:rPr>
  </w:style>
  <w:style w:type="character" w:customStyle="1" w:styleId="i21stfanyi">
    <w:name w:val="i21stfanyi"/>
    <w:basedOn w:val="DefaultParagraphFont"/>
  </w:style>
  <w:style w:type="character" w:customStyle="1" w:styleId="15">
    <w:name w:val="15"/>
    <w:qFormat/>
    <w:rPr>
      <w:rFonts w:ascii="Verdana" w:hAnsi="Verdana" w:cs="MT Extra" w:hint="default"/>
      <w:color w:val="0000FF"/>
      <w:u w:val="single"/>
    </w:rPr>
  </w:style>
  <w:style w:type="paragraph" w:customStyle="1" w:styleId="Char3CharCharCharCharCharChar">
    <w:name w:val="Char3 Char Char Char Char Char Char"/>
    <w:basedOn w:val="Normal"/>
    <w:qFormat/>
    <w:pPr>
      <w:spacing w:line="300" w:lineRule="auto"/>
      <w:ind w:firstLine="200" w:firstLineChars="200"/>
      <w:jc w:val="both"/>
    </w:pPr>
    <w:rPr>
      <w:rFonts w:ascii="Calibri" w:eastAsia="微软雅黑" w:hAnsi="Calibri" w:cs="Times New Roman"/>
      <w:szCs w:val="24"/>
    </w:rPr>
  </w:style>
  <w:style w:type="paragraph" w:customStyle="1" w:styleId="21">
    <w:name w:val="列出段落2"/>
    <w:basedOn w:val="Normal"/>
    <w:pPr>
      <w:widowControl w:val="0"/>
      <w:ind w:firstLine="420" w:firstLineChars="200"/>
      <w:jc w:val="both"/>
    </w:pPr>
    <w:rPr>
      <w:rFonts w:ascii="Times New Roman" w:hAnsi="Times New Roman" w:cs="Times New Roman"/>
      <w:szCs w:val="21"/>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4"/>
      <w:lang w:val="en-US" w:eastAsia="zh-CN" w:bidi="ar-SA"/>
    </w:rPr>
  </w:style>
  <w:style w:type="character" w:customStyle="1" w:styleId="timeromance">
    <w:name w:val="time romance"/>
    <w:qFormat/>
    <w:rPr>
      <w:rFonts w:ascii="Times New Roman" w:hAnsi="Times New Roman" w:cs="Times New Roman"/>
      <w:sz w:val="20"/>
      <w:szCs w:val="20"/>
    </w:rPr>
  </w:style>
  <w:style w:type="character" w:customStyle="1" w:styleId="highlight">
    <w:name w:val="highlight"/>
    <w:qFormat/>
  </w:style>
  <w:style w:type="character" w:customStyle="1" w:styleId="16">
    <w:name w:val="16"/>
    <w:rPr>
      <w:rFonts w:ascii="Times New Roman" w:hAnsi="Times New Roman" w:cs="Times New Roman" w:hint="default"/>
    </w:rPr>
  </w:style>
  <w:style w:type="paragraph" w:customStyle="1" w:styleId="Normal01">
    <w:name w:val="Normal_0_1"/>
    <w:qFormat/>
    <w:rPr>
      <w:rFonts w:eastAsia="Times New Roman"/>
      <w:sz w:val="24"/>
      <w:szCs w:val="24"/>
      <w:lang w:val="en-US" w:eastAsia="zh-CN" w:bidi="ar-SA"/>
    </w:rPr>
  </w:style>
  <w:style w:type="paragraph" w:customStyle="1" w:styleId="Normal013">
    <w:name w:val="Normal_0_13"/>
    <w:qFormat/>
    <w:rPr>
      <w:rFonts w:eastAsia="Times New Roman"/>
      <w:sz w:val="24"/>
      <w:szCs w:val="24"/>
      <w:lang w:val="en-US" w:eastAsia="zh-CN" w:bidi="ar-SA"/>
    </w:rPr>
  </w:style>
  <w:style w:type="paragraph" w:customStyle="1" w:styleId="22">
    <w:name w:val="正文2"/>
    <w:pPr>
      <w:spacing w:line="312" w:lineRule="auto"/>
      <w:ind w:firstLine="300"/>
    </w:pPr>
    <w:rPr>
      <w:rFonts w:ascii="Calibri" w:hAnsi="Calibri"/>
      <w:sz w:val="21"/>
      <w:szCs w:val="21"/>
      <w:lang w:val="en-US" w:eastAsia="zh-CN" w:bidi="ar-SA"/>
    </w:rPr>
  </w:style>
  <w:style w:type="character" w:customStyle="1" w:styleId="03">
    <w:name w:val="要点_0"/>
    <w:qFormat/>
    <w:rPr>
      <w:b/>
      <w:bCs/>
    </w:rPr>
  </w:style>
  <w:style w:type="paragraph" w:customStyle="1" w:styleId="Normal09">
    <w:name w:val="Normal_0_9"/>
    <w:qFormat/>
    <w:rPr>
      <w:rFonts w:eastAsia="Times New Roman"/>
      <w:sz w:val="24"/>
      <w:szCs w:val="24"/>
      <w:lang w:val="en-US" w:eastAsia="zh-CN" w:bidi="ar-SA"/>
    </w:rPr>
  </w:style>
  <w:style w:type="paragraph" w:customStyle="1" w:styleId="Normal00">
    <w:name w:val="Normal_0_0"/>
    <w:qFormat/>
    <w:rPr>
      <w:rFonts w:eastAsia="Times New Roman"/>
      <w:sz w:val="24"/>
      <w:szCs w:val="24"/>
      <w:lang w:val="en-US" w:eastAsia="zh-CN" w:bidi="ar-SA"/>
    </w:rPr>
  </w:style>
  <w:style w:type="paragraph" w:customStyle="1" w:styleId="Normal011">
    <w:name w:val="Normal_0_11"/>
    <w:qFormat/>
    <w:rPr>
      <w:rFonts w:eastAsia="Times New Roman"/>
      <w:sz w:val="24"/>
      <w:szCs w:val="24"/>
      <w:lang w:val="en-US" w:eastAsia="zh-CN" w:bidi="ar-SA"/>
    </w:rPr>
  </w:style>
  <w:style w:type="paragraph" w:customStyle="1" w:styleId="Normal015">
    <w:name w:val="Normal_0_15"/>
    <w:qFormat/>
    <w:rPr>
      <w:rFonts w:eastAsia="Times New Roman"/>
      <w:sz w:val="24"/>
      <w:szCs w:val="24"/>
      <w:lang w:val="en-US" w:eastAsia="zh-CN" w:bidi="ar-SA"/>
    </w:rPr>
  </w:style>
  <w:style w:type="paragraph" w:customStyle="1" w:styleId="Normal016">
    <w:name w:val="Normal_0_16"/>
    <w:qFormat/>
    <w:rPr>
      <w:rFonts w:eastAsia="Times New Roman"/>
      <w:sz w:val="24"/>
      <w:szCs w:val="24"/>
      <w:lang w:val="en-US" w:eastAsia="zh-CN" w:bidi="ar-SA"/>
    </w:rPr>
  </w:style>
  <w:style w:type="paragraph" w:customStyle="1" w:styleId="Normal019">
    <w:name w:val="Normal_0_19"/>
    <w:qFormat/>
    <w:rPr>
      <w:rFonts w:eastAsia="Times New Roman"/>
      <w:sz w:val="24"/>
      <w:szCs w:val="24"/>
      <w:lang w:val="en-US" w:eastAsia="zh-CN" w:bidi="ar-SA"/>
    </w:rPr>
  </w:style>
  <w:style w:type="paragraph" w:customStyle="1" w:styleId="Normal021">
    <w:name w:val="Normal_0_21"/>
    <w:qFormat/>
    <w:rPr>
      <w:rFonts w:eastAsia="Times New Roman"/>
      <w:sz w:val="24"/>
      <w:szCs w:val="24"/>
      <w:lang w:val="en-US" w:eastAsia="zh-CN" w:bidi="ar-SA"/>
    </w:rPr>
  </w:style>
  <w:style w:type="paragraph" w:customStyle="1" w:styleId="Normal023">
    <w:name w:val="Normal_0_23"/>
    <w:qFormat/>
    <w:rPr>
      <w:rFonts w:eastAsia="Times New Roman"/>
      <w:sz w:val="24"/>
      <w:szCs w:val="24"/>
      <w:lang w:val="en-US" w:eastAsia="zh-CN" w:bidi="ar-SA"/>
    </w:rPr>
  </w:style>
  <w:style w:type="paragraph" w:customStyle="1" w:styleId="Normal025">
    <w:name w:val="Normal_0_25"/>
    <w:qFormat/>
    <w:rPr>
      <w:rFonts w:eastAsia="Times New Roman"/>
      <w:sz w:val="24"/>
      <w:szCs w:val="24"/>
      <w:lang w:val="en-US" w:eastAsia="zh-CN" w:bidi="ar-SA"/>
    </w:rPr>
  </w:style>
  <w:style w:type="paragraph" w:customStyle="1" w:styleId="Normal027">
    <w:name w:val="Normal_0_27"/>
    <w:qFormat/>
    <w:rPr>
      <w:rFonts w:eastAsia="Times New Roman"/>
      <w:sz w:val="24"/>
      <w:szCs w:val="24"/>
      <w:lang w:val="en-US" w:eastAsia="zh-CN" w:bidi="ar-SA"/>
    </w:rPr>
  </w:style>
  <w:style w:type="paragraph" w:customStyle="1" w:styleId="Bodytext1">
    <w:name w:val="Body text|1"/>
    <w:basedOn w:val="Normal"/>
    <w:qFormat/>
    <w:pPr>
      <w:widowControl w:val="0"/>
      <w:spacing w:line="348" w:lineRule="auto"/>
      <w:ind w:firstLine="400"/>
    </w:pPr>
    <w:rPr>
      <w:rFonts w:ascii="宋体" w:cs="宋体"/>
      <w:color w:val="000000"/>
      <w:kern w:val="0"/>
      <w:sz w:val="19"/>
      <w:szCs w:val="19"/>
      <w:lang w:val="zh-TW" w:eastAsia="zh-TW" w:bidi="zh-TW"/>
    </w:rPr>
  </w:style>
  <w:style w:type="paragraph" w:customStyle="1" w:styleId="Heading21">
    <w:name w:val="Heading #2|1"/>
    <w:basedOn w:val="Normal"/>
    <w:qFormat/>
    <w:pPr>
      <w:widowControl w:val="0"/>
      <w:spacing w:line="312" w:lineRule="auto"/>
      <w:jc w:val="both"/>
      <w:outlineLvl w:val="1"/>
    </w:pPr>
    <w:rPr>
      <w:rFonts w:ascii="Calibri" w:eastAsia="宋体" w:hAnsi="Calibri" w:cs="Times New Roman"/>
      <w:b/>
      <w:bCs/>
      <w:sz w:val="26"/>
      <w:szCs w:val="26"/>
    </w:rPr>
  </w:style>
  <w:style w:type="paragraph" w:customStyle="1" w:styleId="Style4">
    <w:name w:val="_Style 4"/>
    <w:basedOn w:val="Normal"/>
    <w:pPr>
      <w:spacing w:line="300" w:lineRule="auto"/>
      <w:ind w:firstLine="200" w:firstLineChars="200"/>
      <w:jc w:val="both"/>
    </w:pPr>
    <w:rPr>
      <w:rFonts w:ascii="Times New Roman" w:hAnsi="Times New Roman" w:cs="Times New Roman"/>
      <w:szCs w:val="20"/>
    </w:rPr>
  </w:style>
  <w:style w:type="paragraph" w:customStyle="1" w:styleId="13">
    <w:name w:val="正文_1"/>
    <w:qFormat/>
    <w:pPr>
      <w:widowControl w:val="0"/>
      <w:jc w:val="both"/>
    </w:pPr>
    <w:rPr>
      <w:rFonts w:ascii="Calibri" w:hAnsi="Calibri"/>
      <w:kern w:val="2"/>
      <w:sz w:val="21"/>
      <w:szCs w:val="24"/>
      <w:lang w:val="en-US" w:eastAsia="zh-CN" w:bidi="ar-SA"/>
    </w:rPr>
  </w:style>
  <w:style w:type="character" w:customStyle="1" w:styleId="Char12">
    <w:name w:val="脚注文本 Char1"/>
    <w:rPr>
      <w:rFonts w:ascii="Cambria Math" w:hAnsi="宋体" w:cs="Cambria Math"/>
      <w:kern w:val="2"/>
      <w:sz w:val="18"/>
      <w:szCs w:val="18"/>
    </w:rPr>
  </w:style>
  <w:style w:type="character" w:customStyle="1" w:styleId="qowt-font2">
    <w:name w:val="qowt-font2"/>
    <w:basedOn w:val="DefaultParagraphFont"/>
    <w:qFormat/>
  </w:style>
  <w:style w:type="character" w:customStyle="1" w:styleId="qowt-font6">
    <w:name w:val="qowt-font6"/>
    <w:basedOn w:val="DefaultParagraphFont"/>
    <w:qFormat/>
  </w:style>
  <w:style w:type="character" w:customStyle="1" w:styleId="qowt-font3">
    <w:name w:val="qowt-font3"/>
    <w:basedOn w:val="DefaultParagraphFont"/>
    <w:qFormat/>
  </w:style>
  <w:style w:type="paragraph" w:customStyle="1" w:styleId="qowt-stl-0">
    <w:name w:val="qowt-stl-0"/>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qowt-font5">
    <w:name w:val="qowt-font5"/>
    <w:basedOn w:val="DefaultParagraphFont"/>
    <w:qFormat/>
  </w:style>
  <w:style w:type="paragraph" w:customStyle="1" w:styleId="a3">
    <w:name w:val="材料"/>
    <w:basedOn w:val="Normal"/>
    <w:link w:val="a4"/>
    <w:qFormat/>
    <w:pPr>
      <w:ind w:firstLine="200" w:firstLineChars="200"/>
    </w:pPr>
    <w:rPr>
      <w:rFonts w:eastAsia="楷体"/>
    </w:rPr>
  </w:style>
  <w:style w:type="character" w:customStyle="1" w:styleId="a4">
    <w:name w:val="材料 字符"/>
    <w:basedOn w:val="DefaultParagraphFont"/>
    <w:link w:val="a3"/>
    <w:qFormat/>
    <w:rPr>
      <w:rFonts w:eastAsia="楷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wmf" /><Relationship Id="rId6" Type="http://schemas.openxmlformats.org/officeDocument/2006/relationships/image" Target="media/image3.wmf" /><Relationship Id="rId7" Type="http://schemas.openxmlformats.org/officeDocument/2006/relationships/hyperlink" Target="https://d.book118.com/29711605000000603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17352</Words>
  <Characters>17609</Characters>
  <Application>Microsoft Office Word</Application>
  <DocSecurity>0</DocSecurity>
  <Lines>143</Lines>
  <Paragraphs>40</Paragraphs>
  <ScaleCrop>false</ScaleCrop>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微信用户</cp:lastModifiedBy>
  <cp:revision>2</cp:revision>
  <dcterms:created xsi:type="dcterms:W3CDTF">2021-11-09T20:43:00Z</dcterms:created>
  <dcterms:modified xsi:type="dcterms:W3CDTF">2023-03-21T14:07:56Z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