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其他未列明建筑服务项目可行性建设方案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 w:history="1">
        <w:r>
          <w:rPr>
            <w:rFonts w:ascii="仿宋" w:eastAsia="仿宋" w:hAnsi="仿宋" w:cs="仿宋" w:hint="eastAsia"/>
            <w:lang w:eastAsia="zh-CN"/>
          </w:rPr>
          <w:t>概论</w:t>
        </w:r>
        <w:r>
          <w:tab/>
        </w:r>
        <w:r>
          <w:fldChar w:fldCharType="begin"/>
        </w:r>
        <w:r>
          <w:instrText xml:space="preserve"> PAGEREF _Toc311 \h </w:instrText>
        </w:r>
        <w:r>
          <w:fldChar w:fldCharType="separate"/>
        </w:r>
        <w:r>
          <w:t>3</w:t>
        </w:r>
        <w:r>
          <w:fldChar w:fldCharType="end"/>
        </w:r>
      </w:hyperlink>
    </w:p>
    <w:p>
      <w:pPr>
        <w:pStyle w:val="TOC1"/>
        <w:tabs>
          <w:tab w:val="right" w:leader="dot" w:pos="8306"/>
        </w:tabs>
      </w:pPr>
      <w:hyperlink w:anchor="_Toc18072" w:history="1">
        <w:r>
          <w:rPr>
            <w:rFonts w:ascii="仿宋" w:eastAsia="仿宋" w:hAnsi="仿宋" w:cs="仿宋" w:hint="eastAsia"/>
            <w:lang w:eastAsia="zh-CN"/>
          </w:rPr>
          <w:t>一、项目选址研究</w:t>
        </w:r>
        <w:r>
          <w:tab/>
        </w:r>
        <w:r>
          <w:fldChar w:fldCharType="begin"/>
        </w:r>
        <w:r>
          <w:instrText xml:space="preserve"> PAGEREF _Toc18072 \h </w:instrText>
        </w:r>
        <w:r>
          <w:fldChar w:fldCharType="separate"/>
        </w:r>
        <w:r>
          <w:t>3</w:t>
        </w:r>
        <w:r>
          <w:fldChar w:fldCharType="end"/>
        </w:r>
      </w:hyperlink>
    </w:p>
    <w:p>
      <w:pPr>
        <w:pStyle w:val="TOC2"/>
        <w:tabs>
          <w:tab w:val="right" w:leader="dot" w:pos="8306"/>
        </w:tabs>
      </w:pPr>
      <w:hyperlink w:anchor="_Toc4190" w:history="1">
        <w:r>
          <w:rPr>
            <w:rFonts w:ascii="仿宋" w:eastAsia="仿宋" w:hAnsi="仿宋" w:cs="仿宋" w:hint="eastAsia"/>
            <w:lang w:eastAsia="zh-CN"/>
          </w:rPr>
          <w:t>(一)、项目选址原则</w:t>
        </w:r>
        <w:r>
          <w:tab/>
        </w:r>
        <w:r>
          <w:fldChar w:fldCharType="begin"/>
        </w:r>
        <w:r>
          <w:instrText xml:space="preserve"> PAGEREF _Toc4190 \h </w:instrText>
        </w:r>
        <w:r>
          <w:fldChar w:fldCharType="separate"/>
        </w:r>
        <w:r>
          <w:t>3</w:t>
        </w:r>
        <w:r>
          <w:fldChar w:fldCharType="end"/>
        </w:r>
      </w:hyperlink>
    </w:p>
    <w:p>
      <w:pPr>
        <w:pStyle w:val="TOC2"/>
        <w:tabs>
          <w:tab w:val="right" w:leader="dot" w:pos="8306"/>
        </w:tabs>
      </w:pPr>
      <w:hyperlink w:anchor="_Toc60" w:history="1">
        <w:r>
          <w:rPr>
            <w:rFonts w:ascii="仿宋" w:eastAsia="仿宋" w:hAnsi="仿宋" w:cs="仿宋" w:hint="eastAsia"/>
            <w:lang w:eastAsia="zh-CN"/>
          </w:rPr>
          <w:t>(二)、项目选址</w:t>
        </w:r>
        <w:r>
          <w:tab/>
        </w:r>
        <w:r>
          <w:fldChar w:fldCharType="begin"/>
        </w:r>
        <w:r>
          <w:instrText xml:space="preserve"> PAGEREF _Toc60 \h </w:instrText>
        </w:r>
        <w:r>
          <w:fldChar w:fldCharType="separate"/>
        </w:r>
        <w:r>
          <w:t>6</w:t>
        </w:r>
        <w:r>
          <w:fldChar w:fldCharType="end"/>
        </w:r>
      </w:hyperlink>
    </w:p>
    <w:p>
      <w:pPr>
        <w:pStyle w:val="TOC2"/>
        <w:tabs>
          <w:tab w:val="right" w:leader="dot" w:pos="8306"/>
        </w:tabs>
      </w:pPr>
      <w:hyperlink w:anchor="_Toc14396" w:history="1">
        <w:r>
          <w:rPr>
            <w:rFonts w:ascii="仿宋" w:eastAsia="仿宋" w:hAnsi="仿宋" w:cs="仿宋" w:hint="eastAsia"/>
            <w:lang w:eastAsia="zh-CN"/>
          </w:rPr>
          <w:t>(三)、建设条件分析</w:t>
        </w:r>
        <w:r>
          <w:tab/>
        </w:r>
        <w:r>
          <w:fldChar w:fldCharType="begin"/>
        </w:r>
        <w:r>
          <w:instrText xml:space="preserve"> PAGEREF _Toc14396 \h </w:instrText>
        </w:r>
        <w:r>
          <w:fldChar w:fldCharType="separate"/>
        </w:r>
        <w:r>
          <w:t>8</w:t>
        </w:r>
        <w:r>
          <w:fldChar w:fldCharType="end"/>
        </w:r>
      </w:hyperlink>
    </w:p>
    <w:p>
      <w:pPr>
        <w:pStyle w:val="TOC2"/>
        <w:tabs>
          <w:tab w:val="right" w:leader="dot" w:pos="8306"/>
        </w:tabs>
      </w:pPr>
      <w:hyperlink w:anchor="_Toc27615" w:history="1">
        <w:r>
          <w:rPr>
            <w:rFonts w:ascii="仿宋" w:eastAsia="仿宋" w:hAnsi="仿宋" w:cs="仿宋" w:hint="eastAsia"/>
            <w:lang w:eastAsia="zh-CN"/>
          </w:rPr>
          <w:t>(四)、用地控制指标</w:t>
        </w:r>
        <w:r>
          <w:tab/>
        </w:r>
        <w:r>
          <w:fldChar w:fldCharType="begin"/>
        </w:r>
        <w:r>
          <w:instrText xml:space="preserve"> PAGEREF _Toc27615 \h </w:instrText>
        </w:r>
        <w:r>
          <w:fldChar w:fldCharType="separate"/>
        </w:r>
        <w:r>
          <w:t>10</w:t>
        </w:r>
        <w:r>
          <w:fldChar w:fldCharType="end"/>
        </w:r>
      </w:hyperlink>
    </w:p>
    <w:p>
      <w:pPr>
        <w:pStyle w:val="TOC2"/>
        <w:tabs>
          <w:tab w:val="right" w:leader="dot" w:pos="8306"/>
        </w:tabs>
      </w:pPr>
      <w:hyperlink w:anchor="_Toc9919" w:history="1">
        <w:r>
          <w:rPr>
            <w:rFonts w:ascii="仿宋" w:eastAsia="仿宋" w:hAnsi="仿宋" w:cs="仿宋" w:hint="eastAsia"/>
            <w:lang w:eastAsia="zh-CN"/>
          </w:rPr>
          <w:t>(五)、地总体要求</w:t>
        </w:r>
        <w:r>
          <w:tab/>
        </w:r>
        <w:r>
          <w:fldChar w:fldCharType="begin"/>
        </w:r>
        <w:r>
          <w:instrText xml:space="preserve"> PAGEREF _Toc9919 \h </w:instrText>
        </w:r>
        <w:r>
          <w:fldChar w:fldCharType="separate"/>
        </w:r>
        <w:r>
          <w:t>11</w:t>
        </w:r>
        <w:r>
          <w:fldChar w:fldCharType="end"/>
        </w:r>
      </w:hyperlink>
    </w:p>
    <w:p>
      <w:pPr>
        <w:pStyle w:val="TOC2"/>
        <w:tabs>
          <w:tab w:val="right" w:leader="dot" w:pos="8306"/>
        </w:tabs>
      </w:pPr>
      <w:hyperlink w:anchor="_Toc31414" w:history="1">
        <w:r>
          <w:rPr>
            <w:rFonts w:ascii="仿宋" w:eastAsia="仿宋" w:hAnsi="仿宋" w:cs="仿宋" w:hint="eastAsia"/>
            <w:lang w:eastAsia="zh-CN"/>
          </w:rPr>
          <w:t>(六)、节约用地措施</w:t>
        </w:r>
        <w:r>
          <w:tab/>
        </w:r>
        <w:r>
          <w:fldChar w:fldCharType="begin"/>
        </w:r>
        <w:r>
          <w:instrText xml:space="preserve"> PAGEREF _Toc31414 \h </w:instrText>
        </w:r>
        <w:r>
          <w:fldChar w:fldCharType="separate"/>
        </w:r>
        <w:r>
          <w:t>12</w:t>
        </w:r>
        <w:r>
          <w:fldChar w:fldCharType="end"/>
        </w:r>
      </w:hyperlink>
    </w:p>
    <w:p>
      <w:pPr>
        <w:pStyle w:val="TOC2"/>
        <w:tabs>
          <w:tab w:val="right" w:leader="dot" w:pos="8306"/>
        </w:tabs>
      </w:pPr>
      <w:hyperlink w:anchor="_Toc8000" w:history="1">
        <w:r>
          <w:rPr>
            <w:rFonts w:ascii="仿宋" w:eastAsia="仿宋" w:hAnsi="仿宋" w:cs="仿宋" w:hint="eastAsia"/>
            <w:lang w:eastAsia="zh-CN"/>
          </w:rPr>
          <w:t>(七)、选址综合评价</w:t>
        </w:r>
        <w:r>
          <w:tab/>
        </w:r>
        <w:r>
          <w:fldChar w:fldCharType="begin"/>
        </w:r>
        <w:r>
          <w:instrText xml:space="preserve"> PAGEREF _Toc8000 \h </w:instrText>
        </w:r>
        <w:r>
          <w:fldChar w:fldCharType="separate"/>
        </w:r>
        <w:r>
          <w:t>14</w:t>
        </w:r>
        <w:r>
          <w:fldChar w:fldCharType="end"/>
        </w:r>
      </w:hyperlink>
    </w:p>
    <w:p>
      <w:pPr>
        <w:pStyle w:val="TOC1"/>
        <w:tabs>
          <w:tab w:val="right" w:leader="dot" w:pos="8306"/>
        </w:tabs>
      </w:pPr>
      <w:hyperlink w:anchor="_Toc1477" w:history="1">
        <w:r>
          <w:rPr>
            <w:rFonts w:ascii="仿宋" w:eastAsia="仿宋" w:hAnsi="仿宋" w:cs="仿宋" w:hint="eastAsia"/>
            <w:lang w:eastAsia="zh-CN"/>
          </w:rPr>
          <w:t>二、背景、必要性分析</w:t>
        </w:r>
        <w:r>
          <w:tab/>
        </w:r>
        <w:r>
          <w:fldChar w:fldCharType="begin"/>
        </w:r>
        <w:r>
          <w:instrText xml:space="preserve"> PAGEREF _Toc1477 \h </w:instrText>
        </w:r>
        <w:r>
          <w:fldChar w:fldCharType="separate"/>
        </w:r>
        <w:r>
          <w:t>15</w:t>
        </w:r>
        <w:r>
          <w:fldChar w:fldCharType="end"/>
        </w:r>
      </w:hyperlink>
    </w:p>
    <w:p>
      <w:pPr>
        <w:pStyle w:val="TOC2"/>
        <w:tabs>
          <w:tab w:val="right" w:leader="dot" w:pos="8306"/>
        </w:tabs>
      </w:pPr>
      <w:hyperlink w:anchor="_Toc30074" w:history="1">
        <w:r>
          <w:rPr>
            <w:rFonts w:ascii="仿宋" w:eastAsia="仿宋" w:hAnsi="仿宋" w:cs="仿宋" w:hint="eastAsia"/>
            <w:lang w:eastAsia="zh-CN"/>
          </w:rPr>
          <w:t>(一)、项目建设背景</w:t>
        </w:r>
        <w:r>
          <w:tab/>
        </w:r>
        <w:r>
          <w:fldChar w:fldCharType="begin"/>
        </w:r>
        <w:r>
          <w:instrText xml:space="preserve"> PAGEREF _Toc30074 \h </w:instrText>
        </w:r>
        <w:r>
          <w:fldChar w:fldCharType="separate"/>
        </w:r>
        <w:r>
          <w:t>15</w:t>
        </w:r>
        <w:r>
          <w:fldChar w:fldCharType="end"/>
        </w:r>
      </w:hyperlink>
    </w:p>
    <w:p>
      <w:pPr>
        <w:pStyle w:val="TOC2"/>
        <w:tabs>
          <w:tab w:val="right" w:leader="dot" w:pos="8306"/>
        </w:tabs>
      </w:pPr>
      <w:hyperlink w:anchor="_Toc7551" w:history="1">
        <w:r>
          <w:rPr>
            <w:rFonts w:ascii="仿宋" w:eastAsia="仿宋" w:hAnsi="仿宋" w:cs="仿宋" w:hint="eastAsia"/>
            <w:lang w:eastAsia="zh-CN"/>
          </w:rPr>
          <w:t>(二)、必要性分析</w:t>
        </w:r>
        <w:r>
          <w:tab/>
        </w:r>
        <w:r>
          <w:fldChar w:fldCharType="begin"/>
        </w:r>
        <w:r>
          <w:instrText xml:space="preserve"> PAGEREF _Toc7551 \h </w:instrText>
        </w:r>
        <w:r>
          <w:fldChar w:fldCharType="separate"/>
        </w:r>
        <w:r>
          <w:t>16</w:t>
        </w:r>
        <w:r>
          <w:fldChar w:fldCharType="end"/>
        </w:r>
      </w:hyperlink>
    </w:p>
    <w:p>
      <w:pPr>
        <w:pStyle w:val="TOC2"/>
        <w:tabs>
          <w:tab w:val="right" w:leader="dot" w:pos="8306"/>
        </w:tabs>
      </w:pPr>
      <w:hyperlink w:anchor="_Toc23856" w:history="1">
        <w:r>
          <w:rPr>
            <w:rFonts w:ascii="仿宋" w:eastAsia="仿宋" w:hAnsi="仿宋" w:cs="仿宋" w:hint="eastAsia"/>
            <w:lang w:eastAsia="zh-CN"/>
          </w:rPr>
          <w:t>(三)、项目建设有利条件</w:t>
        </w:r>
        <w:r>
          <w:tab/>
        </w:r>
        <w:r>
          <w:fldChar w:fldCharType="begin"/>
        </w:r>
        <w:r>
          <w:instrText xml:space="preserve"> PAGEREF _Toc23856 \h </w:instrText>
        </w:r>
        <w:r>
          <w:fldChar w:fldCharType="separate"/>
        </w:r>
        <w:r>
          <w:t>17</w:t>
        </w:r>
        <w:r>
          <w:fldChar w:fldCharType="end"/>
        </w:r>
      </w:hyperlink>
    </w:p>
    <w:p>
      <w:pPr>
        <w:pStyle w:val="TOC1"/>
        <w:tabs>
          <w:tab w:val="right" w:leader="dot" w:pos="8306"/>
        </w:tabs>
      </w:pPr>
      <w:hyperlink w:anchor="_Toc24399" w:history="1">
        <w:r>
          <w:rPr>
            <w:rFonts w:ascii="仿宋" w:eastAsia="仿宋" w:hAnsi="仿宋" w:cs="仿宋" w:hint="eastAsia"/>
            <w:lang w:eastAsia="zh-CN"/>
          </w:rPr>
          <w:t>三、财务管理与成本控制</w:t>
        </w:r>
        <w:r>
          <w:tab/>
        </w:r>
        <w:r>
          <w:fldChar w:fldCharType="begin"/>
        </w:r>
        <w:r>
          <w:instrText xml:space="preserve"> PAGEREF _Toc24399 \h </w:instrText>
        </w:r>
        <w:r>
          <w:fldChar w:fldCharType="separate"/>
        </w:r>
        <w:r>
          <w:t>19</w:t>
        </w:r>
        <w:r>
          <w:fldChar w:fldCharType="end"/>
        </w:r>
      </w:hyperlink>
    </w:p>
    <w:p>
      <w:pPr>
        <w:pStyle w:val="TOC2"/>
        <w:tabs>
          <w:tab w:val="right" w:leader="dot" w:pos="8306"/>
        </w:tabs>
      </w:pPr>
      <w:hyperlink w:anchor="_Toc7180" w:history="1">
        <w:r>
          <w:rPr>
            <w:rFonts w:ascii="仿宋" w:eastAsia="仿宋" w:hAnsi="仿宋" w:cs="仿宋" w:hint="eastAsia"/>
            <w:lang w:eastAsia="zh-CN"/>
          </w:rPr>
          <w:t>(一)、财务管理体系建设</w:t>
        </w:r>
        <w:r>
          <w:tab/>
        </w:r>
        <w:r>
          <w:fldChar w:fldCharType="begin"/>
        </w:r>
        <w:r>
          <w:instrText xml:space="preserve"> PAGEREF _Toc7180 \h </w:instrText>
        </w:r>
        <w:r>
          <w:fldChar w:fldCharType="separate"/>
        </w:r>
        <w:r>
          <w:t>19</w:t>
        </w:r>
        <w:r>
          <w:fldChar w:fldCharType="end"/>
        </w:r>
      </w:hyperlink>
    </w:p>
    <w:p>
      <w:pPr>
        <w:pStyle w:val="TOC2"/>
        <w:tabs>
          <w:tab w:val="right" w:leader="dot" w:pos="8306"/>
        </w:tabs>
      </w:pPr>
      <w:hyperlink w:anchor="_Toc18551" w:history="1">
        <w:r>
          <w:rPr>
            <w:rFonts w:ascii="仿宋" w:eastAsia="仿宋" w:hAnsi="仿宋" w:cs="仿宋" w:hint="eastAsia"/>
            <w:lang w:eastAsia="zh-CN"/>
          </w:rPr>
          <w:t>(二)、成本控制措施</w:t>
        </w:r>
        <w:r>
          <w:tab/>
        </w:r>
        <w:r>
          <w:fldChar w:fldCharType="begin"/>
        </w:r>
        <w:r>
          <w:instrText xml:space="preserve"> PAGEREF _Toc18551 \h </w:instrText>
        </w:r>
        <w:r>
          <w:fldChar w:fldCharType="separate"/>
        </w:r>
        <w:r>
          <w:t>20</w:t>
        </w:r>
        <w:r>
          <w:fldChar w:fldCharType="end"/>
        </w:r>
      </w:hyperlink>
    </w:p>
    <w:p>
      <w:pPr>
        <w:pStyle w:val="TOC1"/>
        <w:tabs>
          <w:tab w:val="right" w:leader="dot" w:pos="8306"/>
        </w:tabs>
      </w:pPr>
      <w:hyperlink w:anchor="_Toc22402" w:history="1">
        <w:r>
          <w:rPr>
            <w:rFonts w:ascii="仿宋" w:eastAsia="仿宋" w:hAnsi="仿宋" w:cs="仿宋" w:hint="eastAsia"/>
            <w:lang w:eastAsia="zh-CN"/>
          </w:rPr>
          <w:t>四、其他未列明建筑服务项目概论</w:t>
        </w:r>
        <w:r>
          <w:tab/>
        </w:r>
        <w:r>
          <w:fldChar w:fldCharType="begin"/>
        </w:r>
        <w:r>
          <w:instrText xml:space="preserve"> PAGEREF _Toc22402 \h </w:instrText>
        </w:r>
        <w:r>
          <w:fldChar w:fldCharType="separate"/>
        </w:r>
        <w:r>
          <w:t>21</w:t>
        </w:r>
        <w:r>
          <w:fldChar w:fldCharType="end"/>
        </w:r>
      </w:hyperlink>
    </w:p>
    <w:p>
      <w:pPr>
        <w:pStyle w:val="TOC2"/>
        <w:tabs>
          <w:tab w:val="right" w:leader="dot" w:pos="8306"/>
        </w:tabs>
      </w:pPr>
      <w:hyperlink w:anchor="_Toc30957" w:history="1">
        <w:r>
          <w:rPr>
            <w:rFonts w:ascii="仿宋" w:eastAsia="仿宋" w:hAnsi="仿宋" w:cs="仿宋" w:hint="eastAsia"/>
            <w:lang w:eastAsia="zh-CN"/>
          </w:rPr>
          <w:t>(一)、项目申报单位概况</w:t>
        </w:r>
        <w:r>
          <w:tab/>
        </w:r>
        <w:r>
          <w:fldChar w:fldCharType="begin"/>
        </w:r>
        <w:r>
          <w:instrText xml:space="preserve"> PAGEREF _Toc30957 \h </w:instrText>
        </w:r>
        <w:r>
          <w:fldChar w:fldCharType="separate"/>
        </w:r>
        <w:r>
          <w:t>21</w:t>
        </w:r>
        <w:r>
          <w:fldChar w:fldCharType="end"/>
        </w:r>
      </w:hyperlink>
    </w:p>
    <w:p>
      <w:pPr>
        <w:pStyle w:val="TOC2"/>
        <w:tabs>
          <w:tab w:val="right" w:leader="dot" w:pos="8306"/>
        </w:tabs>
      </w:pPr>
      <w:hyperlink w:anchor="_Toc18105" w:history="1">
        <w:r>
          <w:rPr>
            <w:rFonts w:ascii="仿宋" w:eastAsia="仿宋" w:hAnsi="仿宋" w:cs="仿宋" w:hint="eastAsia"/>
            <w:lang w:eastAsia="zh-CN"/>
          </w:rPr>
          <w:t>(二)、项目概况</w:t>
        </w:r>
        <w:r>
          <w:tab/>
        </w:r>
        <w:r>
          <w:fldChar w:fldCharType="begin"/>
        </w:r>
        <w:r>
          <w:instrText xml:space="preserve"> PAGEREF _Toc18105 \h </w:instrText>
        </w:r>
        <w:r>
          <w:fldChar w:fldCharType="separate"/>
        </w:r>
        <w:r>
          <w:t>22</w:t>
        </w:r>
        <w:r>
          <w:fldChar w:fldCharType="end"/>
        </w:r>
      </w:hyperlink>
    </w:p>
    <w:p>
      <w:pPr>
        <w:pStyle w:val="TOC1"/>
        <w:tabs>
          <w:tab w:val="right" w:leader="dot" w:pos="8306"/>
        </w:tabs>
      </w:pPr>
      <w:hyperlink w:anchor="_Toc11804" w:history="1">
        <w:r>
          <w:rPr>
            <w:rFonts w:ascii="仿宋" w:eastAsia="仿宋" w:hAnsi="仿宋" w:cs="仿宋" w:hint="eastAsia"/>
            <w:lang w:eastAsia="zh-CN"/>
          </w:rPr>
          <w:t>五、社会影响分析</w:t>
        </w:r>
        <w:r>
          <w:tab/>
        </w:r>
        <w:r>
          <w:fldChar w:fldCharType="begin"/>
        </w:r>
        <w:r>
          <w:instrText xml:space="preserve"> PAGEREF _Toc11804 \h </w:instrText>
        </w:r>
        <w:r>
          <w:fldChar w:fldCharType="separate"/>
        </w:r>
        <w:r>
          <w:t>25</w:t>
        </w:r>
        <w:r>
          <w:fldChar w:fldCharType="end"/>
        </w:r>
      </w:hyperlink>
    </w:p>
    <w:p>
      <w:pPr>
        <w:pStyle w:val="TOC2"/>
        <w:tabs>
          <w:tab w:val="right" w:leader="dot" w:pos="8306"/>
        </w:tabs>
      </w:pPr>
      <w:hyperlink w:anchor="_Toc4296" w:history="1">
        <w:r>
          <w:rPr>
            <w:rFonts w:ascii="仿宋" w:eastAsia="仿宋" w:hAnsi="仿宋" w:cs="仿宋" w:hint="eastAsia"/>
            <w:lang w:eastAsia="zh-CN"/>
          </w:rPr>
          <w:t>(一)、社会影响效果分析</w:t>
        </w:r>
        <w:r>
          <w:tab/>
        </w:r>
        <w:r>
          <w:fldChar w:fldCharType="begin"/>
        </w:r>
        <w:r>
          <w:instrText xml:space="preserve"> PAGEREF _Toc4296 \h </w:instrText>
        </w:r>
        <w:r>
          <w:fldChar w:fldCharType="separate"/>
        </w:r>
        <w:r>
          <w:t>25</w:t>
        </w:r>
        <w:r>
          <w:fldChar w:fldCharType="end"/>
        </w:r>
      </w:hyperlink>
    </w:p>
    <w:p>
      <w:pPr>
        <w:pStyle w:val="TOC2"/>
        <w:tabs>
          <w:tab w:val="right" w:leader="dot" w:pos="8306"/>
        </w:tabs>
      </w:pPr>
      <w:hyperlink w:anchor="_Toc15543" w:history="1">
        <w:r>
          <w:rPr>
            <w:rFonts w:ascii="仿宋" w:eastAsia="仿宋" w:hAnsi="仿宋" w:cs="仿宋" w:hint="eastAsia"/>
            <w:lang w:eastAsia="zh-CN"/>
          </w:rPr>
          <w:t>(二)、社会适应性分析</w:t>
        </w:r>
        <w:r>
          <w:tab/>
        </w:r>
        <w:r>
          <w:fldChar w:fldCharType="begin"/>
        </w:r>
        <w:r>
          <w:instrText xml:space="preserve"> PAGEREF _Toc15543 \h </w:instrText>
        </w:r>
        <w:r>
          <w:fldChar w:fldCharType="separate"/>
        </w:r>
        <w:r>
          <w:t>28</w:t>
        </w:r>
        <w:r>
          <w:fldChar w:fldCharType="end"/>
        </w:r>
      </w:hyperlink>
    </w:p>
    <w:p>
      <w:pPr>
        <w:pStyle w:val="TOC2"/>
        <w:tabs>
          <w:tab w:val="right" w:leader="dot" w:pos="8306"/>
        </w:tabs>
      </w:pPr>
      <w:hyperlink w:anchor="_Toc8646" w:history="1">
        <w:r>
          <w:rPr>
            <w:rFonts w:ascii="仿宋" w:eastAsia="仿宋" w:hAnsi="仿宋" w:cs="仿宋" w:hint="eastAsia"/>
            <w:lang w:eastAsia="zh-CN"/>
          </w:rPr>
          <w:t>(三)、社会风险及对策分析</w:t>
        </w:r>
        <w:r>
          <w:tab/>
        </w:r>
        <w:r>
          <w:fldChar w:fldCharType="begin"/>
        </w:r>
        <w:r>
          <w:instrText xml:space="preserve"> PAGEREF _Toc8646 \h </w:instrText>
        </w:r>
        <w:r>
          <w:fldChar w:fldCharType="separate"/>
        </w:r>
        <w:r>
          <w:t>29</w:t>
        </w:r>
        <w:r>
          <w:fldChar w:fldCharType="end"/>
        </w:r>
      </w:hyperlink>
    </w:p>
    <w:p>
      <w:pPr>
        <w:pStyle w:val="TOC1"/>
        <w:tabs>
          <w:tab w:val="right" w:leader="dot" w:pos="8306"/>
        </w:tabs>
      </w:pPr>
      <w:hyperlink w:anchor="_Toc18932" w:history="1">
        <w:r>
          <w:rPr>
            <w:rFonts w:ascii="仿宋" w:eastAsia="仿宋" w:hAnsi="仿宋" w:cs="仿宋" w:hint="eastAsia"/>
            <w:lang w:eastAsia="zh-CN"/>
          </w:rPr>
          <w:t>六、项目监理与质量保证</w:t>
        </w:r>
        <w:r>
          <w:tab/>
        </w:r>
        <w:r>
          <w:fldChar w:fldCharType="begin"/>
        </w:r>
        <w:r>
          <w:instrText xml:space="preserve"> PAGEREF _Toc18932 \h </w:instrText>
        </w:r>
        <w:r>
          <w:fldChar w:fldCharType="separate"/>
        </w:r>
        <w:r>
          <w:t>33</w:t>
        </w:r>
        <w:r>
          <w:fldChar w:fldCharType="end"/>
        </w:r>
      </w:hyperlink>
    </w:p>
    <w:p>
      <w:pPr>
        <w:pStyle w:val="TOC2"/>
        <w:tabs>
          <w:tab w:val="right" w:leader="dot" w:pos="8306"/>
        </w:tabs>
      </w:pPr>
      <w:hyperlink w:anchor="_Toc21893" w:history="1">
        <w:r>
          <w:rPr>
            <w:rFonts w:ascii="仿宋" w:eastAsia="仿宋" w:hAnsi="仿宋" w:cs="仿宋" w:hint="eastAsia"/>
            <w:lang w:eastAsia="zh-CN"/>
          </w:rPr>
          <w:t>(一)、监理体系构建</w:t>
        </w:r>
        <w:r>
          <w:tab/>
        </w:r>
        <w:r>
          <w:fldChar w:fldCharType="begin"/>
        </w:r>
        <w:r>
          <w:instrText xml:space="preserve"> PAGEREF _Toc21893 \h </w:instrText>
        </w:r>
        <w:r>
          <w:fldChar w:fldCharType="separate"/>
        </w:r>
        <w:r>
          <w:t>33</w:t>
        </w:r>
        <w:r>
          <w:fldChar w:fldCharType="end"/>
        </w:r>
      </w:hyperlink>
    </w:p>
    <w:p>
      <w:pPr>
        <w:pStyle w:val="TOC2"/>
        <w:tabs>
          <w:tab w:val="right" w:leader="dot" w:pos="8306"/>
        </w:tabs>
      </w:pPr>
      <w:hyperlink w:anchor="_Toc18422" w:history="1">
        <w:r>
          <w:rPr>
            <w:rFonts w:ascii="仿宋" w:eastAsia="仿宋" w:hAnsi="仿宋" w:cs="仿宋" w:hint="eastAsia"/>
            <w:lang w:eastAsia="zh-CN"/>
          </w:rPr>
          <w:t>(二)、质量保证体系实施</w:t>
        </w:r>
        <w:r>
          <w:tab/>
        </w:r>
        <w:r>
          <w:fldChar w:fldCharType="begin"/>
        </w:r>
        <w:r>
          <w:instrText xml:space="preserve"> PAGEREF _Toc18422 \h </w:instrText>
        </w:r>
        <w:r>
          <w:fldChar w:fldCharType="separate"/>
        </w:r>
        <w:r>
          <w:t>33</w:t>
        </w:r>
        <w:r>
          <w:fldChar w:fldCharType="end"/>
        </w:r>
      </w:hyperlink>
    </w:p>
    <w:p>
      <w:pPr>
        <w:pStyle w:val="TOC2"/>
        <w:tabs>
          <w:tab w:val="right" w:leader="dot" w:pos="8306"/>
        </w:tabs>
      </w:pPr>
      <w:hyperlink w:anchor="_Toc3305" w:history="1">
        <w:r>
          <w:rPr>
            <w:rFonts w:ascii="仿宋" w:eastAsia="仿宋" w:hAnsi="仿宋" w:cs="仿宋" w:hint="eastAsia"/>
            <w:lang w:eastAsia="zh-CN"/>
          </w:rPr>
          <w:t>(三)、监理与质量控制流程</w:t>
        </w:r>
        <w:r>
          <w:tab/>
        </w:r>
        <w:r>
          <w:fldChar w:fldCharType="begin"/>
        </w:r>
        <w:r>
          <w:instrText xml:space="preserve"> PAGEREF _Toc3305 \h </w:instrText>
        </w:r>
        <w:r>
          <w:fldChar w:fldCharType="separate"/>
        </w:r>
        <w:r>
          <w:t>34</w:t>
        </w:r>
        <w:r>
          <w:fldChar w:fldCharType="end"/>
        </w:r>
      </w:hyperlink>
    </w:p>
    <w:p>
      <w:pPr>
        <w:pStyle w:val="TOC1"/>
        <w:tabs>
          <w:tab w:val="right" w:leader="dot" w:pos="8306"/>
        </w:tabs>
      </w:pPr>
      <w:hyperlink w:anchor="_Toc5676" w:history="1">
        <w:r>
          <w:rPr>
            <w:rFonts w:ascii="仿宋" w:eastAsia="仿宋" w:hAnsi="仿宋" w:cs="仿宋" w:hint="eastAsia"/>
            <w:lang w:eastAsia="zh-CN"/>
          </w:rPr>
          <w:t>七、项目实施与管理方案</w:t>
        </w:r>
        <w:r>
          <w:tab/>
        </w:r>
        <w:r>
          <w:fldChar w:fldCharType="begin"/>
        </w:r>
        <w:r>
          <w:instrText xml:space="preserve"> PAGEREF _Toc5676 \h </w:instrText>
        </w:r>
        <w:r>
          <w:fldChar w:fldCharType="separate"/>
        </w:r>
        <w:r>
          <w:t>35</w:t>
        </w:r>
        <w:r>
          <w:fldChar w:fldCharType="end"/>
        </w:r>
      </w:hyperlink>
    </w:p>
    <w:p>
      <w:pPr>
        <w:pStyle w:val="TOC2"/>
        <w:tabs>
          <w:tab w:val="right" w:leader="dot" w:pos="8306"/>
        </w:tabs>
      </w:pPr>
      <w:hyperlink w:anchor="_Toc11071" w:history="1">
        <w:r>
          <w:rPr>
            <w:rFonts w:ascii="仿宋" w:eastAsia="仿宋" w:hAnsi="仿宋" w:cs="仿宋" w:hint="eastAsia"/>
            <w:lang w:eastAsia="zh-CN"/>
          </w:rPr>
          <w:t>(一)、项目实施计划</w:t>
        </w:r>
        <w:r>
          <w:tab/>
        </w:r>
        <w:r>
          <w:fldChar w:fldCharType="begin"/>
        </w:r>
        <w:r>
          <w:instrText xml:space="preserve"> PAGEREF _Toc11071 \h </w:instrText>
        </w:r>
        <w:r>
          <w:fldChar w:fldCharType="separate"/>
        </w:r>
        <w:r>
          <w:t>35</w:t>
        </w:r>
        <w:r>
          <w:fldChar w:fldCharType="end"/>
        </w:r>
      </w:hyperlink>
    </w:p>
    <w:p>
      <w:pPr>
        <w:pStyle w:val="TOC2"/>
        <w:tabs>
          <w:tab w:val="right" w:leader="dot" w:pos="8306"/>
        </w:tabs>
      </w:pPr>
      <w:hyperlink w:anchor="_Toc28134" w:history="1">
        <w:r>
          <w:rPr>
            <w:rFonts w:ascii="仿宋" w:eastAsia="仿宋" w:hAnsi="仿宋" w:cs="仿宋" w:hint="eastAsia"/>
            <w:lang w:eastAsia="zh-CN"/>
          </w:rPr>
          <w:t>(二)、项目组织机构与职责</w:t>
        </w:r>
        <w:r>
          <w:tab/>
        </w:r>
        <w:r>
          <w:fldChar w:fldCharType="begin"/>
        </w:r>
        <w:r>
          <w:instrText xml:space="preserve"> PAGEREF _Toc28134 \h </w:instrText>
        </w:r>
        <w:r>
          <w:fldChar w:fldCharType="separate"/>
        </w:r>
        <w:r>
          <w:t>36</w:t>
        </w:r>
        <w:r>
          <w:fldChar w:fldCharType="end"/>
        </w:r>
      </w:hyperlink>
    </w:p>
    <w:p>
      <w:pPr>
        <w:pStyle w:val="TOC2"/>
        <w:tabs>
          <w:tab w:val="right" w:leader="dot" w:pos="8306"/>
        </w:tabs>
      </w:pPr>
      <w:hyperlink w:anchor="_Toc8958" w:history="1">
        <w:r>
          <w:rPr>
            <w:rFonts w:ascii="仿宋" w:eastAsia="仿宋" w:hAnsi="仿宋" w:cs="仿宋" w:hint="eastAsia"/>
            <w:lang w:eastAsia="zh-CN"/>
          </w:rPr>
          <w:t>(三)、项目管理与监控体系</w:t>
        </w:r>
        <w:r>
          <w:tab/>
        </w:r>
        <w:r>
          <w:fldChar w:fldCharType="begin"/>
        </w:r>
        <w:r>
          <w:instrText xml:space="preserve"> PAGEREF _Toc8958 \h </w:instrText>
        </w:r>
        <w:r>
          <w:fldChar w:fldCharType="separate"/>
        </w:r>
        <w:r>
          <w:t>39</w:t>
        </w:r>
        <w:r>
          <w:fldChar w:fldCharType="end"/>
        </w:r>
      </w:hyperlink>
    </w:p>
    <w:p>
      <w:pPr>
        <w:pStyle w:val="TOC1"/>
        <w:tabs>
          <w:tab w:val="right" w:leader="dot" w:pos="8306"/>
        </w:tabs>
      </w:pPr>
      <w:hyperlink w:anchor="_Toc17534" w:history="1">
        <w:r>
          <w:rPr>
            <w:rFonts w:ascii="仿宋" w:eastAsia="仿宋" w:hAnsi="仿宋" w:cs="仿宋" w:hint="eastAsia"/>
            <w:lang w:eastAsia="zh-CN"/>
          </w:rPr>
          <w:t>八、土地利用与规划方案</w:t>
        </w:r>
        <w:r>
          <w:tab/>
        </w:r>
        <w:r>
          <w:fldChar w:fldCharType="begin"/>
        </w:r>
        <w:r>
          <w:instrText xml:space="preserve"> PAGEREF _Toc17534 \h </w:instrText>
        </w:r>
        <w:r>
          <w:fldChar w:fldCharType="separate"/>
        </w:r>
        <w:r>
          <w:t>40</w:t>
        </w:r>
        <w:r>
          <w:fldChar w:fldCharType="end"/>
        </w:r>
      </w:hyperlink>
    </w:p>
    <w:p>
      <w:pPr>
        <w:pStyle w:val="TOC2"/>
        <w:tabs>
          <w:tab w:val="right" w:leader="dot" w:pos="8306"/>
        </w:tabs>
      </w:pPr>
      <w:hyperlink w:anchor="_Toc13781" w:history="1">
        <w:r>
          <w:rPr>
            <w:rFonts w:ascii="仿宋" w:eastAsia="仿宋" w:hAnsi="仿宋" w:cs="仿宋" w:hint="eastAsia"/>
            <w:lang w:eastAsia="zh-CN"/>
          </w:rPr>
          <w:t>(一)、项目用地情况分析</w:t>
        </w:r>
        <w:r>
          <w:tab/>
        </w:r>
        <w:r>
          <w:fldChar w:fldCharType="begin"/>
        </w:r>
        <w:r>
          <w:instrText xml:space="preserve"> PAGEREF _Toc13781 \h </w:instrText>
        </w:r>
        <w:r>
          <w:fldChar w:fldCharType="separate"/>
        </w:r>
        <w:r>
          <w:t>40</w:t>
        </w:r>
        <w:r>
          <w:fldChar w:fldCharType="end"/>
        </w:r>
      </w:hyperlink>
    </w:p>
    <w:p>
      <w:pPr>
        <w:pStyle w:val="TOC2"/>
        <w:tabs>
          <w:tab w:val="right" w:leader="dot" w:pos="8306"/>
        </w:tabs>
      </w:pPr>
      <w:hyperlink w:anchor="_Toc22458" w:history="1">
        <w:r>
          <w:rPr>
            <w:rFonts w:ascii="仿宋" w:eastAsia="仿宋" w:hAnsi="仿宋" w:cs="仿宋" w:hint="eastAsia"/>
            <w:lang w:eastAsia="zh-CN"/>
          </w:rPr>
          <w:t>(二)、土地利用规划方案</w:t>
        </w:r>
        <w:r>
          <w:tab/>
        </w:r>
        <w:r>
          <w:fldChar w:fldCharType="begin"/>
        </w:r>
        <w:r>
          <w:instrText xml:space="preserve"> PAGEREF _Toc22458 \h </w:instrText>
        </w:r>
        <w:r>
          <w:fldChar w:fldCharType="separate"/>
        </w:r>
        <w:r>
          <w:t>41</w:t>
        </w:r>
        <w:r>
          <w:fldChar w:fldCharType="end"/>
        </w:r>
      </w:hyperlink>
    </w:p>
    <w:p>
      <w:pPr>
        <w:pStyle w:val="TOC1"/>
        <w:tabs>
          <w:tab w:val="right" w:leader="dot" w:pos="8306"/>
        </w:tabs>
      </w:pPr>
      <w:hyperlink w:anchor="_Toc27131" w:history="1">
        <w:r>
          <w:rPr>
            <w:rFonts w:ascii="仿宋" w:eastAsia="仿宋" w:hAnsi="仿宋" w:cs="仿宋" w:hint="eastAsia"/>
            <w:lang w:eastAsia="zh-CN"/>
          </w:rPr>
          <w:t>九、环境保护与治理方案</w:t>
        </w:r>
        <w:r>
          <w:tab/>
        </w:r>
        <w:r>
          <w:fldChar w:fldCharType="begin"/>
        </w:r>
        <w:r>
          <w:instrText xml:space="preserve"> PAGEREF _Toc27131 \h </w:instrText>
        </w:r>
        <w:r>
          <w:fldChar w:fldCharType="separate"/>
        </w:r>
        <w:r>
          <w:t>42</w:t>
        </w:r>
        <w:r>
          <w:fldChar w:fldCharType="end"/>
        </w:r>
      </w:hyperlink>
    </w:p>
    <w:p>
      <w:pPr>
        <w:pStyle w:val="TOC2"/>
        <w:tabs>
          <w:tab w:val="right" w:leader="dot" w:pos="8306"/>
        </w:tabs>
      </w:pPr>
      <w:hyperlink w:anchor="_Toc32344" w:history="1">
        <w:r>
          <w:rPr>
            <w:rFonts w:ascii="仿宋" w:eastAsia="仿宋" w:hAnsi="仿宋" w:cs="仿宋" w:hint="eastAsia"/>
            <w:lang w:eastAsia="zh-CN"/>
          </w:rPr>
          <w:t>(一)、项目环境影响评估</w:t>
        </w:r>
        <w:r>
          <w:tab/>
        </w:r>
        <w:r>
          <w:fldChar w:fldCharType="begin"/>
        </w:r>
        <w:r>
          <w:instrText xml:space="preserve"> PAGEREF _Toc32344 \h </w:instrText>
        </w:r>
        <w:r>
          <w:fldChar w:fldCharType="separate"/>
        </w:r>
        <w:r>
          <w:t>42</w:t>
        </w:r>
        <w:r>
          <w:fldChar w:fldCharType="end"/>
        </w:r>
      </w:hyperlink>
    </w:p>
    <w:p>
      <w:pPr>
        <w:pStyle w:val="TOC2"/>
        <w:tabs>
          <w:tab w:val="right" w:leader="dot" w:pos="8306"/>
        </w:tabs>
      </w:pPr>
      <w:hyperlink w:anchor="_Toc1811" w:history="1">
        <w:r>
          <w:rPr>
            <w:rFonts w:ascii="仿宋" w:eastAsia="仿宋" w:hAnsi="仿宋" w:cs="仿宋" w:hint="eastAsia"/>
            <w:lang w:eastAsia="zh-CN"/>
          </w:rPr>
          <w:t>(二)、环境保护措施与治理方案</w:t>
        </w:r>
        <w:r>
          <w:tab/>
        </w:r>
        <w:r>
          <w:fldChar w:fldCharType="begin"/>
        </w:r>
        <w:r>
          <w:instrText xml:space="preserve"> PAGEREF _Toc1811 \h </w:instrText>
        </w:r>
        <w:r>
          <w:fldChar w:fldCharType="separate"/>
        </w:r>
        <w:r>
          <w:t>43</w:t>
        </w:r>
        <w:r>
          <w:fldChar w:fldCharType="end"/>
        </w:r>
      </w:hyperlink>
    </w:p>
    <w:p>
      <w:pPr>
        <w:pStyle w:val="TOC1"/>
        <w:tabs>
          <w:tab w:val="right" w:leader="dot" w:pos="8306"/>
        </w:tabs>
      </w:pPr>
      <w:hyperlink w:anchor="_Toc26081" w:history="1">
        <w:r>
          <w:rPr>
            <w:rFonts w:ascii="仿宋" w:eastAsia="仿宋" w:hAnsi="仿宋" w:cs="仿宋" w:hint="eastAsia"/>
            <w:lang w:eastAsia="zh-CN"/>
          </w:rPr>
          <w:t>十、项目变更管理</w:t>
        </w:r>
        <w:r>
          <w:tab/>
        </w:r>
        <w:r>
          <w:fldChar w:fldCharType="begin"/>
        </w:r>
        <w:r>
          <w:instrText xml:space="preserve"> PAGEREF _Toc26081 \h </w:instrText>
        </w:r>
        <w:r>
          <w:fldChar w:fldCharType="separate"/>
        </w:r>
        <w:r>
          <w:t>43</w:t>
        </w:r>
        <w:r>
          <w:fldChar w:fldCharType="end"/>
        </w:r>
      </w:hyperlink>
    </w:p>
    <w:p>
      <w:pPr>
        <w:pStyle w:val="TOC2"/>
        <w:tabs>
          <w:tab w:val="right" w:leader="dot" w:pos="8306"/>
        </w:tabs>
      </w:pPr>
      <w:hyperlink w:anchor="_Toc16166" w:history="1">
        <w:r>
          <w:rPr>
            <w:rFonts w:ascii="仿宋" w:eastAsia="仿宋" w:hAnsi="仿宋" w:cs="仿宋" w:hint="eastAsia"/>
            <w:lang w:eastAsia="zh-CN"/>
          </w:rPr>
          <w:t>(一)、变更控制流程</w:t>
        </w:r>
        <w:r>
          <w:tab/>
        </w:r>
        <w:r>
          <w:fldChar w:fldCharType="begin"/>
        </w:r>
        <w:r>
          <w:instrText xml:space="preserve"> PAGEREF _Toc16166 \h </w:instrText>
        </w:r>
        <w:r>
          <w:fldChar w:fldCharType="separate"/>
        </w:r>
        <w:r>
          <w:t>43</w:t>
        </w:r>
        <w:r>
          <w:fldChar w:fldCharType="end"/>
        </w:r>
      </w:hyperlink>
    </w:p>
    <w:p>
      <w:pPr>
        <w:pStyle w:val="TOC2"/>
        <w:tabs>
          <w:tab w:val="right" w:leader="dot" w:pos="8306"/>
        </w:tabs>
      </w:pPr>
      <w:hyperlink w:anchor="_Toc28730" w:history="1">
        <w:r>
          <w:rPr>
            <w:rFonts w:ascii="仿宋" w:eastAsia="仿宋" w:hAnsi="仿宋" w:cs="仿宋" w:hint="eastAsia"/>
            <w:lang w:eastAsia="zh-CN"/>
          </w:rPr>
          <w:t>(二)、影响评估与处理</w:t>
        </w:r>
        <w:r>
          <w:tab/>
        </w:r>
        <w:r>
          <w:fldChar w:fldCharType="begin"/>
        </w:r>
        <w:r>
          <w:instrText xml:space="preserve"> PAGEREF _Toc28730 \h </w:instrText>
        </w:r>
        <w:r>
          <w:fldChar w:fldCharType="separate"/>
        </w:r>
        <w:r>
          <w:t>44</w:t>
        </w:r>
        <w:r>
          <w:fldChar w:fldCharType="end"/>
        </w:r>
      </w:hyperlink>
    </w:p>
    <w:p>
      <w:pPr>
        <w:pStyle w:val="TOC2"/>
        <w:tabs>
          <w:tab w:val="right" w:leader="dot" w:pos="8306"/>
        </w:tabs>
      </w:pPr>
      <w:hyperlink w:anchor="_Toc3204" w:history="1">
        <w:r>
          <w:rPr>
            <w:rFonts w:ascii="仿宋" w:eastAsia="仿宋" w:hAnsi="仿宋" w:cs="仿宋" w:hint="eastAsia"/>
            <w:lang w:eastAsia="zh-CN"/>
          </w:rPr>
          <w:t>(三)、变更记录与追踪</w:t>
        </w:r>
        <w:r>
          <w:tab/>
        </w:r>
        <w:r>
          <w:fldChar w:fldCharType="begin"/>
        </w:r>
        <w:r>
          <w:instrText xml:space="preserve"> PAGEREF _Toc3204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60" w:history="1">
        <w:r>
          <w:rPr>
            <w:rFonts w:ascii="仿宋" w:eastAsia="仿宋" w:hAnsi="仿宋" w:cs="仿宋" w:hint="eastAsia"/>
            <w:lang w:eastAsia="zh-CN"/>
          </w:rPr>
          <w:t>(四)、变更管理策略</w:t>
        </w:r>
        <w:r>
          <w:tab/>
        </w:r>
        <w:r>
          <w:fldChar w:fldCharType="begin"/>
        </w:r>
        <w:r>
          <w:instrText xml:space="preserve"> PAGEREF _Toc13960 \h </w:instrText>
        </w:r>
        <w:r>
          <w:fldChar w:fldCharType="separate"/>
        </w:r>
        <w:r>
          <w:t>47</w:t>
        </w:r>
        <w:r>
          <w:fldChar w:fldCharType="end"/>
        </w:r>
      </w:hyperlink>
    </w:p>
    <w:p>
      <w:pPr>
        <w:pStyle w:val="TOC1"/>
        <w:tabs>
          <w:tab w:val="right" w:leader="dot" w:pos="8306"/>
        </w:tabs>
      </w:pPr>
      <w:hyperlink w:anchor="_Toc21382" w:history="1">
        <w:r>
          <w:rPr>
            <w:rFonts w:ascii="仿宋" w:eastAsia="仿宋" w:hAnsi="仿宋" w:cs="仿宋" w:hint="eastAsia"/>
            <w:lang w:eastAsia="zh-CN"/>
          </w:rPr>
          <w:t>十一、环境保护与绿色发展</w:t>
        </w:r>
        <w:r>
          <w:tab/>
        </w:r>
        <w:r>
          <w:fldChar w:fldCharType="begin"/>
        </w:r>
        <w:r>
          <w:instrText xml:space="preserve"> PAGEREF _Toc21382 \h </w:instrText>
        </w:r>
        <w:r>
          <w:fldChar w:fldCharType="separate"/>
        </w:r>
        <w:r>
          <w:t>49</w:t>
        </w:r>
        <w:r>
          <w:fldChar w:fldCharType="end"/>
        </w:r>
      </w:hyperlink>
    </w:p>
    <w:p>
      <w:pPr>
        <w:pStyle w:val="TOC2"/>
        <w:tabs>
          <w:tab w:val="right" w:leader="dot" w:pos="8306"/>
        </w:tabs>
      </w:pPr>
      <w:hyperlink w:anchor="_Toc9311" w:history="1">
        <w:r>
          <w:rPr>
            <w:rFonts w:ascii="仿宋" w:eastAsia="仿宋" w:hAnsi="仿宋" w:cs="仿宋" w:hint="eastAsia"/>
            <w:lang w:eastAsia="zh-CN"/>
          </w:rPr>
          <w:t>(一)、环境保护措施</w:t>
        </w:r>
        <w:r>
          <w:tab/>
        </w:r>
        <w:r>
          <w:fldChar w:fldCharType="begin"/>
        </w:r>
        <w:r>
          <w:instrText xml:space="preserve"> PAGEREF _Toc9311 \h </w:instrText>
        </w:r>
        <w:r>
          <w:fldChar w:fldCharType="separate"/>
        </w:r>
        <w:r>
          <w:t>49</w:t>
        </w:r>
        <w:r>
          <w:fldChar w:fldCharType="end"/>
        </w:r>
      </w:hyperlink>
    </w:p>
    <w:p>
      <w:pPr>
        <w:pStyle w:val="TOC2"/>
        <w:tabs>
          <w:tab w:val="right" w:leader="dot" w:pos="8306"/>
        </w:tabs>
      </w:pPr>
      <w:hyperlink w:anchor="_Toc3975" w:history="1">
        <w:r>
          <w:rPr>
            <w:rFonts w:ascii="仿宋" w:eastAsia="仿宋" w:hAnsi="仿宋" w:cs="仿宋" w:hint="eastAsia"/>
            <w:lang w:eastAsia="zh-CN"/>
          </w:rPr>
          <w:t>(二)、绿色发展与可持续发展策略</w:t>
        </w:r>
        <w:r>
          <w:tab/>
        </w:r>
        <w:r>
          <w:fldChar w:fldCharType="begin"/>
        </w:r>
        <w:r>
          <w:instrText xml:space="preserve"> PAGEREF _Toc3975 \h </w:instrText>
        </w:r>
        <w:r>
          <w:fldChar w:fldCharType="separate"/>
        </w:r>
        <w:r>
          <w:t>51</w:t>
        </w:r>
        <w:r>
          <w:fldChar w:fldCharType="end"/>
        </w:r>
      </w:hyperlink>
    </w:p>
    <w:p>
      <w:pPr>
        <w:pStyle w:val="TOC1"/>
        <w:tabs>
          <w:tab w:val="right" w:leader="dot" w:pos="8306"/>
        </w:tabs>
      </w:pPr>
      <w:hyperlink w:anchor="_Toc30048" w:history="1">
        <w:r>
          <w:rPr>
            <w:rFonts w:ascii="仿宋" w:eastAsia="仿宋" w:hAnsi="仿宋" w:cs="仿宋" w:hint="eastAsia"/>
            <w:lang w:eastAsia="zh-CN"/>
          </w:rPr>
          <w:t>十二、项目质量与标准</w:t>
        </w:r>
        <w:r>
          <w:tab/>
        </w:r>
        <w:r>
          <w:fldChar w:fldCharType="begin"/>
        </w:r>
        <w:r>
          <w:instrText xml:space="preserve"> PAGEREF _Toc30048 \h </w:instrText>
        </w:r>
        <w:r>
          <w:fldChar w:fldCharType="separate"/>
        </w:r>
        <w:r>
          <w:t>52</w:t>
        </w:r>
        <w:r>
          <w:fldChar w:fldCharType="end"/>
        </w:r>
      </w:hyperlink>
    </w:p>
    <w:p>
      <w:pPr>
        <w:pStyle w:val="TOC2"/>
        <w:tabs>
          <w:tab w:val="right" w:leader="dot" w:pos="8306"/>
        </w:tabs>
      </w:pPr>
      <w:hyperlink w:anchor="_Toc19607" w:history="1">
        <w:r>
          <w:rPr>
            <w:rFonts w:ascii="仿宋" w:eastAsia="仿宋" w:hAnsi="仿宋" w:cs="仿宋" w:hint="eastAsia"/>
            <w:lang w:eastAsia="zh-CN"/>
          </w:rPr>
          <w:t>(一)、质量保障体系</w:t>
        </w:r>
        <w:r>
          <w:tab/>
        </w:r>
        <w:r>
          <w:fldChar w:fldCharType="begin"/>
        </w:r>
        <w:r>
          <w:instrText xml:space="preserve"> PAGEREF _Toc19607 \h </w:instrText>
        </w:r>
        <w:r>
          <w:fldChar w:fldCharType="separate"/>
        </w:r>
        <w:r>
          <w:t>52</w:t>
        </w:r>
        <w:r>
          <w:fldChar w:fldCharType="end"/>
        </w:r>
      </w:hyperlink>
    </w:p>
    <w:p>
      <w:pPr>
        <w:pStyle w:val="TOC2"/>
        <w:tabs>
          <w:tab w:val="right" w:leader="dot" w:pos="8306"/>
        </w:tabs>
      </w:pPr>
      <w:hyperlink w:anchor="_Toc28833" w:history="1">
        <w:r>
          <w:rPr>
            <w:rFonts w:ascii="仿宋" w:eastAsia="仿宋" w:hAnsi="仿宋" w:cs="仿宋" w:hint="eastAsia"/>
            <w:lang w:eastAsia="zh-CN"/>
          </w:rPr>
          <w:t>(二)、标准化作业流程</w:t>
        </w:r>
        <w:r>
          <w:tab/>
        </w:r>
        <w:r>
          <w:fldChar w:fldCharType="begin"/>
        </w:r>
        <w:r>
          <w:instrText xml:space="preserve"> PAGEREF _Toc28833 \h </w:instrText>
        </w:r>
        <w:r>
          <w:fldChar w:fldCharType="separate"/>
        </w:r>
        <w:r>
          <w:t>54</w:t>
        </w:r>
        <w:r>
          <w:fldChar w:fldCharType="end"/>
        </w:r>
      </w:hyperlink>
    </w:p>
    <w:p>
      <w:pPr>
        <w:pStyle w:val="TOC2"/>
        <w:tabs>
          <w:tab w:val="right" w:leader="dot" w:pos="8306"/>
        </w:tabs>
      </w:pPr>
      <w:hyperlink w:anchor="_Toc31653" w:history="1">
        <w:r>
          <w:rPr>
            <w:rFonts w:ascii="仿宋" w:eastAsia="仿宋" w:hAnsi="仿宋" w:cs="仿宋" w:hint="eastAsia"/>
            <w:lang w:eastAsia="zh-CN"/>
          </w:rPr>
          <w:t>(三)、质量监控与评估</w:t>
        </w:r>
        <w:r>
          <w:tab/>
        </w:r>
        <w:r>
          <w:fldChar w:fldCharType="begin"/>
        </w:r>
        <w:r>
          <w:instrText xml:space="preserve"> PAGEREF _Toc31653 \h </w:instrText>
        </w:r>
        <w:r>
          <w:fldChar w:fldCharType="separate"/>
        </w:r>
        <w:r>
          <w:t>55</w:t>
        </w:r>
        <w:r>
          <w:fldChar w:fldCharType="end"/>
        </w:r>
      </w:hyperlink>
    </w:p>
    <w:p>
      <w:pPr>
        <w:pStyle w:val="TOC2"/>
        <w:tabs>
          <w:tab w:val="right" w:leader="dot" w:pos="8306"/>
        </w:tabs>
      </w:pPr>
      <w:hyperlink w:anchor="_Toc22689" w:history="1">
        <w:r>
          <w:rPr>
            <w:rFonts w:ascii="仿宋" w:eastAsia="仿宋" w:hAnsi="仿宋" w:cs="仿宋" w:hint="eastAsia"/>
            <w:lang w:eastAsia="zh-CN"/>
          </w:rPr>
          <w:t>(四)、质量改进计划</w:t>
        </w:r>
        <w:r>
          <w:tab/>
        </w:r>
        <w:r>
          <w:fldChar w:fldCharType="begin"/>
        </w:r>
        <w:r>
          <w:instrText xml:space="preserve"> PAGEREF _Toc22689 \h </w:instrText>
        </w:r>
        <w:r>
          <w:fldChar w:fldCharType="separate"/>
        </w:r>
        <w:r>
          <w:t>56</w:t>
        </w:r>
        <w:r>
          <w:fldChar w:fldCharType="end"/>
        </w:r>
      </w:hyperlink>
    </w:p>
    <w:p>
      <w:pPr>
        <w:pStyle w:val="TOC1"/>
        <w:tabs>
          <w:tab w:val="right" w:leader="dot" w:pos="8306"/>
        </w:tabs>
      </w:pPr>
      <w:hyperlink w:anchor="_Toc23874" w:history="1">
        <w:r>
          <w:rPr>
            <w:rFonts w:ascii="仿宋" w:eastAsia="仿宋" w:hAnsi="仿宋" w:cs="仿宋" w:hint="eastAsia"/>
            <w:lang w:eastAsia="zh-CN"/>
          </w:rPr>
          <w:t>十三、产业协同与集群发展</w:t>
        </w:r>
        <w:r>
          <w:tab/>
        </w:r>
        <w:r>
          <w:fldChar w:fldCharType="begin"/>
        </w:r>
        <w:r>
          <w:instrText xml:space="preserve"> PAGEREF _Toc23874 \h </w:instrText>
        </w:r>
        <w:r>
          <w:fldChar w:fldCharType="separate"/>
        </w:r>
        <w:r>
          <w:t>58</w:t>
        </w:r>
        <w:r>
          <w:fldChar w:fldCharType="end"/>
        </w:r>
      </w:hyperlink>
    </w:p>
    <w:p>
      <w:pPr>
        <w:pStyle w:val="TOC2"/>
        <w:tabs>
          <w:tab w:val="right" w:leader="dot" w:pos="8306"/>
        </w:tabs>
      </w:pPr>
      <w:hyperlink w:anchor="_Toc31639" w:history="1">
        <w:r>
          <w:rPr>
            <w:rFonts w:ascii="仿宋" w:eastAsia="仿宋" w:hAnsi="仿宋" w:cs="仿宋" w:hint="eastAsia"/>
            <w:lang w:eastAsia="zh-CN"/>
          </w:rPr>
          <w:t>(一)、产业协同机制建设</w:t>
        </w:r>
        <w:r>
          <w:tab/>
        </w:r>
        <w:r>
          <w:fldChar w:fldCharType="begin"/>
        </w:r>
        <w:r>
          <w:instrText xml:space="preserve"> PAGEREF _Toc31639 \h </w:instrText>
        </w:r>
        <w:r>
          <w:fldChar w:fldCharType="separate"/>
        </w:r>
        <w:r>
          <w:t>58</w:t>
        </w:r>
        <w:r>
          <w:fldChar w:fldCharType="end"/>
        </w:r>
      </w:hyperlink>
    </w:p>
    <w:p>
      <w:pPr>
        <w:pStyle w:val="TOC2"/>
        <w:tabs>
          <w:tab w:val="right" w:leader="dot" w:pos="8306"/>
        </w:tabs>
      </w:pPr>
      <w:hyperlink w:anchor="_Toc24354" w:history="1">
        <w:r>
          <w:rPr>
            <w:rFonts w:ascii="仿宋" w:eastAsia="仿宋" w:hAnsi="仿宋" w:cs="仿宋" w:hint="eastAsia"/>
            <w:lang w:eastAsia="zh-CN"/>
          </w:rPr>
          <w:t>(二)、产业集群培育与发展</w:t>
        </w:r>
        <w:r>
          <w:tab/>
        </w:r>
        <w:r>
          <w:fldChar w:fldCharType="begin"/>
        </w:r>
        <w:r>
          <w:instrText xml:space="preserve"> PAGEREF _Toc24354 \h </w:instrText>
        </w:r>
        <w:r>
          <w:fldChar w:fldCharType="separate"/>
        </w:r>
        <w:r>
          <w:t>59</w:t>
        </w:r>
        <w:r>
          <w:fldChar w:fldCharType="end"/>
        </w:r>
      </w:hyperlink>
    </w:p>
    <w:p>
      <w:pPr>
        <w:pStyle w:val="TOC1"/>
        <w:tabs>
          <w:tab w:val="right" w:leader="dot" w:pos="8306"/>
        </w:tabs>
      </w:pPr>
      <w:hyperlink w:anchor="_Toc28495" w:history="1">
        <w:r>
          <w:rPr>
            <w:rFonts w:ascii="仿宋" w:eastAsia="仿宋" w:hAnsi="仿宋" w:cs="仿宋" w:hint="eastAsia"/>
            <w:lang w:eastAsia="zh-CN"/>
          </w:rPr>
          <w:t>十四、合作与交流机制建立</w:t>
        </w:r>
        <w:r>
          <w:tab/>
        </w:r>
        <w:r>
          <w:fldChar w:fldCharType="begin"/>
        </w:r>
        <w:r>
          <w:instrText xml:space="preserve"> PAGEREF _Toc28495 \h </w:instrText>
        </w:r>
        <w:r>
          <w:fldChar w:fldCharType="separate"/>
        </w:r>
        <w:r>
          <w:t>60</w:t>
        </w:r>
        <w:r>
          <w:fldChar w:fldCharType="end"/>
        </w:r>
      </w:hyperlink>
    </w:p>
    <w:p>
      <w:pPr>
        <w:pStyle w:val="TOC2"/>
        <w:tabs>
          <w:tab w:val="right" w:leader="dot" w:pos="8306"/>
        </w:tabs>
      </w:pPr>
      <w:hyperlink w:anchor="_Toc27403" w:history="1">
        <w:r>
          <w:rPr>
            <w:rFonts w:ascii="仿宋" w:eastAsia="仿宋" w:hAnsi="仿宋" w:cs="仿宋" w:hint="eastAsia"/>
            <w:lang w:eastAsia="zh-CN"/>
          </w:rPr>
          <w:t>(一)、合作伙伴选择与合作方式</w:t>
        </w:r>
        <w:r>
          <w:tab/>
        </w:r>
        <w:r>
          <w:fldChar w:fldCharType="begin"/>
        </w:r>
        <w:r>
          <w:instrText xml:space="preserve"> PAGEREF _Toc27403 \h </w:instrText>
        </w:r>
        <w:r>
          <w:fldChar w:fldCharType="separate"/>
        </w:r>
        <w:r>
          <w:t>60</w:t>
        </w:r>
        <w:r>
          <w:fldChar w:fldCharType="end"/>
        </w:r>
      </w:hyperlink>
    </w:p>
    <w:p>
      <w:pPr>
        <w:pStyle w:val="TOC2"/>
        <w:tabs>
          <w:tab w:val="right" w:leader="dot" w:pos="8306"/>
        </w:tabs>
      </w:pPr>
      <w:hyperlink w:anchor="_Toc7424" w:history="1">
        <w:r>
          <w:rPr>
            <w:rFonts w:ascii="仿宋" w:eastAsia="仿宋" w:hAnsi="仿宋" w:cs="仿宋" w:hint="eastAsia"/>
            <w:lang w:eastAsia="zh-CN"/>
          </w:rPr>
          <w:t>(二)、交流与合作平台搭建</w:t>
        </w:r>
        <w:r>
          <w:tab/>
        </w:r>
        <w:r>
          <w:fldChar w:fldCharType="begin"/>
        </w:r>
        <w:r>
          <w:instrText xml:space="preserve"> PAGEREF _Toc7424 \h </w:instrText>
        </w:r>
        <w:r>
          <w:fldChar w:fldCharType="separate"/>
        </w:r>
        <w:r>
          <w:t>61</w:t>
        </w:r>
        <w:r>
          <w:fldChar w:fldCharType="end"/>
        </w:r>
      </w:hyperlink>
    </w:p>
    <w:p>
      <w:pPr>
        <w:pStyle w:val="TOC1"/>
        <w:tabs>
          <w:tab w:val="right" w:leader="dot" w:pos="8306"/>
        </w:tabs>
      </w:pPr>
      <w:hyperlink w:anchor="_Toc22994" w:history="1">
        <w:r>
          <w:rPr>
            <w:rFonts w:ascii="仿宋" w:eastAsia="仿宋" w:hAnsi="仿宋" w:cs="仿宋" w:hint="eastAsia"/>
            <w:lang w:eastAsia="zh-CN"/>
          </w:rPr>
          <w:t>十五、项目施工方案</w:t>
        </w:r>
        <w:r>
          <w:tab/>
        </w:r>
        <w:r>
          <w:fldChar w:fldCharType="begin"/>
        </w:r>
        <w:r>
          <w:instrText xml:space="preserve"> PAGEREF _Toc22994 \h </w:instrText>
        </w:r>
        <w:r>
          <w:fldChar w:fldCharType="separate"/>
        </w:r>
        <w:r>
          <w:t>63</w:t>
        </w:r>
        <w:r>
          <w:fldChar w:fldCharType="end"/>
        </w:r>
      </w:hyperlink>
    </w:p>
    <w:p>
      <w:pPr>
        <w:pStyle w:val="TOC2"/>
        <w:tabs>
          <w:tab w:val="right" w:leader="dot" w:pos="8306"/>
        </w:tabs>
      </w:pPr>
      <w:hyperlink w:anchor="_Toc9404" w:history="1">
        <w:r>
          <w:rPr>
            <w:rFonts w:ascii="仿宋" w:eastAsia="仿宋" w:hAnsi="仿宋" w:cs="仿宋" w:hint="eastAsia"/>
            <w:lang w:eastAsia="zh-CN"/>
          </w:rPr>
          <w:t>(一)、施工组织设计</w:t>
        </w:r>
        <w:r>
          <w:tab/>
        </w:r>
        <w:r>
          <w:fldChar w:fldCharType="begin"/>
        </w:r>
        <w:r>
          <w:instrText xml:space="preserve"> PAGEREF _Toc9404 \h </w:instrText>
        </w:r>
        <w:r>
          <w:fldChar w:fldCharType="separate"/>
        </w:r>
        <w:r>
          <w:t>63</w:t>
        </w:r>
        <w:r>
          <w:fldChar w:fldCharType="end"/>
        </w:r>
      </w:hyperlink>
    </w:p>
    <w:p>
      <w:pPr>
        <w:pStyle w:val="TOC2"/>
        <w:tabs>
          <w:tab w:val="right" w:leader="dot" w:pos="8306"/>
        </w:tabs>
      </w:pPr>
      <w:hyperlink w:anchor="_Toc5005" w:history="1">
        <w:r>
          <w:rPr>
            <w:rFonts w:ascii="仿宋" w:eastAsia="仿宋" w:hAnsi="仿宋" w:cs="仿宋" w:hint="eastAsia"/>
            <w:lang w:eastAsia="zh-CN"/>
          </w:rPr>
          <w:t>(二)、施工工艺与技术路线</w:t>
        </w:r>
        <w:r>
          <w:tab/>
        </w:r>
        <w:r>
          <w:fldChar w:fldCharType="begin"/>
        </w:r>
        <w:r>
          <w:instrText xml:space="preserve"> PAGEREF _Toc5005 \h </w:instrText>
        </w:r>
        <w:r>
          <w:fldChar w:fldCharType="separate"/>
        </w:r>
        <w:r>
          <w:t>64</w:t>
        </w:r>
        <w:r>
          <w:fldChar w:fldCharType="end"/>
        </w:r>
      </w:hyperlink>
    </w:p>
    <w:p>
      <w:pPr>
        <w:pStyle w:val="TOC2"/>
        <w:tabs>
          <w:tab w:val="right" w:leader="dot" w:pos="8306"/>
        </w:tabs>
      </w:pPr>
      <w:hyperlink w:anchor="_Toc7524" w:history="1">
        <w:r>
          <w:rPr>
            <w:rFonts w:ascii="仿宋" w:eastAsia="仿宋" w:hAnsi="仿宋" w:cs="仿宋" w:hint="eastAsia"/>
            <w:lang w:eastAsia="zh-CN"/>
          </w:rPr>
          <w:t>(三)、关键节点施工计划</w:t>
        </w:r>
        <w:r>
          <w:tab/>
        </w:r>
        <w:r>
          <w:fldChar w:fldCharType="begin"/>
        </w:r>
        <w:r>
          <w:instrText xml:space="preserve"> PAGEREF _Toc7524 \h </w:instrText>
        </w:r>
        <w:r>
          <w:fldChar w:fldCharType="separate"/>
        </w:r>
        <w:r>
          <w:t>65</w:t>
        </w:r>
        <w:r>
          <w:fldChar w:fldCharType="end"/>
        </w:r>
      </w:hyperlink>
    </w:p>
    <w:p>
      <w:pPr>
        <w:pStyle w:val="TOC2"/>
        <w:tabs>
          <w:tab w:val="right" w:leader="dot" w:pos="8306"/>
        </w:tabs>
      </w:pPr>
      <w:hyperlink w:anchor="_Toc28206" w:history="1">
        <w:r>
          <w:rPr>
            <w:rFonts w:ascii="仿宋" w:eastAsia="仿宋" w:hAnsi="仿宋" w:cs="仿宋" w:hint="eastAsia"/>
            <w:lang w:eastAsia="zh-CN"/>
          </w:rPr>
          <w:t>(四)、施工现场管理</w:t>
        </w:r>
        <w:r>
          <w:tab/>
        </w:r>
        <w:r>
          <w:fldChar w:fldCharType="begin"/>
        </w:r>
        <w:r>
          <w:instrText xml:space="preserve"> PAGEREF _Toc28206 \h </w:instrText>
        </w:r>
        <w:r>
          <w:fldChar w:fldCharType="separate"/>
        </w:r>
        <w:r>
          <w:t>67</w:t>
        </w:r>
        <w:r>
          <w:fldChar w:fldCharType="end"/>
        </w:r>
      </w:hyperlink>
    </w:p>
    <w:p>
      <w:pPr>
        <w:pStyle w:val="TOC1"/>
        <w:tabs>
          <w:tab w:val="right" w:leader="dot" w:pos="8306"/>
        </w:tabs>
      </w:pPr>
      <w:hyperlink w:anchor="_Toc7502" w:history="1">
        <w:r>
          <w:rPr>
            <w:rFonts w:ascii="仿宋" w:eastAsia="仿宋" w:hAnsi="仿宋" w:cs="仿宋" w:hint="eastAsia"/>
            <w:lang w:eastAsia="zh-CN"/>
          </w:rPr>
          <w:t>十六、创新驱动与持续发展</w:t>
        </w:r>
        <w:r>
          <w:tab/>
        </w:r>
        <w:r>
          <w:fldChar w:fldCharType="begin"/>
        </w:r>
        <w:r>
          <w:instrText xml:space="preserve"> PAGEREF _Toc7502 \h </w:instrText>
        </w:r>
        <w:r>
          <w:fldChar w:fldCharType="separate"/>
        </w:r>
        <w:r>
          <w:t>69</w:t>
        </w:r>
        <w:r>
          <w:fldChar w:fldCharType="end"/>
        </w:r>
      </w:hyperlink>
    </w:p>
    <w:p>
      <w:pPr>
        <w:pStyle w:val="TOC2"/>
        <w:tabs>
          <w:tab w:val="right" w:leader="dot" w:pos="8306"/>
        </w:tabs>
      </w:pPr>
      <w:hyperlink w:anchor="_Toc9763" w:history="1">
        <w:r>
          <w:rPr>
            <w:rFonts w:ascii="仿宋" w:eastAsia="仿宋" w:hAnsi="仿宋" w:cs="仿宋" w:hint="eastAsia"/>
            <w:lang w:eastAsia="zh-CN"/>
          </w:rPr>
          <w:t>(一)、创新驱动战略实施</w:t>
        </w:r>
        <w:r>
          <w:tab/>
        </w:r>
        <w:r>
          <w:fldChar w:fldCharType="begin"/>
        </w:r>
        <w:r>
          <w:instrText xml:space="preserve"> PAGEREF _Toc9763 \h </w:instrText>
        </w:r>
        <w:r>
          <w:fldChar w:fldCharType="separate"/>
        </w:r>
        <w:r>
          <w:t>69</w:t>
        </w:r>
        <w:r>
          <w:fldChar w:fldCharType="end"/>
        </w:r>
      </w:hyperlink>
    </w:p>
    <w:p>
      <w:pPr>
        <w:pStyle w:val="TOC2"/>
        <w:tabs>
          <w:tab w:val="right" w:leader="dot" w:pos="8306"/>
        </w:tabs>
      </w:pPr>
      <w:hyperlink w:anchor="_Toc6392" w:history="1">
        <w:r>
          <w:rPr>
            <w:rFonts w:ascii="仿宋" w:eastAsia="仿宋" w:hAnsi="仿宋" w:cs="仿宋" w:hint="eastAsia"/>
            <w:lang w:eastAsia="zh-CN"/>
          </w:rPr>
          <w:t>(二)、持续发展路径探索</w:t>
        </w:r>
        <w:r>
          <w:tab/>
        </w:r>
        <w:r>
          <w:fldChar w:fldCharType="begin"/>
        </w:r>
        <w:r>
          <w:instrText xml:space="preserve"> PAGEREF _Toc6392 \h </w:instrText>
        </w:r>
        <w:r>
          <w:fldChar w:fldCharType="separate"/>
        </w:r>
        <w:r>
          <w:t>71</w:t>
        </w:r>
        <w:r>
          <w:fldChar w:fldCharType="end"/>
        </w:r>
      </w:hyperlink>
    </w:p>
    <w:p>
      <w:pPr>
        <w:pStyle w:val="TOC1"/>
        <w:tabs>
          <w:tab w:val="right" w:leader="dot" w:pos="8306"/>
        </w:tabs>
      </w:pPr>
      <w:hyperlink w:anchor="_Toc26791" w:history="1">
        <w:r>
          <w:rPr>
            <w:rFonts w:ascii="仿宋" w:eastAsia="仿宋" w:hAnsi="仿宋" w:cs="仿宋" w:hint="eastAsia"/>
            <w:lang w:eastAsia="zh-CN"/>
          </w:rPr>
          <w:t>十七、知识产权管理与保护</w:t>
        </w:r>
        <w:r>
          <w:tab/>
        </w:r>
        <w:r>
          <w:fldChar w:fldCharType="begin"/>
        </w:r>
        <w:r>
          <w:instrText xml:space="preserve"> PAGEREF _Toc26791 \h </w:instrText>
        </w:r>
        <w:r>
          <w:fldChar w:fldCharType="separate"/>
        </w:r>
        <w:r>
          <w:t>75</w:t>
        </w:r>
        <w:r>
          <w:fldChar w:fldCharType="end"/>
        </w:r>
      </w:hyperlink>
    </w:p>
    <w:p>
      <w:pPr>
        <w:pStyle w:val="TOC2"/>
        <w:tabs>
          <w:tab w:val="right" w:leader="dot" w:pos="8306"/>
        </w:tabs>
      </w:pPr>
      <w:hyperlink w:anchor="_Toc20610" w:history="1">
        <w:r>
          <w:rPr>
            <w:rFonts w:ascii="仿宋" w:eastAsia="仿宋" w:hAnsi="仿宋" w:cs="仿宋" w:hint="eastAsia"/>
            <w:lang w:eastAsia="zh-CN"/>
          </w:rPr>
          <w:t>(一)、知识产权管理体系建设</w:t>
        </w:r>
        <w:r>
          <w:tab/>
        </w:r>
        <w:r>
          <w:fldChar w:fldCharType="begin"/>
        </w:r>
        <w:r>
          <w:instrText xml:space="preserve"> PAGEREF _Toc20610 \h </w:instrText>
        </w:r>
        <w:r>
          <w:fldChar w:fldCharType="separate"/>
        </w:r>
        <w:r>
          <w:t>75</w:t>
        </w:r>
        <w:r>
          <w:fldChar w:fldCharType="end"/>
        </w:r>
      </w:hyperlink>
    </w:p>
    <w:p>
      <w:pPr>
        <w:pStyle w:val="TOC2"/>
        <w:tabs>
          <w:tab w:val="right" w:leader="dot" w:pos="8306"/>
        </w:tabs>
      </w:pPr>
      <w:hyperlink w:anchor="_Toc26089" w:history="1">
        <w:r>
          <w:rPr>
            <w:rFonts w:ascii="仿宋" w:eastAsia="仿宋" w:hAnsi="仿宋" w:cs="仿宋" w:hint="eastAsia"/>
            <w:lang w:eastAsia="zh-CN"/>
          </w:rPr>
          <w:t>(二)、知识产权保护措施</w:t>
        </w:r>
        <w:r>
          <w:tab/>
        </w:r>
        <w:r>
          <w:fldChar w:fldCharType="begin"/>
        </w:r>
        <w:r>
          <w:instrText xml:space="preserve"> PAGEREF _Toc26089 \h </w:instrText>
        </w:r>
        <w:r>
          <w:fldChar w:fldCharType="separate"/>
        </w:r>
        <w:r>
          <w:t>76</w:t>
        </w:r>
        <w:r>
          <w:fldChar w:fldCharType="end"/>
        </w:r>
      </w:hyperlink>
    </w:p>
    <w:p>
      <w:pPr>
        <w:pStyle w:val="TOC1"/>
        <w:tabs>
          <w:tab w:val="right" w:leader="dot" w:pos="8306"/>
        </w:tabs>
      </w:pPr>
      <w:hyperlink w:anchor="_Toc2499" w:history="1">
        <w:r>
          <w:rPr>
            <w:rFonts w:ascii="仿宋" w:eastAsia="仿宋" w:hAnsi="仿宋" w:cs="仿宋" w:hint="eastAsia"/>
            <w:lang w:eastAsia="zh-CN"/>
          </w:rPr>
          <w:t>十八、法律法规与政策遵循</w:t>
        </w:r>
        <w:r>
          <w:tab/>
        </w:r>
        <w:r>
          <w:fldChar w:fldCharType="begin"/>
        </w:r>
        <w:r>
          <w:instrText xml:space="preserve"> PAGEREF _Toc2499 \h </w:instrText>
        </w:r>
        <w:r>
          <w:fldChar w:fldCharType="separate"/>
        </w:r>
        <w:r>
          <w:t>77</w:t>
        </w:r>
        <w:r>
          <w:fldChar w:fldCharType="end"/>
        </w:r>
      </w:hyperlink>
    </w:p>
    <w:p>
      <w:pPr>
        <w:pStyle w:val="TOC2"/>
        <w:tabs>
          <w:tab w:val="right" w:leader="dot" w:pos="8306"/>
        </w:tabs>
      </w:pPr>
      <w:hyperlink w:anchor="_Toc20795" w:history="1">
        <w:r>
          <w:rPr>
            <w:rFonts w:ascii="仿宋" w:eastAsia="仿宋" w:hAnsi="仿宋" w:cs="仿宋" w:hint="eastAsia"/>
            <w:lang w:eastAsia="zh-CN"/>
          </w:rPr>
          <w:t>(一)、法律法规遵守</w:t>
        </w:r>
        <w:r>
          <w:tab/>
        </w:r>
        <w:r>
          <w:fldChar w:fldCharType="begin"/>
        </w:r>
        <w:r>
          <w:instrText xml:space="preserve"> PAGEREF _Toc20795 \h </w:instrText>
        </w:r>
        <w:r>
          <w:fldChar w:fldCharType="separate"/>
        </w:r>
        <w:r>
          <w:t>77</w:t>
        </w:r>
        <w:r>
          <w:fldChar w:fldCharType="end"/>
        </w:r>
      </w:hyperlink>
    </w:p>
    <w:p>
      <w:pPr>
        <w:pStyle w:val="TOC2"/>
        <w:tabs>
          <w:tab w:val="right" w:leader="dot" w:pos="8306"/>
        </w:tabs>
      </w:pPr>
      <w:hyperlink w:anchor="_Toc1073" w:history="1">
        <w:r>
          <w:rPr>
            <w:rFonts w:ascii="仿宋" w:eastAsia="仿宋" w:hAnsi="仿宋" w:cs="仿宋" w:hint="eastAsia"/>
            <w:lang w:eastAsia="zh-CN"/>
          </w:rPr>
          <w:t>(二)、政策导向与利用</w:t>
        </w:r>
        <w:r>
          <w:tab/>
        </w:r>
        <w:r>
          <w:fldChar w:fldCharType="begin"/>
        </w:r>
        <w:r>
          <w:instrText xml:space="preserve"> PAGEREF _Toc1073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7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19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39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61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其他未列明建筑服务项目与土地用途规划：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其他未列明建筑服务项目的容积率和建筑密度：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用地控制指标通常规定了容积率和建筑密度的要求。对于其他未列明建筑服务项目来说，这将影响建筑物的规模和高度。必须确保项目的设计符合容积率和建筑密度的限制，以遵守用地控制法规。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其他未列明建筑服务项目的建筑线限制：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用地控制指标还可能规定了建筑物与街道或相邻土地的距离，这被称为建筑线限制。其他未列明建筑服务项目必须遵守这些规定，以确保建筑的位置符合法规。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其他未列明建筑服务项目的环境影响和可持续性：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用地控制指标可能包括环境保护要求，例如绿地比例和污染防控措施。对于其他未列明建筑服务项目，这意味着必须考虑如何保护当地生态系统、水资源和空气质量，以确保项目的可持续性。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在整个项目规划和实施过程中，与用地控制指标的合作和遵守是至关重要的。这有助于确保其他未列明建筑服务项目是一个合法、可持续且与城市规划一致的发展项目。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91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其他未列明建筑服务项目需要评估可用地块的规模和形状，以确定是否满足地总体要求。某些城市规划可能要求项目具有特定的地块大小或形状，以适应城市发展的整体格局。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每个城市都有自己的规划目标和愿景，包括住宅区、商业区和工业区的平衡发展。其他未列明建筑服务项目需要与城市规划目标保持一致，以确保项目不会破坏城市的整体规划。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https://d.book118.com/297146062044006036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C86F31"/>
    <w:rsid w:val="40C86F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46062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2024-01-26T04:19:00Z</dcterms:created>
  <dcterms:modified xsi:type="dcterms:W3CDTF">2024-01-26T04:20:54Z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DA4498B6DD3F4AC5AC0E834B315C3708_11</vt:lpwstr>
  </property>
  <property fmtid="{D5CDD505-2E9C-101B-9397-08002B2CF9AE}" pid="3" name="KSOProductBuildVer">
    <vt:lpwstr>2052-12.1.0.16250</vt:lpwstr>
  </property>
</Properties>
</file>