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邵通市昭阳区2023-2024学年九年级上学期期末数学复习卷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（2022年云南省中考模拟考试数学卷）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</w:t>
      </w:r>
      <w:r>
        <w:rPr>
          <w:i/>
        </w:rPr>
        <w:t>PA、PB</w:t>
      </w:r>
      <w:r>
        <w:t>分别切⊙</w:t>
      </w:r>
      <w:r>
        <w:rPr>
          <w:i/>
        </w:rPr>
        <w:t>O</w:t>
      </w:r>
      <w:r>
        <w:t>于点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.B，点</w:t>
      </w:r>
      <w:r>
        <w:rPr>
          <w:i/>
        </w:rPr>
        <w:t>E</w:t>
      </w:r>
      <w:r>
        <w:t>是⊙</w:t>
      </w:r>
      <w:r>
        <w:rPr>
          <w:i/>
        </w:rPr>
        <w:t>O</w:t>
      </w:r>
      <w:r>
        <w:t>上一点，且∠</w:t>
      </w:r>
      <w:r>
        <w:rPr>
          <w:i/>
        </w:rPr>
        <w:t>AEB</w:t>
      </w:r>
      <w:r>
        <w:t>=60°，则∠</w:t>
      </w:r>
      <w:r>
        <w:rPr>
          <w:i/>
        </w:rPr>
        <w:t>P</w:t>
      </w:r>
      <w:r>
        <w:t>的度数为( )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58pt">
            <v:imagedata r:id="rId5" o:title="2"/>
          </v:shape>
        </w:pict>
      </w:r>
      <w:r>
        <w:t>A．120°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（江苏省南京市玄武区九年级（上）期末数学试卷）若点A（-1，a），B（2，b），C（3，c）在抛物线y=x</w:t>
      </w:r>
      <w:r w:rsidRPr="004E0094">
        <w:rPr>
          <w:vertAlign w:val="superscript"/>
        </w:rPr>
        <w:t>2</w:t>
      </w:r>
      <w:r>
        <w:t>上，则下列结论正确的是（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.a＜c＜b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.b＜a＜c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.c＜b＜a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.a＜b＜c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（河南省郑州市八年级第二学期期末考试数学试卷（））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已知点</w:t>
      </w:r>
      <w:r>
        <w:pict>
          <v:shape id="_x0000_i1026" type="#_x0000_t75" style="width:18pt;height:15pt">
            <v:imagedata r:id="rId6" o:title="2"/>
          </v:shape>
        </w:pict>
      </w:r>
      <w:r>
        <w:t>（</w:t>
      </w:r>
      <w:r>
        <w:pict>
          <v:shape id="_x0000_i1027" type="#_x0000_t75" style="width:78pt;height:15pt">
            <v:imagedata r:id="rId7" o:title="2"/>
          </v:shape>
        </w:pict>
      </w:r>
      <w:r>
        <w:t>）关于原点的对称点在第一象限，则</w:t>
      </w:r>
      <w:r>
        <w:pict>
          <v:shape id="_x0000_i1028" type="#_x0000_t75" style="width:17pt;height:14pt">
            <v:imagedata r:id="rId8" o:title="2"/>
          </v:shape>
        </w:pict>
      </w:r>
      <w:r>
        <w:t>的取值范围在数轴上表示正确的是（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9" type="#_x0000_t75" style="width:235pt;height:44pt">
            <v:imagedata r:id="rId9" o:title="2"/>
          </v:shape>
        </w:pict>
      </w:r>
      <w:r>
        <w:t xml:space="preserve"> 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43pt;height:42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AB是⊙O的一条弦，AB=4cm，若AB所对的圆心角∠A0B=90°，则⊙O的周长为（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31" type="#_x0000_t75" style="width:14pt;height:17pt">
            <v:imagedata r:id="rId11" o:title="2"/>
          </v:shape>
        </w:pict>
      </w:r>
      <w:r>
        <w:t>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  <w:r>
        <w:pict>
          <v:shape id="_x0000_i1032" type="#_x0000_t75" style="width:14pt;height:17pt">
            <v:imagedata r:id="rId11" o:title="2"/>
          </v:shape>
        </w:pict>
      </w:r>
      <w:r>
        <w:t>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（2021•长沙模拟）如图，边长为2的正方形</w:t>
      </w:r>
      <w:r>
        <w:pict>
          <v:shape id="_x0000_i1033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​的顶点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​在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​上，顶点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​在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​内，</w:t>
      </w:r>
      <w:r>
        <w:pict>
          <v:shape id="_x0000_i103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​的延长线交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​，则图中阴影部分的面积为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57pt;height:6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30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π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24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1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29.0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2&lt;/m:t&gt;&lt;/m:r&gt;&lt;/m:e&gt;&lt;/m:rad&gt;&lt;/m:num&gt;&lt;m:den&gt;&lt;m:r&gt;&lt;w:rPr&gt;&lt;w:sz w:val=&quot;30&quot; /&gt;&lt;/w:rPr&gt;&lt;m:t&gt;2&lt;/m:t&gt;&lt;/m:r&gt;&lt;/m:den&gt;&lt;/m:f&gt;&lt;m:r&gt;&lt;m:t&gt;π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（山东临沂青云镇中心中学七年级下学期期末考试数学卷（））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</w:t>
      </w:r>
      <w:r>
        <w:pict>
          <v:shape id="_x0000_i1049" type="#_x0000_t75" style="width:66pt;height:19pt">
            <v:imagedata r:id="rId26" o:title="2"/>
          </v:shape>
        </w:pict>
      </w:r>
      <w:r>
        <w:t>位于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（湖南省湘西州吉首市龙山二中九年级（上）第三次月考数学试卷（普通班））下列事件中，属于旋转运动的是（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.小明向北走了4米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https://d.book118.com/297151010116006032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297151010116006032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