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新型高效饲料及添加剂项目建设方案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8" w:history="1">
        <w:r>
          <w:rPr>
            <w:rFonts w:ascii="仿宋" w:eastAsia="仿宋" w:hAnsi="仿宋" w:cs="仿宋" w:hint="eastAsia"/>
            <w:lang w:eastAsia="zh-CN"/>
          </w:rPr>
          <w:t>概论</w:t>
        </w:r>
        <w:r>
          <w:tab/>
        </w:r>
        <w:r>
          <w:fldChar w:fldCharType="begin"/>
        </w:r>
        <w:r>
          <w:instrText xml:space="preserve"> PAGEREF _Toc26028 \h </w:instrText>
        </w:r>
        <w:r>
          <w:fldChar w:fldCharType="separate"/>
        </w:r>
        <w:r>
          <w:t>3</w:t>
        </w:r>
        <w:r>
          <w:fldChar w:fldCharType="end"/>
        </w:r>
      </w:hyperlink>
    </w:p>
    <w:p>
      <w:pPr>
        <w:pStyle w:val="TOC1"/>
        <w:tabs>
          <w:tab w:val="right" w:leader="dot" w:pos="8306"/>
        </w:tabs>
      </w:pPr>
      <w:hyperlink w:anchor="_Toc7869" w:history="1">
        <w:r>
          <w:rPr>
            <w:rFonts w:ascii="仿宋" w:eastAsia="仿宋" w:hAnsi="仿宋" w:cs="仿宋" w:hint="eastAsia"/>
            <w:lang w:eastAsia="zh-CN"/>
          </w:rPr>
          <w:t>一、社会影响分析</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8592" w:history="1">
        <w:r>
          <w:rPr>
            <w:rFonts w:ascii="仿宋" w:eastAsia="仿宋" w:hAnsi="仿宋" w:cs="仿宋" w:hint="eastAsia"/>
            <w:lang w:eastAsia="zh-CN"/>
          </w:rPr>
          <w:t>(一)、社会影响效果分析</w:t>
        </w:r>
        <w:r>
          <w:tab/>
        </w:r>
        <w:r>
          <w:fldChar w:fldCharType="begin"/>
        </w:r>
        <w:r>
          <w:instrText xml:space="preserve"> PAGEREF _Toc8592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(二)、社会适应性分析</w:t>
        </w:r>
        <w:r>
          <w:tab/>
        </w:r>
        <w:r>
          <w:fldChar w:fldCharType="begin"/>
        </w:r>
        <w:r>
          <w:instrText xml:space="preserve"> PAGEREF _Toc16691 \h </w:instrText>
        </w:r>
        <w:r>
          <w:fldChar w:fldCharType="separate"/>
        </w:r>
        <w:r>
          <w:t>6</w:t>
        </w:r>
        <w:r>
          <w:fldChar w:fldCharType="end"/>
        </w:r>
      </w:hyperlink>
    </w:p>
    <w:p>
      <w:pPr>
        <w:pStyle w:val="TOC2"/>
        <w:tabs>
          <w:tab w:val="right" w:leader="dot" w:pos="8306"/>
        </w:tabs>
      </w:pPr>
      <w:hyperlink w:anchor="_Toc4966" w:history="1">
        <w:r>
          <w:rPr>
            <w:rFonts w:ascii="仿宋" w:eastAsia="仿宋" w:hAnsi="仿宋" w:cs="仿宋" w:hint="eastAsia"/>
            <w:lang w:eastAsia="zh-CN"/>
          </w:rPr>
          <w:t>(三)、社会风险及对策分析</w:t>
        </w:r>
        <w:r>
          <w:tab/>
        </w:r>
        <w:r>
          <w:fldChar w:fldCharType="begin"/>
        </w:r>
        <w:r>
          <w:instrText xml:space="preserve"> PAGEREF _Toc4966 \h </w:instrText>
        </w:r>
        <w:r>
          <w:fldChar w:fldCharType="separate"/>
        </w:r>
        <w:r>
          <w:t>7</w:t>
        </w:r>
        <w:r>
          <w:fldChar w:fldCharType="end"/>
        </w:r>
      </w:hyperlink>
    </w:p>
    <w:p>
      <w:pPr>
        <w:pStyle w:val="TOC1"/>
        <w:tabs>
          <w:tab w:val="right" w:leader="dot" w:pos="8306"/>
        </w:tabs>
      </w:pPr>
      <w:hyperlink w:anchor="_Toc19750" w:history="1">
        <w:r>
          <w:rPr>
            <w:rFonts w:ascii="仿宋" w:eastAsia="仿宋" w:hAnsi="仿宋" w:cs="仿宋" w:hint="eastAsia"/>
            <w:lang w:eastAsia="zh-CN"/>
          </w:rPr>
          <w:t>二、项目选址研究</w:t>
        </w:r>
        <w:r>
          <w:tab/>
        </w:r>
        <w:r>
          <w:fldChar w:fldCharType="begin"/>
        </w:r>
        <w:r>
          <w:instrText xml:space="preserve"> PAGEREF _Toc19750 \h </w:instrText>
        </w:r>
        <w:r>
          <w:fldChar w:fldCharType="separate"/>
        </w:r>
        <w:r>
          <w:t>10</w:t>
        </w:r>
        <w:r>
          <w:fldChar w:fldCharType="end"/>
        </w:r>
      </w:hyperlink>
    </w:p>
    <w:p>
      <w:pPr>
        <w:pStyle w:val="TOC2"/>
        <w:tabs>
          <w:tab w:val="right" w:leader="dot" w:pos="8306"/>
        </w:tabs>
      </w:pPr>
      <w:hyperlink w:anchor="_Toc973" w:history="1">
        <w:r>
          <w:rPr>
            <w:rFonts w:ascii="仿宋" w:eastAsia="仿宋" w:hAnsi="仿宋" w:cs="仿宋" w:hint="eastAsia"/>
            <w:lang w:eastAsia="zh-CN"/>
          </w:rPr>
          <w:t>(一)、项目选址原则</w:t>
        </w:r>
        <w:r>
          <w:tab/>
        </w:r>
        <w:r>
          <w:fldChar w:fldCharType="begin"/>
        </w:r>
        <w:r>
          <w:instrText xml:space="preserve"> PAGEREF _Toc973 \h </w:instrText>
        </w:r>
        <w:r>
          <w:fldChar w:fldCharType="separate"/>
        </w:r>
        <w:r>
          <w:t>10</w:t>
        </w:r>
        <w:r>
          <w:fldChar w:fldCharType="end"/>
        </w:r>
      </w:hyperlink>
    </w:p>
    <w:p>
      <w:pPr>
        <w:pStyle w:val="TOC2"/>
        <w:tabs>
          <w:tab w:val="right" w:leader="dot" w:pos="8306"/>
        </w:tabs>
      </w:pPr>
      <w:hyperlink w:anchor="_Toc5460" w:history="1">
        <w:r>
          <w:rPr>
            <w:rFonts w:ascii="仿宋" w:eastAsia="仿宋" w:hAnsi="仿宋" w:cs="仿宋" w:hint="eastAsia"/>
            <w:lang w:eastAsia="zh-CN"/>
          </w:rPr>
          <w:t>(二)、项目选址</w:t>
        </w:r>
        <w:r>
          <w:tab/>
        </w:r>
        <w:r>
          <w:fldChar w:fldCharType="begin"/>
        </w:r>
        <w:r>
          <w:instrText xml:space="preserve"> PAGEREF _Toc5460 \h </w:instrText>
        </w:r>
        <w:r>
          <w:fldChar w:fldCharType="separate"/>
        </w:r>
        <w:r>
          <w:t>14</w:t>
        </w:r>
        <w:r>
          <w:fldChar w:fldCharType="end"/>
        </w:r>
      </w:hyperlink>
    </w:p>
    <w:p>
      <w:pPr>
        <w:pStyle w:val="TOC2"/>
        <w:tabs>
          <w:tab w:val="right" w:leader="dot" w:pos="8306"/>
        </w:tabs>
      </w:pPr>
      <w:hyperlink w:anchor="_Toc23738" w:history="1">
        <w:r>
          <w:rPr>
            <w:rFonts w:ascii="仿宋" w:eastAsia="仿宋" w:hAnsi="仿宋" w:cs="仿宋" w:hint="eastAsia"/>
            <w:lang w:eastAsia="zh-CN"/>
          </w:rPr>
          <w:t>(三)、建设条件分析</w:t>
        </w:r>
        <w:r>
          <w:tab/>
        </w:r>
        <w:r>
          <w:fldChar w:fldCharType="begin"/>
        </w:r>
        <w:r>
          <w:instrText xml:space="preserve"> PAGEREF _Toc23738 \h </w:instrText>
        </w:r>
        <w:r>
          <w:fldChar w:fldCharType="separate"/>
        </w:r>
        <w:r>
          <w:t>16</w:t>
        </w:r>
        <w:r>
          <w:fldChar w:fldCharType="end"/>
        </w:r>
      </w:hyperlink>
    </w:p>
    <w:p>
      <w:pPr>
        <w:pStyle w:val="TOC2"/>
        <w:tabs>
          <w:tab w:val="right" w:leader="dot" w:pos="8306"/>
        </w:tabs>
      </w:pPr>
      <w:hyperlink w:anchor="_Toc32072" w:history="1">
        <w:r>
          <w:rPr>
            <w:rFonts w:ascii="仿宋" w:eastAsia="仿宋" w:hAnsi="仿宋" w:cs="仿宋" w:hint="eastAsia"/>
            <w:lang w:eastAsia="zh-CN"/>
          </w:rPr>
          <w:t>(四)、用地控制指标</w:t>
        </w:r>
        <w:r>
          <w:tab/>
        </w:r>
        <w:r>
          <w:fldChar w:fldCharType="begin"/>
        </w:r>
        <w:r>
          <w:instrText xml:space="preserve"> PAGEREF _Toc32072 \h </w:instrText>
        </w:r>
        <w:r>
          <w:fldChar w:fldCharType="separate"/>
        </w:r>
        <w:r>
          <w:t>17</w:t>
        </w:r>
        <w:r>
          <w:fldChar w:fldCharType="end"/>
        </w:r>
      </w:hyperlink>
    </w:p>
    <w:p>
      <w:pPr>
        <w:pStyle w:val="TOC2"/>
        <w:tabs>
          <w:tab w:val="right" w:leader="dot" w:pos="8306"/>
        </w:tabs>
      </w:pPr>
      <w:hyperlink w:anchor="_Toc14161" w:history="1">
        <w:r>
          <w:rPr>
            <w:rFonts w:ascii="仿宋" w:eastAsia="仿宋" w:hAnsi="仿宋" w:cs="仿宋" w:hint="eastAsia"/>
            <w:lang w:eastAsia="zh-CN"/>
          </w:rPr>
          <w:t>(五)、地总体要求</w:t>
        </w:r>
        <w:r>
          <w:tab/>
        </w:r>
        <w:r>
          <w:fldChar w:fldCharType="begin"/>
        </w:r>
        <w:r>
          <w:instrText xml:space="preserve"> PAGEREF _Toc14161 \h </w:instrText>
        </w:r>
        <w:r>
          <w:fldChar w:fldCharType="separate"/>
        </w:r>
        <w:r>
          <w:t>18</w:t>
        </w:r>
        <w:r>
          <w:fldChar w:fldCharType="end"/>
        </w:r>
      </w:hyperlink>
    </w:p>
    <w:p>
      <w:pPr>
        <w:pStyle w:val="TOC2"/>
        <w:tabs>
          <w:tab w:val="right" w:leader="dot" w:pos="8306"/>
        </w:tabs>
      </w:pPr>
      <w:hyperlink w:anchor="_Toc30287" w:history="1">
        <w:r>
          <w:rPr>
            <w:rFonts w:ascii="仿宋" w:eastAsia="仿宋" w:hAnsi="仿宋" w:cs="仿宋" w:hint="eastAsia"/>
            <w:lang w:eastAsia="zh-CN"/>
          </w:rPr>
          <w:t>(六)、节约用地措施</w:t>
        </w:r>
        <w:r>
          <w:tab/>
        </w:r>
        <w:r>
          <w:fldChar w:fldCharType="begin"/>
        </w:r>
        <w:r>
          <w:instrText xml:space="preserve"> PAGEREF _Toc30287 \h </w:instrText>
        </w:r>
        <w:r>
          <w:fldChar w:fldCharType="separate"/>
        </w:r>
        <w:r>
          <w:t>20</w:t>
        </w:r>
        <w:r>
          <w:fldChar w:fldCharType="end"/>
        </w:r>
      </w:hyperlink>
    </w:p>
    <w:p>
      <w:pPr>
        <w:pStyle w:val="TOC2"/>
        <w:tabs>
          <w:tab w:val="right" w:leader="dot" w:pos="8306"/>
        </w:tabs>
      </w:pPr>
      <w:hyperlink w:anchor="_Toc29048" w:history="1">
        <w:r>
          <w:rPr>
            <w:rFonts w:ascii="仿宋" w:eastAsia="仿宋" w:hAnsi="仿宋" w:cs="仿宋" w:hint="eastAsia"/>
            <w:lang w:eastAsia="zh-CN"/>
          </w:rPr>
          <w:t>(七)、选址综合评价</w:t>
        </w:r>
        <w:r>
          <w:tab/>
        </w:r>
        <w:r>
          <w:fldChar w:fldCharType="begin"/>
        </w:r>
        <w:r>
          <w:instrText xml:space="preserve"> PAGEREF _Toc29048 \h </w:instrText>
        </w:r>
        <w:r>
          <w:fldChar w:fldCharType="separate"/>
        </w:r>
        <w:r>
          <w:t>21</w:t>
        </w:r>
        <w:r>
          <w:fldChar w:fldCharType="end"/>
        </w:r>
      </w:hyperlink>
    </w:p>
    <w:p>
      <w:pPr>
        <w:pStyle w:val="TOC1"/>
        <w:tabs>
          <w:tab w:val="right" w:leader="dot" w:pos="8306"/>
        </w:tabs>
      </w:pPr>
      <w:hyperlink w:anchor="_Toc6463" w:history="1">
        <w:r>
          <w:rPr>
            <w:rFonts w:ascii="仿宋" w:eastAsia="仿宋" w:hAnsi="仿宋" w:cs="仿宋" w:hint="eastAsia"/>
            <w:lang w:eastAsia="zh-CN"/>
          </w:rPr>
          <w:t>三、环境和生态影响分析</w:t>
        </w:r>
        <w:r>
          <w:tab/>
        </w:r>
        <w:r>
          <w:fldChar w:fldCharType="begin"/>
        </w:r>
        <w:r>
          <w:instrText xml:space="preserve"> PAGEREF _Toc6463 \h </w:instrText>
        </w:r>
        <w:r>
          <w:fldChar w:fldCharType="separate"/>
        </w:r>
        <w:r>
          <w:t>22</w:t>
        </w:r>
        <w:r>
          <w:fldChar w:fldCharType="end"/>
        </w:r>
      </w:hyperlink>
    </w:p>
    <w:p>
      <w:pPr>
        <w:pStyle w:val="TOC2"/>
        <w:tabs>
          <w:tab w:val="right" w:leader="dot" w:pos="8306"/>
        </w:tabs>
      </w:pPr>
      <w:hyperlink w:anchor="_Toc20757" w:history="1">
        <w:r>
          <w:rPr>
            <w:rFonts w:ascii="仿宋" w:eastAsia="仿宋" w:hAnsi="仿宋" w:cs="仿宋" w:hint="eastAsia"/>
            <w:lang w:eastAsia="zh-CN"/>
          </w:rPr>
          <w:t>(一)、环境和生态现状</w:t>
        </w:r>
        <w:r>
          <w:tab/>
        </w:r>
        <w:r>
          <w:fldChar w:fldCharType="begin"/>
        </w:r>
        <w:r>
          <w:instrText xml:space="preserve"> PAGEREF _Toc20757 \h </w:instrText>
        </w:r>
        <w:r>
          <w:fldChar w:fldCharType="separate"/>
        </w:r>
        <w:r>
          <w:t>22</w:t>
        </w:r>
        <w:r>
          <w:fldChar w:fldCharType="end"/>
        </w:r>
      </w:hyperlink>
    </w:p>
    <w:p>
      <w:pPr>
        <w:pStyle w:val="TOC2"/>
        <w:tabs>
          <w:tab w:val="right" w:leader="dot" w:pos="8306"/>
        </w:tabs>
      </w:pPr>
      <w:hyperlink w:anchor="_Toc27461" w:history="1">
        <w:r>
          <w:rPr>
            <w:rFonts w:ascii="仿宋" w:eastAsia="仿宋" w:hAnsi="仿宋" w:cs="仿宋" w:hint="eastAsia"/>
            <w:lang w:eastAsia="zh-CN"/>
          </w:rPr>
          <w:t>(二)、生态环境影响分析</w:t>
        </w:r>
        <w:r>
          <w:tab/>
        </w:r>
        <w:r>
          <w:fldChar w:fldCharType="begin"/>
        </w:r>
        <w:r>
          <w:instrText xml:space="preserve"> PAGEREF _Toc27461 \h </w:instrText>
        </w:r>
        <w:r>
          <w:fldChar w:fldCharType="separate"/>
        </w:r>
        <w:r>
          <w:t>24</w:t>
        </w:r>
        <w:r>
          <w:fldChar w:fldCharType="end"/>
        </w:r>
      </w:hyperlink>
    </w:p>
    <w:p>
      <w:pPr>
        <w:pStyle w:val="TOC2"/>
        <w:tabs>
          <w:tab w:val="right" w:leader="dot" w:pos="8306"/>
        </w:tabs>
      </w:pPr>
      <w:hyperlink w:anchor="_Toc10765" w:history="1">
        <w:r>
          <w:rPr>
            <w:rFonts w:ascii="仿宋" w:eastAsia="仿宋" w:hAnsi="仿宋" w:cs="仿宋" w:hint="eastAsia"/>
            <w:lang w:eastAsia="zh-CN"/>
          </w:rPr>
          <w:t>(三)、生态环境保护措施</w:t>
        </w:r>
        <w:r>
          <w:tab/>
        </w:r>
        <w:r>
          <w:fldChar w:fldCharType="begin"/>
        </w:r>
        <w:r>
          <w:instrText xml:space="preserve"> PAGEREF _Toc10765 \h </w:instrText>
        </w:r>
        <w:r>
          <w:fldChar w:fldCharType="separate"/>
        </w:r>
        <w:r>
          <w:t>25</w:t>
        </w:r>
        <w:r>
          <w:fldChar w:fldCharType="end"/>
        </w:r>
      </w:hyperlink>
    </w:p>
    <w:p>
      <w:pPr>
        <w:pStyle w:val="TOC2"/>
        <w:tabs>
          <w:tab w:val="right" w:leader="dot" w:pos="8306"/>
        </w:tabs>
      </w:pPr>
      <w:hyperlink w:anchor="_Toc3670" w:history="1">
        <w:r>
          <w:rPr>
            <w:rFonts w:ascii="仿宋" w:eastAsia="仿宋" w:hAnsi="仿宋" w:cs="仿宋" w:hint="eastAsia"/>
            <w:lang w:eastAsia="zh-CN"/>
          </w:rPr>
          <w:t>(四)、地质灾害影响分析</w:t>
        </w:r>
        <w:r>
          <w:tab/>
        </w:r>
        <w:r>
          <w:fldChar w:fldCharType="begin"/>
        </w:r>
        <w:r>
          <w:instrText xml:space="preserve"> PAGEREF _Toc3670 \h </w:instrText>
        </w:r>
        <w:r>
          <w:fldChar w:fldCharType="separate"/>
        </w:r>
        <w:r>
          <w:t>27</w:t>
        </w:r>
        <w:r>
          <w:fldChar w:fldCharType="end"/>
        </w:r>
      </w:hyperlink>
    </w:p>
    <w:p>
      <w:pPr>
        <w:pStyle w:val="TOC2"/>
        <w:tabs>
          <w:tab w:val="right" w:leader="dot" w:pos="8306"/>
        </w:tabs>
      </w:pPr>
      <w:hyperlink w:anchor="_Toc25993" w:history="1">
        <w:r>
          <w:rPr>
            <w:rFonts w:ascii="仿宋" w:eastAsia="仿宋" w:hAnsi="仿宋" w:cs="仿宋" w:hint="eastAsia"/>
            <w:lang w:eastAsia="zh-CN"/>
          </w:rPr>
          <w:t>(五)、特殊环境影响</w:t>
        </w:r>
        <w:r>
          <w:tab/>
        </w:r>
        <w:r>
          <w:fldChar w:fldCharType="begin"/>
        </w:r>
        <w:r>
          <w:instrText xml:space="preserve"> PAGEREF _Toc25993 \h </w:instrText>
        </w:r>
        <w:r>
          <w:fldChar w:fldCharType="separate"/>
        </w:r>
        <w:r>
          <w:t>28</w:t>
        </w:r>
        <w:r>
          <w:fldChar w:fldCharType="end"/>
        </w:r>
      </w:hyperlink>
    </w:p>
    <w:p>
      <w:pPr>
        <w:pStyle w:val="TOC1"/>
        <w:tabs>
          <w:tab w:val="right" w:leader="dot" w:pos="8306"/>
        </w:tabs>
      </w:pPr>
      <w:hyperlink w:anchor="_Toc25081" w:history="1">
        <w:r>
          <w:rPr>
            <w:rFonts w:ascii="仿宋" w:eastAsia="仿宋" w:hAnsi="仿宋" w:cs="仿宋" w:hint="eastAsia"/>
            <w:lang w:eastAsia="zh-CN"/>
          </w:rPr>
          <w:t>四、建设风险评估分析</w:t>
        </w:r>
        <w:r>
          <w:tab/>
        </w:r>
        <w:r>
          <w:fldChar w:fldCharType="begin"/>
        </w:r>
        <w:r>
          <w:instrText xml:space="preserve"> PAGEREF _Toc25081 \h </w:instrText>
        </w:r>
        <w:r>
          <w:fldChar w:fldCharType="separate"/>
        </w:r>
        <w:r>
          <w:t>29</w:t>
        </w:r>
        <w:r>
          <w:fldChar w:fldCharType="end"/>
        </w:r>
      </w:hyperlink>
    </w:p>
    <w:p>
      <w:pPr>
        <w:pStyle w:val="TOC2"/>
        <w:tabs>
          <w:tab w:val="right" w:leader="dot" w:pos="8306"/>
        </w:tabs>
      </w:pPr>
      <w:hyperlink w:anchor="_Toc31749" w:history="1">
        <w:r>
          <w:rPr>
            <w:rFonts w:ascii="仿宋" w:eastAsia="仿宋" w:hAnsi="仿宋" w:cs="仿宋" w:hint="eastAsia"/>
            <w:lang w:eastAsia="zh-CN"/>
          </w:rPr>
          <w:t>(一)、政策风险分析</w:t>
        </w:r>
        <w:r>
          <w:tab/>
        </w:r>
        <w:r>
          <w:fldChar w:fldCharType="begin"/>
        </w:r>
        <w:r>
          <w:instrText xml:space="preserve"> PAGEREF _Toc31749 \h </w:instrText>
        </w:r>
        <w:r>
          <w:fldChar w:fldCharType="separate"/>
        </w:r>
        <w:r>
          <w:t>29</w:t>
        </w:r>
        <w:r>
          <w:fldChar w:fldCharType="end"/>
        </w:r>
      </w:hyperlink>
    </w:p>
    <w:p>
      <w:pPr>
        <w:pStyle w:val="TOC2"/>
        <w:tabs>
          <w:tab w:val="right" w:leader="dot" w:pos="8306"/>
        </w:tabs>
      </w:pPr>
      <w:hyperlink w:anchor="_Toc32635" w:history="1">
        <w:r>
          <w:rPr>
            <w:rFonts w:ascii="仿宋" w:eastAsia="仿宋" w:hAnsi="仿宋" w:cs="仿宋" w:hint="eastAsia"/>
            <w:lang w:eastAsia="zh-CN"/>
          </w:rPr>
          <w:t>(二)、社会风险分析</w:t>
        </w:r>
        <w:r>
          <w:tab/>
        </w:r>
        <w:r>
          <w:fldChar w:fldCharType="begin"/>
        </w:r>
        <w:r>
          <w:instrText xml:space="preserve"> PAGEREF _Toc32635 \h </w:instrText>
        </w:r>
        <w:r>
          <w:fldChar w:fldCharType="separate"/>
        </w:r>
        <w:r>
          <w:t>30</w:t>
        </w:r>
        <w:r>
          <w:fldChar w:fldCharType="end"/>
        </w:r>
      </w:hyperlink>
    </w:p>
    <w:p>
      <w:pPr>
        <w:pStyle w:val="TOC2"/>
        <w:tabs>
          <w:tab w:val="right" w:leader="dot" w:pos="8306"/>
        </w:tabs>
      </w:pPr>
      <w:hyperlink w:anchor="_Toc16694" w:history="1">
        <w:r>
          <w:rPr>
            <w:rFonts w:ascii="仿宋" w:eastAsia="仿宋" w:hAnsi="仿宋" w:cs="仿宋" w:hint="eastAsia"/>
            <w:lang w:eastAsia="zh-CN"/>
          </w:rPr>
          <w:t>(三)、市场风险分析</w:t>
        </w:r>
        <w:r>
          <w:tab/>
        </w:r>
        <w:r>
          <w:fldChar w:fldCharType="begin"/>
        </w:r>
        <w:r>
          <w:instrText xml:space="preserve"> PAGEREF _Toc16694 \h </w:instrText>
        </w:r>
        <w:r>
          <w:fldChar w:fldCharType="separate"/>
        </w:r>
        <w:r>
          <w:t>32</w:t>
        </w:r>
        <w:r>
          <w:fldChar w:fldCharType="end"/>
        </w:r>
      </w:hyperlink>
    </w:p>
    <w:p>
      <w:pPr>
        <w:pStyle w:val="TOC2"/>
        <w:tabs>
          <w:tab w:val="right" w:leader="dot" w:pos="8306"/>
        </w:tabs>
      </w:pPr>
      <w:hyperlink w:anchor="_Toc5342" w:history="1">
        <w:r>
          <w:rPr>
            <w:rFonts w:ascii="仿宋" w:eastAsia="仿宋" w:hAnsi="仿宋" w:cs="仿宋" w:hint="eastAsia"/>
            <w:lang w:eastAsia="zh-CN"/>
          </w:rPr>
          <w:t>(四)、资金风险分析</w:t>
        </w:r>
        <w:r>
          <w:tab/>
        </w:r>
        <w:r>
          <w:fldChar w:fldCharType="begin"/>
        </w:r>
        <w:r>
          <w:instrText xml:space="preserve"> PAGEREF _Toc5342 \h </w:instrText>
        </w:r>
        <w:r>
          <w:fldChar w:fldCharType="separate"/>
        </w:r>
        <w:r>
          <w:t>33</w:t>
        </w:r>
        <w:r>
          <w:fldChar w:fldCharType="end"/>
        </w:r>
      </w:hyperlink>
    </w:p>
    <w:p>
      <w:pPr>
        <w:pStyle w:val="TOC2"/>
        <w:tabs>
          <w:tab w:val="right" w:leader="dot" w:pos="8306"/>
        </w:tabs>
      </w:pPr>
      <w:hyperlink w:anchor="_Toc6094" w:history="1">
        <w:r>
          <w:rPr>
            <w:rFonts w:ascii="仿宋" w:eastAsia="仿宋" w:hAnsi="仿宋" w:cs="仿宋" w:hint="eastAsia"/>
            <w:lang w:eastAsia="zh-CN"/>
          </w:rPr>
          <w:t>(五)、技术风险分析</w:t>
        </w:r>
        <w:r>
          <w:tab/>
        </w:r>
        <w:r>
          <w:fldChar w:fldCharType="begin"/>
        </w:r>
        <w:r>
          <w:instrText xml:space="preserve"> PAGEREF _Toc6094 \h </w:instrText>
        </w:r>
        <w:r>
          <w:fldChar w:fldCharType="separate"/>
        </w:r>
        <w:r>
          <w:t>34</w:t>
        </w:r>
        <w:r>
          <w:fldChar w:fldCharType="end"/>
        </w:r>
      </w:hyperlink>
    </w:p>
    <w:p>
      <w:pPr>
        <w:pStyle w:val="TOC2"/>
        <w:tabs>
          <w:tab w:val="right" w:leader="dot" w:pos="8306"/>
        </w:tabs>
      </w:pPr>
      <w:hyperlink w:anchor="_Toc31729" w:history="1">
        <w:r>
          <w:rPr>
            <w:rFonts w:ascii="仿宋" w:eastAsia="仿宋" w:hAnsi="仿宋" w:cs="仿宋" w:hint="eastAsia"/>
            <w:lang w:eastAsia="zh-CN"/>
          </w:rPr>
          <w:t>(六)、财务风险分析</w:t>
        </w:r>
        <w:r>
          <w:tab/>
        </w:r>
        <w:r>
          <w:fldChar w:fldCharType="begin"/>
        </w:r>
        <w:r>
          <w:instrText xml:space="preserve"> PAGEREF _Toc31729 \h </w:instrText>
        </w:r>
        <w:r>
          <w:fldChar w:fldCharType="separate"/>
        </w:r>
        <w:r>
          <w:t>35</w:t>
        </w:r>
        <w:r>
          <w:fldChar w:fldCharType="end"/>
        </w:r>
      </w:hyperlink>
    </w:p>
    <w:p>
      <w:pPr>
        <w:pStyle w:val="TOC2"/>
        <w:tabs>
          <w:tab w:val="right" w:leader="dot" w:pos="8306"/>
        </w:tabs>
      </w:pPr>
      <w:hyperlink w:anchor="_Toc5281" w:history="1">
        <w:r>
          <w:rPr>
            <w:rFonts w:ascii="仿宋" w:eastAsia="仿宋" w:hAnsi="仿宋" w:cs="仿宋" w:hint="eastAsia"/>
            <w:lang w:eastAsia="zh-CN"/>
          </w:rPr>
          <w:t>(七)、管理风险分析</w:t>
        </w:r>
        <w:r>
          <w:tab/>
        </w:r>
        <w:r>
          <w:fldChar w:fldCharType="begin"/>
        </w:r>
        <w:r>
          <w:instrText xml:space="preserve"> PAGEREF _Toc5281 \h </w:instrText>
        </w:r>
        <w:r>
          <w:fldChar w:fldCharType="separate"/>
        </w:r>
        <w:r>
          <w:t>37</w:t>
        </w:r>
        <w:r>
          <w:fldChar w:fldCharType="end"/>
        </w:r>
      </w:hyperlink>
    </w:p>
    <w:p>
      <w:pPr>
        <w:pStyle w:val="TOC2"/>
        <w:tabs>
          <w:tab w:val="right" w:leader="dot" w:pos="8306"/>
        </w:tabs>
      </w:pPr>
      <w:hyperlink w:anchor="_Toc6005" w:history="1">
        <w:r>
          <w:rPr>
            <w:rFonts w:ascii="仿宋" w:eastAsia="仿宋" w:hAnsi="仿宋" w:cs="仿宋" w:hint="eastAsia"/>
            <w:lang w:eastAsia="zh-CN"/>
          </w:rPr>
          <w:t>(八)、其它风险分析</w:t>
        </w:r>
        <w:r>
          <w:tab/>
        </w:r>
        <w:r>
          <w:fldChar w:fldCharType="begin"/>
        </w:r>
        <w:r>
          <w:instrText xml:space="preserve"> PAGEREF _Toc6005 \h </w:instrText>
        </w:r>
        <w:r>
          <w:fldChar w:fldCharType="separate"/>
        </w:r>
        <w:r>
          <w:t>38</w:t>
        </w:r>
        <w:r>
          <w:fldChar w:fldCharType="end"/>
        </w:r>
      </w:hyperlink>
    </w:p>
    <w:p>
      <w:pPr>
        <w:pStyle w:val="TOC2"/>
        <w:tabs>
          <w:tab w:val="right" w:leader="dot" w:pos="8306"/>
        </w:tabs>
      </w:pPr>
      <w:hyperlink w:anchor="_Toc5055" w:history="1">
        <w:r>
          <w:rPr>
            <w:rFonts w:ascii="仿宋" w:eastAsia="仿宋" w:hAnsi="仿宋" w:cs="仿宋" w:hint="eastAsia"/>
            <w:lang w:eastAsia="zh-CN"/>
          </w:rPr>
          <w:t>(九)、社会影响评估</w:t>
        </w:r>
        <w:r>
          <w:tab/>
        </w:r>
        <w:r>
          <w:fldChar w:fldCharType="begin"/>
        </w:r>
        <w:r>
          <w:instrText xml:space="preserve"> PAGEREF _Toc5055 \h </w:instrText>
        </w:r>
        <w:r>
          <w:fldChar w:fldCharType="separate"/>
        </w:r>
        <w:r>
          <w:t>40</w:t>
        </w:r>
        <w:r>
          <w:fldChar w:fldCharType="end"/>
        </w:r>
      </w:hyperlink>
    </w:p>
    <w:p>
      <w:pPr>
        <w:pStyle w:val="TOC1"/>
        <w:tabs>
          <w:tab w:val="right" w:leader="dot" w:pos="8306"/>
        </w:tabs>
      </w:pPr>
      <w:hyperlink w:anchor="_Toc3653" w:history="1">
        <w:r>
          <w:rPr>
            <w:rFonts w:ascii="仿宋" w:eastAsia="仿宋" w:hAnsi="仿宋" w:cs="仿宋" w:hint="eastAsia"/>
            <w:lang w:eastAsia="zh-CN"/>
          </w:rPr>
          <w:t>五、新型高效饲料及添加剂项目概论</w:t>
        </w:r>
        <w:r>
          <w:tab/>
        </w:r>
        <w:r>
          <w:fldChar w:fldCharType="begin"/>
        </w:r>
        <w:r>
          <w:instrText xml:space="preserve"> PAGEREF _Toc3653 \h </w:instrText>
        </w:r>
        <w:r>
          <w:fldChar w:fldCharType="separate"/>
        </w:r>
        <w:r>
          <w:t>42</w:t>
        </w:r>
        <w:r>
          <w:fldChar w:fldCharType="end"/>
        </w:r>
      </w:hyperlink>
    </w:p>
    <w:p>
      <w:pPr>
        <w:pStyle w:val="TOC2"/>
        <w:tabs>
          <w:tab w:val="right" w:leader="dot" w:pos="8306"/>
        </w:tabs>
      </w:pPr>
      <w:hyperlink w:anchor="_Toc6003" w:history="1">
        <w:r>
          <w:rPr>
            <w:rFonts w:ascii="仿宋" w:eastAsia="仿宋" w:hAnsi="仿宋" w:cs="仿宋" w:hint="eastAsia"/>
            <w:lang w:eastAsia="zh-CN"/>
          </w:rPr>
          <w:t>(一)、项目申报单位概况</w:t>
        </w:r>
        <w:r>
          <w:tab/>
        </w:r>
        <w:r>
          <w:fldChar w:fldCharType="begin"/>
        </w:r>
        <w:r>
          <w:instrText xml:space="preserve"> PAGEREF _Toc6003 \h </w:instrText>
        </w:r>
        <w:r>
          <w:fldChar w:fldCharType="separate"/>
        </w:r>
        <w:r>
          <w:t>42</w:t>
        </w:r>
        <w:r>
          <w:fldChar w:fldCharType="end"/>
        </w:r>
      </w:hyperlink>
    </w:p>
    <w:p>
      <w:pPr>
        <w:pStyle w:val="TOC2"/>
        <w:tabs>
          <w:tab w:val="right" w:leader="dot" w:pos="8306"/>
        </w:tabs>
      </w:pPr>
      <w:hyperlink w:anchor="_Toc31957" w:history="1">
        <w:r>
          <w:rPr>
            <w:rFonts w:ascii="仿宋" w:eastAsia="仿宋" w:hAnsi="仿宋" w:cs="仿宋" w:hint="eastAsia"/>
            <w:lang w:eastAsia="zh-CN"/>
          </w:rPr>
          <w:t>(二)、项目概况</w:t>
        </w:r>
        <w:r>
          <w:tab/>
        </w:r>
        <w:r>
          <w:fldChar w:fldCharType="begin"/>
        </w:r>
        <w:r>
          <w:instrText xml:space="preserve"> PAGEREF _Toc31957 \h </w:instrText>
        </w:r>
        <w:r>
          <w:fldChar w:fldCharType="separate"/>
        </w:r>
        <w:r>
          <w:t>43</w:t>
        </w:r>
        <w:r>
          <w:fldChar w:fldCharType="end"/>
        </w:r>
      </w:hyperlink>
    </w:p>
    <w:p>
      <w:pPr>
        <w:pStyle w:val="TOC1"/>
        <w:tabs>
          <w:tab w:val="right" w:leader="dot" w:pos="8306"/>
        </w:tabs>
      </w:pPr>
      <w:hyperlink w:anchor="_Toc18520" w:history="1">
        <w:r>
          <w:rPr>
            <w:rFonts w:ascii="仿宋" w:eastAsia="仿宋" w:hAnsi="仿宋" w:cs="仿宋" w:hint="eastAsia"/>
            <w:lang w:eastAsia="zh-CN"/>
          </w:rPr>
          <w:t>六、项目监理与质量保证</w:t>
        </w:r>
        <w:r>
          <w:tab/>
        </w:r>
        <w:r>
          <w:fldChar w:fldCharType="begin"/>
        </w:r>
        <w:r>
          <w:instrText xml:space="preserve"> PAGEREF _Toc18520 \h </w:instrText>
        </w:r>
        <w:r>
          <w:fldChar w:fldCharType="separate"/>
        </w:r>
        <w:r>
          <w:t>46</w:t>
        </w:r>
        <w:r>
          <w:fldChar w:fldCharType="end"/>
        </w:r>
      </w:hyperlink>
    </w:p>
    <w:p>
      <w:pPr>
        <w:pStyle w:val="TOC2"/>
        <w:tabs>
          <w:tab w:val="right" w:leader="dot" w:pos="8306"/>
        </w:tabs>
      </w:pPr>
      <w:hyperlink w:anchor="_Toc14211" w:history="1">
        <w:r>
          <w:rPr>
            <w:rFonts w:ascii="仿宋" w:eastAsia="仿宋" w:hAnsi="仿宋" w:cs="仿宋" w:hint="eastAsia"/>
            <w:lang w:eastAsia="zh-CN"/>
          </w:rPr>
          <w:t>(一)、监理体系构建</w:t>
        </w:r>
        <w:r>
          <w:tab/>
        </w:r>
        <w:r>
          <w:fldChar w:fldCharType="begin"/>
        </w:r>
        <w:r>
          <w:instrText xml:space="preserve"> PAGEREF _Toc14211 \h </w:instrText>
        </w:r>
        <w:r>
          <w:fldChar w:fldCharType="separate"/>
        </w:r>
        <w:r>
          <w:t>46</w:t>
        </w:r>
        <w:r>
          <w:fldChar w:fldCharType="end"/>
        </w:r>
      </w:hyperlink>
    </w:p>
    <w:p>
      <w:pPr>
        <w:pStyle w:val="TOC2"/>
        <w:tabs>
          <w:tab w:val="right" w:leader="dot" w:pos="8306"/>
        </w:tabs>
      </w:pPr>
      <w:hyperlink w:anchor="_Toc26328" w:history="1">
        <w:r>
          <w:rPr>
            <w:rFonts w:ascii="仿宋" w:eastAsia="仿宋" w:hAnsi="仿宋" w:cs="仿宋" w:hint="eastAsia"/>
            <w:lang w:eastAsia="zh-CN"/>
          </w:rPr>
          <w:t>(二)、质量保证体系实施</w:t>
        </w:r>
        <w:r>
          <w:tab/>
        </w:r>
        <w:r>
          <w:fldChar w:fldCharType="begin"/>
        </w:r>
        <w:r>
          <w:instrText xml:space="preserve"> PAGEREF _Toc26328 \h </w:instrText>
        </w:r>
        <w:r>
          <w:fldChar w:fldCharType="separate"/>
        </w:r>
        <w:r>
          <w:t>47</w:t>
        </w:r>
        <w:r>
          <w:fldChar w:fldCharType="end"/>
        </w:r>
      </w:hyperlink>
    </w:p>
    <w:p>
      <w:pPr>
        <w:pStyle w:val="TOC2"/>
        <w:tabs>
          <w:tab w:val="right" w:leader="dot" w:pos="8306"/>
        </w:tabs>
      </w:pPr>
      <w:hyperlink w:anchor="_Toc19595" w:history="1">
        <w:r>
          <w:rPr>
            <w:rFonts w:ascii="仿宋" w:eastAsia="仿宋" w:hAnsi="仿宋" w:cs="仿宋" w:hint="eastAsia"/>
            <w:lang w:eastAsia="zh-CN"/>
          </w:rPr>
          <w:t>(三)、监理与质量控制流程</w:t>
        </w:r>
        <w:r>
          <w:tab/>
        </w:r>
        <w:r>
          <w:fldChar w:fldCharType="begin"/>
        </w:r>
        <w:r>
          <w:instrText xml:space="preserve"> PAGEREF _Toc19595 \h </w:instrText>
        </w:r>
        <w:r>
          <w:fldChar w:fldCharType="separate"/>
        </w:r>
        <w:r>
          <w:t>47</w:t>
        </w:r>
        <w:r>
          <w:fldChar w:fldCharType="end"/>
        </w:r>
      </w:hyperlink>
    </w:p>
    <w:p>
      <w:pPr>
        <w:pStyle w:val="TOC1"/>
        <w:tabs>
          <w:tab w:val="right" w:leader="dot" w:pos="8306"/>
        </w:tabs>
      </w:pPr>
      <w:hyperlink w:anchor="_Toc16844" w:history="1">
        <w:r>
          <w:rPr>
            <w:rFonts w:ascii="仿宋" w:eastAsia="仿宋" w:hAnsi="仿宋" w:cs="仿宋" w:hint="eastAsia"/>
            <w:lang w:eastAsia="zh-CN"/>
          </w:rPr>
          <w:t>七、客户关系管理与市场拓展</w:t>
        </w:r>
        <w:r>
          <w:tab/>
        </w:r>
        <w:r>
          <w:fldChar w:fldCharType="begin"/>
        </w:r>
        <w:r>
          <w:instrText xml:space="preserve"> PAGEREF _Toc16844 \h </w:instrText>
        </w:r>
        <w:r>
          <w:fldChar w:fldCharType="separate"/>
        </w:r>
        <w:r>
          <w:t>48</w:t>
        </w:r>
        <w:r>
          <w:fldChar w:fldCharType="end"/>
        </w:r>
      </w:hyperlink>
    </w:p>
    <w:p>
      <w:pPr>
        <w:pStyle w:val="TOC2"/>
        <w:tabs>
          <w:tab w:val="right" w:leader="dot" w:pos="8306"/>
        </w:tabs>
      </w:pPr>
      <w:hyperlink w:anchor="_Toc10921" w:history="1">
        <w:r>
          <w:rPr>
            <w:rFonts w:ascii="仿宋" w:eastAsia="仿宋" w:hAnsi="仿宋" w:cs="仿宋" w:hint="eastAsia"/>
            <w:lang w:eastAsia="zh-CN"/>
          </w:rPr>
          <w:t>(一)、客户关系管理策略</w:t>
        </w:r>
        <w:r>
          <w:tab/>
        </w:r>
        <w:r>
          <w:fldChar w:fldCharType="begin"/>
        </w:r>
        <w:r>
          <w:instrText xml:space="preserve"> PAGEREF _Toc10921 \h </w:instrText>
        </w:r>
        <w:r>
          <w:fldChar w:fldCharType="separate"/>
        </w:r>
        <w:r>
          <w:t>48</w:t>
        </w:r>
        <w:r>
          <w:fldChar w:fldCharType="end"/>
        </w:r>
      </w:hyperlink>
    </w:p>
    <w:p>
      <w:pPr>
        <w:pStyle w:val="TOC2"/>
        <w:tabs>
          <w:tab w:val="right" w:leader="dot" w:pos="8306"/>
        </w:tabs>
      </w:pPr>
      <w:hyperlink w:anchor="_Toc8997" w:history="1">
        <w:r>
          <w:rPr>
            <w:rFonts w:ascii="仿宋" w:eastAsia="仿宋" w:hAnsi="仿宋" w:cs="仿宋" w:hint="eastAsia"/>
            <w:lang w:eastAsia="zh-CN"/>
          </w:rPr>
          <w:t>(二)、市场拓展方案</w:t>
        </w:r>
        <w:r>
          <w:tab/>
        </w:r>
        <w:r>
          <w:fldChar w:fldCharType="begin"/>
        </w:r>
        <w:r>
          <w:instrText xml:space="preserve"> PAGEREF _Toc8997 \h </w:instrText>
        </w:r>
        <w:r>
          <w:fldChar w:fldCharType="separate"/>
        </w:r>
        <w:r>
          <w:t>49</w:t>
        </w:r>
        <w:r>
          <w:fldChar w:fldCharType="end"/>
        </w:r>
      </w:hyperlink>
    </w:p>
    <w:p>
      <w:pPr>
        <w:pStyle w:val="TOC1"/>
        <w:tabs>
          <w:tab w:val="right" w:leader="dot" w:pos="8306"/>
        </w:tabs>
      </w:pPr>
      <w:hyperlink w:anchor="_Toc14757" w:history="1">
        <w:r>
          <w:rPr>
            <w:rFonts w:ascii="仿宋" w:eastAsia="仿宋" w:hAnsi="仿宋" w:cs="仿宋" w:hint="eastAsia"/>
            <w:lang w:eastAsia="zh-CN"/>
          </w:rPr>
          <w:t>八、安全与应急管理</w:t>
        </w:r>
        <w:r>
          <w:tab/>
        </w:r>
        <w:r>
          <w:fldChar w:fldCharType="begin"/>
        </w:r>
        <w:r>
          <w:instrText xml:space="preserve"> PAGEREF _Toc14757 \h </w:instrText>
        </w:r>
        <w:r>
          <w:fldChar w:fldCharType="separate"/>
        </w:r>
        <w:r>
          <w:t>50</w:t>
        </w:r>
        <w:r>
          <w:fldChar w:fldCharType="end"/>
        </w:r>
      </w:hyperlink>
    </w:p>
    <w:p>
      <w:pPr>
        <w:pStyle w:val="TOC2"/>
        <w:tabs>
          <w:tab w:val="right" w:leader="dot" w:pos="8306"/>
        </w:tabs>
      </w:pPr>
      <w:hyperlink w:anchor="_Toc27324" w:history="1">
        <w:r>
          <w:rPr>
            <w:rFonts w:ascii="仿宋" w:eastAsia="仿宋" w:hAnsi="仿宋" w:cs="仿宋" w:hint="eastAsia"/>
            <w:lang w:eastAsia="zh-CN"/>
          </w:rPr>
          <w:t>(一)、安全生产管理</w:t>
        </w:r>
        <w:r>
          <w:tab/>
        </w:r>
        <w:r>
          <w:fldChar w:fldCharType="begin"/>
        </w:r>
        <w:r>
          <w:instrText xml:space="preserve"> PAGEREF _Toc27324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4" w:history="1">
        <w:r>
          <w:rPr>
            <w:rFonts w:ascii="仿宋" w:eastAsia="仿宋" w:hAnsi="仿宋" w:cs="仿宋" w:hint="eastAsia"/>
            <w:lang w:eastAsia="zh-CN"/>
          </w:rPr>
          <w:t>(二)、应急预案与响应</w:t>
        </w:r>
        <w:r>
          <w:tab/>
        </w:r>
        <w:r>
          <w:fldChar w:fldCharType="begin"/>
        </w:r>
        <w:r>
          <w:instrText xml:space="preserve"> PAGEREF _Toc23644 \h </w:instrText>
        </w:r>
        <w:r>
          <w:fldChar w:fldCharType="separate"/>
        </w:r>
        <w:r>
          <w:t>52</w:t>
        </w:r>
        <w:r>
          <w:fldChar w:fldCharType="end"/>
        </w:r>
      </w:hyperlink>
    </w:p>
    <w:p>
      <w:pPr>
        <w:pStyle w:val="TOC1"/>
        <w:tabs>
          <w:tab w:val="right" w:leader="dot" w:pos="8306"/>
        </w:tabs>
      </w:pPr>
      <w:hyperlink w:anchor="_Toc4285" w:history="1">
        <w:r>
          <w:rPr>
            <w:rFonts w:ascii="仿宋" w:eastAsia="仿宋" w:hAnsi="仿宋" w:cs="仿宋" w:hint="eastAsia"/>
            <w:lang w:eastAsia="zh-CN"/>
          </w:rPr>
          <w:t>九、项目进度计划</w:t>
        </w:r>
        <w:r>
          <w:tab/>
        </w:r>
        <w:r>
          <w:fldChar w:fldCharType="begin"/>
        </w:r>
        <w:r>
          <w:instrText xml:space="preserve"> PAGEREF _Toc4285 \h </w:instrText>
        </w:r>
        <w:r>
          <w:fldChar w:fldCharType="separate"/>
        </w:r>
        <w:r>
          <w:t>54</w:t>
        </w:r>
        <w:r>
          <w:fldChar w:fldCharType="end"/>
        </w:r>
      </w:hyperlink>
    </w:p>
    <w:p>
      <w:pPr>
        <w:pStyle w:val="TOC2"/>
        <w:tabs>
          <w:tab w:val="right" w:leader="dot" w:pos="8306"/>
        </w:tabs>
      </w:pPr>
      <w:hyperlink w:anchor="_Toc20490" w:history="1">
        <w:r>
          <w:rPr>
            <w:rFonts w:ascii="仿宋" w:eastAsia="仿宋" w:hAnsi="仿宋" w:cs="仿宋" w:hint="eastAsia"/>
            <w:lang w:eastAsia="zh-CN"/>
          </w:rPr>
          <w:t>(一)、建设周期</w:t>
        </w:r>
        <w:r>
          <w:tab/>
        </w:r>
        <w:r>
          <w:fldChar w:fldCharType="begin"/>
        </w:r>
        <w:r>
          <w:instrText xml:space="preserve"> PAGEREF _Toc20490 \h </w:instrText>
        </w:r>
        <w:r>
          <w:fldChar w:fldCharType="separate"/>
        </w:r>
        <w:r>
          <w:t>54</w:t>
        </w:r>
        <w:r>
          <w:fldChar w:fldCharType="end"/>
        </w:r>
      </w:hyperlink>
    </w:p>
    <w:p>
      <w:pPr>
        <w:pStyle w:val="TOC2"/>
        <w:tabs>
          <w:tab w:val="right" w:leader="dot" w:pos="8306"/>
        </w:tabs>
      </w:pPr>
      <w:hyperlink w:anchor="_Toc21574" w:history="1">
        <w:r>
          <w:rPr>
            <w:rFonts w:ascii="仿宋" w:eastAsia="仿宋" w:hAnsi="仿宋" w:cs="仿宋" w:hint="eastAsia"/>
            <w:lang w:eastAsia="zh-CN"/>
          </w:rPr>
          <w:t>(二)、建设进度</w:t>
        </w:r>
        <w:r>
          <w:tab/>
        </w:r>
        <w:r>
          <w:fldChar w:fldCharType="begin"/>
        </w:r>
        <w:r>
          <w:instrText xml:space="preserve"> PAGEREF _Toc21574 \h </w:instrText>
        </w:r>
        <w:r>
          <w:fldChar w:fldCharType="separate"/>
        </w:r>
        <w:r>
          <w:t>54</w:t>
        </w:r>
        <w:r>
          <w:fldChar w:fldCharType="end"/>
        </w:r>
      </w:hyperlink>
    </w:p>
    <w:p>
      <w:pPr>
        <w:pStyle w:val="TOC2"/>
        <w:tabs>
          <w:tab w:val="right" w:leader="dot" w:pos="8306"/>
        </w:tabs>
      </w:pPr>
      <w:hyperlink w:anchor="_Toc15066" w:history="1">
        <w:r>
          <w:rPr>
            <w:rFonts w:ascii="仿宋" w:eastAsia="仿宋" w:hAnsi="仿宋" w:cs="仿宋" w:hint="eastAsia"/>
            <w:lang w:eastAsia="zh-CN"/>
          </w:rPr>
          <w:t>(三)、进度安排注意事项</w:t>
        </w:r>
        <w:r>
          <w:tab/>
        </w:r>
        <w:r>
          <w:fldChar w:fldCharType="begin"/>
        </w:r>
        <w:r>
          <w:instrText xml:space="preserve"> PAGEREF _Toc15066 \h </w:instrText>
        </w:r>
        <w:r>
          <w:fldChar w:fldCharType="separate"/>
        </w:r>
        <w:r>
          <w:t>55</w:t>
        </w:r>
        <w:r>
          <w:fldChar w:fldCharType="end"/>
        </w:r>
      </w:hyperlink>
    </w:p>
    <w:p>
      <w:pPr>
        <w:pStyle w:val="TOC2"/>
        <w:tabs>
          <w:tab w:val="right" w:leader="dot" w:pos="8306"/>
        </w:tabs>
      </w:pPr>
      <w:hyperlink w:anchor="_Toc16437" w:history="1">
        <w:r>
          <w:rPr>
            <w:rFonts w:ascii="仿宋" w:eastAsia="仿宋" w:hAnsi="仿宋" w:cs="仿宋" w:hint="eastAsia"/>
            <w:lang w:eastAsia="zh-CN"/>
          </w:rPr>
          <w:t>(四)、人力资源配置</w:t>
        </w:r>
        <w:r>
          <w:tab/>
        </w:r>
        <w:r>
          <w:fldChar w:fldCharType="begin"/>
        </w:r>
        <w:r>
          <w:instrText xml:space="preserve"> PAGEREF _Toc16437 \h </w:instrText>
        </w:r>
        <w:r>
          <w:fldChar w:fldCharType="separate"/>
        </w:r>
        <w:r>
          <w:t>56</w:t>
        </w:r>
        <w:r>
          <w:fldChar w:fldCharType="end"/>
        </w:r>
      </w:hyperlink>
    </w:p>
    <w:p>
      <w:pPr>
        <w:pStyle w:val="TOC2"/>
        <w:tabs>
          <w:tab w:val="right" w:leader="dot" w:pos="8306"/>
        </w:tabs>
      </w:pPr>
      <w:hyperlink w:anchor="_Toc3085" w:history="1">
        <w:r>
          <w:rPr>
            <w:rFonts w:ascii="仿宋" w:eastAsia="仿宋" w:hAnsi="仿宋" w:cs="仿宋" w:hint="eastAsia"/>
            <w:lang w:eastAsia="zh-CN"/>
          </w:rPr>
          <w:t>(五)、员工培训</w:t>
        </w:r>
        <w:r>
          <w:tab/>
        </w:r>
        <w:r>
          <w:fldChar w:fldCharType="begin"/>
        </w:r>
        <w:r>
          <w:instrText xml:space="preserve"> PAGEREF _Toc3085 \h </w:instrText>
        </w:r>
        <w:r>
          <w:fldChar w:fldCharType="separate"/>
        </w:r>
        <w:r>
          <w:t>58</w:t>
        </w:r>
        <w:r>
          <w:fldChar w:fldCharType="end"/>
        </w:r>
      </w:hyperlink>
    </w:p>
    <w:p>
      <w:pPr>
        <w:pStyle w:val="TOC2"/>
        <w:tabs>
          <w:tab w:val="right" w:leader="dot" w:pos="8306"/>
        </w:tabs>
      </w:pPr>
      <w:hyperlink w:anchor="_Toc16190" w:history="1">
        <w:r>
          <w:rPr>
            <w:rFonts w:ascii="仿宋" w:eastAsia="仿宋" w:hAnsi="仿宋" w:cs="仿宋" w:hint="eastAsia"/>
            <w:lang w:eastAsia="zh-CN"/>
          </w:rPr>
          <w:t>(六)、项目实施保障</w:t>
        </w:r>
        <w:r>
          <w:tab/>
        </w:r>
        <w:r>
          <w:fldChar w:fldCharType="begin"/>
        </w:r>
        <w:r>
          <w:instrText xml:space="preserve"> PAGEREF _Toc16190 \h </w:instrText>
        </w:r>
        <w:r>
          <w:fldChar w:fldCharType="separate"/>
        </w:r>
        <w:r>
          <w:t>59</w:t>
        </w:r>
        <w:r>
          <w:fldChar w:fldCharType="end"/>
        </w:r>
      </w:hyperlink>
    </w:p>
    <w:p>
      <w:pPr>
        <w:pStyle w:val="TOC2"/>
        <w:tabs>
          <w:tab w:val="right" w:leader="dot" w:pos="8306"/>
        </w:tabs>
      </w:pPr>
      <w:hyperlink w:anchor="_Toc8752" w:history="1">
        <w:r>
          <w:rPr>
            <w:rFonts w:ascii="仿宋" w:eastAsia="仿宋" w:hAnsi="仿宋" w:cs="仿宋" w:hint="eastAsia"/>
            <w:lang w:eastAsia="zh-CN"/>
          </w:rPr>
          <w:t>(七)、安全规范管理</w:t>
        </w:r>
        <w:r>
          <w:tab/>
        </w:r>
        <w:r>
          <w:fldChar w:fldCharType="begin"/>
        </w:r>
        <w:r>
          <w:instrText xml:space="preserve"> PAGEREF _Toc8752 \h </w:instrText>
        </w:r>
        <w:r>
          <w:fldChar w:fldCharType="separate"/>
        </w:r>
        <w:r>
          <w:t>60</w:t>
        </w:r>
        <w:r>
          <w:fldChar w:fldCharType="end"/>
        </w:r>
      </w:hyperlink>
    </w:p>
    <w:p>
      <w:pPr>
        <w:pStyle w:val="TOC1"/>
        <w:tabs>
          <w:tab w:val="right" w:leader="dot" w:pos="8306"/>
        </w:tabs>
      </w:pPr>
      <w:hyperlink w:anchor="_Toc438" w:history="1">
        <w:r>
          <w:rPr>
            <w:rFonts w:ascii="仿宋" w:eastAsia="仿宋" w:hAnsi="仿宋" w:cs="仿宋" w:hint="eastAsia"/>
            <w:lang w:eastAsia="zh-CN"/>
          </w:rPr>
          <w:t>十、项目变更管理</w:t>
        </w:r>
        <w:r>
          <w:tab/>
        </w:r>
        <w:r>
          <w:fldChar w:fldCharType="begin"/>
        </w:r>
        <w:r>
          <w:instrText xml:space="preserve"> PAGEREF _Toc438 \h </w:instrText>
        </w:r>
        <w:r>
          <w:fldChar w:fldCharType="separate"/>
        </w:r>
        <w:r>
          <w:t>61</w:t>
        </w:r>
        <w:r>
          <w:fldChar w:fldCharType="end"/>
        </w:r>
      </w:hyperlink>
    </w:p>
    <w:p>
      <w:pPr>
        <w:pStyle w:val="TOC2"/>
        <w:tabs>
          <w:tab w:val="right" w:leader="dot" w:pos="8306"/>
        </w:tabs>
      </w:pPr>
      <w:hyperlink w:anchor="_Toc4161" w:history="1">
        <w:r>
          <w:rPr>
            <w:rFonts w:ascii="仿宋" w:eastAsia="仿宋" w:hAnsi="仿宋" w:cs="仿宋" w:hint="eastAsia"/>
            <w:lang w:eastAsia="zh-CN"/>
          </w:rPr>
          <w:t>(一)、变更控制流程</w:t>
        </w:r>
        <w:r>
          <w:tab/>
        </w:r>
        <w:r>
          <w:fldChar w:fldCharType="begin"/>
        </w:r>
        <w:r>
          <w:instrText xml:space="preserve"> PAGEREF _Toc4161 \h </w:instrText>
        </w:r>
        <w:r>
          <w:fldChar w:fldCharType="separate"/>
        </w:r>
        <w:r>
          <w:t>61</w:t>
        </w:r>
        <w:r>
          <w:fldChar w:fldCharType="end"/>
        </w:r>
      </w:hyperlink>
    </w:p>
    <w:p>
      <w:pPr>
        <w:pStyle w:val="TOC2"/>
        <w:tabs>
          <w:tab w:val="right" w:leader="dot" w:pos="8306"/>
        </w:tabs>
      </w:pPr>
      <w:hyperlink w:anchor="_Toc19131" w:history="1">
        <w:r>
          <w:rPr>
            <w:rFonts w:ascii="仿宋" w:eastAsia="仿宋" w:hAnsi="仿宋" w:cs="仿宋" w:hint="eastAsia"/>
            <w:lang w:eastAsia="zh-CN"/>
          </w:rPr>
          <w:t>(二)、影响评估与处理</w:t>
        </w:r>
        <w:r>
          <w:tab/>
        </w:r>
        <w:r>
          <w:fldChar w:fldCharType="begin"/>
        </w:r>
        <w:r>
          <w:instrText xml:space="preserve"> PAGEREF _Toc19131 \h </w:instrText>
        </w:r>
        <w:r>
          <w:fldChar w:fldCharType="separate"/>
        </w:r>
        <w:r>
          <w:t>62</w:t>
        </w:r>
        <w:r>
          <w:fldChar w:fldCharType="end"/>
        </w:r>
      </w:hyperlink>
    </w:p>
    <w:p>
      <w:pPr>
        <w:pStyle w:val="TOC2"/>
        <w:tabs>
          <w:tab w:val="right" w:leader="dot" w:pos="8306"/>
        </w:tabs>
      </w:pPr>
      <w:hyperlink w:anchor="_Toc24749" w:history="1">
        <w:r>
          <w:rPr>
            <w:rFonts w:ascii="仿宋" w:eastAsia="仿宋" w:hAnsi="仿宋" w:cs="仿宋" w:hint="eastAsia"/>
            <w:lang w:eastAsia="zh-CN"/>
          </w:rPr>
          <w:t>(三)、变更记录与追踪</w:t>
        </w:r>
        <w:r>
          <w:tab/>
        </w:r>
        <w:r>
          <w:fldChar w:fldCharType="begin"/>
        </w:r>
        <w:r>
          <w:instrText xml:space="preserve"> PAGEREF _Toc24749 \h </w:instrText>
        </w:r>
        <w:r>
          <w:fldChar w:fldCharType="separate"/>
        </w:r>
        <w:r>
          <w:t>64</w:t>
        </w:r>
        <w:r>
          <w:fldChar w:fldCharType="end"/>
        </w:r>
      </w:hyperlink>
    </w:p>
    <w:p>
      <w:pPr>
        <w:pStyle w:val="TOC2"/>
        <w:tabs>
          <w:tab w:val="right" w:leader="dot" w:pos="8306"/>
        </w:tabs>
      </w:pPr>
      <w:hyperlink w:anchor="_Toc10147" w:history="1">
        <w:r>
          <w:rPr>
            <w:rFonts w:ascii="仿宋" w:eastAsia="仿宋" w:hAnsi="仿宋" w:cs="仿宋" w:hint="eastAsia"/>
            <w:lang w:eastAsia="zh-CN"/>
          </w:rPr>
          <w:t>(四)、变更管理策略</w:t>
        </w:r>
        <w:r>
          <w:tab/>
        </w:r>
        <w:r>
          <w:fldChar w:fldCharType="begin"/>
        </w:r>
        <w:r>
          <w:instrText xml:space="preserve"> PAGEREF _Toc10147 \h </w:instrText>
        </w:r>
        <w:r>
          <w:fldChar w:fldCharType="separate"/>
        </w:r>
        <w:r>
          <w:t>65</w:t>
        </w:r>
        <w:r>
          <w:fldChar w:fldCharType="end"/>
        </w:r>
      </w:hyperlink>
    </w:p>
    <w:p>
      <w:pPr>
        <w:pStyle w:val="TOC1"/>
        <w:tabs>
          <w:tab w:val="right" w:leader="dot" w:pos="8306"/>
        </w:tabs>
      </w:pPr>
      <w:hyperlink w:anchor="_Toc28046" w:history="1">
        <w:r>
          <w:rPr>
            <w:rFonts w:ascii="仿宋" w:eastAsia="仿宋" w:hAnsi="仿宋" w:cs="仿宋" w:hint="eastAsia"/>
            <w:lang w:eastAsia="zh-CN"/>
          </w:rPr>
          <w:t>十一、环境保护与治理方案</w:t>
        </w:r>
        <w:r>
          <w:tab/>
        </w:r>
        <w:r>
          <w:fldChar w:fldCharType="begin"/>
        </w:r>
        <w:r>
          <w:instrText xml:space="preserve"> PAGEREF _Toc28046 \h </w:instrText>
        </w:r>
        <w:r>
          <w:fldChar w:fldCharType="separate"/>
        </w:r>
        <w:r>
          <w:t>67</w:t>
        </w:r>
        <w:r>
          <w:fldChar w:fldCharType="end"/>
        </w:r>
      </w:hyperlink>
    </w:p>
    <w:p>
      <w:pPr>
        <w:pStyle w:val="TOC2"/>
        <w:tabs>
          <w:tab w:val="right" w:leader="dot" w:pos="8306"/>
        </w:tabs>
      </w:pPr>
      <w:hyperlink w:anchor="_Toc27606" w:history="1">
        <w:r>
          <w:rPr>
            <w:rFonts w:ascii="仿宋" w:eastAsia="仿宋" w:hAnsi="仿宋" w:cs="仿宋" w:hint="eastAsia"/>
            <w:lang w:eastAsia="zh-CN"/>
          </w:rPr>
          <w:t>(一)、项目环境影响评估</w:t>
        </w:r>
        <w:r>
          <w:tab/>
        </w:r>
        <w:r>
          <w:fldChar w:fldCharType="begin"/>
        </w:r>
        <w:r>
          <w:instrText xml:space="preserve"> PAGEREF _Toc27606 \h </w:instrText>
        </w:r>
        <w:r>
          <w:fldChar w:fldCharType="separate"/>
        </w:r>
        <w:r>
          <w:t>67</w:t>
        </w:r>
        <w:r>
          <w:fldChar w:fldCharType="end"/>
        </w:r>
      </w:hyperlink>
    </w:p>
    <w:p>
      <w:pPr>
        <w:pStyle w:val="TOC2"/>
        <w:tabs>
          <w:tab w:val="right" w:leader="dot" w:pos="8306"/>
        </w:tabs>
      </w:pPr>
      <w:hyperlink w:anchor="_Toc24470" w:history="1">
        <w:r>
          <w:rPr>
            <w:rFonts w:ascii="仿宋" w:eastAsia="仿宋" w:hAnsi="仿宋" w:cs="仿宋" w:hint="eastAsia"/>
            <w:lang w:eastAsia="zh-CN"/>
          </w:rPr>
          <w:t>(二)、环境保护措施与治理方案</w:t>
        </w:r>
        <w:r>
          <w:tab/>
        </w:r>
        <w:r>
          <w:fldChar w:fldCharType="begin"/>
        </w:r>
        <w:r>
          <w:instrText xml:space="preserve"> PAGEREF _Toc24470 \h </w:instrText>
        </w:r>
        <w:r>
          <w:fldChar w:fldCharType="separate"/>
        </w:r>
        <w:r>
          <w:t>67</w:t>
        </w:r>
        <w:r>
          <w:fldChar w:fldCharType="end"/>
        </w:r>
      </w:hyperlink>
    </w:p>
    <w:p>
      <w:pPr>
        <w:pStyle w:val="TOC1"/>
        <w:tabs>
          <w:tab w:val="right" w:leader="dot" w:pos="8306"/>
        </w:tabs>
      </w:pPr>
      <w:hyperlink w:anchor="_Toc23676" w:history="1">
        <w:r>
          <w:rPr>
            <w:rFonts w:ascii="仿宋" w:eastAsia="仿宋" w:hAnsi="仿宋" w:cs="仿宋" w:hint="eastAsia"/>
            <w:lang w:eastAsia="zh-CN"/>
          </w:rPr>
          <w:t>十二、经济效益与社会效益优化</w:t>
        </w:r>
        <w:r>
          <w:tab/>
        </w:r>
        <w:r>
          <w:fldChar w:fldCharType="begin"/>
        </w:r>
        <w:r>
          <w:instrText xml:space="preserve"> PAGEREF _Toc23676 \h </w:instrText>
        </w:r>
        <w:r>
          <w:fldChar w:fldCharType="separate"/>
        </w:r>
        <w:r>
          <w:t>68</w:t>
        </w:r>
        <w:r>
          <w:fldChar w:fldCharType="end"/>
        </w:r>
      </w:hyperlink>
    </w:p>
    <w:p>
      <w:pPr>
        <w:pStyle w:val="TOC2"/>
        <w:tabs>
          <w:tab w:val="right" w:leader="dot" w:pos="8306"/>
        </w:tabs>
      </w:pPr>
      <w:hyperlink w:anchor="_Toc12676" w:history="1">
        <w:r>
          <w:rPr>
            <w:rFonts w:ascii="仿宋" w:eastAsia="仿宋" w:hAnsi="仿宋" w:cs="仿宋" w:hint="eastAsia"/>
            <w:lang w:eastAsia="zh-CN"/>
          </w:rPr>
          <w:t>(一)、经济效益提升策略</w:t>
        </w:r>
        <w:r>
          <w:tab/>
        </w:r>
        <w:r>
          <w:fldChar w:fldCharType="begin"/>
        </w:r>
        <w:r>
          <w:instrText xml:space="preserve"> PAGEREF _Toc12676 \h </w:instrText>
        </w:r>
        <w:r>
          <w:fldChar w:fldCharType="separate"/>
        </w:r>
        <w:r>
          <w:t>68</w:t>
        </w:r>
        <w:r>
          <w:fldChar w:fldCharType="end"/>
        </w:r>
      </w:hyperlink>
    </w:p>
    <w:p>
      <w:pPr>
        <w:pStyle w:val="TOC2"/>
        <w:tabs>
          <w:tab w:val="right" w:leader="dot" w:pos="8306"/>
        </w:tabs>
      </w:pPr>
      <w:hyperlink w:anchor="_Toc4782" w:history="1">
        <w:r>
          <w:rPr>
            <w:rFonts w:ascii="仿宋" w:eastAsia="仿宋" w:hAnsi="仿宋" w:cs="仿宋" w:hint="eastAsia"/>
            <w:lang w:eastAsia="zh-CN"/>
          </w:rPr>
          <w:t>(二)、社会效益增强方案</w:t>
        </w:r>
        <w:r>
          <w:tab/>
        </w:r>
        <w:r>
          <w:fldChar w:fldCharType="begin"/>
        </w:r>
        <w:r>
          <w:instrText xml:space="preserve"> PAGEREF _Toc4782 \h </w:instrText>
        </w:r>
        <w:r>
          <w:fldChar w:fldCharType="separate"/>
        </w:r>
        <w:r>
          <w:t>69</w:t>
        </w:r>
        <w:r>
          <w:fldChar w:fldCharType="end"/>
        </w:r>
      </w:hyperlink>
    </w:p>
    <w:p>
      <w:pPr>
        <w:pStyle w:val="TOC1"/>
        <w:tabs>
          <w:tab w:val="right" w:leader="dot" w:pos="8306"/>
        </w:tabs>
      </w:pPr>
      <w:hyperlink w:anchor="_Toc17435" w:history="1">
        <w:r>
          <w:rPr>
            <w:rFonts w:ascii="仿宋" w:eastAsia="仿宋" w:hAnsi="仿宋" w:cs="仿宋" w:hint="eastAsia"/>
            <w:lang w:eastAsia="zh-CN"/>
          </w:rPr>
          <w:t>十三、质量管理与控制</w:t>
        </w:r>
        <w:r>
          <w:tab/>
        </w:r>
        <w:r>
          <w:fldChar w:fldCharType="begin"/>
        </w:r>
        <w:r>
          <w:instrText xml:space="preserve"> PAGEREF _Toc17435 \h </w:instrText>
        </w:r>
        <w:r>
          <w:fldChar w:fldCharType="separate"/>
        </w:r>
        <w:r>
          <w:t>70</w:t>
        </w:r>
        <w:r>
          <w:fldChar w:fldCharType="end"/>
        </w:r>
      </w:hyperlink>
    </w:p>
    <w:p>
      <w:pPr>
        <w:pStyle w:val="TOC2"/>
        <w:tabs>
          <w:tab w:val="right" w:leader="dot" w:pos="8306"/>
        </w:tabs>
      </w:pPr>
      <w:hyperlink w:anchor="_Toc4099" w:history="1">
        <w:r>
          <w:rPr>
            <w:rFonts w:ascii="仿宋" w:eastAsia="仿宋" w:hAnsi="仿宋" w:cs="仿宋" w:hint="eastAsia"/>
            <w:lang w:eastAsia="zh-CN"/>
          </w:rPr>
          <w:t>(一)、质量管理体系建设</w:t>
        </w:r>
        <w:r>
          <w:tab/>
        </w:r>
        <w:r>
          <w:fldChar w:fldCharType="begin"/>
        </w:r>
        <w:r>
          <w:instrText xml:space="preserve"> PAGEREF _Toc4099 \h </w:instrText>
        </w:r>
        <w:r>
          <w:fldChar w:fldCharType="separate"/>
        </w:r>
        <w:r>
          <w:t>70</w:t>
        </w:r>
        <w:r>
          <w:fldChar w:fldCharType="end"/>
        </w:r>
      </w:hyperlink>
    </w:p>
    <w:p>
      <w:pPr>
        <w:pStyle w:val="TOC2"/>
        <w:tabs>
          <w:tab w:val="right" w:leader="dot" w:pos="8306"/>
        </w:tabs>
      </w:pPr>
      <w:hyperlink w:anchor="_Toc12016" w:history="1">
        <w:r>
          <w:rPr>
            <w:rFonts w:ascii="仿宋" w:eastAsia="仿宋" w:hAnsi="仿宋" w:cs="仿宋" w:hint="eastAsia"/>
            <w:lang w:eastAsia="zh-CN"/>
          </w:rPr>
          <w:t>(二)、质量控制措施</w:t>
        </w:r>
        <w:r>
          <w:tab/>
        </w:r>
        <w:r>
          <w:fldChar w:fldCharType="begin"/>
        </w:r>
        <w:r>
          <w:instrText xml:space="preserve"> PAGEREF _Toc12016 \h </w:instrText>
        </w:r>
        <w:r>
          <w:fldChar w:fldCharType="separate"/>
        </w:r>
        <w:r>
          <w:t>72</w:t>
        </w:r>
        <w:r>
          <w:fldChar w:fldCharType="end"/>
        </w:r>
      </w:hyperlink>
    </w:p>
    <w:p>
      <w:pPr>
        <w:pStyle w:val="TOC1"/>
        <w:tabs>
          <w:tab w:val="right" w:leader="dot" w:pos="8306"/>
        </w:tabs>
      </w:pPr>
      <w:hyperlink w:anchor="_Toc8368" w:history="1">
        <w:r>
          <w:rPr>
            <w:rFonts w:ascii="仿宋" w:eastAsia="仿宋" w:hAnsi="仿宋" w:cs="仿宋" w:hint="eastAsia"/>
            <w:lang w:eastAsia="zh-CN"/>
          </w:rPr>
          <w:t>十四、设施与设备管理</w:t>
        </w:r>
        <w:r>
          <w:tab/>
        </w:r>
        <w:r>
          <w:fldChar w:fldCharType="begin"/>
        </w:r>
        <w:r>
          <w:instrText xml:space="preserve"> PAGEREF _Toc8368 \h </w:instrText>
        </w:r>
        <w:r>
          <w:fldChar w:fldCharType="separate"/>
        </w:r>
        <w:r>
          <w:t>73</w:t>
        </w:r>
        <w:r>
          <w:fldChar w:fldCharType="end"/>
        </w:r>
      </w:hyperlink>
    </w:p>
    <w:p>
      <w:pPr>
        <w:pStyle w:val="TOC2"/>
        <w:tabs>
          <w:tab w:val="right" w:leader="dot" w:pos="8306"/>
        </w:tabs>
      </w:pPr>
      <w:hyperlink w:anchor="_Toc7306" w:history="1">
        <w:r>
          <w:rPr>
            <w:rFonts w:ascii="仿宋" w:eastAsia="仿宋" w:hAnsi="仿宋" w:cs="仿宋" w:hint="eastAsia"/>
            <w:lang w:eastAsia="zh-CN"/>
          </w:rPr>
          <w:t>(一)、设施规划与配置</w:t>
        </w:r>
        <w:r>
          <w:tab/>
        </w:r>
        <w:r>
          <w:fldChar w:fldCharType="begin"/>
        </w:r>
        <w:r>
          <w:instrText xml:space="preserve"> PAGEREF _Toc7306 \h </w:instrText>
        </w:r>
        <w:r>
          <w:fldChar w:fldCharType="separate"/>
        </w:r>
        <w:r>
          <w:t>73</w:t>
        </w:r>
        <w:r>
          <w:fldChar w:fldCharType="end"/>
        </w:r>
      </w:hyperlink>
    </w:p>
    <w:p>
      <w:pPr>
        <w:pStyle w:val="TOC2"/>
        <w:tabs>
          <w:tab w:val="right" w:leader="dot" w:pos="8306"/>
        </w:tabs>
      </w:pPr>
      <w:hyperlink w:anchor="_Toc16285" w:history="1">
        <w:r>
          <w:rPr>
            <w:rFonts w:ascii="仿宋" w:eastAsia="仿宋" w:hAnsi="仿宋" w:cs="仿宋" w:hint="eastAsia"/>
            <w:lang w:eastAsia="zh-CN"/>
          </w:rPr>
          <w:t>(二)、设备采购与维护管理</w:t>
        </w:r>
        <w:r>
          <w:tab/>
        </w:r>
        <w:r>
          <w:fldChar w:fldCharType="begin"/>
        </w:r>
        <w:r>
          <w:instrText xml:space="preserve"> PAGEREF _Toc16285 \h </w:instrText>
        </w:r>
        <w:r>
          <w:fldChar w:fldCharType="separate"/>
        </w:r>
        <w:r>
          <w:t>73</w:t>
        </w:r>
        <w:r>
          <w:fldChar w:fldCharType="end"/>
        </w:r>
      </w:hyperlink>
    </w:p>
    <w:p>
      <w:pPr>
        <w:pStyle w:val="TOC2"/>
        <w:tabs>
          <w:tab w:val="right" w:leader="dot" w:pos="8306"/>
        </w:tabs>
      </w:pPr>
      <w:hyperlink w:anchor="_Toc13485" w:history="1">
        <w:r>
          <w:rPr>
            <w:rFonts w:ascii="仿宋" w:eastAsia="仿宋" w:hAnsi="仿宋" w:cs="仿宋" w:hint="eastAsia"/>
            <w:lang w:eastAsia="zh-CN"/>
          </w:rPr>
          <w:t>(三)、设施设备升级策略</w:t>
        </w:r>
        <w:r>
          <w:tab/>
        </w:r>
        <w:r>
          <w:fldChar w:fldCharType="begin"/>
        </w:r>
        <w:r>
          <w:instrText xml:space="preserve"> PAGEREF _Toc13485 \h </w:instrText>
        </w:r>
        <w:r>
          <w:fldChar w:fldCharType="separate"/>
        </w:r>
        <w:r>
          <w:t>74</w:t>
        </w:r>
        <w:r>
          <w:fldChar w:fldCharType="end"/>
        </w:r>
      </w:hyperlink>
    </w:p>
    <w:p>
      <w:pPr>
        <w:pStyle w:val="TOC1"/>
        <w:tabs>
          <w:tab w:val="right" w:leader="dot" w:pos="8306"/>
        </w:tabs>
      </w:pPr>
      <w:hyperlink w:anchor="_Toc5141" w:history="1">
        <w:r>
          <w:rPr>
            <w:rFonts w:ascii="仿宋" w:eastAsia="仿宋" w:hAnsi="仿宋" w:cs="仿宋" w:hint="eastAsia"/>
            <w:lang w:eastAsia="zh-CN"/>
          </w:rPr>
          <w:t>十五、合作与交流机制建立</w:t>
        </w:r>
        <w:r>
          <w:tab/>
        </w:r>
        <w:r>
          <w:fldChar w:fldCharType="begin"/>
        </w:r>
        <w:r>
          <w:instrText xml:space="preserve"> PAGEREF _Toc5141 \h </w:instrText>
        </w:r>
        <w:r>
          <w:fldChar w:fldCharType="separate"/>
        </w:r>
        <w:r>
          <w:t>75</w:t>
        </w:r>
        <w:r>
          <w:fldChar w:fldCharType="end"/>
        </w:r>
      </w:hyperlink>
    </w:p>
    <w:p>
      <w:pPr>
        <w:pStyle w:val="TOC2"/>
        <w:tabs>
          <w:tab w:val="right" w:leader="dot" w:pos="8306"/>
        </w:tabs>
      </w:pPr>
      <w:hyperlink w:anchor="_Toc28099" w:history="1">
        <w:r>
          <w:rPr>
            <w:rFonts w:ascii="仿宋" w:eastAsia="仿宋" w:hAnsi="仿宋" w:cs="仿宋" w:hint="eastAsia"/>
            <w:lang w:eastAsia="zh-CN"/>
          </w:rPr>
          <w:t>(一)、合作伙伴选择与合作方式</w:t>
        </w:r>
        <w:r>
          <w:tab/>
        </w:r>
        <w:r>
          <w:fldChar w:fldCharType="begin"/>
        </w:r>
        <w:r>
          <w:instrText xml:space="preserve"> PAGEREF _Toc28099 \h </w:instrText>
        </w:r>
        <w:r>
          <w:fldChar w:fldCharType="separate"/>
        </w:r>
        <w:r>
          <w:t>75</w:t>
        </w:r>
        <w:r>
          <w:fldChar w:fldCharType="end"/>
        </w:r>
      </w:hyperlink>
    </w:p>
    <w:p>
      <w:pPr>
        <w:pStyle w:val="TOC2"/>
        <w:tabs>
          <w:tab w:val="right" w:leader="dot" w:pos="8306"/>
        </w:tabs>
      </w:pPr>
      <w:hyperlink w:anchor="_Toc7674" w:history="1">
        <w:r>
          <w:rPr>
            <w:rFonts w:ascii="仿宋" w:eastAsia="仿宋" w:hAnsi="仿宋" w:cs="仿宋" w:hint="eastAsia"/>
            <w:lang w:eastAsia="zh-CN"/>
          </w:rPr>
          <w:t>(二)、交流与合作平台搭建</w:t>
        </w:r>
        <w:r>
          <w:tab/>
        </w:r>
        <w:r>
          <w:fldChar w:fldCharType="begin"/>
        </w:r>
        <w:r>
          <w:instrText xml:space="preserve"> PAGEREF _Toc7674 \h </w:instrText>
        </w:r>
        <w:r>
          <w:fldChar w:fldCharType="separate"/>
        </w:r>
        <w:r>
          <w:t>76</w:t>
        </w:r>
        <w:r>
          <w:fldChar w:fldCharType="end"/>
        </w:r>
      </w:hyperlink>
    </w:p>
    <w:p>
      <w:pPr>
        <w:pStyle w:val="TOC1"/>
        <w:tabs>
          <w:tab w:val="right" w:leader="dot" w:pos="8306"/>
        </w:tabs>
      </w:pPr>
      <w:hyperlink w:anchor="_Toc9917" w:history="1">
        <w:r>
          <w:rPr>
            <w:rFonts w:ascii="仿宋" w:eastAsia="仿宋" w:hAnsi="仿宋" w:cs="仿宋" w:hint="eastAsia"/>
            <w:lang w:eastAsia="zh-CN"/>
          </w:rPr>
          <w:t>十六、法律法规与政策遵循</w:t>
        </w:r>
        <w:r>
          <w:tab/>
        </w:r>
        <w:r>
          <w:fldChar w:fldCharType="begin"/>
        </w:r>
        <w:r>
          <w:instrText xml:space="preserve"> PAGEREF _Toc9917 \h </w:instrText>
        </w:r>
        <w:r>
          <w:fldChar w:fldCharType="separate"/>
        </w:r>
        <w:r>
          <w:t>78</w:t>
        </w:r>
        <w:r>
          <w:fldChar w:fldCharType="end"/>
        </w:r>
      </w:hyperlink>
    </w:p>
    <w:p>
      <w:pPr>
        <w:pStyle w:val="TOC2"/>
        <w:tabs>
          <w:tab w:val="right" w:leader="dot" w:pos="8306"/>
        </w:tabs>
      </w:pPr>
      <w:hyperlink w:anchor="_Toc3243" w:history="1">
        <w:r>
          <w:rPr>
            <w:rFonts w:ascii="仿宋" w:eastAsia="仿宋" w:hAnsi="仿宋" w:cs="仿宋" w:hint="eastAsia"/>
            <w:lang w:eastAsia="zh-CN"/>
          </w:rPr>
          <w:t>(一)、法律法规遵守</w:t>
        </w:r>
        <w:r>
          <w:tab/>
        </w:r>
        <w:r>
          <w:fldChar w:fldCharType="begin"/>
        </w:r>
        <w:r>
          <w:instrText xml:space="preserve"> PAGEREF _Toc3243 \h </w:instrText>
        </w:r>
        <w:r>
          <w:fldChar w:fldCharType="separate"/>
        </w:r>
        <w:r>
          <w:t>78</w:t>
        </w:r>
        <w:r>
          <w:fldChar w:fldCharType="end"/>
        </w:r>
      </w:hyperlink>
    </w:p>
    <w:p>
      <w:pPr>
        <w:pStyle w:val="TOC2"/>
        <w:tabs>
          <w:tab w:val="right" w:leader="dot" w:pos="8306"/>
        </w:tabs>
      </w:pPr>
      <w:hyperlink w:anchor="_Toc13548" w:history="1">
        <w:r>
          <w:rPr>
            <w:rFonts w:ascii="仿宋" w:eastAsia="仿宋" w:hAnsi="仿宋" w:cs="仿宋" w:hint="eastAsia"/>
            <w:lang w:eastAsia="zh-CN"/>
          </w:rPr>
          <w:t>(二)、政策导向与利用</w:t>
        </w:r>
        <w:r>
          <w:tab/>
        </w:r>
        <w:r>
          <w:fldChar w:fldCharType="begin"/>
        </w:r>
        <w:r>
          <w:instrText xml:space="preserve"> PAGEREF _Toc13548 \h </w:instrText>
        </w:r>
        <w:r>
          <w:fldChar w:fldCharType="separate"/>
        </w:r>
        <w:r>
          <w:t>79</w:t>
        </w:r>
        <w:r>
          <w:fldChar w:fldCharType="end"/>
        </w:r>
      </w:hyperlink>
    </w:p>
    <w:p>
      <w:pPr>
        <w:pStyle w:val="TOC1"/>
        <w:tabs>
          <w:tab w:val="right" w:leader="dot" w:pos="8306"/>
        </w:tabs>
      </w:pPr>
      <w:hyperlink w:anchor="_Toc24056" w:history="1">
        <w:r>
          <w:rPr>
            <w:rFonts w:ascii="仿宋" w:eastAsia="仿宋" w:hAnsi="仿宋" w:cs="仿宋" w:hint="eastAsia"/>
            <w:lang w:eastAsia="zh-CN"/>
          </w:rPr>
          <w:t>十七、人力资源管理与开发</w:t>
        </w:r>
        <w:r>
          <w:tab/>
        </w:r>
        <w:r>
          <w:fldChar w:fldCharType="begin"/>
        </w:r>
        <w:r>
          <w:instrText xml:space="preserve"> PAGEREF _Toc24056 \h </w:instrText>
        </w:r>
        <w:r>
          <w:fldChar w:fldCharType="separate"/>
        </w:r>
        <w:r>
          <w:t>80</w:t>
        </w:r>
        <w:r>
          <w:fldChar w:fldCharType="end"/>
        </w:r>
      </w:hyperlink>
    </w:p>
    <w:p>
      <w:pPr>
        <w:pStyle w:val="TOC2"/>
        <w:tabs>
          <w:tab w:val="right" w:leader="dot" w:pos="8306"/>
        </w:tabs>
      </w:pPr>
      <w:hyperlink w:anchor="_Toc11672" w:history="1">
        <w:r>
          <w:rPr>
            <w:rFonts w:ascii="仿宋" w:eastAsia="仿宋" w:hAnsi="仿宋" w:cs="仿宋" w:hint="eastAsia"/>
            <w:lang w:eastAsia="zh-CN"/>
          </w:rPr>
          <w:t>(一)、人力资源规划</w:t>
        </w:r>
        <w:r>
          <w:tab/>
        </w:r>
        <w:r>
          <w:fldChar w:fldCharType="begin"/>
        </w:r>
        <w:r>
          <w:instrText xml:space="preserve"> PAGEREF _Toc11672 \h </w:instrText>
        </w:r>
        <w:r>
          <w:fldChar w:fldCharType="separate"/>
        </w:r>
        <w:r>
          <w:t>80</w:t>
        </w:r>
        <w:r>
          <w:fldChar w:fldCharType="end"/>
        </w:r>
      </w:hyperlink>
    </w:p>
    <w:p>
      <w:pPr>
        <w:pStyle w:val="TOC2"/>
        <w:tabs>
          <w:tab w:val="right" w:leader="dot" w:pos="8306"/>
        </w:tabs>
      </w:pPr>
      <w:hyperlink w:anchor="_Toc3545" w:history="1">
        <w:r>
          <w:rPr>
            <w:rFonts w:ascii="仿宋" w:eastAsia="仿宋" w:hAnsi="仿宋" w:cs="仿宋" w:hint="eastAsia"/>
            <w:lang w:eastAsia="zh-CN"/>
          </w:rPr>
          <w:t>(二)、人力资源开发与培训</w:t>
        </w:r>
        <w:r>
          <w:tab/>
        </w:r>
        <w:r>
          <w:fldChar w:fldCharType="begin"/>
        </w:r>
        <w:r>
          <w:instrText xml:space="preserve"> PAGEREF _Toc3545 \h </w:instrText>
        </w:r>
        <w:r>
          <w:fldChar w:fldCharType="separate"/>
        </w:r>
        <w:r>
          <w:t>82</w:t>
        </w:r>
        <w:r>
          <w:fldChar w:fldCharType="end"/>
        </w:r>
      </w:hyperlink>
    </w:p>
    <w:p>
      <w:pPr>
        <w:pStyle w:val="TOC1"/>
        <w:tabs>
          <w:tab w:val="right" w:leader="dot" w:pos="8306"/>
        </w:tabs>
      </w:pPr>
      <w:hyperlink w:anchor="_Toc12646" w:history="1">
        <w:r>
          <w:rPr>
            <w:rFonts w:ascii="仿宋" w:eastAsia="仿宋" w:hAnsi="仿宋" w:cs="仿宋" w:hint="eastAsia"/>
            <w:lang w:eastAsia="zh-CN"/>
          </w:rPr>
          <w:t>十八、知识产权管理与保护</w:t>
        </w:r>
        <w:r>
          <w:tab/>
        </w:r>
        <w:r>
          <w:fldChar w:fldCharType="begin"/>
        </w:r>
        <w:r>
          <w:instrText xml:space="preserve"> PAGEREF _Toc12646 \h </w:instrText>
        </w:r>
        <w:r>
          <w:fldChar w:fldCharType="separate"/>
        </w:r>
        <w:r>
          <w:t>84</w:t>
        </w:r>
        <w:r>
          <w:fldChar w:fldCharType="end"/>
        </w:r>
      </w:hyperlink>
    </w:p>
    <w:p>
      <w:pPr>
        <w:pStyle w:val="TOC2"/>
        <w:tabs>
          <w:tab w:val="right" w:leader="dot" w:pos="8306"/>
        </w:tabs>
      </w:pPr>
      <w:hyperlink w:anchor="_Toc9413" w:history="1">
        <w:r>
          <w:rPr>
            <w:rFonts w:ascii="仿宋" w:eastAsia="仿宋" w:hAnsi="仿宋" w:cs="仿宋" w:hint="eastAsia"/>
            <w:lang w:eastAsia="zh-CN"/>
          </w:rPr>
          <w:t>(一)、知识产权管理体系建设</w:t>
        </w:r>
        <w:r>
          <w:tab/>
        </w:r>
        <w:r>
          <w:fldChar w:fldCharType="begin"/>
        </w:r>
        <w:r>
          <w:instrText xml:space="preserve"> PAGEREF _Toc9413 \h </w:instrText>
        </w:r>
        <w:r>
          <w:fldChar w:fldCharType="separate"/>
        </w:r>
        <w:r>
          <w:t>84</w:t>
        </w:r>
        <w:r>
          <w:fldChar w:fldCharType="end"/>
        </w:r>
      </w:hyperlink>
    </w:p>
    <w:p>
      <w:pPr>
        <w:pStyle w:val="TOC2"/>
        <w:tabs>
          <w:tab w:val="right" w:leader="dot" w:pos="8306"/>
        </w:tabs>
      </w:pPr>
      <w:hyperlink w:anchor="_Toc28612" w:history="1">
        <w:r>
          <w:rPr>
            <w:rFonts w:ascii="仿宋" w:eastAsia="仿宋" w:hAnsi="仿宋" w:cs="仿宋" w:hint="eastAsia"/>
            <w:lang w:eastAsia="zh-CN"/>
          </w:rPr>
          <w:t>(二)、知识产权保护措施</w:t>
        </w:r>
        <w:r>
          <w:tab/>
        </w:r>
        <w:r>
          <w:fldChar w:fldCharType="begin"/>
        </w:r>
        <w:r>
          <w:instrText xml:space="preserve"> PAGEREF _Toc28612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高效饲料及添加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高效饲料及添加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高效饲料及添加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高效饲料及添加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高效饲料及添加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高效饲料及添加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6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为了融入当地社区，新型高效饲料及添加剂项目需深入理解当地的文化特色和社会习俗。例如，项目在设计广告和市场推广活动时，应考虑使用当地语言和符合地方文化的表达方式。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高效饲料及添加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9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为了确保新型高效饲料及添加剂项目的成功并最大限度地减轻潜在的社会风险，详细的风险分析和具体的应对策略至关重要。以下是针对项目可能面临的具体社会风险及相应对策的分析：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风险描述：新型高效饲料及添加剂项目可能遭遇社区抵制，尤其如果社区成员认为项目会破坏他们的生活环境或忽略他们的意见。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风险描述：新型高效饲料及添加剂项目的商业实践可能与当地的文化和价值观存在冲突，导致社会紧张和文化冲突。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风险描述：新型高效饲料及添加剂项目可能会增加对公共资源和基础设施的需求，给当地带来额外压力，例如在水资源、能源供应和交通系统方面。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风险描述：新型高效饲料及添加剂项目可能会引起当地社会结构和动态的变化，例如改变社区的人口组成和社交模式。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风险描述：在新型高效饲料及添加剂项目运营过程中，可能涉及大量个人和商业敏感信息，存在信息安全和隐私保护的风险。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7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7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https://d.book118.com/297151054132006030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F686C"/>
    <w:rsid w:val="549F6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5105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2024-01-05T14:22:00Z</dcterms:created>
  <dcterms:modified xsi:type="dcterms:W3CDTF">2024-01-05T14:22:49Z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D20A15B7A8F44342812B930419F4127B_11</vt:lpwstr>
  </property>
  <property fmtid="{D5CDD505-2E9C-101B-9397-08002B2CF9AE}" pid="3" name="KSOProductBuildVer">
    <vt:lpwstr>2052-12.1.0.16120</vt:lpwstr>
  </property>
</Properties>
</file>