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Α-乙酰乳酸脱羧酶项目构思建设方案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87" w:history="1">
        <w:r>
          <w:rPr>
            <w:rFonts w:ascii="仿宋" w:eastAsia="仿宋" w:hAnsi="仿宋" w:cs="仿宋" w:hint="eastAsia"/>
            <w:lang w:eastAsia="zh-CN"/>
          </w:rPr>
          <w:t>序言</w:t>
        </w:r>
        <w:r>
          <w:tab/>
        </w:r>
        <w:r>
          <w:fldChar w:fldCharType="begin"/>
        </w:r>
        <w:r>
          <w:instrText xml:space="preserve"> PAGEREF _Toc29087 \h </w:instrText>
        </w:r>
        <w:r>
          <w:fldChar w:fldCharType="separate"/>
        </w:r>
        <w:r>
          <w:t>3</w:t>
        </w:r>
        <w:r>
          <w:fldChar w:fldCharType="end"/>
        </w:r>
      </w:hyperlink>
    </w:p>
    <w:p>
      <w:pPr>
        <w:pStyle w:val="TOC1"/>
        <w:tabs>
          <w:tab w:val="right" w:leader="dot" w:pos="8306"/>
        </w:tabs>
      </w:pPr>
      <w:hyperlink w:anchor="_Toc9688" w:history="1">
        <w:r>
          <w:rPr>
            <w:rFonts w:ascii="仿宋" w:eastAsia="仿宋" w:hAnsi="仿宋" w:cs="仿宋" w:hint="eastAsia"/>
            <w:lang w:eastAsia="zh-CN"/>
          </w:rPr>
          <w:t>一、发展规划、产业政策和行业准入分析</w:t>
        </w:r>
        <w:r>
          <w:tab/>
        </w:r>
        <w:r>
          <w:fldChar w:fldCharType="begin"/>
        </w:r>
        <w:r>
          <w:instrText xml:space="preserve"> PAGEREF _Toc9688 \h </w:instrText>
        </w:r>
        <w:r>
          <w:fldChar w:fldCharType="separate"/>
        </w:r>
        <w:r>
          <w:t>3</w:t>
        </w:r>
        <w:r>
          <w:fldChar w:fldCharType="end"/>
        </w:r>
      </w:hyperlink>
    </w:p>
    <w:p>
      <w:pPr>
        <w:pStyle w:val="TOC2"/>
        <w:tabs>
          <w:tab w:val="right" w:leader="dot" w:pos="8306"/>
        </w:tabs>
      </w:pPr>
      <w:hyperlink w:anchor="_Toc6044" w:history="1">
        <w:r>
          <w:rPr>
            <w:rFonts w:ascii="仿宋" w:eastAsia="仿宋" w:hAnsi="仿宋" w:cs="仿宋" w:hint="eastAsia"/>
            <w:lang w:eastAsia="zh-CN"/>
          </w:rPr>
          <w:t>(一)、发展规划分析</w:t>
        </w:r>
        <w:r>
          <w:tab/>
        </w:r>
        <w:r>
          <w:fldChar w:fldCharType="begin"/>
        </w:r>
        <w:r>
          <w:instrText xml:space="preserve"> PAGEREF _Toc6044 \h </w:instrText>
        </w:r>
        <w:r>
          <w:fldChar w:fldCharType="separate"/>
        </w:r>
        <w:r>
          <w:t>3</w:t>
        </w:r>
        <w:r>
          <w:fldChar w:fldCharType="end"/>
        </w:r>
      </w:hyperlink>
    </w:p>
    <w:p>
      <w:pPr>
        <w:pStyle w:val="TOC2"/>
        <w:tabs>
          <w:tab w:val="right" w:leader="dot" w:pos="8306"/>
        </w:tabs>
      </w:pPr>
      <w:hyperlink w:anchor="_Toc6196" w:history="1">
        <w:r>
          <w:rPr>
            <w:rFonts w:ascii="仿宋" w:eastAsia="仿宋" w:hAnsi="仿宋" w:cs="仿宋" w:hint="eastAsia"/>
            <w:lang w:eastAsia="zh-CN"/>
          </w:rPr>
          <w:t>(二)、产业政策分析</w:t>
        </w:r>
        <w:r>
          <w:tab/>
        </w:r>
        <w:r>
          <w:fldChar w:fldCharType="begin"/>
        </w:r>
        <w:r>
          <w:instrText xml:space="preserve"> PAGEREF _Toc6196 \h </w:instrText>
        </w:r>
        <w:r>
          <w:fldChar w:fldCharType="separate"/>
        </w:r>
        <w:r>
          <w:t>5</w:t>
        </w:r>
        <w:r>
          <w:fldChar w:fldCharType="end"/>
        </w:r>
      </w:hyperlink>
    </w:p>
    <w:p>
      <w:pPr>
        <w:pStyle w:val="TOC2"/>
        <w:tabs>
          <w:tab w:val="right" w:leader="dot" w:pos="8306"/>
        </w:tabs>
      </w:pPr>
      <w:hyperlink w:anchor="_Toc20783" w:history="1">
        <w:r>
          <w:rPr>
            <w:rFonts w:ascii="仿宋" w:eastAsia="仿宋" w:hAnsi="仿宋" w:cs="仿宋" w:hint="eastAsia"/>
            <w:lang w:eastAsia="zh-CN"/>
          </w:rPr>
          <w:t>(三)、行业准入分析</w:t>
        </w:r>
        <w:r>
          <w:tab/>
        </w:r>
        <w:r>
          <w:fldChar w:fldCharType="begin"/>
        </w:r>
        <w:r>
          <w:instrText xml:space="preserve"> PAGEREF _Toc20783 \h </w:instrText>
        </w:r>
        <w:r>
          <w:fldChar w:fldCharType="separate"/>
        </w:r>
        <w:r>
          <w:t>6</w:t>
        </w:r>
        <w:r>
          <w:fldChar w:fldCharType="end"/>
        </w:r>
      </w:hyperlink>
    </w:p>
    <w:p>
      <w:pPr>
        <w:pStyle w:val="TOC1"/>
        <w:tabs>
          <w:tab w:val="right" w:leader="dot" w:pos="8306"/>
        </w:tabs>
      </w:pPr>
      <w:hyperlink w:anchor="_Toc166" w:history="1">
        <w:r>
          <w:rPr>
            <w:rFonts w:ascii="仿宋" w:eastAsia="仿宋" w:hAnsi="仿宋" w:cs="仿宋" w:hint="eastAsia"/>
            <w:lang w:eastAsia="zh-CN"/>
          </w:rPr>
          <w:t>二、建设风险评估分析</w:t>
        </w:r>
        <w:r>
          <w:tab/>
        </w:r>
        <w:r>
          <w:fldChar w:fldCharType="begin"/>
        </w:r>
        <w:r>
          <w:instrText xml:space="preserve"> PAGEREF _Toc166 \h </w:instrText>
        </w:r>
        <w:r>
          <w:fldChar w:fldCharType="separate"/>
        </w:r>
        <w:r>
          <w:t>8</w:t>
        </w:r>
        <w:r>
          <w:fldChar w:fldCharType="end"/>
        </w:r>
      </w:hyperlink>
    </w:p>
    <w:p>
      <w:pPr>
        <w:pStyle w:val="TOC2"/>
        <w:tabs>
          <w:tab w:val="right" w:leader="dot" w:pos="8306"/>
        </w:tabs>
      </w:pPr>
      <w:hyperlink w:anchor="_Toc762" w:history="1">
        <w:r>
          <w:rPr>
            <w:rFonts w:ascii="仿宋" w:eastAsia="仿宋" w:hAnsi="仿宋" w:cs="仿宋" w:hint="eastAsia"/>
            <w:lang w:eastAsia="zh-CN"/>
          </w:rPr>
          <w:t>(一)、政策风险分析</w:t>
        </w:r>
        <w:r>
          <w:tab/>
        </w:r>
        <w:r>
          <w:fldChar w:fldCharType="begin"/>
        </w:r>
        <w:r>
          <w:instrText xml:space="preserve"> PAGEREF _Toc762 \h </w:instrText>
        </w:r>
        <w:r>
          <w:fldChar w:fldCharType="separate"/>
        </w:r>
        <w:r>
          <w:t>8</w:t>
        </w:r>
        <w:r>
          <w:fldChar w:fldCharType="end"/>
        </w:r>
      </w:hyperlink>
    </w:p>
    <w:p>
      <w:pPr>
        <w:pStyle w:val="TOC2"/>
        <w:tabs>
          <w:tab w:val="right" w:leader="dot" w:pos="8306"/>
        </w:tabs>
      </w:pPr>
      <w:hyperlink w:anchor="_Toc10752" w:history="1">
        <w:r>
          <w:rPr>
            <w:rFonts w:ascii="仿宋" w:eastAsia="仿宋" w:hAnsi="仿宋" w:cs="仿宋" w:hint="eastAsia"/>
            <w:lang w:eastAsia="zh-CN"/>
          </w:rPr>
          <w:t>(二)、社会风险分析</w:t>
        </w:r>
        <w:r>
          <w:tab/>
        </w:r>
        <w:r>
          <w:fldChar w:fldCharType="begin"/>
        </w:r>
        <w:r>
          <w:instrText xml:space="preserve"> PAGEREF _Toc10752 \h </w:instrText>
        </w:r>
        <w:r>
          <w:fldChar w:fldCharType="separate"/>
        </w:r>
        <w:r>
          <w:t>9</w:t>
        </w:r>
        <w:r>
          <w:fldChar w:fldCharType="end"/>
        </w:r>
      </w:hyperlink>
    </w:p>
    <w:p>
      <w:pPr>
        <w:pStyle w:val="TOC2"/>
        <w:tabs>
          <w:tab w:val="right" w:leader="dot" w:pos="8306"/>
        </w:tabs>
      </w:pPr>
      <w:hyperlink w:anchor="_Toc19037" w:history="1">
        <w:r>
          <w:rPr>
            <w:rFonts w:ascii="仿宋" w:eastAsia="仿宋" w:hAnsi="仿宋" w:cs="仿宋" w:hint="eastAsia"/>
            <w:lang w:eastAsia="zh-CN"/>
          </w:rPr>
          <w:t>(三)、市场风险分析</w:t>
        </w:r>
        <w:r>
          <w:tab/>
        </w:r>
        <w:r>
          <w:fldChar w:fldCharType="begin"/>
        </w:r>
        <w:r>
          <w:instrText xml:space="preserve"> PAGEREF _Toc19037 \h </w:instrText>
        </w:r>
        <w:r>
          <w:fldChar w:fldCharType="separate"/>
        </w:r>
        <w:r>
          <w:t>10</w:t>
        </w:r>
        <w:r>
          <w:fldChar w:fldCharType="end"/>
        </w:r>
      </w:hyperlink>
    </w:p>
    <w:p>
      <w:pPr>
        <w:pStyle w:val="TOC2"/>
        <w:tabs>
          <w:tab w:val="right" w:leader="dot" w:pos="8306"/>
        </w:tabs>
      </w:pPr>
      <w:hyperlink w:anchor="_Toc2736" w:history="1">
        <w:r>
          <w:rPr>
            <w:rFonts w:ascii="仿宋" w:eastAsia="仿宋" w:hAnsi="仿宋" w:cs="仿宋" w:hint="eastAsia"/>
            <w:lang w:eastAsia="zh-CN"/>
          </w:rPr>
          <w:t>(四)、资金风险分析</w:t>
        </w:r>
        <w:r>
          <w:tab/>
        </w:r>
        <w:r>
          <w:fldChar w:fldCharType="begin"/>
        </w:r>
        <w:r>
          <w:instrText xml:space="preserve"> PAGEREF _Toc2736 \h </w:instrText>
        </w:r>
        <w:r>
          <w:fldChar w:fldCharType="separate"/>
        </w:r>
        <w:r>
          <w:t>11</w:t>
        </w:r>
        <w:r>
          <w:fldChar w:fldCharType="end"/>
        </w:r>
      </w:hyperlink>
    </w:p>
    <w:p>
      <w:pPr>
        <w:pStyle w:val="TOC2"/>
        <w:tabs>
          <w:tab w:val="right" w:leader="dot" w:pos="8306"/>
        </w:tabs>
      </w:pPr>
      <w:hyperlink w:anchor="_Toc105" w:history="1">
        <w:r>
          <w:rPr>
            <w:rFonts w:ascii="仿宋" w:eastAsia="仿宋" w:hAnsi="仿宋" w:cs="仿宋" w:hint="eastAsia"/>
            <w:lang w:eastAsia="zh-CN"/>
          </w:rPr>
          <w:t>(五)、技术风险分析</w:t>
        </w:r>
        <w:r>
          <w:tab/>
        </w:r>
        <w:r>
          <w:fldChar w:fldCharType="begin"/>
        </w:r>
        <w:r>
          <w:instrText xml:space="preserve"> PAGEREF _Toc105 \h </w:instrText>
        </w:r>
        <w:r>
          <w:fldChar w:fldCharType="separate"/>
        </w:r>
        <w:r>
          <w:t>12</w:t>
        </w:r>
        <w:r>
          <w:fldChar w:fldCharType="end"/>
        </w:r>
      </w:hyperlink>
    </w:p>
    <w:p>
      <w:pPr>
        <w:pStyle w:val="TOC2"/>
        <w:tabs>
          <w:tab w:val="right" w:leader="dot" w:pos="8306"/>
        </w:tabs>
      </w:pPr>
      <w:hyperlink w:anchor="_Toc27224" w:history="1">
        <w:r>
          <w:rPr>
            <w:rFonts w:ascii="仿宋" w:eastAsia="仿宋" w:hAnsi="仿宋" w:cs="仿宋" w:hint="eastAsia"/>
            <w:lang w:eastAsia="zh-CN"/>
          </w:rPr>
          <w:t>(六)、财务风险分析</w:t>
        </w:r>
        <w:r>
          <w:tab/>
        </w:r>
        <w:r>
          <w:fldChar w:fldCharType="begin"/>
        </w:r>
        <w:r>
          <w:instrText xml:space="preserve"> PAGEREF _Toc27224 \h </w:instrText>
        </w:r>
        <w:r>
          <w:fldChar w:fldCharType="separate"/>
        </w:r>
        <w:r>
          <w:t>14</w:t>
        </w:r>
        <w:r>
          <w:fldChar w:fldCharType="end"/>
        </w:r>
      </w:hyperlink>
    </w:p>
    <w:p>
      <w:pPr>
        <w:pStyle w:val="TOC2"/>
        <w:tabs>
          <w:tab w:val="right" w:leader="dot" w:pos="8306"/>
        </w:tabs>
      </w:pPr>
      <w:hyperlink w:anchor="_Toc15789" w:history="1">
        <w:r>
          <w:rPr>
            <w:rFonts w:ascii="仿宋" w:eastAsia="仿宋" w:hAnsi="仿宋" w:cs="仿宋" w:hint="eastAsia"/>
            <w:lang w:eastAsia="zh-CN"/>
          </w:rPr>
          <w:t>(七)、管理风险分析</w:t>
        </w:r>
        <w:r>
          <w:tab/>
        </w:r>
        <w:r>
          <w:fldChar w:fldCharType="begin"/>
        </w:r>
        <w:r>
          <w:instrText xml:space="preserve"> PAGEREF _Toc15789 \h </w:instrText>
        </w:r>
        <w:r>
          <w:fldChar w:fldCharType="separate"/>
        </w:r>
        <w:r>
          <w:t>15</w:t>
        </w:r>
        <w:r>
          <w:fldChar w:fldCharType="end"/>
        </w:r>
      </w:hyperlink>
    </w:p>
    <w:p>
      <w:pPr>
        <w:pStyle w:val="TOC2"/>
        <w:tabs>
          <w:tab w:val="right" w:leader="dot" w:pos="8306"/>
        </w:tabs>
      </w:pPr>
      <w:hyperlink w:anchor="_Toc30967" w:history="1">
        <w:r>
          <w:rPr>
            <w:rFonts w:ascii="仿宋" w:eastAsia="仿宋" w:hAnsi="仿宋" w:cs="仿宋" w:hint="eastAsia"/>
            <w:lang w:eastAsia="zh-CN"/>
          </w:rPr>
          <w:t>(八)、其它风险分析</w:t>
        </w:r>
        <w:r>
          <w:tab/>
        </w:r>
        <w:r>
          <w:fldChar w:fldCharType="begin"/>
        </w:r>
        <w:r>
          <w:instrText xml:space="preserve"> PAGEREF _Toc30967 \h </w:instrText>
        </w:r>
        <w:r>
          <w:fldChar w:fldCharType="separate"/>
        </w:r>
        <w:r>
          <w:t>17</w:t>
        </w:r>
        <w:r>
          <w:fldChar w:fldCharType="end"/>
        </w:r>
      </w:hyperlink>
    </w:p>
    <w:p>
      <w:pPr>
        <w:pStyle w:val="TOC2"/>
        <w:tabs>
          <w:tab w:val="right" w:leader="dot" w:pos="8306"/>
        </w:tabs>
      </w:pPr>
      <w:hyperlink w:anchor="_Toc11566" w:history="1">
        <w:r>
          <w:rPr>
            <w:rFonts w:ascii="仿宋" w:eastAsia="仿宋" w:hAnsi="仿宋" w:cs="仿宋" w:hint="eastAsia"/>
            <w:lang w:eastAsia="zh-CN"/>
          </w:rPr>
          <w:t>(九)、社会影响评估</w:t>
        </w:r>
        <w:r>
          <w:tab/>
        </w:r>
        <w:r>
          <w:fldChar w:fldCharType="begin"/>
        </w:r>
        <w:r>
          <w:instrText xml:space="preserve"> PAGEREF _Toc11566 \h </w:instrText>
        </w:r>
        <w:r>
          <w:fldChar w:fldCharType="separate"/>
        </w:r>
        <w:r>
          <w:t>18</w:t>
        </w:r>
        <w:r>
          <w:fldChar w:fldCharType="end"/>
        </w:r>
      </w:hyperlink>
    </w:p>
    <w:p>
      <w:pPr>
        <w:pStyle w:val="TOC1"/>
        <w:tabs>
          <w:tab w:val="right" w:leader="dot" w:pos="8306"/>
        </w:tabs>
      </w:pPr>
      <w:hyperlink w:anchor="_Toc3190" w:history="1">
        <w:r>
          <w:rPr>
            <w:rFonts w:ascii="仿宋" w:eastAsia="仿宋" w:hAnsi="仿宋" w:cs="仿宋" w:hint="eastAsia"/>
            <w:lang w:eastAsia="zh-CN"/>
          </w:rPr>
          <w:t>三、资源开发及综合利用分析</w:t>
        </w:r>
        <w:r>
          <w:tab/>
        </w:r>
        <w:r>
          <w:fldChar w:fldCharType="begin"/>
        </w:r>
        <w:r>
          <w:instrText xml:space="preserve"> PAGEREF _Toc3190 \h </w:instrText>
        </w:r>
        <w:r>
          <w:fldChar w:fldCharType="separate"/>
        </w:r>
        <w:r>
          <w:t>20</w:t>
        </w:r>
        <w:r>
          <w:fldChar w:fldCharType="end"/>
        </w:r>
      </w:hyperlink>
    </w:p>
    <w:p>
      <w:pPr>
        <w:pStyle w:val="TOC2"/>
        <w:tabs>
          <w:tab w:val="right" w:leader="dot" w:pos="8306"/>
        </w:tabs>
      </w:pPr>
      <w:hyperlink w:anchor="_Toc12355" w:history="1">
        <w:r>
          <w:rPr>
            <w:rFonts w:ascii="仿宋" w:eastAsia="仿宋" w:hAnsi="仿宋" w:cs="仿宋" w:hint="eastAsia"/>
            <w:lang w:eastAsia="zh-CN"/>
          </w:rPr>
          <w:t>(一)、资源开发方案</w:t>
        </w:r>
        <w:r>
          <w:tab/>
        </w:r>
        <w:r>
          <w:fldChar w:fldCharType="begin"/>
        </w:r>
        <w:r>
          <w:instrText xml:space="preserve"> PAGEREF _Toc12355 \h </w:instrText>
        </w:r>
        <w:r>
          <w:fldChar w:fldCharType="separate"/>
        </w:r>
        <w:r>
          <w:t>20</w:t>
        </w:r>
        <w:r>
          <w:fldChar w:fldCharType="end"/>
        </w:r>
      </w:hyperlink>
    </w:p>
    <w:p>
      <w:pPr>
        <w:pStyle w:val="TOC2"/>
        <w:tabs>
          <w:tab w:val="right" w:leader="dot" w:pos="8306"/>
        </w:tabs>
      </w:pPr>
      <w:hyperlink w:anchor="_Toc8097" w:history="1">
        <w:r>
          <w:rPr>
            <w:rFonts w:ascii="仿宋" w:eastAsia="仿宋" w:hAnsi="仿宋" w:cs="仿宋" w:hint="eastAsia"/>
            <w:lang w:eastAsia="zh-CN"/>
          </w:rPr>
          <w:t>(二)、资源利用方案</w:t>
        </w:r>
        <w:r>
          <w:tab/>
        </w:r>
        <w:r>
          <w:fldChar w:fldCharType="begin"/>
        </w:r>
        <w:r>
          <w:instrText xml:space="preserve"> PAGEREF _Toc8097 \h </w:instrText>
        </w:r>
        <w:r>
          <w:fldChar w:fldCharType="separate"/>
        </w:r>
        <w:r>
          <w:t>21</w:t>
        </w:r>
        <w:r>
          <w:fldChar w:fldCharType="end"/>
        </w:r>
      </w:hyperlink>
    </w:p>
    <w:p>
      <w:pPr>
        <w:pStyle w:val="TOC2"/>
        <w:tabs>
          <w:tab w:val="right" w:leader="dot" w:pos="8306"/>
        </w:tabs>
      </w:pPr>
      <w:hyperlink w:anchor="_Toc8748" w:history="1">
        <w:r>
          <w:rPr>
            <w:rFonts w:ascii="仿宋" w:eastAsia="仿宋" w:hAnsi="仿宋" w:cs="仿宋" w:hint="eastAsia"/>
            <w:lang w:eastAsia="zh-CN"/>
          </w:rPr>
          <w:t>(三)、资源节约措施</w:t>
        </w:r>
        <w:r>
          <w:tab/>
        </w:r>
        <w:r>
          <w:fldChar w:fldCharType="begin"/>
        </w:r>
        <w:r>
          <w:instrText xml:space="preserve"> PAGEREF _Toc8748 \h </w:instrText>
        </w:r>
        <w:r>
          <w:fldChar w:fldCharType="separate"/>
        </w:r>
        <w:r>
          <w:t>22</w:t>
        </w:r>
        <w:r>
          <w:fldChar w:fldCharType="end"/>
        </w:r>
      </w:hyperlink>
    </w:p>
    <w:p>
      <w:pPr>
        <w:pStyle w:val="TOC1"/>
        <w:tabs>
          <w:tab w:val="right" w:leader="dot" w:pos="8306"/>
        </w:tabs>
      </w:pPr>
      <w:hyperlink w:anchor="_Toc17865" w:history="1">
        <w:r>
          <w:rPr>
            <w:rFonts w:ascii="仿宋" w:eastAsia="仿宋" w:hAnsi="仿宋" w:cs="仿宋" w:hint="eastAsia"/>
            <w:lang w:eastAsia="zh-CN"/>
          </w:rPr>
          <w:t>四、经济影响分析</w:t>
        </w:r>
        <w:r>
          <w:tab/>
        </w:r>
        <w:r>
          <w:fldChar w:fldCharType="begin"/>
        </w:r>
        <w:r>
          <w:instrText xml:space="preserve"> PAGEREF _Toc17865 \h </w:instrText>
        </w:r>
        <w:r>
          <w:fldChar w:fldCharType="separate"/>
        </w:r>
        <w:r>
          <w:t>24</w:t>
        </w:r>
        <w:r>
          <w:fldChar w:fldCharType="end"/>
        </w:r>
      </w:hyperlink>
    </w:p>
    <w:p>
      <w:pPr>
        <w:pStyle w:val="TOC2"/>
        <w:tabs>
          <w:tab w:val="right" w:leader="dot" w:pos="8306"/>
        </w:tabs>
      </w:pPr>
      <w:hyperlink w:anchor="_Toc16806" w:history="1">
        <w:r>
          <w:rPr>
            <w:rFonts w:ascii="仿宋" w:eastAsia="仿宋" w:hAnsi="仿宋" w:cs="仿宋" w:hint="eastAsia"/>
            <w:lang w:eastAsia="zh-CN"/>
          </w:rPr>
          <w:t>(一)、经济费用效益或费用效果分析</w:t>
        </w:r>
        <w:r>
          <w:tab/>
        </w:r>
        <w:r>
          <w:fldChar w:fldCharType="begin"/>
        </w:r>
        <w:r>
          <w:instrText xml:space="preserve"> PAGEREF _Toc16806 \h </w:instrText>
        </w:r>
        <w:r>
          <w:fldChar w:fldCharType="separate"/>
        </w:r>
        <w:r>
          <w:t>24</w:t>
        </w:r>
        <w:r>
          <w:fldChar w:fldCharType="end"/>
        </w:r>
      </w:hyperlink>
    </w:p>
    <w:p>
      <w:pPr>
        <w:pStyle w:val="TOC2"/>
        <w:tabs>
          <w:tab w:val="right" w:leader="dot" w:pos="8306"/>
        </w:tabs>
      </w:pPr>
      <w:hyperlink w:anchor="_Toc8361" w:history="1">
        <w:r>
          <w:rPr>
            <w:rFonts w:ascii="仿宋" w:eastAsia="仿宋" w:hAnsi="仿宋" w:cs="仿宋" w:hint="eastAsia"/>
            <w:lang w:eastAsia="zh-CN"/>
          </w:rPr>
          <w:t>(二)、行业影响分析</w:t>
        </w:r>
        <w:r>
          <w:tab/>
        </w:r>
        <w:r>
          <w:fldChar w:fldCharType="begin"/>
        </w:r>
        <w:r>
          <w:instrText xml:space="preserve"> PAGEREF _Toc8361 \h </w:instrText>
        </w:r>
        <w:r>
          <w:fldChar w:fldCharType="separate"/>
        </w:r>
        <w:r>
          <w:t>26</w:t>
        </w:r>
        <w:r>
          <w:fldChar w:fldCharType="end"/>
        </w:r>
      </w:hyperlink>
    </w:p>
    <w:p>
      <w:pPr>
        <w:pStyle w:val="TOC2"/>
        <w:tabs>
          <w:tab w:val="right" w:leader="dot" w:pos="8306"/>
        </w:tabs>
      </w:pPr>
      <w:hyperlink w:anchor="_Toc14273" w:history="1">
        <w:r>
          <w:rPr>
            <w:rFonts w:ascii="仿宋" w:eastAsia="仿宋" w:hAnsi="仿宋" w:cs="仿宋" w:hint="eastAsia"/>
            <w:lang w:eastAsia="zh-CN"/>
          </w:rPr>
          <w:t>(三)、区域经济影响分析</w:t>
        </w:r>
        <w:r>
          <w:tab/>
        </w:r>
        <w:r>
          <w:fldChar w:fldCharType="begin"/>
        </w:r>
        <w:r>
          <w:instrText xml:space="preserve"> PAGEREF _Toc14273 \h </w:instrText>
        </w:r>
        <w:r>
          <w:fldChar w:fldCharType="separate"/>
        </w:r>
        <w:r>
          <w:t>28</w:t>
        </w:r>
        <w:r>
          <w:fldChar w:fldCharType="end"/>
        </w:r>
      </w:hyperlink>
    </w:p>
    <w:p>
      <w:pPr>
        <w:pStyle w:val="TOC2"/>
        <w:tabs>
          <w:tab w:val="right" w:leader="dot" w:pos="8306"/>
        </w:tabs>
      </w:pPr>
      <w:hyperlink w:anchor="_Toc4677" w:history="1">
        <w:r>
          <w:rPr>
            <w:rFonts w:ascii="仿宋" w:eastAsia="仿宋" w:hAnsi="仿宋" w:cs="仿宋" w:hint="eastAsia"/>
            <w:lang w:eastAsia="zh-CN"/>
          </w:rPr>
          <w:t>(四)、宏观经济影响分析</w:t>
        </w:r>
        <w:r>
          <w:tab/>
        </w:r>
        <w:r>
          <w:fldChar w:fldCharType="begin"/>
        </w:r>
        <w:r>
          <w:instrText xml:space="preserve"> PAGEREF _Toc4677 \h </w:instrText>
        </w:r>
        <w:r>
          <w:fldChar w:fldCharType="separate"/>
        </w:r>
        <w:r>
          <w:t>29</w:t>
        </w:r>
        <w:r>
          <w:fldChar w:fldCharType="end"/>
        </w:r>
      </w:hyperlink>
    </w:p>
    <w:p>
      <w:pPr>
        <w:pStyle w:val="TOC1"/>
        <w:tabs>
          <w:tab w:val="right" w:leader="dot" w:pos="8306"/>
        </w:tabs>
      </w:pPr>
      <w:hyperlink w:anchor="_Toc11972" w:history="1">
        <w:r>
          <w:rPr>
            <w:rFonts w:ascii="仿宋" w:eastAsia="仿宋" w:hAnsi="仿宋" w:cs="仿宋" w:hint="eastAsia"/>
            <w:lang w:eastAsia="zh-CN"/>
          </w:rPr>
          <w:t>五、环境和生态影响分析</w:t>
        </w:r>
        <w:r>
          <w:tab/>
        </w:r>
        <w:r>
          <w:fldChar w:fldCharType="begin"/>
        </w:r>
        <w:r>
          <w:instrText xml:space="preserve"> PAGEREF _Toc11972 \h </w:instrText>
        </w:r>
        <w:r>
          <w:fldChar w:fldCharType="separate"/>
        </w:r>
        <w:r>
          <w:t>30</w:t>
        </w:r>
        <w:r>
          <w:fldChar w:fldCharType="end"/>
        </w:r>
      </w:hyperlink>
    </w:p>
    <w:p>
      <w:pPr>
        <w:pStyle w:val="TOC2"/>
        <w:tabs>
          <w:tab w:val="right" w:leader="dot" w:pos="8306"/>
        </w:tabs>
      </w:pPr>
      <w:hyperlink w:anchor="_Toc29397" w:history="1">
        <w:r>
          <w:rPr>
            <w:rFonts w:ascii="仿宋" w:eastAsia="仿宋" w:hAnsi="仿宋" w:cs="仿宋" w:hint="eastAsia"/>
            <w:lang w:eastAsia="zh-CN"/>
          </w:rPr>
          <w:t>(一)、环境和生态现状</w:t>
        </w:r>
        <w:r>
          <w:tab/>
        </w:r>
        <w:r>
          <w:fldChar w:fldCharType="begin"/>
        </w:r>
        <w:r>
          <w:instrText xml:space="preserve"> PAGEREF _Toc29397 \h </w:instrText>
        </w:r>
        <w:r>
          <w:fldChar w:fldCharType="separate"/>
        </w:r>
        <w:r>
          <w:t>30</w:t>
        </w:r>
        <w:r>
          <w:fldChar w:fldCharType="end"/>
        </w:r>
      </w:hyperlink>
    </w:p>
    <w:p>
      <w:pPr>
        <w:pStyle w:val="TOC2"/>
        <w:tabs>
          <w:tab w:val="right" w:leader="dot" w:pos="8306"/>
        </w:tabs>
      </w:pPr>
      <w:hyperlink w:anchor="_Toc16619" w:history="1">
        <w:r>
          <w:rPr>
            <w:rFonts w:ascii="仿宋" w:eastAsia="仿宋" w:hAnsi="仿宋" w:cs="仿宋" w:hint="eastAsia"/>
            <w:lang w:eastAsia="zh-CN"/>
          </w:rPr>
          <w:t>(二)、生态环境影响分析</w:t>
        </w:r>
        <w:r>
          <w:tab/>
        </w:r>
        <w:r>
          <w:fldChar w:fldCharType="begin"/>
        </w:r>
        <w:r>
          <w:instrText xml:space="preserve"> PAGEREF _Toc16619 \h </w:instrText>
        </w:r>
        <w:r>
          <w:fldChar w:fldCharType="separate"/>
        </w:r>
        <w:r>
          <w:t>32</w:t>
        </w:r>
        <w:r>
          <w:fldChar w:fldCharType="end"/>
        </w:r>
      </w:hyperlink>
    </w:p>
    <w:p>
      <w:pPr>
        <w:pStyle w:val="TOC2"/>
        <w:tabs>
          <w:tab w:val="right" w:leader="dot" w:pos="8306"/>
        </w:tabs>
      </w:pPr>
      <w:hyperlink w:anchor="_Toc4862" w:history="1">
        <w:r>
          <w:rPr>
            <w:rFonts w:ascii="仿宋" w:eastAsia="仿宋" w:hAnsi="仿宋" w:cs="仿宋" w:hint="eastAsia"/>
            <w:lang w:eastAsia="zh-CN"/>
          </w:rPr>
          <w:t>(三)、生态环境保护措施</w:t>
        </w:r>
        <w:r>
          <w:tab/>
        </w:r>
        <w:r>
          <w:fldChar w:fldCharType="begin"/>
        </w:r>
        <w:r>
          <w:instrText xml:space="preserve"> PAGEREF _Toc4862 \h </w:instrText>
        </w:r>
        <w:r>
          <w:fldChar w:fldCharType="separate"/>
        </w:r>
        <w:r>
          <w:t>33</w:t>
        </w:r>
        <w:r>
          <w:fldChar w:fldCharType="end"/>
        </w:r>
      </w:hyperlink>
    </w:p>
    <w:p>
      <w:pPr>
        <w:pStyle w:val="TOC2"/>
        <w:tabs>
          <w:tab w:val="right" w:leader="dot" w:pos="8306"/>
        </w:tabs>
      </w:pPr>
      <w:hyperlink w:anchor="_Toc1590" w:history="1">
        <w:r>
          <w:rPr>
            <w:rFonts w:ascii="仿宋" w:eastAsia="仿宋" w:hAnsi="仿宋" w:cs="仿宋" w:hint="eastAsia"/>
            <w:lang w:eastAsia="zh-CN"/>
          </w:rPr>
          <w:t>(四)、地质灾害影响分析</w:t>
        </w:r>
        <w:r>
          <w:tab/>
        </w:r>
        <w:r>
          <w:fldChar w:fldCharType="begin"/>
        </w:r>
        <w:r>
          <w:instrText xml:space="preserve"> PAGEREF _Toc1590 \h </w:instrText>
        </w:r>
        <w:r>
          <w:fldChar w:fldCharType="separate"/>
        </w:r>
        <w:r>
          <w:t>35</w:t>
        </w:r>
        <w:r>
          <w:fldChar w:fldCharType="end"/>
        </w:r>
      </w:hyperlink>
    </w:p>
    <w:p>
      <w:pPr>
        <w:pStyle w:val="TOC2"/>
        <w:tabs>
          <w:tab w:val="right" w:leader="dot" w:pos="8306"/>
        </w:tabs>
      </w:pPr>
      <w:hyperlink w:anchor="_Toc21736" w:history="1">
        <w:r>
          <w:rPr>
            <w:rFonts w:ascii="仿宋" w:eastAsia="仿宋" w:hAnsi="仿宋" w:cs="仿宋" w:hint="eastAsia"/>
            <w:lang w:eastAsia="zh-CN"/>
          </w:rPr>
          <w:t>(五)、特殊环境影响</w:t>
        </w:r>
        <w:r>
          <w:tab/>
        </w:r>
        <w:r>
          <w:fldChar w:fldCharType="begin"/>
        </w:r>
        <w:r>
          <w:instrText xml:space="preserve"> PAGEREF _Toc21736 \h </w:instrText>
        </w:r>
        <w:r>
          <w:fldChar w:fldCharType="separate"/>
        </w:r>
        <w:r>
          <w:t>36</w:t>
        </w:r>
        <w:r>
          <w:fldChar w:fldCharType="end"/>
        </w:r>
      </w:hyperlink>
    </w:p>
    <w:p>
      <w:pPr>
        <w:pStyle w:val="TOC1"/>
        <w:tabs>
          <w:tab w:val="right" w:leader="dot" w:pos="8306"/>
        </w:tabs>
      </w:pPr>
      <w:hyperlink w:anchor="_Toc431" w:history="1">
        <w:r>
          <w:rPr>
            <w:rFonts w:ascii="仿宋" w:eastAsia="仿宋" w:hAnsi="仿宋" w:cs="仿宋" w:hint="eastAsia"/>
            <w:lang w:eastAsia="zh-CN"/>
          </w:rPr>
          <w:t>六、Α-乙酰乳酸脱羧酶项目概论</w:t>
        </w:r>
        <w:r>
          <w:tab/>
        </w:r>
        <w:r>
          <w:fldChar w:fldCharType="begin"/>
        </w:r>
        <w:r>
          <w:instrText xml:space="preserve"> PAGEREF _Toc431 \h </w:instrText>
        </w:r>
        <w:r>
          <w:fldChar w:fldCharType="separate"/>
        </w:r>
        <w:r>
          <w:t>37</w:t>
        </w:r>
        <w:r>
          <w:fldChar w:fldCharType="end"/>
        </w:r>
      </w:hyperlink>
    </w:p>
    <w:p>
      <w:pPr>
        <w:pStyle w:val="TOC2"/>
        <w:tabs>
          <w:tab w:val="right" w:leader="dot" w:pos="8306"/>
        </w:tabs>
      </w:pPr>
      <w:hyperlink w:anchor="_Toc15093" w:history="1">
        <w:r>
          <w:rPr>
            <w:rFonts w:ascii="仿宋" w:eastAsia="仿宋" w:hAnsi="仿宋" w:cs="仿宋" w:hint="eastAsia"/>
            <w:lang w:eastAsia="zh-CN"/>
          </w:rPr>
          <w:t>(一)、项目申报单位概况</w:t>
        </w:r>
        <w:r>
          <w:tab/>
        </w:r>
        <w:r>
          <w:fldChar w:fldCharType="begin"/>
        </w:r>
        <w:r>
          <w:instrText xml:space="preserve"> PAGEREF _Toc15093 \h </w:instrText>
        </w:r>
        <w:r>
          <w:fldChar w:fldCharType="separate"/>
        </w:r>
        <w:r>
          <w:t>37</w:t>
        </w:r>
        <w:r>
          <w:fldChar w:fldCharType="end"/>
        </w:r>
      </w:hyperlink>
    </w:p>
    <w:p>
      <w:pPr>
        <w:pStyle w:val="TOC2"/>
        <w:tabs>
          <w:tab w:val="right" w:leader="dot" w:pos="8306"/>
        </w:tabs>
      </w:pPr>
      <w:hyperlink w:anchor="_Toc29126" w:history="1">
        <w:r>
          <w:rPr>
            <w:rFonts w:ascii="仿宋" w:eastAsia="仿宋" w:hAnsi="仿宋" w:cs="仿宋" w:hint="eastAsia"/>
            <w:lang w:eastAsia="zh-CN"/>
          </w:rPr>
          <w:t>(二)、项目概况</w:t>
        </w:r>
        <w:r>
          <w:tab/>
        </w:r>
        <w:r>
          <w:fldChar w:fldCharType="begin"/>
        </w:r>
        <w:r>
          <w:instrText xml:space="preserve"> PAGEREF _Toc29126 \h </w:instrText>
        </w:r>
        <w:r>
          <w:fldChar w:fldCharType="separate"/>
        </w:r>
        <w:r>
          <w:t>38</w:t>
        </w:r>
        <w:r>
          <w:fldChar w:fldCharType="end"/>
        </w:r>
      </w:hyperlink>
    </w:p>
    <w:p>
      <w:pPr>
        <w:pStyle w:val="TOC1"/>
        <w:tabs>
          <w:tab w:val="right" w:leader="dot" w:pos="8306"/>
        </w:tabs>
      </w:pPr>
      <w:hyperlink w:anchor="_Toc281" w:history="1">
        <w:r>
          <w:rPr>
            <w:rFonts w:ascii="仿宋" w:eastAsia="仿宋" w:hAnsi="仿宋" w:cs="仿宋" w:hint="eastAsia"/>
            <w:lang w:eastAsia="zh-CN"/>
          </w:rPr>
          <w:t>七、技术创新与产业升级</w:t>
        </w:r>
        <w:r>
          <w:tab/>
        </w:r>
        <w:r>
          <w:fldChar w:fldCharType="begin"/>
        </w:r>
        <w:r>
          <w:instrText xml:space="preserve"> PAGEREF _Toc281 \h </w:instrText>
        </w:r>
        <w:r>
          <w:fldChar w:fldCharType="separate"/>
        </w:r>
        <w:r>
          <w:t>41</w:t>
        </w:r>
        <w:r>
          <w:fldChar w:fldCharType="end"/>
        </w:r>
      </w:hyperlink>
    </w:p>
    <w:p>
      <w:pPr>
        <w:pStyle w:val="TOC2"/>
        <w:tabs>
          <w:tab w:val="right" w:leader="dot" w:pos="8306"/>
        </w:tabs>
      </w:pPr>
      <w:hyperlink w:anchor="_Toc25787" w:history="1">
        <w:r>
          <w:rPr>
            <w:rFonts w:ascii="仿宋" w:eastAsia="仿宋" w:hAnsi="仿宋" w:cs="仿宋" w:hint="eastAsia"/>
            <w:lang w:eastAsia="zh-CN"/>
          </w:rPr>
          <w:t>(一)、技术创新方向与目标</w:t>
        </w:r>
        <w:r>
          <w:tab/>
        </w:r>
        <w:r>
          <w:fldChar w:fldCharType="begin"/>
        </w:r>
        <w:r>
          <w:instrText xml:space="preserve"> PAGEREF _Toc25787 \h </w:instrText>
        </w:r>
        <w:r>
          <w:fldChar w:fldCharType="separate"/>
        </w:r>
        <w:r>
          <w:t>41</w:t>
        </w:r>
        <w:r>
          <w:fldChar w:fldCharType="end"/>
        </w:r>
      </w:hyperlink>
    </w:p>
    <w:p>
      <w:pPr>
        <w:pStyle w:val="TOC2"/>
        <w:tabs>
          <w:tab w:val="right" w:leader="dot" w:pos="8306"/>
        </w:tabs>
      </w:pPr>
      <w:hyperlink w:anchor="_Toc15921" w:history="1">
        <w:r>
          <w:rPr>
            <w:rFonts w:ascii="仿宋" w:eastAsia="仿宋" w:hAnsi="仿宋" w:cs="仿宋" w:hint="eastAsia"/>
            <w:lang w:eastAsia="zh-CN"/>
          </w:rPr>
          <w:t>(二)、产业升级路径与措施</w:t>
        </w:r>
        <w:r>
          <w:tab/>
        </w:r>
        <w:r>
          <w:fldChar w:fldCharType="begin"/>
        </w:r>
        <w:r>
          <w:instrText xml:space="preserve"> PAGEREF _Toc15921 \h </w:instrText>
        </w:r>
        <w:r>
          <w:fldChar w:fldCharType="separate"/>
        </w:r>
        <w:r>
          <w:t>43</w:t>
        </w:r>
        <w:r>
          <w:fldChar w:fldCharType="end"/>
        </w:r>
      </w:hyperlink>
    </w:p>
    <w:p>
      <w:pPr>
        <w:pStyle w:val="TOC1"/>
        <w:tabs>
          <w:tab w:val="right" w:leader="dot" w:pos="8306"/>
        </w:tabs>
      </w:pPr>
      <w:hyperlink w:anchor="_Toc14638" w:history="1">
        <w:r>
          <w:rPr>
            <w:rFonts w:ascii="仿宋" w:eastAsia="仿宋" w:hAnsi="仿宋" w:cs="仿宋" w:hint="eastAsia"/>
            <w:lang w:eastAsia="zh-CN"/>
          </w:rPr>
          <w:t>八、项目质量与标准</w:t>
        </w:r>
        <w:r>
          <w:tab/>
        </w:r>
        <w:r>
          <w:fldChar w:fldCharType="begin"/>
        </w:r>
        <w:r>
          <w:instrText xml:space="preserve"> PAGEREF _Toc14638 \h </w:instrText>
        </w:r>
        <w:r>
          <w:fldChar w:fldCharType="separate"/>
        </w:r>
        <w:r>
          <w:t>44</w:t>
        </w:r>
        <w:r>
          <w:fldChar w:fldCharType="end"/>
        </w:r>
      </w:hyperlink>
    </w:p>
    <w:p>
      <w:pPr>
        <w:pStyle w:val="TOC2"/>
        <w:tabs>
          <w:tab w:val="right" w:leader="dot" w:pos="8306"/>
        </w:tabs>
      </w:pPr>
      <w:hyperlink w:anchor="_Toc13509" w:history="1">
        <w:r>
          <w:rPr>
            <w:rFonts w:ascii="仿宋" w:eastAsia="仿宋" w:hAnsi="仿宋" w:cs="仿宋" w:hint="eastAsia"/>
            <w:lang w:eastAsia="zh-CN"/>
          </w:rPr>
          <w:t>(一)、质量保障体系</w:t>
        </w:r>
        <w:r>
          <w:tab/>
        </w:r>
        <w:r>
          <w:fldChar w:fldCharType="begin"/>
        </w:r>
        <w:r>
          <w:instrText xml:space="preserve"> PAGEREF _Toc13509 \h </w:instrText>
        </w:r>
        <w:r>
          <w:fldChar w:fldCharType="separate"/>
        </w:r>
        <w:r>
          <w:t>44</w:t>
        </w:r>
        <w:r>
          <w:fldChar w:fldCharType="end"/>
        </w:r>
      </w:hyperlink>
    </w:p>
    <w:p>
      <w:pPr>
        <w:pStyle w:val="TOC2"/>
        <w:tabs>
          <w:tab w:val="right" w:leader="dot" w:pos="8306"/>
        </w:tabs>
      </w:pPr>
      <w:hyperlink w:anchor="_Toc13386" w:history="1">
        <w:r>
          <w:rPr>
            <w:rFonts w:ascii="仿宋" w:eastAsia="仿宋" w:hAnsi="仿宋" w:cs="仿宋" w:hint="eastAsia"/>
            <w:lang w:eastAsia="zh-CN"/>
          </w:rPr>
          <w:t>(二)、标准化作业流程</w:t>
        </w:r>
        <w:r>
          <w:tab/>
        </w:r>
        <w:r>
          <w:fldChar w:fldCharType="begin"/>
        </w:r>
        <w:r>
          <w:instrText xml:space="preserve"> PAGEREF _Toc13386 \h </w:instrText>
        </w:r>
        <w:r>
          <w:fldChar w:fldCharType="separate"/>
        </w:r>
        <w:r>
          <w:t>45</w:t>
        </w:r>
        <w:r>
          <w:fldChar w:fldCharType="end"/>
        </w:r>
      </w:hyperlink>
    </w:p>
    <w:p>
      <w:pPr>
        <w:pStyle w:val="TOC2"/>
        <w:tabs>
          <w:tab w:val="right" w:leader="dot" w:pos="8306"/>
        </w:tabs>
      </w:pPr>
      <w:hyperlink w:anchor="_Toc30482" w:history="1">
        <w:r>
          <w:rPr>
            <w:rFonts w:ascii="仿宋" w:eastAsia="仿宋" w:hAnsi="仿宋" w:cs="仿宋" w:hint="eastAsia"/>
            <w:lang w:eastAsia="zh-CN"/>
          </w:rPr>
          <w:t>(三)、质量监控与评估</w:t>
        </w:r>
        <w:r>
          <w:tab/>
        </w:r>
        <w:r>
          <w:fldChar w:fldCharType="begin"/>
        </w:r>
        <w:r>
          <w:instrText xml:space="preserve"> PAGEREF _Toc30482 \h </w:instrText>
        </w:r>
        <w:r>
          <w:fldChar w:fldCharType="separate"/>
        </w:r>
        <w:r>
          <w:t>47</w:t>
        </w:r>
        <w:r>
          <w:fldChar w:fldCharType="end"/>
        </w:r>
      </w:hyperlink>
    </w:p>
    <w:p>
      <w:pPr>
        <w:pStyle w:val="TOC2"/>
        <w:tabs>
          <w:tab w:val="right" w:leader="dot" w:pos="8306"/>
        </w:tabs>
      </w:pPr>
      <w:hyperlink w:anchor="_Toc25123" w:history="1">
        <w:r>
          <w:rPr>
            <w:rFonts w:ascii="仿宋" w:eastAsia="仿宋" w:hAnsi="仿宋" w:cs="仿宋" w:hint="eastAsia"/>
            <w:lang w:eastAsia="zh-CN"/>
          </w:rPr>
          <w:t>(四)、质量改进计划</w:t>
        </w:r>
        <w:r>
          <w:tab/>
        </w:r>
        <w:r>
          <w:fldChar w:fldCharType="begin"/>
        </w:r>
        <w:r>
          <w:instrText xml:space="preserve"> PAGEREF _Toc25123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3" w:history="1">
        <w:r>
          <w:rPr>
            <w:rFonts w:ascii="仿宋" w:eastAsia="仿宋" w:hAnsi="仿宋" w:cs="仿宋" w:hint="eastAsia"/>
            <w:lang w:eastAsia="zh-CN"/>
          </w:rPr>
          <w:t>九、项目变更管理</w:t>
        </w:r>
        <w:r>
          <w:tab/>
        </w:r>
        <w:r>
          <w:fldChar w:fldCharType="begin"/>
        </w:r>
        <w:r>
          <w:instrText xml:space="preserve"> PAGEREF _Toc24673 \h </w:instrText>
        </w:r>
        <w:r>
          <w:fldChar w:fldCharType="separate"/>
        </w:r>
        <w:r>
          <w:t>49</w:t>
        </w:r>
        <w:r>
          <w:fldChar w:fldCharType="end"/>
        </w:r>
      </w:hyperlink>
    </w:p>
    <w:p>
      <w:pPr>
        <w:pStyle w:val="TOC2"/>
        <w:tabs>
          <w:tab w:val="right" w:leader="dot" w:pos="8306"/>
        </w:tabs>
      </w:pPr>
      <w:hyperlink w:anchor="_Toc23112" w:history="1">
        <w:r>
          <w:rPr>
            <w:rFonts w:ascii="仿宋" w:eastAsia="仿宋" w:hAnsi="仿宋" w:cs="仿宋" w:hint="eastAsia"/>
            <w:lang w:eastAsia="zh-CN"/>
          </w:rPr>
          <w:t>(一)、变更控制流程</w:t>
        </w:r>
        <w:r>
          <w:tab/>
        </w:r>
        <w:r>
          <w:fldChar w:fldCharType="begin"/>
        </w:r>
        <w:r>
          <w:instrText xml:space="preserve"> PAGEREF _Toc23112 \h </w:instrText>
        </w:r>
        <w:r>
          <w:fldChar w:fldCharType="separate"/>
        </w:r>
        <w:r>
          <w:t>49</w:t>
        </w:r>
        <w:r>
          <w:fldChar w:fldCharType="end"/>
        </w:r>
      </w:hyperlink>
    </w:p>
    <w:p>
      <w:pPr>
        <w:pStyle w:val="TOC2"/>
        <w:tabs>
          <w:tab w:val="right" w:leader="dot" w:pos="8306"/>
        </w:tabs>
      </w:pPr>
      <w:hyperlink w:anchor="_Toc13795" w:history="1">
        <w:r>
          <w:rPr>
            <w:rFonts w:ascii="仿宋" w:eastAsia="仿宋" w:hAnsi="仿宋" w:cs="仿宋" w:hint="eastAsia"/>
            <w:lang w:eastAsia="zh-CN"/>
          </w:rPr>
          <w:t>(二)、影响评估与处理</w:t>
        </w:r>
        <w:r>
          <w:tab/>
        </w:r>
        <w:r>
          <w:fldChar w:fldCharType="begin"/>
        </w:r>
        <w:r>
          <w:instrText xml:space="preserve"> PAGEREF _Toc13795 \h </w:instrText>
        </w:r>
        <w:r>
          <w:fldChar w:fldCharType="separate"/>
        </w:r>
        <w:r>
          <w:t>50</w:t>
        </w:r>
        <w:r>
          <w:fldChar w:fldCharType="end"/>
        </w:r>
      </w:hyperlink>
    </w:p>
    <w:p>
      <w:pPr>
        <w:pStyle w:val="TOC2"/>
        <w:tabs>
          <w:tab w:val="right" w:leader="dot" w:pos="8306"/>
        </w:tabs>
      </w:pPr>
      <w:hyperlink w:anchor="_Toc4498" w:history="1">
        <w:r>
          <w:rPr>
            <w:rFonts w:ascii="仿宋" w:eastAsia="仿宋" w:hAnsi="仿宋" w:cs="仿宋" w:hint="eastAsia"/>
            <w:lang w:eastAsia="zh-CN"/>
          </w:rPr>
          <w:t>(三)、变更记录与追踪</w:t>
        </w:r>
        <w:r>
          <w:tab/>
        </w:r>
        <w:r>
          <w:fldChar w:fldCharType="begin"/>
        </w:r>
        <w:r>
          <w:instrText xml:space="preserve"> PAGEREF _Toc4498 \h </w:instrText>
        </w:r>
        <w:r>
          <w:fldChar w:fldCharType="separate"/>
        </w:r>
        <w:r>
          <w:t>52</w:t>
        </w:r>
        <w:r>
          <w:fldChar w:fldCharType="end"/>
        </w:r>
      </w:hyperlink>
    </w:p>
    <w:p>
      <w:pPr>
        <w:pStyle w:val="TOC2"/>
        <w:tabs>
          <w:tab w:val="right" w:leader="dot" w:pos="8306"/>
        </w:tabs>
      </w:pPr>
      <w:hyperlink w:anchor="_Toc5042" w:history="1">
        <w:r>
          <w:rPr>
            <w:rFonts w:ascii="仿宋" w:eastAsia="仿宋" w:hAnsi="仿宋" w:cs="仿宋" w:hint="eastAsia"/>
            <w:lang w:eastAsia="zh-CN"/>
          </w:rPr>
          <w:t>(四)、变更管理策略</w:t>
        </w:r>
        <w:r>
          <w:tab/>
        </w:r>
        <w:r>
          <w:fldChar w:fldCharType="begin"/>
        </w:r>
        <w:r>
          <w:instrText xml:space="preserve"> PAGEREF _Toc5042 \h </w:instrText>
        </w:r>
        <w:r>
          <w:fldChar w:fldCharType="separate"/>
        </w:r>
        <w:r>
          <w:t>53</w:t>
        </w:r>
        <w:r>
          <w:fldChar w:fldCharType="end"/>
        </w:r>
      </w:hyperlink>
    </w:p>
    <w:p>
      <w:pPr>
        <w:pStyle w:val="TOC1"/>
        <w:tabs>
          <w:tab w:val="right" w:leader="dot" w:pos="8306"/>
        </w:tabs>
      </w:pPr>
      <w:hyperlink w:anchor="_Toc27574" w:history="1">
        <w:r>
          <w:rPr>
            <w:rFonts w:ascii="仿宋" w:eastAsia="仿宋" w:hAnsi="仿宋" w:cs="仿宋" w:hint="eastAsia"/>
            <w:lang w:eastAsia="zh-CN"/>
          </w:rPr>
          <w:t>十、环境保护与绿色发展</w:t>
        </w:r>
        <w:r>
          <w:tab/>
        </w:r>
        <w:r>
          <w:fldChar w:fldCharType="begin"/>
        </w:r>
        <w:r>
          <w:instrText xml:space="preserve"> PAGEREF _Toc27574 \h </w:instrText>
        </w:r>
        <w:r>
          <w:fldChar w:fldCharType="separate"/>
        </w:r>
        <w:r>
          <w:t>55</w:t>
        </w:r>
        <w:r>
          <w:fldChar w:fldCharType="end"/>
        </w:r>
      </w:hyperlink>
    </w:p>
    <w:p>
      <w:pPr>
        <w:pStyle w:val="TOC2"/>
        <w:tabs>
          <w:tab w:val="right" w:leader="dot" w:pos="8306"/>
        </w:tabs>
      </w:pPr>
      <w:hyperlink w:anchor="_Toc11950" w:history="1">
        <w:r>
          <w:rPr>
            <w:rFonts w:ascii="仿宋" w:eastAsia="仿宋" w:hAnsi="仿宋" w:cs="仿宋" w:hint="eastAsia"/>
            <w:lang w:eastAsia="zh-CN"/>
          </w:rPr>
          <w:t>(一)、环境保护措施</w:t>
        </w:r>
        <w:r>
          <w:tab/>
        </w:r>
        <w:r>
          <w:fldChar w:fldCharType="begin"/>
        </w:r>
        <w:r>
          <w:instrText xml:space="preserve"> PAGEREF _Toc11950 \h </w:instrText>
        </w:r>
        <w:r>
          <w:fldChar w:fldCharType="separate"/>
        </w:r>
        <w:r>
          <w:t>55</w:t>
        </w:r>
        <w:r>
          <w:fldChar w:fldCharType="end"/>
        </w:r>
      </w:hyperlink>
    </w:p>
    <w:p>
      <w:pPr>
        <w:pStyle w:val="TOC2"/>
        <w:tabs>
          <w:tab w:val="right" w:leader="dot" w:pos="8306"/>
        </w:tabs>
      </w:pPr>
      <w:hyperlink w:anchor="_Toc4650" w:history="1">
        <w:r>
          <w:rPr>
            <w:rFonts w:ascii="仿宋" w:eastAsia="仿宋" w:hAnsi="仿宋" w:cs="仿宋" w:hint="eastAsia"/>
            <w:lang w:eastAsia="zh-CN"/>
          </w:rPr>
          <w:t>(二)、绿色发展与可持续发展策略</w:t>
        </w:r>
        <w:r>
          <w:tab/>
        </w:r>
        <w:r>
          <w:fldChar w:fldCharType="begin"/>
        </w:r>
        <w:r>
          <w:instrText xml:space="preserve"> PAGEREF _Toc4650 \h </w:instrText>
        </w:r>
        <w:r>
          <w:fldChar w:fldCharType="separate"/>
        </w:r>
        <w:r>
          <w:t>57</w:t>
        </w:r>
        <w:r>
          <w:fldChar w:fldCharType="end"/>
        </w:r>
      </w:hyperlink>
    </w:p>
    <w:p>
      <w:pPr>
        <w:pStyle w:val="TOC1"/>
        <w:tabs>
          <w:tab w:val="right" w:leader="dot" w:pos="8306"/>
        </w:tabs>
      </w:pPr>
      <w:hyperlink w:anchor="_Toc31296" w:history="1">
        <w:r>
          <w:rPr>
            <w:rFonts w:ascii="仿宋" w:eastAsia="仿宋" w:hAnsi="仿宋" w:cs="仿宋" w:hint="eastAsia"/>
            <w:lang w:eastAsia="zh-CN"/>
          </w:rPr>
          <w:t>十一、项目进度计划</w:t>
        </w:r>
        <w:r>
          <w:tab/>
        </w:r>
        <w:r>
          <w:fldChar w:fldCharType="begin"/>
        </w:r>
        <w:r>
          <w:instrText xml:space="preserve"> PAGEREF _Toc31296 \h </w:instrText>
        </w:r>
        <w:r>
          <w:fldChar w:fldCharType="separate"/>
        </w:r>
        <w:r>
          <w:t>58</w:t>
        </w:r>
        <w:r>
          <w:fldChar w:fldCharType="end"/>
        </w:r>
      </w:hyperlink>
    </w:p>
    <w:p>
      <w:pPr>
        <w:pStyle w:val="TOC2"/>
        <w:tabs>
          <w:tab w:val="right" w:leader="dot" w:pos="8306"/>
        </w:tabs>
      </w:pPr>
      <w:hyperlink w:anchor="_Toc849" w:history="1">
        <w:r>
          <w:rPr>
            <w:rFonts w:ascii="仿宋" w:eastAsia="仿宋" w:hAnsi="仿宋" w:cs="仿宋" w:hint="eastAsia"/>
            <w:lang w:eastAsia="zh-CN"/>
          </w:rPr>
          <w:t>(一)、建设周期</w:t>
        </w:r>
        <w:r>
          <w:tab/>
        </w:r>
        <w:r>
          <w:fldChar w:fldCharType="begin"/>
        </w:r>
        <w:r>
          <w:instrText xml:space="preserve"> PAGEREF _Toc849 \h </w:instrText>
        </w:r>
        <w:r>
          <w:fldChar w:fldCharType="separate"/>
        </w:r>
        <w:r>
          <w:t>58</w:t>
        </w:r>
        <w:r>
          <w:fldChar w:fldCharType="end"/>
        </w:r>
      </w:hyperlink>
    </w:p>
    <w:p>
      <w:pPr>
        <w:pStyle w:val="TOC2"/>
        <w:tabs>
          <w:tab w:val="right" w:leader="dot" w:pos="8306"/>
        </w:tabs>
      </w:pPr>
      <w:hyperlink w:anchor="_Toc31060" w:history="1">
        <w:r>
          <w:rPr>
            <w:rFonts w:ascii="仿宋" w:eastAsia="仿宋" w:hAnsi="仿宋" w:cs="仿宋" w:hint="eastAsia"/>
            <w:lang w:eastAsia="zh-CN"/>
          </w:rPr>
          <w:t>(二)、建设进度</w:t>
        </w:r>
        <w:r>
          <w:tab/>
        </w:r>
        <w:r>
          <w:fldChar w:fldCharType="begin"/>
        </w:r>
        <w:r>
          <w:instrText xml:space="preserve"> PAGEREF _Toc31060 \h </w:instrText>
        </w:r>
        <w:r>
          <w:fldChar w:fldCharType="separate"/>
        </w:r>
        <w:r>
          <w:t>58</w:t>
        </w:r>
        <w:r>
          <w:fldChar w:fldCharType="end"/>
        </w:r>
      </w:hyperlink>
    </w:p>
    <w:p>
      <w:pPr>
        <w:pStyle w:val="TOC2"/>
        <w:tabs>
          <w:tab w:val="right" w:leader="dot" w:pos="8306"/>
        </w:tabs>
      </w:pPr>
      <w:hyperlink w:anchor="_Toc9242" w:history="1">
        <w:r>
          <w:rPr>
            <w:rFonts w:ascii="仿宋" w:eastAsia="仿宋" w:hAnsi="仿宋" w:cs="仿宋" w:hint="eastAsia"/>
            <w:lang w:eastAsia="zh-CN"/>
          </w:rPr>
          <w:t>(三)、进度安排注意事项</w:t>
        </w:r>
        <w:r>
          <w:tab/>
        </w:r>
        <w:r>
          <w:fldChar w:fldCharType="begin"/>
        </w:r>
        <w:r>
          <w:instrText xml:space="preserve"> PAGEREF _Toc9242 \h </w:instrText>
        </w:r>
        <w:r>
          <w:fldChar w:fldCharType="separate"/>
        </w:r>
        <w:r>
          <w:t>60</w:t>
        </w:r>
        <w:r>
          <w:fldChar w:fldCharType="end"/>
        </w:r>
      </w:hyperlink>
    </w:p>
    <w:p>
      <w:pPr>
        <w:pStyle w:val="TOC2"/>
        <w:tabs>
          <w:tab w:val="right" w:leader="dot" w:pos="8306"/>
        </w:tabs>
      </w:pPr>
      <w:hyperlink w:anchor="_Toc31752" w:history="1">
        <w:r>
          <w:rPr>
            <w:rFonts w:ascii="仿宋" w:eastAsia="仿宋" w:hAnsi="仿宋" w:cs="仿宋" w:hint="eastAsia"/>
            <w:lang w:eastAsia="zh-CN"/>
          </w:rPr>
          <w:t>(四)、人力资源配置</w:t>
        </w:r>
        <w:r>
          <w:tab/>
        </w:r>
        <w:r>
          <w:fldChar w:fldCharType="begin"/>
        </w:r>
        <w:r>
          <w:instrText xml:space="preserve"> PAGEREF _Toc31752 \h </w:instrText>
        </w:r>
        <w:r>
          <w:fldChar w:fldCharType="separate"/>
        </w:r>
        <w:r>
          <w:t>61</w:t>
        </w:r>
        <w:r>
          <w:fldChar w:fldCharType="end"/>
        </w:r>
      </w:hyperlink>
    </w:p>
    <w:p>
      <w:pPr>
        <w:pStyle w:val="TOC2"/>
        <w:tabs>
          <w:tab w:val="right" w:leader="dot" w:pos="8306"/>
        </w:tabs>
      </w:pPr>
      <w:hyperlink w:anchor="_Toc12142" w:history="1">
        <w:r>
          <w:rPr>
            <w:rFonts w:ascii="仿宋" w:eastAsia="仿宋" w:hAnsi="仿宋" w:cs="仿宋" w:hint="eastAsia"/>
            <w:lang w:eastAsia="zh-CN"/>
          </w:rPr>
          <w:t>(五)、员工培训</w:t>
        </w:r>
        <w:r>
          <w:tab/>
        </w:r>
        <w:r>
          <w:fldChar w:fldCharType="begin"/>
        </w:r>
        <w:r>
          <w:instrText xml:space="preserve"> PAGEREF _Toc12142 \h </w:instrText>
        </w:r>
        <w:r>
          <w:fldChar w:fldCharType="separate"/>
        </w:r>
        <w:r>
          <w:t>63</w:t>
        </w:r>
        <w:r>
          <w:fldChar w:fldCharType="end"/>
        </w:r>
      </w:hyperlink>
    </w:p>
    <w:p>
      <w:pPr>
        <w:pStyle w:val="TOC2"/>
        <w:tabs>
          <w:tab w:val="right" w:leader="dot" w:pos="8306"/>
        </w:tabs>
      </w:pPr>
      <w:hyperlink w:anchor="_Toc22492" w:history="1">
        <w:r>
          <w:rPr>
            <w:rFonts w:ascii="仿宋" w:eastAsia="仿宋" w:hAnsi="仿宋" w:cs="仿宋" w:hint="eastAsia"/>
            <w:lang w:eastAsia="zh-CN"/>
          </w:rPr>
          <w:t>(六)、项目实施保障</w:t>
        </w:r>
        <w:r>
          <w:tab/>
        </w:r>
        <w:r>
          <w:fldChar w:fldCharType="begin"/>
        </w:r>
        <w:r>
          <w:instrText xml:space="preserve"> PAGEREF _Toc22492 \h </w:instrText>
        </w:r>
        <w:r>
          <w:fldChar w:fldCharType="separate"/>
        </w:r>
        <w:r>
          <w:t>64</w:t>
        </w:r>
        <w:r>
          <w:fldChar w:fldCharType="end"/>
        </w:r>
      </w:hyperlink>
    </w:p>
    <w:p>
      <w:pPr>
        <w:pStyle w:val="TOC2"/>
        <w:tabs>
          <w:tab w:val="right" w:leader="dot" w:pos="8306"/>
        </w:tabs>
      </w:pPr>
      <w:hyperlink w:anchor="_Toc31260" w:history="1">
        <w:r>
          <w:rPr>
            <w:rFonts w:ascii="仿宋" w:eastAsia="仿宋" w:hAnsi="仿宋" w:cs="仿宋" w:hint="eastAsia"/>
            <w:lang w:eastAsia="zh-CN"/>
          </w:rPr>
          <w:t>(七)、安全规范管理</w:t>
        </w:r>
        <w:r>
          <w:tab/>
        </w:r>
        <w:r>
          <w:fldChar w:fldCharType="begin"/>
        </w:r>
        <w:r>
          <w:instrText xml:space="preserve"> PAGEREF _Toc31260 \h </w:instrText>
        </w:r>
        <w:r>
          <w:fldChar w:fldCharType="separate"/>
        </w:r>
        <w:r>
          <w:t>64</w:t>
        </w:r>
        <w:r>
          <w:fldChar w:fldCharType="end"/>
        </w:r>
      </w:hyperlink>
    </w:p>
    <w:p>
      <w:pPr>
        <w:pStyle w:val="TOC1"/>
        <w:tabs>
          <w:tab w:val="right" w:leader="dot" w:pos="8306"/>
        </w:tabs>
      </w:pPr>
      <w:hyperlink w:anchor="_Toc22129" w:history="1">
        <w:r>
          <w:rPr>
            <w:rFonts w:ascii="仿宋" w:eastAsia="仿宋" w:hAnsi="仿宋" w:cs="仿宋" w:hint="eastAsia"/>
            <w:lang w:eastAsia="zh-CN"/>
          </w:rPr>
          <w:t>十二、项目实施与管理方案</w:t>
        </w:r>
        <w:r>
          <w:tab/>
        </w:r>
        <w:r>
          <w:fldChar w:fldCharType="begin"/>
        </w:r>
        <w:r>
          <w:instrText xml:space="preserve"> PAGEREF _Toc22129 \h </w:instrText>
        </w:r>
        <w:r>
          <w:fldChar w:fldCharType="separate"/>
        </w:r>
        <w:r>
          <w:t>66</w:t>
        </w:r>
        <w:r>
          <w:fldChar w:fldCharType="end"/>
        </w:r>
      </w:hyperlink>
    </w:p>
    <w:p>
      <w:pPr>
        <w:pStyle w:val="TOC2"/>
        <w:tabs>
          <w:tab w:val="right" w:leader="dot" w:pos="8306"/>
        </w:tabs>
      </w:pPr>
      <w:hyperlink w:anchor="_Toc30505" w:history="1">
        <w:r>
          <w:rPr>
            <w:rFonts w:ascii="仿宋" w:eastAsia="仿宋" w:hAnsi="仿宋" w:cs="仿宋" w:hint="eastAsia"/>
            <w:lang w:eastAsia="zh-CN"/>
          </w:rPr>
          <w:t>(一)、项目实施计划</w:t>
        </w:r>
        <w:r>
          <w:tab/>
        </w:r>
        <w:r>
          <w:fldChar w:fldCharType="begin"/>
        </w:r>
        <w:r>
          <w:instrText xml:space="preserve"> PAGEREF _Toc30505 \h </w:instrText>
        </w:r>
        <w:r>
          <w:fldChar w:fldCharType="separate"/>
        </w:r>
        <w:r>
          <w:t>66</w:t>
        </w:r>
        <w:r>
          <w:fldChar w:fldCharType="end"/>
        </w:r>
      </w:hyperlink>
    </w:p>
    <w:p>
      <w:pPr>
        <w:pStyle w:val="TOC2"/>
        <w:tabs>
          <w:tab w:val="right" w:leader="dot" w:pos="8306"/>
        </w:tabs>
      </w:pPr>
      <w:hyperlink w:anchor="_Toc14092" w:history="1">
        <w:r>
          <w:rPr>
            <w:rFonts w:ascii="仿宋" w:eastAsia="仿宋" w:hAnsi="仿宋" w:cs="仿宋" w:hint="eastAsia"/>
            <w:lang w:eastAsia="zh-CN"/>
          </w:rPr>
          <w:t>(二)、项目组织机构与职责</w:t>
        </w:r>
        <w:r>
          <w:tab/>
        </w:r>
        <w:r>
          <w:fldChar w:fldCharType="begin"/>
        </w:r>
        <w:r>
          <w:instrText xml:space="preserve"> PAGEREF _Toc14092 \h </w:instrText>
        </w:r>
        <w:r>
          <w:fldChar w:fldCharType="separate"/>
        </w:r>
        <w:r>
          <w:t>67</w:t>
        </w:r>
        <w:r>
          <w:fldChar w:fldCharType="end"/>
        </w:r>
      </w:hyperlink>
    </w:p>
    <w:p>
      <w:pPr>
        <w:pStyle w:val="TOC2"/>
        <w:tabs>
          <w:tab w:val="right" w:leader="dot" w:pos="8306"/>
        </w:tabs>
      </w:pPr>
      <w:hyperlink w:anchor="_Toc1970" w:history="1">
        <w:r>
          <w:rPr>
            <w:rFonts w:ascii="仿宋" w:eastAsia="仿宋" w:hAnsi="仿宋" w:cs="仿宋" w:hint="eastAsia"/>
            <w:lang w:eastAsia="zh-CN"/>
          </w:rPr>
          <w:t>(三)、项目管理与监控体系</w:t>
        </w:r>
        <w:r>
          <w:tab/>
        </w:r>
        <w:r>
          <w:fldChar w:fldCharType="begin"/>
        </w:r>
        <w:r>
          <w:instrText xml:space="preserve"> PAGEREF _Toc1970 \h </w:instrText>
        </w:r>
        <w:r>
          <w:fldChar w:fldCharType="separate"/>
        </w:r>
        <w:r>
          <w:t>70</w:t>
        </w:r>
        <w:r>
          <w:fldChar w:fldCharType="end"/>
        </w:r>
      </w:hyperlink>
    </w:p>
    <w:p>
      <w:pPr>
        <w:pStyle w:val="TOC1"/>
        <w:tabs>
          <w:tab w:val="right" w:leader="dot" w:pos="8306"/>
        </w:tabs>
      </w:pPr>
      <w:hyperlink w:anchor="_Toc16769" w:history="1">
        <w:r>
          <w:rPr>
            <w:rFonts w:ascii="仿宋" w:eastAsia="仿宋" w:hAnsi="仿宋" w:cs="仿宋" w:hint="eastAsia"/>
            <w:lang w:eastAsia="zh-CN"/>
          </w:rPr>
          <w:t>十三、企业合规与伦理</w:t>
        </w:r>
        <w:r>
          <w:tab/>
        </w:r>
        <w:r>
          <w:fldChar w:fldCharType="begin"/>
        </w:r>
        <w:r>
          <w:instrText xml:space="preserve"> PAGEREF _Toc16769 \h </w:instrText>
        </w:r>
        <w:r>
          <w:fldChar w:fldCharType="separate"/>
        </w:r>
        <w:r>
          <w:t>71</w:t>
        </w:r>
        <w:r>
          <w:fldChar w:fldCharType="end"/>
        </w:r>
      </w:hyperlink>
    </w:p>
    <w:p>
      <w:pPr>
        <w:pStyle w:val="TOC2"/>
        <w:tabs>
          <w:tab w:val="right" w:leader="dot" w:pos="8306"/>
        </w:tabs>
      </w:pPr>
      <w:hyperlink w:anchor="_Toc15038" w:history="1">
        <w:r>
          <w:rPr>
            <w:rFonts w:ascii="仿宋" w:eastAsia="仿宋" w:hAnsi="仿宋" w:cs="仿宋" w:hint="eastAsia"/>
            <w:lang w:eastAsia="zh-CN"/>
          </w:rPr>
          <w:t>(一)、合规政策与程序</w:t>
        </w:r>
        <w:r>
          <w:tab/>
        </w:r>
        <w:r>
          <w:fldChar w:fldCharType="begin"/>
        </w:r>
        <w:r>
          <w:instrText xml:space="preserve"> PAGEREF _Toc15038 \h </w:instrText>
        </w:r>
        <w:r>
          <w:fldChar w:fldCharType="separate"/>
        </w:r>
        <w:r>
          <w:t>71</w:t>
        </w:r>
        <w:r>
          <w:fldChar w:fldCharType="end"/>
        </w:r>
      </w:hyperlink>
    </w:p>
    <w:p>
      <w:pPr>
        <w:pStyle w:val="TOC2"/>
        <w:tabs>
          <w:tab w:val="right" w:leader="dot" w:pos="8306"/>
        </w:tabs>
      </w:pPr>
      <w:hyperlink w:anchor="_Toc7478" w:history="1">
        <w:r>
          <w:rPr>
            <w:rFonts w:ascii="仿宋" w:eastAsia="仿宋" w:hAnsi="仿宋" w:cs="仿宋" w:hint="eastAsia"/>
            <w:lang w:eastAsia="zh-CN"/>
          </w:rPr>
          <w:t>(二)、伦理规范与培训</w:t>
        </w:r>
        <w:r>
          <w:tab/>
        </w:r>
        <w:r>
          <w:fldChar w:fldCharType="begin"/>
        </w:r>
        <w:r>
          <w:instrText xml:space="preserve"> PAGEREF _Toc7478 \h </w:instrText>
        </w:r>
        <w:r>
          <w:fldChar w:fldCharType="separate"/>
        </w:r>
        <w:r>
          <w:t>73</w:t>
        </w:r>
        <w:r>
          <w:fldChar w:fldCharType="end"/>
        </w:r>
      </w:hyperlink>
    </w:p>
    <w:p>
      <w:pPr>
        <w:pStyle w:val="TOC2"/>
        <w:tabs>
          <w:tab w:val="right" w:leader="dot" w:pos="8306"/>
        </w:tabs>
      </w:pPr>
      <w:hyperlink w:anchor="_Toc1199" w:history="1">
        <w:r>
          <w:rPr>
            <w:rFonts w:ascii="仿宋" w:eastAsia="仿宋" w:hAnsi="仿宋" w:cs="仿宋" w:hint="eastAsia"/>
            <w:lang w:eastAsia="zh-CN"/>
          </w:rPr>
          <w:t>(三)、合规风险评估</w:t>
        </w:r>
        <w:r>
          <w:tab/>
        </w:r>
        <w:r>
          <w:fldChar w:fldCharType="begin"/>
        </w:r>
        <w:r>
          <w:instrText xml:space="preserve"> PAGEREF _Toc1199 \h </w:instrText>
        </w:r>
        <w:r>
          <w:fldChar w:fldCharType="separate"/>
        </w:r>
        <w:r>
          <w:t>73</w:t>
        </w:r>
        <w:r>
          <w:fldChar w:fldCharType="end"/>
        </w:r>
      </w:hyperlink>
    </w:p>
    <w:p>
      <w:pPr>
        <w:pStyle w:val="TOC2"/>
        <w:tabs>
          <w:tab w:val="right" w:leader="dot" w:pos="8306"/>
        </w:tabs>
      </w:pPr>
      <w:hyperlink w:anchor="_Toc30033" w:history="1">
        <w:r>
          <w:rPr>
            <w:rFonts w:ascii="仿宋" w:eastAsia="仿宋" w:hAnsi="仿宋" w:cs="仿宋" w:hint="eastAsia"/>
            <w:lang w:eastAsia="zh-CN"/>
          </w:rPr>
          <w:t>(四)、合规监督与执行</w:t>
        </w:r>
        <w:r>
          <w:tab/>
        </w:r>
        <w:r>
          <w:fldChar w:fldCharType="begin"/>
        </w:r>
        <w:r>
          <w:instrText xml:space="preserve"> PAGEREF _Toc30033 \h </w:instrText>
        </w:r>
        <w:r>
          <w:fldChar w:fldCharType="separate"/>
        </w:r>
        <w:r>
          <w:t>75</w:t>
        </w:r>
        <w:r>
          <w:fldChar w:fldCharType="end"/>
        </w:r>
      </w:hyperlink>
    </w:p>
    <w:p>
      <w:pPr>
        <w:pStyle w:val="TOC1"/>
        <w:tabs>
          <w:tab w:val="right" w:leader="dot" w:pos="8306"/>
        </w:tabs>
      </w:pPr>
      <w:hyperlink w:anchor="_Toc29495" w:history="1">
        <w:r>
          <w:rPr>
            <w:rFonts w:ascii="仿宋" w:eastAsia="仿宋" w:hAnsi="仿宋" w:cs="仿宋" w:hint="eastAsia"/>
            <w:lang w:eastAsia="zh-CN"/>
          </w:rPr>
          <w:t>十四、合作与交流机制建立</w:t>
        </w:r>
        <w:r>
          <w:tab/>
        </w:r>
        <w:r>
          <w:fldChar w:fldCharType="begin"/>
        </w:r>
        <w:r>
          <w:instrText xml:space="preserve"> PAGEREF _Toc29495 \h </w:instrText>
        </w:r>
        <w:r>
          <w:fldChar w:fldCharType="separate"/>
        </w:r>
        <w:r>
          <w:t>75</w:t>
        </w:r>
        <w:r>
          <w:fldChar w:fldCharType="end"/>
        </w:r>
      </w:hyperlink>
    </w:p>
    <w:p>
      <w:pPr>
        <w:pStyle w:val="TOC2"/>
        <w:tabs>
          <w:tab w:val="right" w:leader="dot" w:pos="8306"/>
        </w:tabs>
      </w:pPr>
      <w:hyperlink w:anchor="_Toc31573" w:history="1">
        <w:r>
          <w:rPr>
            <w:rFonts w:ascii="仿宋" w:eastAsia="仿宋" w:hAnsi="仿宋" w:cs="仿宋" w:hint="eastAsia"/>
            <w:lang w:eastAsia="zh-CN"/>
          </w:rPr>
          <w:t>(一)、合作伙伴选择与合作方式</w:t>
        </w:r>
        <w:r>
          <w:tab/>
        </w:r>
        <w:r>
          <w:fldChar w:fldCharType="begin"/>
        </w:r>
        <w:r>
          <w:instrText xml:space="preserve"> PAGEREF _Toc31573 \h </w:instrText>
        </w:r>
        <w:r>
          <w:fldChar w:fldCharType="separate"/>
        </w:r>
        <w:r>
          <w:t>75</w:t>
        </w:r>
        <w:r>
          <w:fldChar w:fldCharType="end"/>
        </w:r>
      </w:hyperlink>
    </w:p>
    <w:p>
      <w:pPr>
        <w:pStyle w:val="TOC2"/>
        <w:tabs>
          <w:tab w:val="right" w:leader="dot" w:pos="8306"/>
        </w:tabs>
      </w:pPr>
      <w:hyperlink w:anchor="_Toc18938" w:history="1">
        <w:r>
          <w:rPr>
            <w:rFonts w:ascii="仿宋" w:eastAsia="仿宋" w:hAnsi="仿宋" w:cs="仿宋" w:hint="eastAsia"/>
            <w:lang w:eastAsia="zh-CN"/>
          </w:rPr>
          <w:t>(二)、交流与合作平台搭建</w:t>
        </w:r>
        <w:r>
          <w:tab/>
        </w:r>
        <w:r>
          <w:fldChar w:fldCharType="begin"/>
        </w:r>
        <w:r>
          <w:instrText xml:space="preserve"> PAGEREF _Toc18938 \h </w:instrText>
        </w:r>
        <w:r>
          <w:fldChar w:fldCharType="separate"/>
        </w:r>
        <w:r>
          <w:t>77</w:t>
        </w:r>
        <w:r>
          <w:fldChar w:fldCharType="end"/>
        </w:r>
      </w:hyperlink>
    </w:p>
    <w:p>
      <w:pPr>
        <w:pStyle w:val="TOC1"/>
        <w:tabs>
          <w:tab w:val="right" w:leader="dot" w:pos="8306"/>
        </w:tabs>
      </w:pPr>
      <w:hyperlink w:anchor="_Toc9150" w:history="1">
        <w:r>
          <w:rPr>
            <w:rFonts w:ascii="仿宋" w:eastAsia="仿宋" w:hAnsi="仿宋" w:cs="仿宋" w:hint="eastAsia"/>
            <w:lang w:eastAsia="zh-CN"/>
          </w:rPr>
          <w:t>十五、质量管理与控制</w:t>
        </w:r>
        <w:r>
          <w:tab/>
        </w:r>
        <w:r>
          <w:fldChar w:fldCharType="begin"/>
        </w:r>
        <w:r>
          <w:instrText xml:space="preserve"> PAGEREF _Toc9150 \h </w:instrText>
        </w:r>
        <w:r>
          <w:fldChar w:fldCharType="separate"/>
        </w:r>
        <w:r>
          <w:t>78</w:t>
        </w:r>
        <w:r>
          <w:fldChar w:fldCharType="end"/>
        </w:r>
      </w:hyperlink>
    </w:p>
    <w:p>
      <w:pPr>
        <w:pStyle w:val="TOC2"/>
        <w:tabs>
          <w:tab w:val="right" w:leader="dot" w:pos="8306"/>
        </w:tabs>
      </w:pPr>
      <w:hyperlink w:anchor="_Toc5448" w:history="1">
        <w:r>
          <w:rPr>
            <w:rFonts w:ascii="仿宋" w:eastAsia="仿宋" w:hAnsi="仿宋" w:cs="仿宋" w:hint="eastAsia"/>
            <w:lang w:eastAsia="zh-CN"/>
          </w:rPr>
          <w:t>(一)、质量管理体系建设</w:t>
        </w:r>
        <w:r>
          <w:tab/>
        </w:r>
        <w:r>
          <w:fldChar w:fldCharType="begin"/>
        </w:r>
        <w:r>
          <w:instrText xml:space="preserve"> PAGEREF _Toc5448 \h </w:instrText>
        </w:r>
        <w:r>
          <w:fldChar w:fldCharType="separate"/>
        </w:r>
        <w:r>
          <w:t>78</w:t>
        </w:r>
        <w:r>
          <w:fldChar w:fldCharType="end"/>
        </w:r>
      </w:hyperlink>
    </w:p>
    <w:p>
      <w:pPr>
        <w:pStyle w:val="TOC2"/>
        <w:tabs>
          <w:tab w:val="right" w:leader="dot" w:pos="8306"/>
        </w:tabs>
      </w:pPr>
      <w:hyperlink w:anchor="_Toc5209" w:history="1">
        <w:r>
          <w:rPr>
            <w:rFonts w:ascii="仿宋" w:eastAsia="仿宋" w:hAnsi="仿宋" w:cs="仿宋" w:hint="eastAsia"/>
            <w:lang w:eastAsia="zh-CN"/>
          </w:rPr>
          <w:t>(二)、质量控制措施</w:t>
        </w:r>
        <w:r>
          <w:tab/>
        </w:r>
        <w:r>
          <w:fldChar w:fldCharType="begin"/>
        </w:r>
        <w:r>
          <w:instrText xml:space="preserve"> PAGEREF _Toc5209 \h </w:instrText>
        </w:r>
        <w:r>
          <w:fldChar w:fldCharType="separate"/>
        </w:r>
        <w:r>
          <w:t>80</w:t>
        </w:r>
        <w:r>
          <w:fldChar w:fldCharType="end"/>
        </w:r>
      </w:hyperlink>
    </w:p>
    <w:p>
      <w:pPr>
        <w:pStyle w:val="TOC1"/>
        <w:tabs>
          <w:tab w:val="right" w:leader="dot" w:pos="8306"/>
        </w:tabs>
      </w:pPr>
      <w:hyperlink w:anchor="_Toc27535" w:history="1">
        <w:r>
          <w:rPr>
            <w:rFonts w:ascii="仿宋" w:eastAsia="仿宋" w:hAnsi="仿宋" w:cs="仿宋" w:hint="eastAsia"/>
            <w:lang w:eastAsia="zh-CN"/>
          </w:rPr>
          <w:t>十六、产业协同与集群发展</w:t>
        </w:r>
        <w:r>
          <w:tab/>
        </w:r>
        <w:r>
          <w:fldChar w:fldCharType="begin"/>
        </w:r>
        <w:r>
          <w:instrText xml:space="preserve"> PAGEREF _Toc27535 \h </w:instrText>
        </w:r>
        <w:r>
          <w:fldChar w:fldCharType="separate"/>
        </w:r>
        <w:r>
          <w:t>81</w:t>
        </w:r>
        <w:r>
          <w:fldChar w:fldCharType="end"/>
        </w:r>
      </w:hyperlink>
    </w:p>
    <w:p>
      <w:pPr>
        <w:pStyle w:val="TOC2"/>
        <w:tabs>
          <w:tab w:val="right" w:leader="dot" w:pos="8306"/>
        </w:tabs>
      </w:pPr>
      <w:hyperlink w:anchor="_Toc14946" w:history="1">
        <w:r>
          <w:rPr>
            <w:rFonts w:ascii="仿宋" w:eastAsia="仿宋" w:hAnsi="仿宋" w:cs="仿宋" w:hint="eastAsia"/>
            <w:lang w:eastAsia="zh-CN"/>
          </w:rPr>
          <w:t>(一)、产业协同机制建设</w:t>
        </w:r>
        <w:r>
          <w:tab/>
        </w:r>
        <w:r>
          <w:fldChar w:fldCharType="begin"/>
        </w:r>
        <w:r>
          <w:instrText xml:space="preserve"> PAGEREF _Toc14946 \h </w:instrText>
        </w:r>
        <w:r>
          <w:fldChar w:fldCharType="separate"/>
        </w:r>
        <w:r>
          <w:t>81</w:t>
        </w:r>
        <w:r>
          <w:fldChar w:fldCharType="end"/>
        </w:r>
      </w:hyperlink>
    </w:p>
    <w:p>
      <w:pPr>
        <w:pStyle w:val="TOC2"/>
        <w:tabs>
          <w:tab w:val="right" w:leader="dot" w:pos="8306"/>
        </w:tabs>
      </w:pPr>
      <w:hyperlink w:anchor="_Toc7031" w:history="1">
        <w:r>
          <w:rPr>
            <w:rFonts w:ascii="仿宋" w:eastAsia="仿宋" w:hAnsi="仿宋" w:cs="仿宋" w:hint="eastAsia"/>
            <w:lang w:eastAsia="zh-CN"/>
          </w:rPr>
          <w:t>(二)、产业集群培育与发展</w:t>
        </w:r>
        <w:r>
          <w:tab/>
        </w:r>
        <w:r>
          <w:fldChar w:fldCharType="begin"/>
        </w:r>
        <w:r>
          <w:instrText xml:space="preserve"> PAGEREF _Toc7031 \h </w:instrText>
        </w:r>
        <w:r>
          <w:fldChar w:fldCharType="separate"/>
        </w:r>
        <w:r>
          <w:t>82</w:t>
        </w:r>
        <w:r>
          <w:fldChar w:fldCharType="end"/>
        </w:r>
      </w:hyperlink>
    </w:p>
    <w:p>
      <w:pPr>
        <w:pStyle w:val="TOC1"/>
        <w:tabs>
          <w:tab w:val="right" w:leader="dot" w:pos="8306"/>
        </w:tabs>
      </w:pPr>
      <w:hyperlink w:anchor="_Toc28350" w:history="1">
        <w:r>
          <w:rPr>
            <w:rFonts w:ascii="仿宋" w:eastAsia="仿宋" w:hAnsi="仿宋" w:cs="仿宋" w:hint="eastAsia"/>
            <w:lang w:eastAsia="zh-CN"/>
          </w:rPr>
          <w:t>十七、知识产权管理与保护</w:t>
        </w:r>
        <w:r>
          <w:tab/>
        </w:r>
        <w:r>
          <w:fldChar w:fldCharType="begin"/>
        </w:r>
        <w:r>
          <w:instrText xml:space="preserve"> PAGEREF _Toc28350 \h </w:instrText>
        </w:r>
        <w:r>
          <w:fldChar w:fldCharType="separate"/>
        </w:r>
        <w:r>
          <w:t>83</w:t>
        </w:r>
        <w:r>
          <w:fldChar w:fldCharType="end"/>
        </w:r>
      </w:hyperlink>
    </w:p>
    <w:p>
      <w:pPr>
        <w:pStyle w:val="TOC2"/>
        <w:tabs>
          <w:tab w:val="right" w:leader="dot" w:pos="8306"/>
        </w:tabs>
      </w:pPr>
      <w:hyperlink w:anchor="_Toc13254" w:history="1">
        <w:r>
          <w:rPr>
            <w:rFonts w:ascii="仿宋" w:eastAsia="仿宋" w:hAnsi="仿宋" w:cs="仿宋" w:hint="eastAsia"/>
            <w:lang w:eastAsia="zh-CN"/>
          </w:rPr>
          <w:t>(一)、知识产权管理体系建设</w:t>
        </w:r>
        <w:r>
          <w:tab/>
        </w:r>
        <w:r>
          <w:fldChar w:fldCharType="begin"/>
        </w:r>
        <w:r>
          <w:instrText xml:space="preserve"> PAGEREF _Toc13254 \h </w:instrText>
        </w:r>
        <w:r>
          <w:fldChar w:fldCharType="separate"/>
        </w:r>
        <w:r>
          <w:t>83</w:t>
        </w:r>
        <w:r>
          <w:fldChar w:fldCharType="end"/>
        </w:r>
      </w:hyperlink>
    </w:p>
    <w:p>
      <w:pPr>
        <w:pStyle w:val="TOC2"/>
        <w:tabs>
          <w:tab w:val="right" w:leader="dot" w:pos="8306"/>
        </w:tabs>
      </w:pPr>
      <w:hyperlink w:anchor="_Toc195" w:history="1">
        <w:r>
          <w:rPr>
            <w:rFonts w:ascii="仿宋" w:eastAsia="仿宋" w:hAnsi="仿宋" w:cs="仿宋" w:hint="eastAsia"/>
            <w:lang w:eastAsia="zh-CN"/>
          </w:rPr>
          <w:t>(二)、知识产权保护措施</w:t>
        </w:r>
        <w:r>
          <w:tab/>
        </w:r>
        <w:r>
          <w:fldChar w:fldCharType="begin"/>
        </w:r>
        <w:r>
          <w:instrText xml:space="preserve"> PAGEREF _Toc195 \h </w:instrText>
        </w:r>
        <w:r>
          <w:fldChar w:fldCharType="separate"/>
        </w:r>
        <w:r>
          <w:t>84</w:t>
        </w:r>
        <w:r>
          <w:fldChar w:fldCharType="end"/>
        </w:r>
      </w:hyperlink>
    </w:p>
    <w:p>
      <w:pPr>
        <w:pStyle w:val="TOC1"/>
        <w:tabs>
          <w:tab w:val="right" w:leader="dot" w:pos="8306"/>
        </w:tabs>
      </w:pPr>
      <w:hyperlink w:anchor="_Toc31615" w:history="1">
        <w:r>
          <w:rPr>
            <w:rFonts w:ascii="仿宋" w:eastAsia="仿宋" w:hAnsi="仿宋" w:cs="仿宋" w:hint="eastAsia"/>
            <w:lang w:eastAsia="zh-CN"/>
          </w:rPr>
          <w:t>十八、人力资源管理与开发</w:t>
        </w:r>
        <w:r>
          <w:tab/>
        </w:r>
        <w:r>
          <w:fldChar w:fldCharType="begin"/>
        </w:r>
        <w:r>
          <w:instrText xml:space="preserve"> PAGEREF _Toc31615 \h </w:instrText>
        </w:r>
        <w:r>
          <w:fldChar w:fldCharType="separate"/>
        </w:r>
        <w:r>
          <w:t>85</w:t>
        </w:r>
        <w:r>
          <w:fldChar w:fldCharType="end"/>
        </w:r>
      </w:hyperlink>
    </w:p>
    <w:p>
      <w:pPr>
        <w:pStyle w:val="TOC2"/>
        <w:tabs>
          <w:tab w:val="right" w:leader="dot" w:pos="8306"/>
        </w:tabs>
      </w:pPr>
      <w:hyperlink w:anchor="_Toc1123" w:history="1">
        <w:r>
          <w:rPr>
            <w:rFonts w:ascii="仿宋" w:eastAsia="仿宋" w:hAnsi="仿宋" w:cs="仿宋" w:hint="eastAsia"/>
            <w:lang w:eastAsia="zh-CN"/>
          </w:rPr>
          <w:t>(一)、人力资源规划</w:t>
        </w:r>
        <w:r>
          <w:tab/>
        </w:r>
        <w:r>
          <w:fldChar w:fldCharType="begin"/>
        </w:r>
        <w:r>
          <w:instrText xml:space="preserve"> PAGEREF _Toc1123 \h </w:instrText>
        </w:r>
        <w:r>
          <w:fldChar w:fldCharType="separate"/>
        </w:r>
        <w:r>
          <w:t>85</w:t>
        </w:r>
        <w:r>
          <w:fldChar w:fldCharType="end"/>
        </w:r>
      </w:hyperlink>
    </w:p>
    <w:p>
      <w:pPr>
        <w:pStyle w:val="TOC2"/>
        <w:tabs>
          <w:tab w:val="right" w:leader="dot" w:pos="8306"/>
        </w:tabs>
      </w:pPr>
      <w:hyperlink w:anchor="_Toc25560" w:history="1">
        <w:r>
          <w:rPr>
            <w:rFonts w:ascii="仿宋" w:eastAsia="仿宋" w:hAnsi="仿宋" w:cs="仿宋" w:hint="eastAsia"/>
            <w:lang w:eastAsia="zh-CN"/>
          </w:rPr>
          <w:t>(二)、人力资源开发与培训</w:t>
        </w:r>
        <w:r>
          <w:tab/>
        </w:r>
        <w:r>
          <w:fldChar w:fldCharType="begin"/>
        </w:r>
        <w:r>
          <w:instrText xml:space="preserve"> PAGEREF _Toc25560 \h </w:instrText>
        </w:r>
        <w:r>
          <w:fldChar w:fldCharType="separate"/>
        </w:r>
        <w:r>
          <w:t>87</w:t>
        </w:r>
        <w:r>
          <w:fldChar w:fldCharType="end"/>
        </w:r>
      </w:hyperlink>
    </w:p>
    <w:p>
      <w:pPr>
        <w:pStyle w:val="TOC1"/>
        <w:tabs>
          <w:tab w:val="right" w:leader="dot" w:pos="8306"/>
        </w:tabs>
      </w:pPr>
      <w:hyperlink w:anchor="_Toc26313" w:history="1">
        <w:r>
          <w:rPr>
            <w:rFonts w:ascii="仿宋" w:eastAsia="仿宋" w:hAnsi="仿宋" w:cs="仿宋" w:hint="eastAsia"/>
            <w:lang w:eastAsia="zh-CN"/>
          </w:rPr>
          <w:t>十九、设施与设备管理</w:t>
        </w:r>
        <w:r>
          <w:tab/>
        </w:r>
        <w:r>
          <w:fldChar w:fldCharType="begin"/>
        </w:r>
        <w:r>
          <w:instrText xml:space="preserve"> PAGEREF _Toc26313 \h </w:instrText>
        </w:r>
        <w:r>
          <w:fldChar w:fldCharType="separate"/>
        </w:r>
        <w:r>
          <w:t>90</w:t>
        </w:r>
        <w:r>
          <w:fldChar w:fldCharType="end"/>
        </w:r>
      </w:hyperlink>
    </w:p>
    <w:p>
      <w:pPr>
        <w:pStyle w:val="TOC2"/>
        <w:tabs>
          <w:tab w:val="right" w:leader="dot" w:pos="8306"/>
        </w:tabs>
      </w:pPr>
      <w:hyperlink w:anchor="_Toc2807" w:history="1">
        <w:r>
          <w:rPr>
            <w:rFonts w:ascii="仿宋" w:eastAsia="仿宋" w:hAnsi="仿宋" w:cs="仿宋" w:hint="eastAsia"/>
            <w:lang w:eastAsia="zh-CN"/>
          </w:rPr>
          <w:t>(一)、设施规划与配置</w:t>
        </w:r>
        <w:r>
          <w:tab/>
        </w:r>
        <w:r>
          <w:fldChar w:fldCharType="begin"/>
        </w:r>
        <w:r>
          <w:instrText xml:space="preserve"> PAGEREF _Toc2807 \h </w:instrText>
        </w:r>
        <w:r>
          <w:fldChar w:fldCharType="separate"/>
        </w:r>
        <w:r>
          <w:t>90</w:t>
        </w:r>
        <w:r>
          <w:fldChar w:fldCharType="end"/>
        </w:r>
      </w:hyperlink>
    </w:p>
    <w:p>
      <w:pPr>
        <w:pStyle w:val="TOC2"/>
        <w:tabs>
          <w:tab w:val="right" w:leader="dot" w:pos="8306"/>
        </w:tabs>
      </w:pPr>
      <w:hyperlink w:anchor="_Toc9370" w:history="1">
        <w:r>
          <w:rPr>
            <w:rFonts w:ascii="仿宋" w:eastAsia="仿宋" w:hAnsi="仿宋" w:cs="仿宋" w:hint="eastAsia"/>
            <w:lang w:eastAsia="zh-CN"/>
          </w:rPr>
          <w:t>(二)、设备采购与维护管理</w:t>
        </w:r>
        <w:r>
          <w:tab/>
        </w:r>
        <w:r>
          <w:fldChar w:fldCharType="begin"/>
        </w:r>
        <w:r>
          <w:instrText xml:space="preserve"> PAGEREF _Toc9370 \h </w:instrText>
        </w:r>
        <w:r>
          <w:fldChar w:fldCharType="separate"/>
        </w:r>
        <w:r>
          <w:t>90</w:t>
        </w:r>
        <w:r>
          <w:fldChar w:fldCharType="end"/>
        </w:r>
      </w:hyperlink>
    </w:p>
    <w:p>
      <w:pPr>
        <w:pStyle w:val="TOC2"/>
        <w:tabs>
          <w:tab w:val="right" w:leader="dot" w:pos="8306"/>
        </w:tabs>
      </w:pPr>
      <w:hyperlink w:anchor="_Toc23967" w:history="1">
        <w:r>
          <w:rPr>
            <w:rFonts w:ascii="仿宋" w:eastAsia="仿宋" w:hAnsi="仿宋" w:cs="仿宋" w:hint="eastAsia"/>
            <w:lang w:eastAsia="zh-CN"/>
          </w:rPr>
          <w:t>(三)、设施设备升级策略</w:t>
        </w:r>
        <w:r>
          <w:tab/>
        </w:r>
        <w:r>
          <w:fldChar w:fldCharType="begin"/>
        </w:r>
        <w:r>
          <w:instrText xml:space="preserve"> PAGEREF _Toc23967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9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8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04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19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078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一、Α-乙酰乳酸脱羧酶项目的市场准入条件分析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Α-乙酰乳酸脱羧酶项目而言，市场准入条件首先取决于政策法规环境。政府对于[行业名称]领域的法规，如环保标准、税收政策、和技术使用规范，直接影响Α-乙酰乳酸脱羧酶项目的运营和成本结构。例如，若政府针对使用可再生能源的企业提供税收优惠，这将对Α-乙酰乳酸脱羧酶项目的财务规划产生重要影响。同时，考虑经济环境和消费者偏好的变化对Α-乙酰乳酸脱羧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二、Α-乙酰乳酸脱羧酶项目的行业规范与合规性要求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Α-乙酰乳酸脱羧酶项目来说，遵守行业规范和合规性要求是确保项目顺利进行的基础。这包括遵循质量控制标准、安全规定、数据保护法规等。例如，若Α-乙酰乳酸脱羧酶项目涉及数据处理，须严格遵守相关的数据保护法规。此外，行业内部的自律规范，如产品标准和服务流程，也对于提升Α-乙酰乳酸脱羧酶项目在行业内的认可度和竞争力至关重要。项目管理团队必须不断更新策略，以应对行业规范和法规的变化，确保Α-乙酰乳酸脱羧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三、Α-乙酰乳酸脱羧酶项目的竞争格局和战略定位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Α-乙酰乳酸脱羧酶项目的发展规划中，理解行业的竞争格局对于制定有效的市场策略极为关键。这包括分析主要竞争对手的市场地位、优势及其业务模式。Α-乙酰乳酸脱羧酶项目面临的竞争对手可能包括大型成熟企业和创新型初创公司，各自采取不同的市场策略。因此，Α-乙酰乳酸脱羧酶项目需精确地定位自己的市场策略，如专注于产品创新、客户服务或成本效率，以在竞争中占据优势。通过深入的市场和竞争分析，Α-乙酰乳酸脱羧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76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075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903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https://d.book118.com/297162136045006053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B1133"/>
    <w:rsid w:val="322B1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716213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2024-02-27T02:30:00Z</dcterms:created>
  <dcterms:modified xsi:type="dcterms:W3CDTF">2024-02-27T02:31:09Z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9917E15E2DD541569FC6ABF5F09AB70E_11</vt:lpwstr>
  </property>
  <property fmtid="{D5CDD505-2E9C-101B-9397-08002B2CF9AE}" pid="3" name="KSOProductBuildVer">
    <vt:lpwstr>2052-12.1.0.16250</vt:lpwstr>
  </property>
</Properties>
</file>