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3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回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单管理系统项目可行性分析</w:t>
      </w:r>
    </w:p>
    <w:p>
      <w:pPr>
        <w:spacing w:before="222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906456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一、回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单管理系统项目概论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、回单管理系统项目承办单位基本情况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)、回单管理系统项目概况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)、回单管理系统项目评价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二)、回单管理系统项目总平面设计要求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)、回单管理系统项目技术工艺分析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)、回单管理系统项目技术流程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二)、社会责任回单管理系统项目与计划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194901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)、回单管理系统项目实施保障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)、回单管理系统项目进度安排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)、回单管理系统项目实施保障措施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827302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项目商业计划书旨在全面介绍和规划一个创新性的回单管理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统项目，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以满足需求。该方案的目的是为了提供回单管理系统项目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一、回单管理系统项目概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)、回单管理系统项目承办单位基本情况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二)、回单管理系统项目概况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回单管理系统项目名称：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回单管理系统项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</w:p>
    <w:p>
      <w:pPr>
        <w:spacing w:before="288" w:line="221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回</w:t>
      </w:r>
      <w:r>
        <w:rPr>
          <w:rFonts w:ascii="FangSong" w:eastAsia="FangSong" w:hAnsi="FangSong" w:cs="FangSong"/>
          <w:spacing w:val="-11"/>
          <w:sz w:val="28"/>
          <w:szCs w:val="28"/>
        </w:rPr>
        <w:t>单管理系统项目类型：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1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回</w:t>
      </w:r>
      <w:r>
        <w:rPr>
          <w:rFonts w:ascii="FangSong" w:eastAsia="FangSong" w:hAnsi="FangSong" w:cs="FangSong"/>
          <w:spacing w:val="-16"/>
          <w:sz w:val="28"/>
          <w:szCs w:val="28"/>
        </w:rPr>
        <w:t>单管理系统项目地点：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回</w:t>
      </w:r>
      <w:r>
        <w:rPr>
          <w:rFonts w:ascii="FangSong" w:eastAsia="FangSong" w:hAnsi="FangSong" w:cs="FangSong"/>
          <w:spacing w:val="-16"/>
          <w:sz w:val="28"/>
          <w:szCs w:val="28"/>
        </w:rPr>
        <w:t>单管理系统项目规模：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2" w:line="220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回</w:t>
      </w:r>
      <w:r>
        <w:rPr>
          <w:rFonts w:ascii="FangSong" w:eastAsia="FangSong" w:hAnsi="FangSong" w:cs="FangSong"/>
          <w:spacing w:val="-15"/>
          <w:sz w:val="28"/>
          <w:szCs w:val="28"/>
        </w:rPr>
        <w:t>单</w:t>
      </w:r>
      <w:r>
        <w:rPr>
          <w:rFonts w:ascii="FangSong" w:eastAsia="FangSong" w:hAnsi="FangSong" w:cs="FangSong"/>
          <w:spacing w:val="-14"/>
          <w:sz w:val="28"/>
          <w:szCs w:val="28"/>
        </w:rPr>
        <w:t>管理系统项目周期：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42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回单管理系统项目背景：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回单管理系统项目的建设旨在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三)、回单管理系统项目评价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该回单管理系统项目处于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8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单</w:t>
      </w:r>
      <w:r>
        <w:rPr>
          <w:rFonts w:ascii="FangSong" w:eastAsia="FangSong" w:hAnsi="FangSong" w:cs="FangSong"/>
          <w:spacing w:val="-4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理系统项目具备较高的实施可行性。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在回</w:t>
      </w:r>
      <w:r>
        <w:rPr>
          <w:rFonts w:ascii="FangSong" w:eastAsia="FangSong" w:hAnsi="FangSong" w:cs="FangSong"/>
          <w:spacing w:val="-15"/>
          <w:sz w:val="28"/>
          <w:szCs w:val="28"/>
        </w:rPr>
        <w:t>单</w:t>
      </w:r>
      <w:r>
        <w:rPr>
          <w:rFonts w:ascii="FangSong" w:eastAsia="FangSong" w:hAnsi="FangSong" w:cs="FangSong"/>
          <w:spacing w:val="-8"/>
          <w:sz w:val="28"/>
          <w:szCs w:val="28"/>
        </w:rPr>
        <w:t>管理系统项目的建筑工程设计过程中，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以确保回单管理系统项目的可持续发展和建筑结构的安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二)、回单管理系统项目总平面设计要求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回单管理系统项目总平面设计将充分考虑以下要求，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定，适应回单</w:t>
      </w:r>
      <w:r>
        <w:rPr>
          <w:rFonts w:ascii="FangSong" w:eastAsia="FangSong" w:hAnsi="FangSong" w:cs="FangSong"/>
          <w:spacing w:val="-3"/>
          <w:sz w:val="28"/>
          <w:szCs w:val="28"/>
        </w:rPr>
        <w:t>管</w:t>
      </w:r>
      <w:r>
        <w:rPr>
          <w:rFonts w:ascii="FangSong" w:eastAsia="FangSong" w:hAnsi="FangSong" w:cs="FangSong"/>
          <w:spacing w:val="-2"/>
          <w:sz w:val="28"/>
          <w:szCs w:val="28"/>
        </w:rPr>
        <w:t>理系统项目的实际使用需要。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回</w:t>
      </w:r>
      <w:r>
        <w:rPr>
          <w:rFonts w:ascii="FangSong" w:eastAsia="FangSong" w:hAnsi="FangSong" w:cs="FangSong"/>
          <w:spacing w:val="-8"/>
          <w:sz w:val="28"/>
          <w:szCs w:val="28"/>
        </w:rPr>
        <w:t>单管理系统项目所处地区的地质条件和地震风险，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结合回单管理系统项目的实际需求和环境条件，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筑工程的设计总体要求是确保回单管理系统项目实现预期功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建筑的功能布局满足回单管理系统项目需求，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足回单管理系统项目的长期发展需求。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56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回单管理系</w:t>
      </w:r>
      <w:r>
        <w:rPr>
          <w:rFonts w:ascii="FangSong" w:eastAsia="FangSong" w:hAnsi="FangSong" w:cs="FangSong"/>
          <w:spacing w:val="-7"/>
          <w:sz w:val="28"/>
          <w:szCs w:val="28"/>
        </w:rPr>
        <w:t>统</w:t>
      </w:r>
      <w:r>
        <w:rPr>
          <w:rFonts w:ascii="FangSong" w:eastAsia="FangSong" w:hAnsi="FangSong" w:cs="FangSong"/>
          <w:spacing w:val="-4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回单管理系统项目的功能布局和需求，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回单管理系统项目总投资比例：</w:t>
      </w:r>
    </w:p>
    <w:p>
      <w:pPr>
        <w:spacing w:before="290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回</w:t>
      </w:r>
      <w:r>
        <w:rPr>
          <w:rFonts w:ascii="FangSong" w:eastAsia="FangSong" w:hAnsi="FangSong" w:cs="FangSong"/>
          <w:spacing w:val="-3"/>
          <w:sz w:val="28"/>
          <w:szCs w:val="28"/>
        </w:rPr>
        <w:t>单管理系统项目总投资的比例为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满足未来回单管理系统项目运营的需求，同时避免了过度浪费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回</w:t>
      </w:r>
      <w:r>
        <w:rPr>
          <w:rFonts w:ascii="FangSong" w:eastAsia="FangSong" w:hAnsi="FangSong" w:cs="FangSong"/>
          <w:spacing w:val="-8"/>
          <w:sz w:val="28"/>
          <w:szCs w:val="28"/>
        </w:rPr>
        <w:t>单管理系统项目整体布局：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使回单管理系统项目更好地适应当地的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76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回单管理系统行业作为一个充满活力的领域，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涵盖了广泛的产</w:t>
      </w:r>
      <w:r>
        <w:rPr>
          <w:rFonts w:ascii="FangSong" w:eastAsia="FangSong" w:hAnsi="FangSong" w:cs="FangSong"/>
          <w:spacing w:val="-7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3" w:right="82" w:firstLine="1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回单管理系统行业在技术上取得了显著的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**回单管理系统行业**是一片充满活力的领域，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95" w:firstLine="56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95" w:firstLine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回单管理系统行业市场规模庞大，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年复一年的增长势头不减。</w:t>
      </w:r>
      <w:r>
        <w:rPr>
          <w:rFonts w:ascii="FangSong" w:eastAsia="FangSong" w:hAnsi="FangSong" w:cs="FangSong"/>
          <w:spacing w:val="-7"/>
          <w:sz w:val="28"/>
          <w:szCs w:val="28"/>
        </w:rPr>
        <w:t>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回单管理系统行业在技术上取得了显著的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before="287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5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6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</w:t>
      </w:r>
      <w:r>
        <w:rPr>
          <w:rFonts w:ascii="FangSong" w:eastAsia="FangSong" w:hAnsi="FangSong" w:cs="FangSong"/>
          <w:spacing w:val="-2"/>
          <w:sz w:val="28"/>
          <w:szCs w:val="28"/>
        </w:rPr>
        <w:t>略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1" w:line="416" w:lineRule="auto"/>
        <w:ind w:left="33" w:right="82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、回单管理系统项目技术工艺分析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提供优质产品和服务。保障工艺流程能够满足回单管理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统项目产品要求，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回单管理系统项目建设贯彻“三同时”的原则，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8" w:line="221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回单</w:t>
      </w:r>
      <w:r>
        <w:rPr>
          <w:rFonts w:ascii="FangSong" w:eastAsia="FangSong" w:hAnsi="FangSong" w:cs="FangSong"/>
          <w:spacing w:val="-12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理系统项目拟采用国内成熟的生产工艺，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6" w:right="9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、高环保性的特点，所生产的产品已经在国内外市场获得认可。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回</w:t>
      </w:r>
      <w:r>
        <w:rPr>
          <w:rFonts w:ascii="FangSong" w:eastAsia="FangSong" w:hAnsi="FangSong" w:cs="FangSong"/>
          <w:spacing w:val="-13"/>
          <w:sz w:val="28"/>
          <w:szCs w:val="28"/>
        </w:rPr>
        <w:t>单</w:t>
      </w:r>
      <w:r>
        <w:rPr>
          <w:rFonts w:ascii="FangSong" w:eastAsia="FangSong" w:hAnsi="FangSong" w:cs="FangSong"/>
          <w:spacing w:val="-11"/>
          <w:sz w:val="28"/>
          <w:szCs w:val="28"/>
        </w:rPr>
        <w:t>管理系统项目的技术保障措施从设计、施工、试运行到投产、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以确保回单管理系统项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持将确保回单管理系统项目的可持续发展和高效运营。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(三)、回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单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管理系统项目技术流程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在回单管理系统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据分析工具监测和分析回单管理系统项目各环节数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共同构建了高效、稳定的回单管理系统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实施框架，确保回单管理系统项目顺利推进。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https://d.book118.com/297200140152006052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7200140152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2024-03-13T13:27:42Z</vt:filetime>
  </property>
  <property fmtid="{D5CDD505-2E9C-101B-9397-08002B2CF9AE}" pid="3" name="CRO">
    <vt:lpwstr>wqlLaW5nc29mdCBQREYgdG8gV1BTIDgw</vt:lpwstr>
  </property>
</Properties>
</file>