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0" w:lineRule="atLeast"/>
        <w:ind w:left="0" w:right="0" w:firstLine="0"/>
        <w:jc w:val="left"/>
        <w:rPr>
          <w:rFonts w:ascii="Arial"/>
          <w:color w:val="FF0000"/>
          <w:spacing w:val="0"/>
          <w:sz w:val="2"/>
        </w:rPr>
      </w:pPr>
      <w:bookmarkStart w:id="0" w:name="br1"/>
      <w:bookmarkEnd w:id="0"/>
      <w:r>
        <w:rPr>
          <w:rFonts w:ascii="Arial"/>
          <w:color w:val="FF0000"/>
          <w:spacing w:val="0"/>
          <w:sz w:val="2"/>
        </w:rPr>
        <w:t xml:space="preserve"> </w:t>
      </w:r>
    </w:p>
    <w:p>
      <w:pPr>
        <w:framePr w:w="6425" w:hAnchor="text" w:x="3144" w:y="618"/>
        <w:widowControl w:val="0"/>
        <w:autoSpaceDE w:val="0"/>
        <w:autoSpaceDN w:val="0"/>
        <w:spacing w:before="0" w:after="0" w:line="281" w:lineRule="exact"/>
        <w:ind w:left="0" w:right="0" w:firstLine="0"/>
        <w:jc w:val="left"/>
        <w:rPr>
          <w:rFonts w:ascii="Times New Roman"/>
          <w:color w:val="000000"/>
          <w:spacing w:val="0"/>
          <w:sz w:val="28"/>
        </w:rPr>
      </w:pPr>
      <w:r>
        <w:rPr>
          <w:rFonts w:ascii="SimSun"/>
          <w:color w:val="000000"/>
          <w:spacing w:val="2"/>
          <w:sz w:val="28"/>
        </w:rPr>
        <w:t>2021</w:t>
      </w:r>
      <w:r>
        <w:rPr>
          <w:rFonts w:ascii="Times New Roman"/>
          <w:color w:val="000000"/>
          <w:spacing w:val="-3"/>
          <w:sz w:val="28"/>
        </w:rPr>
        <w:t xml:space="preserve"> </w:t>
      </w:r>
      <w:r>
        <w:rPr>
          <w:rFonts w:ascii="SimSun" w:hAnsi="SimSun" w:cs="SimSun"/>
          <w:color w:val="000000"/>
          <w:spacing w:val="1"/>
          <w:sz w:val="28"/>
        </w:rPr>
        <w:t>年浙江省公务员录用考试《行测》题（A</w:t>
      </w:r>
      <w:r>
        <w:rPr>
          <w:rFonts w:ascii="Times New Roman"/>
          <w:color w:val="000000"/>
          <w:spacing w:val="0"/>
          <w:sz w:val="28"/>
        </w:rPr>
        <w:t xml:space="preserve"> </w:t>
      </w:r>
      <w:r>
        <w:rPr>
          <w:rFonts w:ascii="SimSun" w:hAnsi="SimSun" w:cs="SimSun"/>
          <w:color w:val="000000"/>
          <w:spacing w:val="1"/>
          <w:sz w:val="28"/>
        </w:rPr>
        <w:t>类）</w:t>
      </w:r>
    </w:p>
    <w:p>
      <w:pPr>
        <w:framePr w:w="10423" w:hAnchor="text" w:x="840" w:y="149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1、党的十八大以来，以习近平同志为核心的党中央提出了许多党的建设新思想、新观点、新论断，极大地丰富</w:t>
      </w:r>
    </w:p>
    <w:p>
      <w:pPr>
        <w:framePr w:w="10423" w:hAnchor="text" w:x="840" w:y="149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了党的建设理论。下列关于党的建设的表述，不正确的是：</w:t>
      </w:r>
    </w:p>
    <w:p>
      <w:pPr>
        <w:framePr w:w="3492" w:hAnchor="text" w:x="840" w:y="22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A、党的政治建设是党的根本性建设</w:t>
      </w:r>
    </w:p>
    <w:p>
      <w:pPr>
        <w:framePr w:w="3912" w:hAnchor="text" w:x="5880" w:y="22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B、制度建设是全面从严治党的重要保障</w:t>
      </w:r>
    </w:p>
    <w:p>
      <w:pPr>
        <w:framePr w:w="4332" w:hAnchor="text" w:x="840" w:y="25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C、坚定理想信念是党的思想建设的首要任务</w:t>
      </w:r>
    </w:p>
    <w:p>
      <w:pPr>
        <w:framePr w:w="4332" w:hAnchor="text" w:x="5880" w:y="25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D、党内民主建设是党的纪律建设的核心任务</w:t>
      </w:r>
    </w:p>
    <w:p>
      <w:pPr>
        <w:framePr w:w="10529" w:hAnchor="text" w:x="840" w:y="298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2、2020</w:t>
      </w:r>
      <w:r>
        <w:rPr>
          <w:rFonts w:ascii="Times New Roman"/>
          <w:color w:val="000000"/>
          <w:spacing w:val="-1"/>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1"/>
          <w:sz w:val="21"/>
        </w:rPr>
        <w:t>12</w:t>
      </w:r>
      <w:r>
        <w:rPr>
          <w:rFonts w:ascii="Times New Roman"/>
          <w:color w:val="000000"/>
          <w:spacing w:val="-2"/>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1"/>
          <w:sz w:val="21"/>
        </w:rPr>
        <w:t>16</w:t>
      </w:r>
      <w:r>
        <w:rPr>
          <w:rFonts w:ascii="Times New Roman"/>
          <w:color w:val="000000"/>
          <w:spacing w:val="0"/>
          <w:sz w:val="21"/>
        </w:rPr>
        <w:t xml:space="preserve"> </w:t>
      </w:r>
      <w:r>
        <w:rPr>
          <w:rFonts w:ascii="SimSun" w:hAnsi="SimSun" w:cs="SimSun"/>
          <w:color w:val="000000"/>
          <w:spacing w:val="-1"/>
          <w:sz w:val="21"/>
        </w:rPr>
        <w:t>日至</w:t>
      </w:r>
      <w:r>
        <w:rPr>
          <w:rFonts w:ascii="Times New Roman"/>
          <w:color w:val="000000"/>
          <w:spacing w:val="3"/>
          <w:sz w:val="21"/>
        </w:rPr>
        <w:t xml:space="preserve"> </w:t>
      </w:r>
      <w:r>
        <w:rPr>
          <w:rFonts w:ascii="SimSun"/>
          <w:color w:val="000000"/>
          <w:spacing w:val="1"/>
          <w:sz w:val="21"/>
        </w:rPr>
        <w:t>18</w:t>
      </w:r>
      <w:r>
        <w:rPr>
          <w:rFonts w:ascii="Times New Roman"/>
          <w:color w:val="000000"/>
          <w:spacing w:val="-2"/>
          <w:sz w:val="21"/>
        </w:rPr>
        <w:t xml:space="preserve"> </w:t>
      </w:r>
      <w:r>
        <w:rPr>
          <w:rFonts w:ascii="SimSun" w:hAnsi="SimSun" w:cs="SimSun"/>
          <w:color w:val="000000"/>
          <w:spacing w:val="0"/>
          <w:sz w:val="21"/>
        </w:rPr>
        <w:t>日中央经济工作会议在北京举行。习近平总书记在会上发表重要讲话，总结</w:t>
      </w:r>
      <w:r>
        <w:rPr>
          <w:rFonts w:ascii="Times New Roman"/>
          <w:color w:val="000000"/>
          <w:spacing w:val="2"/>
          <w:sz w:val="21"/>
        </w:rPr>
        <w:t xml:space="preserve"> </w:t>
      </w:r>
      <w:r>
        <w:rPr>
          <w:rFonts w:ascii="SimSun"/>
          <w:color w:val="000000"/>
          <w:spacing w:val="1"/>
          <w:sz w:val="21"/>
        </w:rPr>
        <w:t>2020</w:t>
      </w:r>
      <w:r>
        <w:rPr>
          <w:rFonts w:ascii="Times New Roman"/>
          <w:color w:val="000000"/>
          <w:spacing w:val="-2"/>
          <w:sz w:val="21"/>
        </w:rPr>
        <w:t xml:space="preserve"> </w:t>
      </w:r>
      <w:r>
        <w:rPr>
          <w:rFonts w:ascii="SimSun" w:hAnsi="SimSun" w:cs="SimSun"/>
          <w:color w:val="000000"/>
          <w:spacing w:val="0"/>
          <w:sz w:val="21"/>
        </w:rPr>
        <w:t>年</w:t>
      </w:r>
    </w:p>
    <w:p>
      <w:pPr>
        <w:framePr w:w="10529" w:hAnchor="text" w:x="840" w:y="2988"/>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经济工作，分析当前经济形势，部署</w:t>
      </w:r>
      <w:r>
        <w:rPr>
          <w:rFonts w:ascii="Times New Roman"/>
          <w:color w:val="000000"/>
          <w:spacing w:val="-1"/>
          <w:sz w:val="21"/>
        </w:rPr>
        <w:t xml:space="preserve"> </w:t>
      </w:r>
      <w:r>
        <w:rPr>
          <w:rFonts w:ascii="SimSun"/>
          <w:color w:val="000000"/>
          <w:spacing w:val="1"/>
          <w:sz w:val="21"/>
        </w:rPr>
        <w:t>2021</w:t>
      </w:r>
      <w:r>
        <w:rPr>
          <w:rFonts w:ascii="Times New Roman"/>
          <w:color w:val="000000"/>
          <w:spacing w:val="-2"/>
          <w:sz w:val="21"/>
        </w:rPr>
        <w:t xml:space="preserve"> </w:t>
      </w:r>
      <w:r>
        <w:rPr>
          <w:rFonts w:ascii="SimSun" w:hAnsi="SimSun" w:cs="SimSun"/>
          <w:color w:val="000000"/>
          <w:spacing w:val="0"/>
          <w:sz w:val="21"/>
        </w:rPr>
        <w:t>年经济工作。下列不属于会议确定的</w:t>
      </w:r>
      <w:r>
        <w:rPr>
          <w:rFonts w:ascii="Times New Roman"/>
          <w:color w:val="000000"/>
          <w:spacing w:val="2"/>
          <w:sz w:val="21"/>
        </w:rPr>
        <w:t xml:space="preserve"> </w:t>
      </w:r>
      <w:r>
        <w:rPr>
          <w:rFonts w:ascii="SimSun"/>
          <w:color w:val="000000"/>
          <w:spacing w:val="1"/>
          <w:sz w:val="21"/>
        </w:rPr>
        <w:t>2021</w:t>
      </w:r>
      <w:r>
        <w:rPr>
          <w:rFonts w:ascii="Times New Roman"/>
          <w:color w:val="000000"/>
          <w:spacing w:val="-2"/>
          <w:sz w:val="21"/>
        </w:rPr>
        <w:t xml:space="preserve"> </w:t>
      </w:r>
      <w:r>
        <w:rPr>
          <w:rFonts w:ascii="SimSun" w:hAnsi="SimSun" w:cs="SimSun"/>
          <w:color w:val="000000"/>
          <w:spacing w:val="0"/>
          <w:sz w:val="21"/>
        </w:rPr>
        <w:t>年经济工作重点任务的是：</w:t>
      </w:r>
    </w:p>
    <w:p>
      <w:pPr>
        <w:framePr w:w="2443" w:hAnchor="text" w:x="840" w:y="37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A、坚决打赢脱贫攻坚战</w:t>
      </w:r>
    </w:p>
    <w:p>
      <w:pPr>
        <w:framePr w:w="2652" w:hAnchor="text" w:x="5880" w:y="37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B、解决好种子和耕地问题</w:t>
      </w:r>
    </w:p>
    <w:p>
      <w:pPr>
        <w:framePr w:w="3492" w:hAnchor="text" w:x="840" w:y="409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C、增强产业链供应链自主可控能力</w:t>
      </w:r>
    </w:p>
    <w:p>
      <w:pPr>
        <w:framePr w:w="3492" w:hAnchor="text" w:x="5880" w:y="409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D、强化反垄断和防止资本无序扩张</w:t>
      </w:r>
    </w:p>
    <w:p>
      <w:pPr>
        <w:framePr w:w="10423" w:hAnchor="text" w:x="840" w:y="448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3、党的十九届五中全会审议通过了《中共中央关于制定国民经济和社会发展第十四个五年规划和二〇三五年远</w:t>
      </w:r>
    </w:p>
    <w:p>
      <w:pPr>
        <w:framePr w:w="10423" w:hAnchor="text" w:x="840" w:y="448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景目标的建议》。下列关于二〇三五年远景目标的表述，不正确的是：</w:t>
      </w:r>
    </w:p>
    <w:p>
      <w:pPr>
        <w:framePr w:w="4332" w:hAnchor="text" w:x="840" w:y="519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A、人均国内生产总值达到中等发达国家水平</w:t>
      </w:r>
    </w:p>
    <w:p>
      <w:pPr>
        <w:framePr w:w="4332" w:hAnchor="text" w:x="840" w:y="558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B、基本实现国家治理体系和治理能力现代化</w:t>
      </w:r>
    </w:p>
    <w:p>
      <w:pPr>
        <w:framePr w:w="5172" w:hAnchor="text" w:x="840" w:y="597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C、建成富强民主文明和谐美丽的社会主义现代化强国</w:t>
      </w:r>
    </w:p>
    <w:p>
      <w:pPr>
        <w:framePr w:w="9530" w:hAnchor="text" w:x="840" w:y="636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D、基本实现新型工业化、信息化、城镇化、农业现代化，建成现代化经济体系</w:t>
      </w:r>
    </w:p>
    <w:p>
      <w:pPr>
        <w:framePr w:w="9530" w:hAnchor="text" w:x="840" w:y="636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4、2020</w:t>
      </w:r>
      <w:r>
        <w:rPr>
          <w:rFonts w:ascii="Times New Roman"/>
          <w:color w:val="000000"/>
          <w:spacing w:val="-2"/>
          <w:sz w:val="21"/>
        </w:rPr>
        <w:t xml:space="preserve"> </w:t>
      </w:r>
      <w:r>
        <w:rPr>
          <w:rFonts w:ascii="SimSun" w:hAnsi="SimSun" w:cs="SimSun"/>
          <w:color w:val="000000"/>
          <w:spacing w:val="0"/>
          <w:sz w:val="21"/>
        </w:rPr>
        <w:t>年是中国人民志愿军抗美援朝出国作战</w:t>
      </w:r>
      <w:r>
        <w:rPr>
          <w:rFonts w:ascii="Times New Roman"/>
          <w:color w:val="000000"/>
          <w:spacing w:val="-1"/>
          <w:sz w:val="21"/>
        </w:rPr>
        <w:t xml:space="preserve"> </w:t>
      </w:r>
      <w:r>
        <w:rPr>
          <w:rFonts w:ascii="SimSun"/>
          <w:color w:val="000000"/>
          <w:spacing w:val="1"/>
          <w:sz w:val="21"/>
        </w:rPr>
        <w:t>70</w:t>
      </w:r>
      <w:r>
        <w:rPr>
          <w:rFonts w:ascii="Times New Roman"/>
          <w:color w:val="000000"/>
          <w:spacing w:val="0"/>
          <w:sz w:val="21"/>
        </w:rPr>
        <w:t xml:space="preserve"> </w:t>
      </w:r>
      <w:r>
        <w:rPr>
          <w:rFonts w:ascii="SimSun" w:hAnsi="SimSun" w:cs="SimSun"/>
          <w:color w:val="000000"/>
          <w:spacing w:val="0"/>
          <w:sz w:val="21"/>
        </w:rPr>
        <w:t>周年。关于抗美援朝战争，下列说法不正确的是：</w:t>
      </w:r>
    </w:p>
    <w:p>
      <w:pPr>
        <w:framePr w:w="9530" w:hAnchor="text" w:x="840" w:y="636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A、《我的祖国》是反映抗美援朝历史经典影片《英雄儿女》的插曲</w:t>
      </w:r>
    </w:p>
    <w:p>
      <w:pPr>
        <w:framePr w:w="9530" w:hAnchor="text" w:x="840" w:y="636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B、抗美援朝战争第一阶段以运动战为主，连续进行了五次战略性战役</w:t>
      </w:r>
    </w:p>
    <w:p>
      <w:pPr>
        <w:framePr w:w="9530" w:hAnchor="text" w:x="840" w:y="636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C、战斗英雄杨根思、黄继光、邱少云都是赴朝作战的中国人民志愿军战士</w:t>
      </w:r>
    </w:p>
    <w:p>
      <w:pPr>
        <w:framePr w:w="9530" w:hAnchor="text" w:x="840" w:y="636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D、“三八线”是朝鲜半岛上北纬</w:t>
      </w:r>
      <w:r>
        <w:rPr>
          <w:rFonts w:ascii="Times New Roman"/>
          <w:color w:val="000000"/>
          <w:spacing w:val="2"/>
          <w:sz w:val="21"/>
        </w:rPr>
        <w:t xml:space="preserve"> </w:t>
      </w:r>
      <w:r>
        <w:rPr>
          <w:rFonts w:ascii="SimSun"/>
          <w:color w:val="000000"/>
          <w:spacing w:val="1"/>
          <w:sz w:val="21"/>
        </w:rPr>
        <w:t>38</w:t>
      </w:r>
      <w:r>
        <w:rPr>
          <w:rFonts w:ascii="Times New Roman"/>
          <w:color w:val="000000"/>
          <w:spacing w:val="0"/>
          <w:sz w:val="21"/>
        </w:rPr>
        <w:t xml:space="preserve"> </w:t>
      </w:r>
      <w:r>
        <w:rPr>
          <w:rFonts w:ascii="SimSun" w:hAnsi="SimSun" w:cs="SimSun"/>
          <w:color w:val="000000"/>
          <w:spacing w:val="0"/>
          <w:sz w:val="21"/>
        </w:rPr>
        <w:t>度附近的军事分界线，将朝鲜半岛大致分为南北两部分</w:t>
      </w:r>
    </w:p>
    <w:p>
      <w:pPr>
        <w:framePr w:w="10577" w:hAnchor="text" w:x="840" w:y="869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5、2020</w:t>
      </w:r>
      <w:r>
        <w:rPr>
          <w:rFonts w:ascii="Times New Roman"/>
          <w:color w:val="000000"/>
          <w:spacing w:val="4"/>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1"/>
          <w:sz w:val="21"/>
        </w:rPr>
        <w:t>23</w:t>
      </w:r>
      <w:r>
        <w:rPr>
          <w:rFonts w:ascii="Times New Roman"/>
          <w:color w:val="000000"/>
          <w:spacing w:val="-2"/>
          <w:sz w:val="21"/>
        </w:rPr>
        <w:t xml:space="preserve"> </w:t>
      </w:r>
      <w:r>
        <w:rPr>
          <w:rFonts w:ascii="SimSun" w:hAnsi="SimSun" w:cs="SimSun"/>
          <w:color w:val="000000"/>
          <w:spacing w:val="-5"/>
          <w:sz w:val="21"/>
        </w:rPr>
        <w:t>日，“天问一号”由长征五号遥四运载火箭发射升空，成功进入预定轨道。关于“天问一号”，</w:t>
      </w:r>
    </w:p>
    <w:p>
      <w:pPr>
        <w:framePr w:w="10577" w:hAnchor="text" w:x="840" w:y="869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下列说法不正确的是：</w:t>
      </w:r>
    </w:p>
    <w:p>
      <w:pPr>
        <w:framePr w:w="2863" w:hAnchor="text" w:x="840" w:y="94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A、是我国首次火星探测任务</w:t>
      </w:r>
    </w:p>
    <w:p>
      <w:pPr>
        <w:framePr w:w="2863" w:hAnchor="text" w:x="5880" w:y="94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B、在酒泉卫星发射中心发射</w:t>
      </w:r>
    </w:p>
    <w:p>
      <w:pPr>
        <w:framePr w:w="3912" w:hAnchor="text" w:x="840" w:y="97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C、其名字来源于屈原的长诗《天问》</w:t>
      </w:r>
    </w:p>
    <w:p>
      <w:pPr>
        <w:framePr w:w="3912" w:hAnchor="text" w:x="840" w:y="9799"/>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6、下列属于民事法律行为的是：</w:t>
      </w:r>
    </w:p>
    <w:p>
      <w:pPr>
        <w:framePr w:w="3912" w:hAnchor="text" w:x="840" w:y="9799"/>
        <w:widowControl w:val="0"/>
        <w:autoSpaceDE w:val="0"/>
        <w:autoSpaceDN w:val="0"/>
        <w:spacing w:before="182" w:after="0" w:line="209" w:lineRule="exact"/>
        <w:ind w:left="0" w:right="0" w:firstLine="0"/>
        <w:jc w:val="left"/>
        <w:rPr>
          <w:rFonts w:ascii="Times New Roman"/>
          <w:color w:val="000000"/>
          <w:spacing w:val="0"/>
          <w:sz w:val="21"/>
        </w:rPr>
      </w:pPr>
      <w:r>
        <w:rPr>
          <w:rFonts w:ascii="SimSun" w:hAnsi="SimSun" w:cs="SimSun"/>
          <w:color w:val="000000"/>
          <w:spacing w:val="0"/>
          <w:sz w:val="21"/>
        </w:rPr>
        <w:t>A、甲在回家的路上捡到一只手机</w:t>
      </w:r>
    </w:p>
    <w:p>
      <w:pPr>
        <w:framePr w:w="3912" w:hAnchor="text" w:x="840" w:y="9799"/>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C、甲每天搭乘同事乙的车上下班</w:t>
      </w:r>
    </w:p>
    <w:p>
      <w:pPr>
        <w:framePr w:w="3912" w:hAnchor="text" w:x="840" w:y="9799"/>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7、下列行为不属于电信网络诈骗的是：</w:t>
      </w:r>
    </w:p>
    <w:p>
      <w:pPr>
        <w:framePr w:w="4543" w:hAnchor="text" w:x="5880" w:y="97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D、着陆器计划在火星表面降落并完成巡视任务</w:t>
      </w:r>
    </w:p>
    <w:p>
      <w:pPr>
        <w:framePr w:w="3492" w:hAnchor="text" w:x="5880" w:y="1057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B、甲在小区倒车时撞上路边的小孩</w:t>
      </w:r>
    </w:p>
    <w:p>
      <w:pPr>
        <w:framePr w:w="3492" w:hAnchor="text" w:x="5880" w:y="10579"/>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D、甲承诺为乙的贷款承担保证责任</w:t>
      </w:r>
    </w:p>
    <w:p>
      <w:pPr>
        <w:framePr w:w="6012" w:hAnchor="text" w:x="840" w:y="1174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A、钱某编写欠缴房租短信向不特定人群发送，非法获利</w:t>
      </w:r>
      <w:r>
        <w:rPr>
          <w:rFonts w:ascii="Times New Roman"/>
          <w:color w:val="000000"/>
          <w:spacing w:val="-1"/>
          <w:sz w:val="21"/>
        </w:rPr>
        <w:t xml:space="preserve"> </w:t>
      </w:r>
      <w:r>
        <w:rPr>
          <w:rFonts w:ascii="SimSun"/>
          <w:color w:val="000000"/>
          <w:spacing w:val="0"/>
          <w:sz w:val="21"/>
        </w:rPr>
        <w:t>5</w:t>
      </w:r>
      <w:r>
        <w:rPr>
          <w:rFonts w:ascii="Times New Roman"/>
          <w:color w:val="000000"/>
          <w:spacing w:val="1"/>
          <w:sz w:val="21"/>
        </w:rPr>
        <w:t xml:space="preserve"> </w:t>
      </w:r>
      <w:r>
        <w:rPr>
          <w:rFonts w:ascii="SimSun" w:hAnsi="SimSun" w:cs="SimSun"/>
          <w:color w:val="000000"/>
          <w:spacing w:val="-1"/>
          <w:sz w:val="21"/>
        </w:rPr>
        <w:t>万元</w:t>
      </w:r>
    </w:p>
    <w:p>
      <w:pPr>
        <w:framePr w:w="7692" w:hAnchor="text" w:x="840" w:y="1213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B、赵某通过电话向老年人推销质次价高的工艺品，非法获利</w:t>
      </w:r>
      <w:r>
        <w:rPr>
          <w:rFonts w:ascii="Times New Roman"/>
          <w:color w:val="000000"/>
          <w:spacing w:val="-1"/>
          <w:sz w:val="21"/>
        </w:rPr>
        <w:t xml:space="preserve"> </w:t>
      </w:r>
      <w:r>
        <w:rPr>
          <w:rFonts w:ascii="SimSun"/>
          <w:color w:val="000000"/>
          <w:spacing w:val="0"/>
          <w:sz w:val="21"/>
        </w:rPr>
        <w:t>5</w:t>
      </w:r>
      <w:r>
        <w:rPr>
          <w:rFonts w:ascii="Times New Roman"/>
          <w:color w:val="000000"/>
          <w:spacing w:val="1"/>
          <w:sz w:val="21"/>
        </w:rPr>
        <w:t xml:space="preserve"> </w:t>
      </w:r>
      <w:r>
        <w:rPr>
          <w:rFonts w:ascii="SimSun" w:hAnsi="SimSun" w:cs="SimSun"/>
          <w:color w:val="000000"/>
          <w:spacing w:val="-1"/>
          <w:sz w:val="21"/>
        </w:rPr>
        <w:t>万元</w:t>
      </w:r>
    </w:p>
    <w:p>
      <w:pPr>
        <w:framePr w:w="7692" w:hAnchor="text" w:x="840" w:y="12132"/>
        <w:widowControl w:val="0"/>
        <w:autoSpaceDE w:val="0"/>
        <w:autoSpaceDN w:val="0"/>
        <w:spacing w:before="182" w:after="0" w:line="209" w:lineRule="exact"/>
        <w:ind w:left="0" w:right="0" w:firstLine="0"/>
        <w:jc w:val="left"/>
        <w:rPr>
          <w:rFonts w:ascii="Times New Roman"/>
          <w:color w:val="000000"/>
          <w:spacing w:val="0"/>
          <w:sz w:val="21"/>
        </w:rPr>
      </w:pPr>
      <w:r>
        <w:rPr>
          <w:rFonts w:ascii="SimSun" w:hAnsi="SimSun" w:cs="SimSun"/>
          <w:color w:val="000000"/>
          <w:spacing w:val="0"/>
          <w:sz w:val="21"/>
        </w:rPr>
        <w:t>C、李某趁舍友熟睡，重置其微信转账密码并将关联银行卡内</w:t>
      </w:r>
      <w:r>
        <w:rPr>
          <w:rFonts w:ascii="Times New Roman"/>
          <w:color w:val="000000"/>
          <w:spacing w:val="-1"/>
          <w:sz w:val="21"/>
        </w:rPr>
        <w:t xml:space="preserve"> </w:t>
      </w:r>
      <w:r>
        <w:rPr>
          <w:rFonts w:ascii="SimSun"/>
          <w:color w:val="000000"/>
          <w:spacing w:val="0"/>
          <w:sz w:val="21"/>
        </w:rPr>
        <w:t>5</w:t>
      </w:r>
      <w:r>
        <w:rPr>
          <w:rFonts w:ascii="Times New Roman"/>
          <w:color w:val="000000"/>
          <w:spacing w:val="1"/>
          <w:sz w:val="21"/>
        </w:rPr>
        <w:t xml:space="preserve"> </w:t>
      </w:r>
      <w:r>
        <w:rPr>
          <w:rFonts w:ascii="SimSun" w:hAnsi="SimSun" w:cs="SimSun"/>
          <w:color w:val="000000"/>
          <w:spacing w:val="0"/>
          <w:sz w:val="21"/>
        </w:rPr>
        <w:t>万元转给自己</w:t>
      </w:r>
    </w:p>
    <w:p>
      <w:pPr>
        <w:framePr w:w="7692" w:hAnchor="text" w:x="840" w:y="12132"/>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D、孙某冒充公检法人员，利用网络电话，要求对方将</w:t>
      </w:r>
      <w:r>
        <w:rPr>
          <w:rFonts w:ascii="Times New Roman"/>
          <w:color w:val="000000"/>
          <w:spacing w:val="-1"/>
          <w:sz w:val="21"/>
        </w:rPr>
        <w:t xml:space="preserve"> </w:t>
      </w:r>
      <w:r>
        <w:rPr>
          <w:rFonts w:ascii="SimSun"/>
          <w:color w:val="000000"/>
          <w:spacing w:val="0"/>
          <w:sz w:val="21"/>
        </w:rPr>
        <w:t>5</w:t>
      </w:r>
      <w:r>
        <w:rPr>
          <w:rFonts w:ascii="Times New Roman"/>
          <w:color w:val="000000"/>
          <w:spacing w:val="1"/>
          <w:sz w:val="21"/>
        </w:rPr>
        <w:t xml:space="preserve"> </w:t>
      </w:r>
      <w:r>
        <w:rPr>
          <w:rFonts w:ascii="SimSun" w:hAnsi="SimSun" w:cs="SimSun"/>
          <w:color w:val="000000"/>
          <w:spacing w:val="0"/>
          <w:sz w:val="21"/>
        </w:rPr>
        <w:t>万元汇至指定的安全账户</w:t>
      </w:r>
    </w:p>
    <w:p>
      <w:pPr>
        <w:framePr w:w="10423" w:hAnchor="text" w:x="840" w:y="132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8、毒品严重损害吸毒者本人身体健康，并给经济发展和社会进步带来巨大威胁。下列关于毒品及禁毒的说法不</w:t>
      </w:r>
    </w:p>
    <w:p>
      <w:pPr>
        <w:framePr w:w="10423" w:hAnchor="text" w:x="840" w:y="13299"/>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正确的是：</w:t>
      </w:r>
    </w:p>
    <w:p>
      <w:pPr>
        <w:framePr w:w="8323" w:hAnchor="text" w:x="840" w:y="1401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A、海洛因俗称</w:t>
      </w:r>
      <w:r>
        <w:rPr>
          <w:rFonts w:ascii="Times New Roman"/>
          <w:color w:val="000000"/>
          <w:spacing w:val="-1"/>
          <w:sz w:val="21"/>
        </w:rPr>
        <w:t xml:space="preserve"> </w:t>
      </w:r>
      <w:r>
        <w:rPr>
          <w:rFonts w:ascii="SimSun"/>
          <w:color w:val="000000"/>
          <w:spacing w:val="0"/>
          <w:sz w:val="21"/>
        </w:rPr>
        <w:t>K</w:t>
      </w:r>
      <w:r>
        <w:rPr>
          <w:rFonts w:ascii="Times New Roman"/>
          <w:color w:val="000000"/>
          <w:spacing w:val="1"/>
          <w:sz w:val="21"/>
        </w:rPr>
        <w:t xml:space="preserve"> </w:t>
      </w:r>
      <w:r>
        <w:rPr>
          <w:rFonts w:ascii="SimSun" w:hAnsi="SimSun" w:cs="SimSun"/>
          <w:color w:val="000000"/>
          <w:spacing w:val="0"/>
          <w:sz w:val="21"/>
        </w:rPr>
        <w:t>粉，由古柯的叶子提炼而成，是一种新型毒品</w:t>
      </w:r>
    </w:p>
    <w:p>
      <w:pPr>
        <w:framePr w:w="8323" w:hAnchor="text" w:x="840" w:y="1401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B、鸦片俗称大烟，源于罂粟植物的蒴果，其所含的主要生物碱是吗啡</w:t>
      </w:r>
    </w:p>
    <w:p>
      <w:pPr>
        <w:framePr w:w="8323" w:hAnchor="text" w:x="840" w:y="1401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C、“金三角”位于泰国、缅甸、老挝三国交界地带，是世界上主要的毒品产地</w:t>
      </w:r>
    </w:p>
    <w:p>
      <w:pPr>
        <w:framePr w:w="8323" w:hAnchor="text" w:x="840" w:y="14016"/>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D、教育行政部门、学校应当将禁毒知识纳入教育、教学内容，对学生进行禁毒宣传教育</w:t>
      </w:r>
    </w:p>
    <w:p>
      <w:pPr>
        <w:framePr w:w="8323" w:hAnchor="text" w:x="840" w:y="14016"/>
        <w:widowControl w:val="0"/>
        <w:autoSpaceDE w:val="0"/>
        <w:autoSpaceDN w:val="0"/>
        <w:spacing w:before="182" w:after="0" w:line="209" w:lineRule="exact"/>
        <w:ind w:left="0" w:right="0" w:firstLine="0"/>
        <w:jc w:val="left"/>
        <w:rPr>
          <w:rFonts w:ascii="Times New Roman"/>
          <w:color w:val="000000"/>
          <w:spacing w:val="0"/>
          <w:sz w:val="21"/>
        </w:rPr>
      </w:pPr>
      <w:r>
        <w:rPr>
          <w:rFonts w:ascii="SimSun" w:hAnsi="SimSun" w:cs="SimSun"/>
          <w:color w:val="000000"/>
          <w:spacing w:val="0"/>
          <w:sz w:val="21"/>
        </w:rPr>
        <w:t>9、下列文献最可能反映夏代历史文化的是：</w:t>
      </w:r>
    </w:p>
    <w:p>
      <w:pPr>
        <w:framePr w:w="2863" w:hAnchor="text" w:x="840" w:y="159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A、《长沙马王堆墓葬报告》</w:t>
      </w:r>
    </w:p>
    <w:p>
      <w:pPr>
        <w:framePr w:w="2863" w:hAnchor="text" w:x="5880" w:y="159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B、《偃师二里头遗址研究》</w:t>
      </w:r>
    </w:p>
    <w:p>
      <w:pPr>
        <w:framePr w:w="540" w:hAnchor="text" w:x="10774"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0"/>
          <w:sz w:val="18"/>
        </w:rPr>
        <w:t>1</w:t>
      </w:r>
      <w:r>
        <w:rPr>
          <w:rFonts w:ascii="Times New Roman"/>
          <w:color w:val="000000"/>
          <w:spacing w:val="2"/>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pgSz w:w="11900" w:h="16820"/>
          <w:pgMar w:top="0" w:right="0" w:bottom="0" w:left="0" w:header="720" w:footer="720" w:gutter="0"/>
          <w:pgNumType w:start="1"/>
          <w:cols w:sep="0" w:space="720"/>
          <w:docGrid w:linePitch="1"/>
        </w:sect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513.7pt;height:4.9pt;margin-top:15.05pt;margin-left:40.95pt;mso-position-horizontal-relative:page;mso-position-vertical-relative:page;position:absolute;z-index:-251657216">
            <v:imagedata r:id="rId4" o:title=""/>
          </v:shape>
        </w:pict>
      </w:r>
      <w:r>
        <w:rPr>
          <w:noProof/>
        </w:rPr>
        <w:pict>
          <v:shape id="_x0000_s1026" type="#_x0000_t75" style="width:513.7pt;height:43.2pt;margin-top:27.85pt;margin-left:40.95pt;mso-position-horizontal-relative:page;mso-position-vertical-relative:page;position:absolute;z-index:-251658240">
            <v:imagedata r:id="rId5" o:title=""/>
          </v:shape>
        </w:pict>
      </w:r>
    </w:p>
    <w:p>
      <w:pPr>
        <w:spacing w:before="0" w:after="0" w:line="0" w:lineRule="atLeast"/>
        <w:ind w:left="0" w:right="0" w:firstLine="0"/>
        <w:jc w:val="left"/>
        <w:rPr>
          <w:rFonts w:ascii="Arial"/>
          <w:color w:val="FF0000"/>
          <w:spacing w:val="0"/>
          <w:sz w:val="2"/>
        </w:rPr>
      </w:pPr>
      <w:bookmarkStart w:id="1" w:name="br2"/>
      <w:bookmarkEnd w:id="1"/>
      <w:r>
        <w:rPr>
          <w:rFonts w:ascii="Arial"/>
          <w:color w:val="FF0000"/>
          <w:spacing w:val="0"/>
          <w:sz w:val="2"/>
        </w:rPr>
        <w:t xml:space="preserve"> </w:t>
      </w:r>
    </w:p>
    <w:p>
      <w:pPr>
        <w:framePr w:w="3072"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C、《安阳殷墟小屯建筑遗存》</w:t>
      </w:r>
    </w:p>
    <w:p>
      <w:pPr>
        <w:framePr w:w="3072" w:hAnchor="text" w:x="588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D、《南昌海昏侯国考古成果》</w:t>
      </w:r>
    </w:p>
    <w:p>
      <w:pPr>
        <w:framePr w:w="5278" w:hAnchor="text" w:x="840" w:y="9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10、下列关于战争题材的诗文与战役对应不正确的是：</w:t>
      </w:r>
    </w:p>
    <w:p>
      <w:pPr>
        <w:framePr w:w="5278" w:hAnchor="text" w:x="840" w:y="93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A、万骑临江貔虎噪，千艘列炬鱼龙怒——长平之战</w:t>
      </w:r>
    </w:p>
    <w:p>
      <w:pPr>
        <w:framePr w:w="5278" w:hAnchor="text" w:x="840" w:y="93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B、力拔山兮气盖世，时不利兮骓不逝——垓下之战</w:t>
      </w:r>
    </w:p>
    <w:p>
      <w:pPr>
        <w:framePr w:w="5278" w:hAnchor="text" w:x="840" w:y="93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C、东渡黄河第一战，威扫敌倭青史留——平型关战役</w:t>
      </w:r>
    </w:p>
    <w:p>
      <w:pPr>
        <w:framePr w:w="5592" w:hAnchor="text" w:x="840" w:y="24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D、昆战之战，屠百万于斯须，旷千古而一快——昆阳之战</w:t>
      </w:r>
    </w:p>
    <w:p>
      <w:pPr>
        <w:framePr w:w="5592" w:hAnchor="text" w:x="840" w:y="2491"/>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11、关于经济常识，下列说法不正确的是：</w:t>
      </w:r>
    </w:p>
    <w:p>
      <w:pPr>
        <w:framePr w:w="5592" w:hAnchor="text" w:x="840" w:y="32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A、用先进的机器设备代替工人，一般会导致商品价格下降</w:t>
      </w:r>
    </w:p>
    <w:p>
      <w:pPr>
        <w:framePr w:w="5592" w:hAnchor="text" w:x="840" w:y="326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B、某超市对临期商品进行打折销售处理，这属于差别定价</w:t>
      </w:r>
    </w:p>
    <w:p>
      <w:pPr>
        <w:framePr w:w="5592" w:hAnchor="text" w:x="840" w:y="326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C、高档的化妆品可以打折促销，是因为它需求弹性比较大</w:t>
      </w:r>
    </w:p>
    <w:p>
      <w:pPr>
        <w:framePr w:w="5592" w:hAnchor="text" w:x="840" w:y="3267"/>
        <w:widowControl w:val="0"/>
        <w:autoSpaceDE w:val="0"/>
        <w:autoSpaceDN w:val="0"/>
        <w:spacing w:before="182" w:after="0" w:line="209" w:lineRule="exact"/>
        <w:ind w:left="0" w:right="0" w:firstLine="0"/>
        <w:jc w:val="left"/>
        <w:rPr>
          <w:rFonts w:ascii="Times New Roman"/>
          <w:color w:val="000000"/>
          <w:spacing w:val="0"/>
          <w:sz w:val="21"/>
        </w:rPr>
      </w:pPr>
      <w:r>
        <w:rPr>
          <w:rFonts w:ascii="SimSun" w:hAnsi="SimSun" w:cs="SimSun"/>
          <w:color w:val="000000"/>
          <w:spacing w:val="0"/>
          <w:sz w:val="21"/>
        </w:rPr>
        <w:t>D、身体健康的人偏好买养老保险，这种行为属于逆向选择</w:t>
      </w:r>
    </w:p>
    <w:p>
      <w:pPr>
        <w:framePr w:w="5592" w:hAnchor="text" w:x="840" w:y="3267"/>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12、下列诗句中提到的鸟类与其他三项不同的是：</w:t>
      </w:r>
    </w:p>
    <w:p>
      <w:pPr>
        <w:framePr w:w="3703" w:hAnchor="text" w:x="840" w:y="52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A、杨花落尽子规啼，闻道龙标过五溪</w:t>
      </w:r>
    </w:p>
    <w:p>
      <w:pPr>
        <w:framePr w:w="3703" w:hAnchor="text" w:x="5880" w:y="52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B、宫女如花满春殿，只今惟有鹧鸪飞</w:t>
      </w:r>
    </w:p>
    <w:p>
      <w:pPr>
        <w:framePr w:w="3703" w:hAnchor="text" w:x="5880" w:y="521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D、催归催得谁归去，唯有东郊农事忙</w:t>
      </w:r>
    </w:p>
    <w:p>
      <w:pPr>
        <w:framePr w:w="3703" w:hAnchor="text" w:x="840" w:y="55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C、一声杜宇春归尽，寂寞帘栊空月痕</w:t>
      </w:r>
    </w:p>
    <w:p>
      <w:pPr>
        <w:framePr w:w="3809" w:hAnchor="text" w:x="840" w:y="598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13、下列成语与出处对应都正确的是：</w:t>
      </w:r>
    </w:p>
    <w:p>
      <w:pPr>
        <w:framePr w:w="5383" w:hAnchor="text" w:x="840" w:y="637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A、无人问津——《桃花源记》</w:t>
      </w:r>
      <w:r>
        <w:rPr>
          <w:rFonts w:ascii="Times New Roman"/>
          <w:color w:val="000000"/>
          <w:spacing w:val="158"/>
          <w:sz w:val="21"/>
        </w:rPr>
        <w:t xml:space="preserve"> </w:t>
      </w:r>
      <w:r>
        <w:rPr>
          <w:rFonts w:ascii="SimSun" w:hAnsi="SimSun" w:cs="SimSun"/>
          <w:color w:val="000000"/>
          <w:spacing w:val="0"/>
          <w:sz w:val="21"/>
        </w:rPr>
        <w:t>青出于蓝——《离骚》</w:t>
      </w:r>
    </w:p>
    <w:p>
      <w:pPr>
        <w:framePr w:w="5383" w:hAnchor="text" w:x="840" w:y="6379"/>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B、揭竿而起——《过秦论》</w:t>
      </w:r>
      <w:r>
        <w:rPr>
          <w:rFonts w:ascii="Times New Roman"/>
          <w:color w:val="000000"/>
          <w:spacing w:val="158"/>
          <w:sz w:val="21"/>
        </w:rPr>
        <w:t xml:space="preserve"> </w:t>
      </w:r>
      <w:r>
        <w:rPr>
          <w:rFonts w:ascii="SimSun" w:hAnsi="SimSun" w:cs="SimSun"/>
          <w:color w:val="000000"/>
          <w:spacing w:val="0"/>
          <w:sz w:val="21"/>
        </w:rPr>
        <w:t>老骥伏枥——《短歌行》</w:t>
      </w:r>
    </w:p>
    <w:p>
      <w:pPr>
        <w:framePr w:w="5592" w:hAnchor="text" w:x="840" w:y="71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C、司马青衫——《琵琶行》</w:t>
      </w:r>
      <w:r>
        <w:rPr>
          <w:rFonts w:ascii="Times New Roman"/>
          <w:color w:val="000000"/>
          <w:spacing w:val="158"/>
          <w:sz w:val="21"/>
        </w:rPr>
        <w:t xml:space="preserve"> </w:t>
      </w:r>
      <w:r>
        <w:rPr>
          <w:rFonts w:ascii="SimSun" w:hAnsi="SimSun" w:cs="SimSun"/>
          <w:color w:val="000000"/>
          <w:spacing w:val="0"/>
          <w:sz w:val="21"/>
        </w:rPr>
        <w:t>不拘一格——《己亥杂诗》</w:t>
      </w:r>
    </w:p>
    <w:p>
      <w:pPr>
        <w:framePr w:w="5592" w:hAnchor="text" w:x="840" w:y="715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D、察纳雅言——《出师表》</w:t>
      </w:r>
      <w:r>
        <w:rPr>
          <w:rFonts w:ascii="Times New Roman"/>
          <w:color w:val="000000"/>
          <w:spacing w:val="158"/>
          <w:sz w:val="21"/>
        </w:rPr>
        <w:t xml:space="preserve"> </w:t>
      </w:r>
      <w:r>
        <w:rPr>
          <w:rFonts w:ascii="SimSun" w:hAnsi="SimSun" w:cs="SimSun"/>
          <w:color w:val="000000"/>
          <w:spacing w:val="0"/>
          <w:sz w:val="21"/>
        </w:rPr>
        <w:t>觥筹交错——《岳阳楼记》</w:t>
      </w:r>
    </w:p>
    <w:p>
      <w:pPr>
        <w:framePr w:w="5592" w:hAnchor="text" w:x="840" w:y="715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14、关于童话故事，下列说法正确的是：</w:t>
      </w:r>
    </w:p>
    <w:p>
      <w:pPr>
        <w:framePr w:w="5592" w:hAnchor="text" w:x="840" w:y="83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A、《夜莺》是安徒生创作的以中国为背景的童话故事</w:t>
      </w:r>
    </w:p>
    <w:p>
      <w:pPr>
        <w:framePr w:w="5592" w:hAnchor="text" w:x="840" w:y="832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B、《一千零一夜》是北欧民间故事集，又名《天方夜谭》</w:t>
      </w:r>
    </w:p>
    <w:p>
      <w:pPr>
        <w:framePr w:w="5592" w:hAnchor="text" w:x="840" w:y="8323"/>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C、《格林童话》由格林兄弟创作，包括《丑小鸭》等故事</w:t>
      </w:r>
    </w:p>
    <w:p>
      <w:pPr>
        <w:framePr w:w="5592" w:hAnchor="text" w:x="840" w:y="832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D、冰心的《稻草人》是新中国第一本为儿童而写的童话集</w:t>
      </w:r>
    </w:p>
    <w:p>
      <w:pPr>
        <w:framePr w:w="5592" w:hAnchor="text" w:x="840" w:y="832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15、下列关于人体器官的说法正确的是：</w:t>
      </w:r>
    </w:p>
    <w:p>
      <w:pPr>
        <w:framePr w:w="3072" w:hAnchor="text" w:x="840" w:y="102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A、肝脏是人体最大的免疫器官</w:t>
      </w:r>
    </w:p>
    <w:p>
      <w:pPr>
        <w:framePr w:w="3072" w:hAnchor="text" w:x="840" w:y="1026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C、大肠和肾脏都属于消化系统</w:t>
      </w:r>
    </w:p>
    <w:p>
      <w:pPr>
        <w:framePr w:w="3492" w:hAnchor="text" w:x="5880" w:y="102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B、毛发和指甲都不是人体器官</w:t>
      </w:r>
    </w:p>
    <w:p>
      <w:pPr>
        <w:framePr w:w="3492" w:hAnchor="text" w:x="5880" w:y="1026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D、心脏中的心房将离心血打入动脉</w:t>
      </w:r>
    </w:p>
    <w:p>
      <w:pPr>
        <w:framePr w:w="10690" w:hAnchor="text" w:x="840" w:y="1104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16、生活于另一种生物体内或体表并从其体内获得营养的生物为寄生生物。关于寄生生物，下列说法不正确的是：</w:t>
      </w:r>
    </w:p>
    <w:p>
      <w:pPr>
        <w:framePr w:w="3072" w:hAnchor="text" w:x="840" w:y="1143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A、虱子和跳蚤都属于寄生动物</w:t>
      </w:r>
    </w:p>
    <w:p>
      <w:pPr>
        <w:framePr w:w="3492" w:hAnchor="text" w:x="5880" w:y="1143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B、菟丝子和桑寄生都属于寄生植物</w:t>
      </w:r>
    </w:p>
    <w:p>
      <w:pPr>
        <w:framePr w:w="4332" w:hAnchor="text" w:x="840" w:y="1182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C、绦虫、疥虫和蛔虫常寄生于人体消化道</w:t>
      </w:r>
    </w:p>
    <w:p>
      <w:pPr>
        <w:framePr w:w="4332" w:hAnchor="text" w:x="840" w:y="11820"/>
        <w:widowControl w:val="0"/>
        <w:autoSpaceDE w:val="0"/>
        <w:autoSpaceDN w:val="0"/>
        <w:spacing w:before="182" w:after="0" w:line="209" w:lineRule="exact"/>
        <w:ind w:left="0" w:right="0" w:firstLine="0"/>
        <w:jc w:val="left"/>
        <w:rPr>
          <w:rFonts w:ascii="Times New Roman"/>
          <w:color w:val="000000"/>
          <w:spacing w:val="0"/>
          <w:sz w:val="21"/>
        </w:rPr>
      </w:pPr>
      <w:r>
        <w:rPr>
          <w:rFonts w:ascii="SimSun" w:hAnsi="SimSun" w:cs="SimSun"/>
          <w:color w:val="000000"/>
          <w:spacing w:val="0"/>
          <w:sz w:val="21"/>
        </w:rPr>
        <w:t>17、关于化学元素，下列说法不正确的是：</w:t>
      </w:r>
    </w:p>
    <w:p>
      <w:pPr>
        <w:framePr w:w="4332" w:hAnchor="text" w:x="840" w:y="1182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A、银质首饰在含硫的温泉中容易变色</w:t>
      </w:r>
    </w:p>
    <w:p>
      <w:pPr>
        <w:framePr w:w="4332" w:hAnchor="text" w:x="840" w:y="1182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C、通常情况下，火柴盒的侧面涂抹的是白磷</w:t>
      </w:r>
    </w:p>
    <w:p>
      <w:pPr>
        <w:framePr w:w="4123" w:hAnchor="text" w:x="5880" w:y="1182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D、无脊椎动物和脊椎动物中都有寄生动物</w:t>
      </w:r>
    </w:p>
    <w:p>
      <w:pPr>
        <w:framePr w:w="4123" w:hAnchor="text" w:x="5880" w:y="1260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B、常温条件下，汞是唯一保持液态的金属</w:t>
      </w:r>
    </w:p>
    <w:p>
      <w:pPr>
        <w:framePr w:w="4543" w:hAnchor="text" w:x="5880" w:y="1298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D、沿海地区人群碘的摄入量普遍高于其他地区</w:t>
      </w:r>
    </w:p>
    <w:p>
      <w:pPr>
        <w:framePr w:w="7169" w:hAnchor="text" w:x="840" w:y="133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18、下列描述相关的四个拉丁美洲国家中，官方语言和其他三个不同的是：</w:t>
      </w:r>
    </w:p>
    <w:p>
      <w:pPr>
        <w:framePr w:w="2652" w:hAnchor="text" w:x="840" w:y="137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A、首都是布宜诺斯艾利斯</w:t>
      </w:r>
    </w:p>
    <w:p>
      <w:pPr>
        <w:framePr w:w="2863" w:hAnchor="text" w:x="5880" w:y="137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B、世界上地形最狭长的国家</w:t>
      </w:r>
    </w:p>
    <w:p>
      <w:pPr>
        <w:framePr w:w="4543" w:hAnchor="text" w:x="840" w:y="141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C、产生了《百年孤独》这部名著</w:t>
      </w:r>
    </w:p>
    <w:p>
      <w:pPr>
        <w:framePr w:w="4543" w:hAnchor="text" w:x="840" w:y="1415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19、下列关于棋牌的说法正确的是：</w:t>
      </w:r>
    </w:p>
    <w:p>
      <w:pPr>
        <w:framePr w:w="4543" w:hAnchor="text" w:x="840" w:y="1415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A、中国的围棋专业段位最高为十段</w:t>
      </w:r>
    </w:p>
    <w:p>
      <w:pPr>
        <w:framePr w:w="4543" w:hAnchor="text" w:x="840" w:y="14155"/>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C、国际象棋又名西洋棋，一般认为起源于欧洲</w:t>
      </w:r>
    </w:p>
    <w:p>
      <w:pPr>
        <w:framePr w:w="4543" w:hAnchor="text" w:x="840" w:y="1415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20、下列关于联合国的说法正确的是：</w:t>
      </w:r>
    </w:p>
    <w:p>
      <w:pPr>
        <w:framePr w:w="2967" w:hAnchor="text" w:x="5880" w:y="141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D、举办了</w:t>
      </w:r>
      <w:r>
        <w:rPr>
          <w:rFonts w:ascii="Times New Roman"/>
          <w:color w:val="000000"/>
          <w:spacing w:val="-1"/>
          <w:sz w:val="21"/>
        </w:rPr>
        <w:t xml:space="preserve"> </w:t>
      </w:r>
      <w:r>
        <w:rPr>
          <w:rFonts w:ascii="SimSun"/>
          <w:color w:val="000000"/>
          <w:spacing w:val="1"/>
          <w:sz w:val="21"/>
        </w:rPr>
        <w:t>2016</w:t>
      </w:r>
      <w:r>
        <w:rPr>
          <w:rFonts w:ascii="Times New Roman"/>
          <w:color w:val="000000"/>
          <w:spacing w:val="-2"/>
          <w:sz w:val="21"/>
        </w:rPr>
        <w:t xml:space="preserve"> </w:t>
      </w:r>
      <w:r>
        <w:rPr>
          <w:rFonts w:ascii="SimSun" w:hAnsi="SimSun" w:cs="SimSun"/>
          <w:color w:val="000000"/>
          <w:spacing w:val="0"/>
          <w:sz w:val="21"/>
        </w:rPr>
        <w:t>年夏季奥运会</w:t>
      </w:r>
    </w:p>
    <w:p>
      <w:pPr>
        <w:framePr w:w="3703" w:hAnchor="text" w:x="5880" w:y="1493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B、麻将的历史最早可追溯到民国年间</w:t>
      </w:r>
    </w:p>
    <w:p>
      <w:pPr>
        <w:framePr w:w="4543" w:hAnchor="text" w:x="5880" w:y="1531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D、中国象棋共有</w:t>
      </w:r>
      <w:r>
        <w:rPr>
          <w:rFonts w:ascii="Times New Roman"/>
          <w:color w:val="000000"/>
          <w:spacing w:val="-1"/>
          <w:sz w:val="21"/>
        </w:rPr>
        <w:t xml:space="preserve"> </w:t>
      </w:r>
      <w:r>
        <w:rPr>
          <w:rFonts w:ascii="SimSun"/>
          <w:color w:val="000000"/>
          <w:spacing w:val="1"/>
          <w:sz w:val="21"/>
        </w:rPr>
        <w:t>32</w:t>
      </w:r>
      <w:r>
        <w:rPr>
          <w:rFonts w:ascii="Times New Roman"/>
          <w:color w:val="000000"/>
          <w:spacing w:val="0"/>
          <w:sz w:val="21"/>
        </w:rPr>
        <w:t xml:space="preserve"> </w:t>
      </w:r>
      <w:r>
        <w:rPr>
          <w:rFonts w:ascii="SimSun" w:hAnsi="SimSun" w:cs="SimSun"/>
          <w:color w:val="000000"/>
          <w:spacing w:val="0"/>
          <w:sz w:val="21"/>
        </w:rPr>
        <w:t>个棋子，红黑两色各</w:t>
      </w:r>
      <w:r>
        <w:rPr>
          <w:rFonts w:ascii="Times New Roman"/>
          <w:color w:val="000000"/>
          <w:spacing w:val="-1"/>
          <w:sz w:val="21"/>
        </w:rPr>
        <w:t xml:space="preserve"> </w:t>
      </w:r>
      <w:r>
        <w:rPr>
          <w:rFonts w:ascii="SimSun"/>
          <w:color w:val="000000"/>
          <w:spacing w:val="1"/>
          <w:sz w:val="21"/>
        </w:rPr>
        <w:t>16</w:t>
      </w:r>
      <w:r>
        <w:rPr>
          <w:rFonts w:ascii="Times New Roman"/>
          <w:color w:val="000000"/>
          <w:spacing w:val="0"/>
          <w:sz w:val="21"/>
        </w:rPr>
        <w:t xml:space="preserve"> </w:t>
      </w:r>
      <w:r>
        <w:rPr>
          <w:rFonts w:ascii="SimSun" w:hAnsi="SimSun" w:cs="SimSun"/>
          <w:color w:val="000000"/>
          <w:spacing w:val="0"/>
          <w:sz w:val="21"/>
        </w:rPr>
        <w:t>个</w:t>
      </w:r>
    </w:p>
    <w:p>
      <w:pPr>
        <w:framePr w:w="538"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0"/>
          <w:sz w:val="18"/>
        </w:rPr>
        <w:t>2</w:t>
      </w:r>
      <w:r>
        <w:rPr>
          <w:rFonts w:ascii="Times New Roman"/>
          <w:color w:val="000000"/>
          <w:spacing w:val="-1"/>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
          <w:cols w:sep="0" w:space="720"/>
          <w:titlePg w:val="0"/>
          <w:docGrid w:linePitch="1"/>
        </w:sectPr>
      </w:pPr>
      <w:r>
        <w:rPr>
          <w:noProof/>
        </w:rPr>
        <w:pict>
          <v:shape id="_x0000_s1027" type="#_x0000_t75" style="width:513.7pt;height:4.9pt;margin-top:15.05pt;margin-left:40.95pt;mso-position-horizontal-relative:page;mso-position-vertical-relative:page;position:absolute;z-index:-251656192">
            <v:imagedata r:id="rId6" o:title=""/>
          </v:shape>
        </w:pict>
      </w:r>
    </w:p>
    <w:p>
      <w:pPr>
        <w:spacing w:before="0" w:after="0" w:line="0" w:lineRule="atLeast"/>
        <w:ind w:left="0" w:right="0" w:firstLine="0"/>
        <w:jc w:val="left"/>
        <w:rPr>
          <w:rFonts w:ascii="Arial"/>
          <w:color w:val="FF0000"/>
          <w:spacing w:val="0"/>
          <w:sz w:val="2"/>
        </w:rPr>
      </w:pPr>
      <w:bookmarkStart w:id="2" w:name="br3"/>
      <w:bookmarkEnd w:id="2"/>
      <w:r>
        <w:rPr>
          <w:rFonts w:ascii="Arial"/>
          <w:color w:val="FF0000"/>
          <w:spacing w:val="0"/>
          <w:sz w:val="2"/>
        </w:rPr>
        <w:t xml:space="preserve"> </w:t>
      </w:r>
    </w:p>
    <w:p>
      <w:pPr>
        <w:framePr w:w="4543"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A、梵蒂冈、卢旺达和朝鲜都是联合国会员国</w:t>
      </w:r>
    </w:p>
    <w:p>
      <w:pPr>
        <w:framePr w:w="4543" w:hAnchor="text" w:x="840" w:y="547"/>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C、世界卫生组织是联合国的</w:t>
      </w:r>
      <w:r>
        <w:rPr>
          <w:rFonts w:ascii="Times New Roman"/>
          <w:color w:val="000000"/>
          <w:spacing w:val="-1"/>
          <w:sz w:val="21"/>
        </w:rPr>
        <w:t xml:space="preserve"> </w:t>
      </w:r>
      <w:r>
        <w:rPr>
          <w:rFonts w:ascii="SimSun"/>
          <w:color w:val="000000"/>
          <w:spacing w:val="0"/>
          <w:sz w:val="21"/>
        </w:rPr>
        <w:t>6</w:t>
      </w:r>
      <w:r>
        <w:rPr>
          <w:rFonts w:ascii="Times New Roman"/>
          <w:color w:val="000000"/>
          <w:spacing w:val="1"/>
          <w:sz w:val="21"/>
        </w:rPr>
        <w:t xml:space="preserve"> </w:t>
      </w:r>
      <w:r>
        <w:rPr>
          <w:rFonts w:ascii="SimSun" w:hAnsi="SimSun" w:cs="SimSun"/>
          <w:color w:val="000000"/>
          <w:spacing w:val="0"/>
          <w:sz w:val="21"/>
        </w:rPr>
        <w:t>个主要机构之一</w:t>
      </w:r>
    </w:p>
    <w:p>
      <w:pPr>
        <w:framePr w:w="4543" w:hAnchor="text" w:x="588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B、汉语、俄语和阿拉伯语都是联合国工作语言</w:t>
      </w:r>
    </w:p>
    <w:p>
      <w:pPr>
        <w:framePr w:w="5328" w:hAnchor="text" w:x="5880" w:y="9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D、5</w:t>
      </w:r>
      <w:r>
        <w:rPr>
          <w:rFonts w:ascii="Times New Roman"/>
          <w:color w:val="000000"/>
          <w:spacing w:val="-1"/>
          <w:sz w:val="21"/>
        </w:rPr>
        <w:t xml:space="preserve"> </w:t>
      </w:r>
      <w:r>
        <w:rPr>
          <w:rFonts w:ascii="SimSun" w:hAnsi="SimSun" w:cs="SimSun"/>
          <w:color w:val="000000"/>
          <w:spacing w:val="0"/>
          <w:sz w:val="21"/>
        </w:rPr>
        <w:t>个安理会常任理事国一致同意的决定都可直接通过</w:t>
      </w:r>
    </w:p>
    <w:p>
      <w:pPr>
        <w:framePr w:w="10481" w:hAnchor="text" w:x="840" w:y="13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21、随着米芾等一批杰出的文人艺术家参与印章设计制作，印章艺术进入全新境界。此后的篆刻，不再局限于镌</w:t>
      </w:r>
    </w:p>
    <w:p>
      <w:pPr>
        <w:framePr w:w="10481" w:hAnchor="text" w:x="840" w:y="1323"/>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刻官职、姓名来昭示身份与权力，而是通过姓名、字号、斋馆名称、成语警句乃至诗词篇章等内容来表达情趣志</w:t>
      </w:r>
    </w:p>
    <w:p>
      <w:pPr>
        <w:framePr w:w="2129" w:hAnchor="text" w:x="840" w:y="197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向。篆刻艺术使印章</w:t>
      </w:r>
    </w:p>
    <w:p>
      <w:pPr>
        <w:framePr w:w="4018" w:hAnchor="text" w:x="4409" w:y="197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实用的功能，成为表达审美追求的重要而</w:t>
      </w:r>
    </w:p>
    <w:p>
      <w:pPr>
        <w:framePr w:w="1078" w:hAnchor="text" w:x="9869" w:y="197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的方式。</w:t>
      </w:r>
    </w:p>
    <w:p>
      <w:pPr>
        <w:framePr w:w="3809" w:hAnchor="text" w:x="840" w:y="23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1498" w:hAnchor="text" w:x="840" w:y="27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A、淡化</w:t>
      </w:r>
      <w:r>
        <w:rPr>
          <w:rFonts w:ascii="Times New Roman"/>
          <w:color w:val="000000"/>
          <w:spacing w:val="55"/>
          <w:sz w:val="21"/>
        </w:rPr>
        <w:t xml:space="preserve"> </w:t>
      </w:r>
      <w:r>
        <w:rPr>
          <w:rFonts w:ascii="SimSun" w:hAnsi="SimSun" w:cs="SimSun"/>
          <w:color w:val="000000"/>
          <w:spacing w:val="-1"/>
          <w:sz w:val="21"/>
        </w:rPr>
        <w:t>典型</w:t>
      </w:r>
    </w:p>
    <w:p>
      <w:pPr>
        <w:framePr w:w="1498" w:hAnchor="text" w:x="2520" w:y="27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B、超越</w:t>
      </w:r>
      <w:r>
        <w:rPr>
          <w:rFonts w:ascii="Times New Roman"/>
          <w:color w:val="000000"/>
          <w:spacing w:val="55"/>
          <w:sz w:val="21"/>
        </w:rPr>
        <w:t xml:space="preserve"> </w:t>
      </w:r>
      <w:r>
        <w:rPr>
          <w:rFonts w:ascii="SimSun" w:hAnsi="SimSun" w:cs="SimSun"/>
          <w:color w:val="000000"/>
          <w:spacing w:val="-1"/>
          <w:sz w:val="21"/>
        </w:rPr>
        <w:t>独特</w:t>
      </w:r>
    </w:p>
    <w:p>
      <w:pPr>
        <w:framePr w:w="1498" w:hAnchor="text" w:x="4200" w:y="27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C、摆脱</w:t>
      </w:r>
      <w:r>
        <w:rPr>
          <w:rFonts w:ascii="Times New Roman"/>
          <w:color w:val="000000"/>
          <w:spacing w:val="55"/>
          <w:sz w:val="21"/>
        </w:rPr>
        <w:t xml:space="preserve"> </w:t>
      </w:r>
      <w:r>
        <w:rPr>
          <w:rFonts w:ascii="SimSun" w:hAnsi="SimSun" w:cs="SimSun"/>
          <w:color w:val="000000"/>
          <w:spacing w:val="-1"/>
          <w:sz w:val="21"/>
        </w:rPr>
        <w:t>新颖</w:t>
      </w:r>
    </w:p>
    <w:p>
      <w:pPr>
        <w:framePr w:w="1498" w:hAnchor="text" w:x="5880" w:y="27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D、偏离</w:t>
      </w:r>
      <w:r>
        <w:rPr>
          <w:rFonts w:ascii="Times New Roman"/>
          <w:color w:val="000000"/>
          <w:spacing w:val="55"/>
          <w:sz w:val="21"/>
        </w:rPr>
        <w:t xml:space="preserve"> </w:t>
      </w:r>
      <w:r>
        <w:rPr>
          <w:rFonts w:ascii="SimSun" w:hAnsi="SimSun" w:cs="SimSun"/>
          <w:color w:val="000000"/>
          <w:spacing w:val="-1"/>
          <w:sz w:val="21"/>
        </w:rPr>
        <w:t>卓越</w:t>
      </w:r>
    </w:p>
    <w:p>
      <w:pPr>
        <w:framePr w:w="8638" w:hAnchor="text" w:x="840" w:y="31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22、竹被文人高士用来表现脱俗的情趣、正直的气节、虚心的品质，墨竹成了书、画、道的</w:t>
      </w:r>
    </w:p>
    <w:p>
      <w:pPr>
        <w:framePr w:w="449" w:hAnchor="text" w:x="10920" w:y="31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5698" w:hAnchor="text" w:x="840" w:y="34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成了人格、人品的写照，寓意兴寄愈益丰厚，成为中国画史</w:t>
      </w:r>
    </w:p>
    <w:p>
      <w:pPr>
        <w:framePr w:w="5698" w:hAnchor="text" w:x="840" w:y="347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1078" w:hAnchor="text" w:x="8294" w:y="34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的题材。</w:t>
      </w:r>
    </w:p>
    <w:p>
      <w:pPr>
        <w:framePr w:w="2127" w:hAnchor="text" w:x="840" w:y="424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A、粘合剂</w:t>
      </w:r>
      <w:r>
        <w:rPr>
          <w:rFonts w:ascii="Times New Roman"/>
          <w:color w:val="000000"/>
          <w:spacing w:val="52"/>
          <w:sz w:val="21"/>
        </w:rPr>
        <w:t xml:space="preserve"> </w:t>
      </w:r>
      <w:r>
        <w:rPr>
          <w:rFonts w:ascii="SimSun" w:hAnsi="SimSun" w:cs="SimSun"/>
          <w:color w:val="000000"/>
          <w:spacing w:val="0"/>
          <w:sz w:val="21"/>
        </w:rPr>
        <w:t>历久弥新</w:t>
      </w:r>
    </w:p>
    <w:p>
      <w:pPr>
        <w:framePr w:w="2127" w:hAnchor="text" w:x="840" w:y="4248"/>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3"/>
          <w:sz w:val="21"/>
        </w:rPr>
        <w:t>23、这本书没有</w:t>
      </w:r>
    </w:p>
    <w:p>
      <w:pPr>
        <w:framePr w:w="2129" w:hAnchor="text" w:x="3149" w:y="424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B、代表作</w:t>
      </w:r>
      <w:r>
        <w:rPr>
          <w:rFonts w:ascii="Times New Roman"/>
          <w:color w:val="000000"/>
          <w:spacing w:val="54"/>
          <w:sz w:val="21"/>
        </w:rPr>
        <w:t xml:space="preserve"> </w:t>
      </w:r>
      <w:r>
        <w:rPr>
          <w:rFonts w:ascii="SimSun" w:hAnsi="SimSun" w:cs="SimSun"/>
          <w:color w:val="000000"/>
          <w:spacing w:val="0"/>
          <w:sz w:val="21"/>
        </w:rPr>
        <w:t>独树一帜</w:t>
      </w:r>
    </w:p>
    <w:p>
      <w:pPr>
        <w:framePr w:w="2127" w:hAnchor="text" w:x="5460" w:y="424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C、综合体</w:t>
      </w:r>
      <w:r>
        <w:rPr>
          <w:rFonts w:ascii="Times New Roman"/>
          <w:color w:val="000000"/>
          <w:spacing w:val="52"/>
          <w:sz w:val="21"/>
        </w:rPr>
        <w:t xml:space="preserve"> </w:t>
      </w:r>
      <w:r>
        <w:rPr>
          <w:rFonts w:ascii="SimSun" w:hAnsi="SimSun" w:cs="SimSun"/>
          <w:color w:val="000000"/>
          <w:spacing w:val="0"/>
          <w:sz w:val="21"/>
        </w:rPr>
        <w:t>经久不衰</w:t>
      </w:r>
    </w:p>
    <w:p>
      <w:pPr>
        <w:framePr w:w="2129" w:hAnchor="text" w:x="7769" w:y="424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D、标志物</w:t>
      </w:r>
      <w:r>
        <w:rPr>
          <w:rFonts w:ascii="Times New Roman"/>
          <w:color w:val="000000"/>
          <w:spacing w:val="54"/>
          <w:sz w:val="21"/>
        </w:rPr>
        <w:t xml:space="preserve"> </w:t>
      </w:r>
      <w:r>
        <w:rPr>
          <w:rFonts w:ascii="SimSun" w:hAnsi="SimSun" w:cs="SimSun"/>
          <w:color w:val="000000"/>
          <w:spacing w:val="0"/>
          <w:sz w:val="21"/>
        </w:rPr>
        <w:t>引人注目</w:t>
      </w:r>
    </w:p>
    <w:p>
      <w:pPr>
        <w:framePr w:w="2121" w:hAnchor="text" w:x="4286" w:y="463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的生涩文字，也没有</w:t>
      </w:r>
    </w:p>
    <w:p>
      <w:pPr>
        <w:framePr w:w="3166" w:hAnchor="text" w:x="8153" w:y="463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的说教辞令。全书朴实无华却字</w:t>
      </w:r>
    </w:p>
    <w:p>
      <w:pPr>
        <w:framePr w:w="7169" w:hAnchor="text" w:x="840" w:y="496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字珠玑，将家训家教中的为人处世道理细细道来，如春风化雨般启迪心智。</w:t>
      </w:r>
    </w:p>
    <w:p>
      <w:pPr>
        <w:framePr w:w="7169" w:hAnchor="text" w:x="840" w:y="496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2338" w:hAnchor="text" w:x="840" w:y="574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A、佶屈聱牙</w:t>
      </w:r>
      <w:r>
        <w:rPr>
          <w:rFonts w:ascii="Times New Roman"/>
          <w:color w:val="000000"/>
          <w:spacing w:val="55"/>
          <w:sz w:val="21"/>
        </w:rPr>
        <w:t xml:space="preserve"> </w:t>
      </w:r>
      <w:r>
        <w:rPr>
          <w:rFonts w:ascii="SimSun" w:hAnsi="SimSun" w:cs="SimSun"/>
          <w:color w:val="000000"/>
          <w:spacing w:val="0"/>
          <w:sz w:val="21"/>
        </w:rPr>
        <w:t>夸夸其谈</w:t>
      </w:r>
    </w:p>
    <w:p>
      <w:pPr>
        <w:framePr w:w="2338" w:hAnchor="text" w:x="3360" w:y="574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B、言之无物</w:t>
      </w:r>
      <w:r>
        <w:rPr>
          <w:rFonts w:ascii="Times New Roman"/>
          <w:color w:val="000000"/>
          <w:spacing w:val="55"/>
          <w:sz w:val="21"/>
        </w:rPr>
        <w:t xml:space="preserve"> </w:t>
      </w:r>
      <w:r>
        <w:rPr>
          <w:rFonts w:ascii="SimSun" w:hAnsi="SimSun" w:cs="SimSun"/>
          <w:color w:val="000000"/>
          <w:spacing w:val="0"/>
          <w:sz w:val="21"/>
        </w:rPr>
        <w:t>空洞无物</w:t>
      </w:r>
    </w:p>
    <w:p>
      <w:pPr>
        <w:framePr w:w="4858" w:hAnchor="text" w:x="5880" w:y="574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C、言过其实</w:t>
      </w:r>
      <w:r>
        <w:rPr>
          <w:rFonts w:ascii="Times New Roman"/>
          <w:color w:val="000000"/>
          <w:spacing w:val="55"/>
          <w:sz w:val="21"/>
        </w:rPr>
        <w:t xml:space="preserve"> </w:t>
      </w:r>
      <w:r>
        <w:rPr>
          <w:rFonts w:ascii="SimSun" w:hAnsi="SimSun" w:cs="SimSun"/>
          <w:color w:val="000000"/>
          <w:spacing w:val="0"/>
          <w:sz w:val="21"/>
        </w:rPr>
        <w:t>一板一眼</w:t>
      </w:r>
      <w:r>
        <w:rPr>
          <w:rFonts w:ascii="Times New Roman"/>
          <w:color w:val="000000"/>
          <w:spacing w:val="369"/>
          <w:sz w:val="21"/>
        </w:rPr>
        <w:t xml:space="preserve"> </w:t>
      </w:r>
      <w:r>
        <w:rPr>
          <w:rFonts w:ascii="SimSun" w:hAnsi="SimSun" w:cs="SimSun"/>
          <w:color w:val="000000"/>
          <w:spacing w:val="0"/>
          <w:sz w:val="21"/>
        </w:rPr>
        <w:t>D、咬文嚼字</w:t>
      </w:r>
      <w:r>
        <w:rPr>
          <w:rFonts w:ascii="Times New Roman"/>
          <w:color w:val="000000"/>
          <w:spacing w:val="55"/>
          <w:sz w:val="21"/>
        </w:rPr>
        <w:t xml:space="preserve"> </w:t>
      </w:r>
      <w:r>
        <w:rPr>
          <w:rFonts w:ascii="SimSun" w:hAnsi="SimSun" w:cs="SimSun"/>
          <w:color w:val="000000"/>
          <w:spacing w:val="0"/>
          <w:sz w:val="21"/>
        </w:rPr>
        <w:t>盛气凌人</w:t>
      </w:r>
    </w:p>
    <w:p>
      <w:pPr>
        <w:framePr w:w="10690" w:hAnchor="text" w:x="840" w:y="613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24、从“蓝大保卫战”到“史上最严”的新环境保护法，再到对“洋垃圾”说“不”，“绿水青山就是金山银山”</w:t>
      </w:r>
    </w:p>
    <w:p>
      <w:pPr>
        <w:framePr w:w="10690" w:hAnchor="text" w:x="840" w:y="613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的理念已</w:t>
      </w:r>
      <w:r>
        <w:rPr>
          <w:rFonts w:ascii="Times New Roman"/>
          <w:color w:val="000000"/>
          <w:spacing w:val="1944"/>
          <w:sz w:val="21"/>
        </w:rPr>
        <w:t xml:space="preserve"> </w:t>
      </w:r>
      <w:r>
        <w:rPr>
          <w:rFonts w:ascii="SimSun" w:hAnsi="SimSun" w:cs="SimSun"/>
          <w:color w:val="000000"/>
          <w:spacing w:val="0"/>
          <w:sz w:val="21"/>
        </w:rPr>
        <w:t>。对于中国而言，这是转变发展方式、破解资源环境瓶颈制约、提升国际竞争力</w:t>
      </w:r>
    </w:p>
    <w:p>
      <w:pPr>
        <w:framePr w:w="4649" w:hAnchor="text" w:x="840" w:y="678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的内在要求，与国家乃至全球的可持续发展目标</w:t>
      </w:r>
    </w:p>
    <w:p>
      <w:pPr>
        <w:framePr w:w="4649" w:hAnchor="text" w:x="840" w:y="678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依次填人画横线部分最恰当的一项是：</w:t>
      </w:r>
    </w:p>
    <w:p>
      <w:pPr>
        <w:framePr w:w="449" w:hAnchor="text" w:x="7243" w:y="678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2338" w:hAnchor="text" w:x="840" w:y="75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A、众所周知</w:t>
      </w:r>
      <w:r>
        <w:rPr>
          <w:rFonts w:ascii="Times New Roman"/>
          <w:color w:val="000000"/>
          <w:spacing w:val="55"/>
          <w:sz w:val="21"/>
        </w:rPr>
        <w:t xml:space="preserve"> </w:t>
      </w:r>
      <w:r>
        <w:rPr>
          <w:rFonts w:ascii="SimSun" w:hAnsi="SimSun" w:cs="SimSun"/>
          <w:color w:val="000000"/>
          <w:spacing w:val="0"/>
          <w:sz w:val="21"/>
        </w:rPr>
        <w:t>不谋而合</w:t>
      </w:r>
    </w:p>
    <w:p>
      <w:pPr>
        <w:framePr w:w="2338" w:hAnchor="text" w:x="3360" w:y="75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B、根深蒂固</w:t>
      </w:r>
      <w:r>
        <w:rPr>
          <w:rFonts w:ascii="Times New Roman"/>
          <w:color w:val="000000"/>
          <w:spacing w:val="55"/>
          <w:sz w:val="21"/>
        </w:rPr>
        <w:t xml:space="preserve"> </w:t>
      </w:r>
      <w:r>
        <w:rPr>
          <w:rFonts w:ascii="SimSun" w:hAnsi="SimSun" w:cs="SimSun"/>
          <w:color w:val="000000"/>
          <w:spacing w:val="0"/>
          <w:sz w:val="21"/>
        </w:rPr>
        <w:t>一脉相承</w:t>
      </w:r>
    </w:p>
    <w:p>
      <w:pPr>
        <w:framePr w:w="2338" w:hAnchor="text" w:x="5880" w:y="75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C、深入人心</w:t>
      </w:r>
      <w:r>
        <w:rPr>
          <w:rFonts w:ascii="Times New Roman"/>
          <w:color w:val="000000"/>
          <w:spacing w:val="55"/>
          <w:sz w:val="21"/>
        </w:rPr>
        <w:t xml:space="preserve"> </w:t>
      </w:r>
      <w:r>
        <w:rPr>
          <w:rFonts w:ascii="SimSun" w:hAnsi="SimSun" w:cs="SimSun"/>
          <w:color w:val="000000"/>
          <w:spacing w:val="0"/>
          <w:sz w:val="21"/>
        </w:rPr>
        <w:t>同向而行</w:t>
      </w:r>
    </w:p>
    <w:p>
      <w:pPr>
        <w:framePr w:w="2338" w:hAnchor="text" w:x="8400" w:y="75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D、牢不可破</w:t>
      </w:r>
      <w:r>
        <w:rPr>
          <w:rFonts w:ascii="Times New Roman"/>
          <w:color w:val="000000"/>
          <w:spacing w:val="55"/>
          <w:sz w:val="21"/>
        </w:rPr>
        <w:t xml:space="preserve"> </w:t>
      </w:r>
      <w:r>
        <w:rPr>
          <w:rFonts w:ascii="SimSun" w:hAnsi="SimSun" w:cs="SimSun"/>
          <w:color w:val="000000"/>
          <w:spacing w:val="0"/>
          <w:sz w:val="21"/>
        </w:rPr>
        <w:t>相辅相成</w:t>
      </w:r>
    </w:p>
    <w:p>
      <w:pPr>
        <w:framePr w:w="10481" w:hAnchor="text" w:x="840" w:y="79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25、不同性质的书放在一起读，能起到对比和转换视角的作用。工作中读自己专业领域的书，休闲时看其他领域</w:t>
      </w:r>
    </w:p>
    <w:p>
      <w:pPr>
        <w:framePr w:w="869" w:hAnchor="text" w:x="840" w:y="827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的书，</w:t>
      </w:r>
    </w:p>
    <w:p>
      <w:pPr>
        <w:framePr w:w="5047" w:hAnchor="text" w:x="2822" w:y="827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。许多老一辈科学家，闲暇时喜欢吟诗作赋，这并非</w:t>
      </w:r>
    </w:p>
    <w:p>
      <w:pPr>
        <w:framePr w:w="2539" w:hAnchor="text" w:x="8880" w:y="827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，而是有益的精神调节。</w:t>
      </w:r>
    </w:p>
    <w:p>
      <w:pPr>
        <w:framePr w:w="3809" w:hAnchor="text" w:x="840" w:y="86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依次填人画横线部分最恰当的一项是：</w:t>
      </w:r>
    </w:p>
    <w:p>
      <w:pPr>
        <w:framePr w:w="2338" w:hAnchor="text" w:x="840" w:y="90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A、张弛有度</w:t>
      </w:r>
      <w:r>
        <w:rPr>
          <w:rFonts w:ascii="Times New Roman"/>
          <w:color w:val="000000"/>
          <w:spacing w:val="55"/>
          <w:sz w:val="21"/>
        </w:rPr>
        <w:t xml:space="preserve"> </w:t>
      </w:r>
      <w:r>
        <w:rPr>
          <w:rFonts w:ascii="SimSun" w:hAnsi="SimSun" w:cs="SimSun"/>
          <w:color w:val="000000"/>
          <w:spacing w:val="0"/>
          <w:sz w:val="21"/>
        </w:rPr>
        <w:t>自命不凡</w:t>
      </w:r>
    </w:p>
    <w:p>
      <w:pPr>
        <w:framePr w:w="2338" w:hAnchor="text" w:x="3360" w:y="90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B、相得益彰</w:t>
      </w:r>
      <w:r>
        <w:rPr>
          <w:rFonts w:ascii="Times New Roman"/>
          <w:color w:val="000000"/>
          <w:spacing w:val="55"/>
          <w:sz w:val="21"/>
        </w:rPr>
        <w:t xml:space="preserve"> </w:t>
      </w:r>
      <w:r>
        <w:rPr>
          <w:rFonts w:ascii="SimSun" w:hAnsi="SimSun" w:cs="SimSun"/>
          <w:color w:val="000000"/>
          <w:spacing w:val="0"/>
          <w:sz w:val="21"/>
        </w:rPr>
        <w:t>附庸风雅</w:t>
      </w:r>
    </w:p>
    <w:p>
      <w:pPr>
        <w:framePr w:w="2338" w:hAnchor="text" w:x="5880" w:y="90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C、一举两得</w:t>
      </w:r>
      <w:r>
        <w:rPr>
          <w:rFonts w:ascii="Times New Roman"/>
          <w:color w:val="000000"/>
          <w:spacing w:val="55"/>
          <w:sz w:val="21"/>
        </w:rPr>
        <w:t xml:space="preserve"> </w:t>
      </w:r>
      <w:r>
        <w:rPr>
          <w:rFonts w:ascii="SimSun" w:hAnsi="SimSun" w:cs="SimSun"/>
          <w:color w:val="000000"/>
          <w:spacing w:val="0"/>
          <w:sz w:val="21"/>
        </w:rPr>
        <w:t>三心二意</w:t>
      </w:r>
    </w:p>
    <w:p>
      <w:pPr>
        <w:framePr w:w="2338" w:hAnchor="text" w:x="8400" w:y="90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D、劳逸结合</w:t>
      </w:r>
      <w:r>
        <w:rPr>
          <w:rFonts w:ascii="Times New Roman"/>
          <w:color w:val="000000"/>
          <w:spacing w:val="55"/>
          <w:sz w:val="21"/>
        </w:rPr>
        <w:t xml:space="preserve"> </w:t>
      </w:r>
      <w:r>
        <w:rPr>
          <w:rFonts w:ascii="SimSun" w:hAnsi="SimSun" w:cs="SimSun"/>
          <w:color w:val="000000"/>
          <w:spacing w:val="0"/>
          <w:sz w:val="21"/>
        </w:rPr>
        <w:t>不务正业</w:t>
      </w:r>
    </w:p>
    <w:p>
      <w:pPr>
        <w:framePr w:w="4838" w:hAnchor="text" w:x="840" w:y="94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26、网络空间作为家庭、学校、社会等现实世界的</w:t>
      </w:r>
    </w:p>
    <w:p>
      <w:pPr>
        <w:framePr w:w="4635" w:hAnchor="text" w:x="6782" w:y="94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，已经成为未成年人成长中密不可分的一部分。</w:t>
      </w:r>
    </w:p>
    <w:p>
      <w:pPr>
        <w:framePr w:w="2549" w:hAnchor="text" w:x="840" w:y="97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将未成年人与互联网强制</w:t>
      </w:r>
    </w:p>
    <w:p>
      <w:pPr>
        <w:framePr w:w="2969" w:hAnchor="text" w:x="4514" w:y="97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开来，既不可取也很难实现。</w:t>
      </w:r>
    </w:p>
    <w:p>
      <w:pPr>
        <w:framePr w:w="3809" w:hAnchor="text" w:x="840" w:y="1015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10529" w:hAnchor="text" w:x="840" w:y="1054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A、延展</w:t>
      </w:r>
      <w:r>
        <w:rPr>
          <w:rFonts w:ascii="Times New Roman"/>
          <w:color w:val="000000"/>
          <w:spacing w:val="55"/>
          <w:sz w:val="21"/>
        </w:rPr>
        <w:t xml:space="preserve"> </w:t>
      </w:r>
      <w:r>
        <w:rPr>
          <w:rFonts w:ascii="SimSun" w:hAnsi="SimSun" w:cs="SimSun"/>
          <w:color w:val="000000"/>
          <w:spacing w:val="-1"/>
          <w:sz w:val="21"/>
        </w:rPr>
        <w:t>隔离</w:t>
      </w:r>
    </w:p>
    <w:p>
      <w:pPr>
        <w:framePr w:w="10529" w:hAnchor="text" w:x="840" w:y="10548"/>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2"/>
          <w:sz w:val="21"/>
        </w:rPr>
        <w:t>27、水雷虽老，却依然是军舰的“</w:t>
      </w:r>
    </w:p>
    <w:p>
      <w:pPr>
        <w:framePr w:w="10529" w:hAnchor="text" w:x="840" w:y="10548"/>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代海军舰船构成相当威胁；另一方面，水雷研发难度低，制造成本也不高，因此平时可以大批量地制造、储备，</w:t>
      </w:r>
    </w:p>
    <w:p>
      <w:pPr>
        <w:framePr w:w="1498" w:hAnchor="text" w:x="2520" w:y="1054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B、虚化</w:t>
      </w:r>
      <w:r>
        <w:rPr>
          <w:rFonts w:ascii="Times New Roman"/>
          <w:color w:val="000000"/>
          <w:spacing w:val="55"/>
          <w:sz w:val="21"/>
        </w:rPr>
        <w:t xml:space="preserve"> </w:t>
      </w:r>
      <w:r>
        <w:rPr>
          <w:rFonts w:ascii="SimSun" w:hAnsi="SimSun" w:cs="SimSun"/>
          <w:color w:val="000000"/>
          <w:spacing w:val="-1"/>
          <w:sz w:val="21"/>
        </w:rPr>
        <w:t>独立</w:t>
      </w:r>
    </w:p>
    <w:p>
      <w:pPr>
        <w:framePr w:w="1498" w:hAnchor="text" w:x="4200" w:y="1054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C、放大</w:t>
      </w:r>
      <w:r>
        <w:rPr>
          <w:rFonts w:ascii="Times New Roman"/>
          <w:color w:val="000000"/>
          <w:spacing w:val="55"/>
          <w:sz w:val="21"/>
        </w:rPr>
        <w:t xml:space="preserve"> </w:t>
      </w:r>
      <w:r>
        <w:rPr>
          <w:rFonts w:ascii="SimSun" w:hAnsi="SimSun" w:cs="SimSun"/>
          <w:color w:val="000000"/>
          <w:spacing w:val="-1"/>
          <w:sz w:val="21"/>
        </w:rPr>
        <w:t>划分</w:t>
      </w:r>
    </w:p>
    <w:p>
      <w:pPr>
        <w:framePr w:w="1498" w:hAnchor="text" w:x="5880" w:y="1054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D、深入</w:t>
      </w:r>
      <w:r>
        <w:rPr>
          <w:rFonts w:ascii="Times New Roman"/>
          <w:color w:val="000000"/>
          <w:spacing w:val="55"/>
          <w:sz w:val="21"/>
        </w:rPr>
        <w:t xml:space="preserve"> </w:t>
      </w:r>
      <w:r>
        <w:rPr>
          <w:rFonts w:ascii="SimSun" w:hAnsi="SimSun" w:cs="SimSun"/>
          <w:color w:val="000000"/>
          <w:spacing w:val="-1"/>
          <w:sz w:val="21"/>
        </w:rPr>
        <w:t>分割</w:t>
      </w:r>
    </w:p>
    <w:p>
      <w:pPr>
        <w:framePr w:w="5674" w:hAnchor="text" w:x="5645" w:y="1093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”。一方面，水雷威力巨大，即便是一些老式水雷也会对现</w:t>
      </w:r>
    </w:p>
    <w:p>
      <w:pPr>
        <w:framePr w:w="6538" w:hAnchor="text" w:x="840" w:y="1159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战时可以大面积布设。所以，直到现在水雷依然是各国海军武器库的</w:t>
      </w:r>
    </w:p>
    <w:p>
      <w:pPr>
        <w:framePr w:w="6538" w:hAnchor="text" w:x="840" w:y="1159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449" w:hAnchor="text" w:x="8820" w:y="1159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1498" w:hAnchor="text" w:x="840" w:y="123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A、噩梦</w:t>
      </w:r>
      <w:r>
        <w:rPr>
          <w:rFonts w:ascii="Times New Roman"/>
          <w:color w:val="000000"/>
          <w:spacing w:val="55"/>
          <w:sz w:val="21"/>
        </w:rPr>
        <w:t xml:space="preserve"> </w:t>
      </w:r>
      <w:r>
        <w:rPr>
          <w:rFonts w:ascii="SimSun" w:hAnsi="SimSun" w:cs="SimSun"/>
          <w:color w:val="000000"/>
          <w:spacing w:val="-1"/>
          <w:sz w:val="21"/>
        </w:rPr>
        <w:t>必备</w:t>
      </w:r>
    </w:p>
    <w:p>
      <w:pPr>
        <w:framePr w:w="1498" w:hAnchor="text" w:x="2520" w:y="123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B、天敌</w:t>
      </w:r>
      <w:r>
        <w:rPr>
          <w:rFonts w:ascii="Times New Roman"/>
          <w:color w:val="000000"/>
          <w:spacing w:val="55"/>
          <w:sz w:val="21"/>
        </w:rPr>
        <w:t xml:space="preserve"> </w:t>
      </w:r>
      <w:r>
        <w:rPr>
          <w:rFonts w:ascii="SimSun" w:hAnsi="SimSun" w:cs="SimSun"/>
          <w:color w:val="000000"/>
          <w:spacing w:val="-1"/>
          <w:sz w:val="21"/>
        </w:rPr>
        <w:t>王牌</w:t>
      </w:r>
    </w:p>
    <w:p>
      <w:pPr>
        <w:framePr w:w="1498" w:hAnchor="text" w:x="4200" w:y="123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C、仇家</w:t>
      </w:r>
      <w:r>
        <w:rPr>
          <w:rFonts w:ascii="Times New Roman"/>
          <w:color w:val="000000"/>
          <w:spacing w:val="55"/>
          <w:sz w:val="21"/>
        </w:rPr>
        <w:t xml:space="preserve"> </w:t>
      </w:r>
      <w:r>
        <w:rPr>
          <w:rFonts w:ascii="SimSun" w:hAnsi="SimSun" w:cs="SimSun"/>
          <w:color w:val="000000"/>
          <w:spacing w:val="-1"/>
          <w:sz w:val="21"/>
        </w:rPr>
        <w:t>底牌</w:t>
      </w:r>
    </w:p>
    <w:p>
      <w:pPr>
        <w:framePr w:w="1498" w:hAnchor="text" w:x="5880" w:y="123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D、克星</w:t>
      </w:r>
      <w:r>
        <w:rPr>
          <w:rFonts w:ascii="Times New Roman"/>
          <w:color w:val="000000"/>
          <w:spacing w:val="55"/>
          <w:sz w:val="21"/>
        </w:rPr>
        <w:t xml:space="preserve"> </w:t>
      </w:r>
      <w:r>
        <w:rPr>
          <w:rFonts w:ascii="SimSun" w:hAnsi="SimSun" w:cs="SimSun"/>
          <w:color w:val="000000"/>
          <w:spacing w:val="-1"/>
          <w:sz w:val="21"/>
        </w:rPr>
        <w:t>主力</w:t>
      </w:r>
    </w:p>
    <w:p>
      <w:pPr>
        <w:framePr w:w="7169" w:hAnchor="text" w:x="840" w:y="1275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28、从全世界范围看，论文依然是学术成果主流呈现方式，仍是学术界的“</w:t>
      </w:r>
    </w:p>
    <w:p>
      <w:pPr>
        <w:framePr w:w="7169" w:hAnchor="text" w:x="840" w:y="12756"/>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2"/>
          <w:sz w:val="21"/>
        </w:rPr>
        <w:t>一个“唯”字，即论文成为了学术评价的唯一依据，学术评价</w:t>
      </w:r>
    </w:p>
    <w:p>
      <w:pPr>
        <w:framePr w:w="3588" w:hAnchor="text" w:x="7829" w:y="12756"/>
        <w:widowControl w:val="0"/>
        <w:autoSpaceDE w:val="0"/>
        <w:autoSpaceDN w:val="0"/>
        <w:spacing w:before="0" w:after="0" w:line="209" w:lineRule="exact"/>
        <w:ind w:left="1308" w:right="0" w:firstLine="0"/>
        <w:jc w:val="left"/>
        <w:rPr>
          <w:rFonts w:ascii="Times New Roman"/>
          <w:color w:val="000000"/>
          <w:spacing w:val="0"/>
          <w:sz w:val="21"/>
        </w:rPr>
      </w:pPr>
      <w:r>
        <w:rPr>
          <w:rFonts w:ascii="SimSun" w:hAnsi="SimSun" w:cs="SimSun"/>
          <w:color w:val="000000"/>
          <w:spacing w:val="0"/>
          <w:sz w:val="21"/>
        </w:rPr>
        <w:t>”。问题的关键在于</w:t>
      </w:r>
    </w:p>
    <w:p>
      <w:pPr>
        <w:framePr w:w="3588" w:hAnchor="text" w:x="7829" w:y="12756"/>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成了计算论文篇数、比拼刊物级别。</w:t>
      </w:r>
    </w:p>
    <w:p>
      <w:pPr>
        <w:framePr w:w="3809" w:hAnchor="text" w:x="840" w:y="134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10481" w:hAnchor="text" w:x="840" w:y="138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A、必修课</w:t>
      </w:r>
      <w:r>
        <w:rPr>
          <w:rFonts w:ascii="Times New Roman"/>
          <w:color w:val="000000"/>
          <w:spacing w:val="52"/>
          <w:sz w:val="21"/>
        </w:rPr>
        <w:t xml:space="preserve"> </w:t>
      </w:r>
      <w:r>
        <w:rPr>
          <w:rFonts w:ascii="SimSun" w:hAnsi="SimSun" w:cs="SimSun"/>
          <w:color w:val="000000"/>
          <w:spacing w:val="-1"/>
          <w:sz w:val="21"/>
        </w:rPr>
        <w:t>蜕变</w:t>
      </w:r>
    </w:p>
    <w:p>
      <w:pPr>
        <w:framePr w:w="10481" w:hAnchor="text" w:x="840" w:y="13860"/>
        <w:widowControl w:val="0"/>
        <w:autoSpaceDE w:val="0"/>
        <w:autoSpaceDN w:val="0"/>
        <w:spacing w:before="182" w:after="0" w:line="209" w:lineRule="exact"/>
        <w:ind w:left="0" w:right="0" w:firstLine="0"/>
        <w:jc w:val="left"/>
        <w:rPr>
          <w:rFonts w:ascii="Times New Roman"/>
          <w:color w:val="000000"/>
          <w:spacing w:val="0"/>
          <w:sz w:val="21"/>
        </w:rPr>
      </w:pPr>
      <w:r>
        <w:rPr>
          <w:rFonts w:ascii="SimSun" w:hAnsi="SimSun" w:cs="SimSun"/>
          <w:color w:val="000000"/>
          <w:spacing w:val="0"/>
          <w:sz w:val="21"/>
        </w:rPr>
        <w:t>29、自上世纪</w:t>
      </w:r>
      <w:r>
        <w:rPr>
          <w:rFonts w:ascii="Times New Roman"/>
          <w:color w:val="000000"/>
          <w:spacing w:val="2"/>
          <w:sz w:val="21"/>
        </w:rPr>
        <w:t xml:space="preserve"> </w:t>
      </w:r>
      <w:r>
        <w:rPr>
          <w:rFonts w:ascii="SimSun"/>
          <w:color w:val="000000"/>
          <w:spacing w:val="1"/>
          <w:sz w:val="21"/>
        </w:rPr>
        <w:t>70</w:t>
      </w:r>
      <w:r>
        <w:rPr>
          <w:rFonts w:ascii="Times New Roman"/>
          <w:color w:val="000000"/>
          <w:spacing w:val="0"/>
          <w:sz w:val="21"/>
        </w:rPr>
        <w:t xml:space="preserve"> </w:t>
      </w:r>
      <w:r>
        <w:rPr>
          <w:rFonts w:ascii="SimSun" w:hAnsi="SimSun" w:cs="SimSun"/>
          <w:color w:val="000000"/>
          <w:spacing w:val="0"/>
          <w:sz w:val="21"/>
        </w:rPr>
        <w:t>年代开始，悲观的</w:t>
      </w:r>
    </w:p>
    <w:p>
      <w:pPr>
        <w:framePr w:w="10481" w:hAnchor="text" w:x="840" w:y="13860"/>
        <w:widowControl w:val="0"/>
        <w:autoSpaceDE w:val="0"/>
        <w:autoSpaceDN w:val="0"/>
        <w:spacing w:before="115" w:after="0" w:line="209" w:lineRule="exact"/>
        <w:ind w:left="0" w:right="0" w:firstLine="0"/>
        <w:jc w:val="left"/>
        <w:rPr>
          <w:rFonts w:ascii="Times New Roman"/>
          <w:color w:val="000000"/>
          <w:spacing w:val="0"/>
          <w:sz w:val="21"/>
        </w:rPr>
      </w:pPr>
      <w:r>
        <w:rPr>
          <w:rFonts w:ascii="SimSun" w:hAnsi="SimSun" w:cs="SimSun"/>
          <w:color w:val="000000"/>
          <w:spacing w:val="-1"/>
          <w:sz w:val="21"/>
        </w:rPr>
        <w:t>出现了《人猿星球》《后天》《终结者》之类的末世电影。当时，这些电影还有警世效果，能够催人反省，但现</w:t>
      </w:r>
    </w:p>
    <w:p>
      <w:pPr>
        <w:framePr w:w="1709" w:hAnchor="text" w:x="2729" w:y="138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B、硬通货</w:t>
      </w:r>
      <w:r>
        <w:rPr>
          <w:rFonts w:ascii="Times New Roman"/>
          <w:color w:val="000000"/>
          <w:spacing w:val="54"/>
          <w:sz w:val="21"/>
        </w:rPr>
        <w:t xml:space="preserve"> </w:t>
      </w:r>
      <w:r>
        <w:rPr>
          <w:rFonts w:ascii="SimSun" w:hAnsi="SimSun" w:cs="SimSun"/>
          <w:color w:val="000000"/>
          <w:spacing w:val="-1"/>
          <w:sz w:val="21"/>
        </w:rPr>
        <w:t>异化</w:t>
      </w:r>
    </w:p>
    <w:p>
      <w:pPr>
        <w:framePr w:w="1707" w:hAnchor="text" w:x="4620" w:y="138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C、敲门砖</w:t>
      </w:r>
      <w:r>
        <w:rPr>
          <w:rFonts w:ascii="Times New Roman"/>
          <w:color w:val="000000"/>
          <w:spacing w:val="52"/>
          <w:sz w:val="21"/>
        </w:rPr>
        <w:t xml:space="preserve"> </w:t>
      </w:r>
      <w:r>
        <w:rPr>
          <w:rFonts w:ascii="SimSun" w:hAnsi="SimSun" w:cs="SimSun"/>
          <w:color w:val="000000"/>
          <w:spacing w:val="-1"/>
          <w:sz w:val="21"/>
        </w:rPr>
        <w:t>演绎</w:t>
      </w:r>
    </w:p>
    <w:p>
      <w:pPr>
        <w:framePr w:w="1709" w:hAnchor="text" w:x="6509" w:y="138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D、磨刀石</w:t>
      </w:r>
      <w:r>
        <w:rPr>
          <w:rFonts w:ascii="Times New Roman"/>
          <w:color w:val="000000"/>
          <w:spacing w:val="54"/>
          <w:sz w:val="21"/>
        </w:rPr>
        <w:t xml:space="preserve"> </w:t>
      </w:r>
      <w:r>
        <w:rPr>
          <w:rFonts w:ascii="SimSun" w:hAnsi="SimSun" w:cs="SimSun"/>
          <w:color w:val="000000"/>
          <w:spacing w:val="-1"/>
          <w:sz w:val="21"/>
        </w:rPr>
        <w:t>沦落</w:t>
      </w:r>
    </w:p>
    <w:p>
      <w:pPr>
        <w:framePr w:w="5489" w:hAnchor="text" w:x="5777" w:y="142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在西方学界兴起，迅速形成影响，反映到科幻电影中，就</w:t>
      </w:r>
    </w:p>
    <w:p>
      <w:pPr>
        <w:framePr w:w="4438" w:hAnchor="text" w:x="840" w:y="149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在这种题材的电影早已沦为套路，大部分属于</w:t>
      </w:r>
    </w:p>
    <w:p>
      <w:pPr>
        <w:framePr w:w="4438" w:hAnchor="text" w:x="840" w:y="1490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869" w:hAnchor="text" w:x="7560" w:y="149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之作。</w:t>
      </w:r>
    </w:p>
    <w:p>
      <w:pPr>
        <w:framePr w:w="2127" w:hAnchor="text" w:x="840" w:y="1568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A、历史观</w:t>
      </w:r>
      <w:r>
        <w:rPr>
          <w:rFonts w:ascii="Times New Roman"/>
          <w:color w:val="000000"/>
          <w:spacing w:val="52"/>
          <w:sz w:val="21"/>
        </w:rPr>
        <w:t xml:space="preserve"> </w:t>
      </w:r>
      <w:r>
        <w:rPr>
          <w:rFonts w:ascii="SimSun" w:hAnsi="SimSun" w:cs="SimSun"/>
          <w:color w:val="000000"/>
          <w:spacing w:val="0"/>
          <w:sz w:val="21"/>
        </w:rPr>
        <w:t>照本宣科</w:t>
      </w:r>
    </w:p>
    <w:p>
      <w:pPr>
        <w:framePr w:w="2129" w:hAnchor="text" w:x="3149" w:y="1568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B、审美观</w:t>
      </w:r>
      <w:r>
        <w:rPr>
          <w:rFonts w:ascii="Times New Roman"/>
          <w:color w:val="000000"/>
          <w:spacing w:val="54"/>
          <w:sz w:val="21"/>
        </w:rPr>
        <w:t xml:space="preserve"> </w:t>
      </w:r>
      <w:r>
        <w:rPr>
          <w:rFonts w:ascii="SimSun" w:hAnsi="SimSun" w:cs="SimSun"/>
          <w:color w:val="000000"/>
          <w:spacing w:val="0"/>
          <w:sz w:val="21"/>
        </w:rPr>
        <w:t>拾人牙慧</w:t>
      </w:r>
    </w:p>
    <w:p>
      <w:pPr>
        <w:framePr w:w="2127" w:hAnchor="text" w:x="5460" w:y="1568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C、世界观</w:t>
      </w:r>
      <w:r>
        <w:rPr>
          <w:rFonts w:ascii="Times New Roman"/>
          <w:color w:val="000000"/>
          <w:spacing w:val="52"/>
          <w:sz w:val="21"/>
        </w:rPr>
        <w:t xml:space="preserve"> </w:t>
      </w:r>
      <w:r>
        <w:rPr>
          <w:rFonts w:ascii="SimSun" w:hAnsi="SimSun" w:cs="SimSun"/>
          <w:color w:val="000000"/>
          <w:spacing w:val="0"/>
          <w:sz w:val="21"/>
        </w:rPr>
        <w:t>狗尾续貂</w:t>
      </w:r>
    </w:p>
    <w:p>
      <w:pPr>
        <w:framePr w:w="2129" w:hAnchor="text" w:x="7769" w:y="1568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D、未来观</w:t>
      </w:r>
      <w:r>
        <w:rPr>
          <w:rFonts w:ascii="Times New Roman"/>
          <w:color w:val="000000"/>
          <w:spacing w:val="54"/>
          <w:sz w:val="21"/>
        </w:rPr>
        <w:t xml:space="preserve"> </w:t>
      </w:r>
      <w:r>
        <w:rPr>
          <w:rFonts w:ascii="SimSun" w:hAnsi="SimSun" w:cs="SimSun"/>
          <w:color w:val="000000"/>
          <w:spacing w:val="0"/>
          <w:sz w:val="21"/>
        </w:rPr>
        <w:t>东施效颦</w:t>
      </w:r>
    </w:p>
    <w:p>
      <w:pPr>
        <w:framePr w:w="540" w:hAnchor="text" w:x="10774"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0"/>
          <w:sz w:val="18"/>
        </w:rPr>
        <w:t>3</w:t>
      </w:r>
      <w:r>
        <w:rPr>
          <w:rFonts w:ascii="Times New Roman"/>
          <w:color w:val="000000"/>
          <w:spacing w:val="2"/>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3"/>
          <w:cols w:sep="0" w:space="720"/>
          <w:titlePg w:val="0"/>
          <w:docGrid w:linePitch="1"/>
        </w:sectPr>
      </w:pPr>
      <w:r>
        <w:rPr>
          <w:noProof/>
        </w:rPr>
        <w:pict>
          <v:shape id="_x0000_s1028" type="#_x0000_t75" style="width:513.7pt;height:4.9pt;margin-top:15.05pt;margin-left:40.95pt;mso-position-horizontal-relative:page;mso-position-vertical-relative:page;position:absolute;z-index:-251636736">
            <v:imagedata r:id="rId7" o:title=""/>
          </v:shape>
        </w:pict>
      </w:r>
      <w:r>
        <w:rPr>
          <w:noProof/>
        </w:rPr>
        <w:pict>
          <v:shape id="_x0000_s1029" type="#_x0000_t75" style="width:86pt;height:3pt;margin-top:108pt;margin-left:135.4pt;mso-position-horizontal-relative:page;mso-position-vertical-relative:page;position:absolute;z-index:-251637760">
            <v:imagedata r:id="rId8" o:title=""/>
          </v:shape>
        </w:pict>
      </w:r>
      <w:r>
        <w:rPr>
          <w:noProof/>
        </w:rPr>
        <w:pict>
          <v:shape id="_x0000_s1030" type="#_x0000_t75" style="width:86pt;height:3pt;margin-top:108pt;margin-left:408.4pt;mso-position-horizontal-relative:page;mso-position-vertical-relative:page;position:absolute;z-index:-251638784">
            <v:imagedata r:id="rId8" o:title=""/>
          </v:shape>
        </w:pict>
      </w:r>
      <w:r>
        <w:rPr>
          <w:noProof/>
        </w:rPr>
        <w:pict>
          <v:shape id="_x0000_s1031" type="#_x0000_t75" style="width:86pt;height:3pt;margin-top:166.3pt;margin-left:461pt;mso-position-horizontal-relative:page;mso-position-vertical-relative:page;position:absolute;z-index:-251639808">
            <v:imagedata r:id="rId9" o:title=""/>
          </v:shape>
        </w:pict>
      </w:r>
      <w:r>
        <w:rPr>
          <w:noProof/>
        </w:rPr>
        <w:pict>
          <v:shape id="_x0000_s1032" type="#_x0000_t75" style="width:101.7pt;height:3pt;margin-top:182.65pt;margin-left:314pt;mso-position-horizontal-relative:page;mso-position-vertical-relative:page;position:absolute;z-index:-251640832">
            <v:imagedata r:id="rId10" o:title=""/>
          </v:shape>
        </w:pict>
      </w:r>
      <w:r>
        <w:rPr>
          <w:noProof/>
        </w:rPr>
        <w:pict>
          <v:shape id="_x0000_s1033" type="#_x0000_t75" style="width:101.7pt;height:3pt;margin-top:240.95pt;margin-left:113.6pt;mso-position-horizontal-relative:page;mso-position-vertical-relative:page;position:absolute;z-index:-251641856">
            <v:imagedata r:id="rId10" o:title=""/>
          </v:shape>
        </w:pict>
      </w:r>
      <w:r>
        <w:rPr>
          <w:noProof/>
        </w:rPr>
        <w:pict>
          <v:shape id="_x0000_s1034" type="#_x0000_t75" style="width:101.8pt;height:3pt;margin-top:240.95pt;margin-left:306.8pt;mso-position-horizontal-relative:page;mso-position-vertical-relative:page;position:absolute;z-index:-251642880">
            <v:imagedata r:id="rId11" o:title=""/>
          </v:shape>
        </w:pict>
      </w:r>
      <w:r>
        <w:rPr>
          <w:noProof/>
        </w:rPr>
        <w:pict>
          <v:shape id="_x0000_s1035" type="#_x0000_t75" style="width:101.7pt;height:3pt;margin-top:332.05pt;margin-left:83pt;mso-position-horizontal-relative:page;mso-position-vertical-relative:page;position:absolute;z-index:-251643904">
            <v:imagedata r:id="rId10" o:title=""/>
          </v:shape>
        </w:pict>
      </w:r>
      <w:r>
        <w:rPr>
          <w:noProof/>
        </w:rPr>
        <w:pict>
          <v:shape id="_x0000_s1036" type="#_x0000_t75" style="width:101.75pt;height:3pt;margin-top:348.35pt;margin-left:261.4pt;mso-position-horizontal-relative:page;mso-position-vertical-relative:page;position:absolute;z-index:-251644928">
            <v:imagedata r:id="rId12" o:title=""/>
          </v:shape>
        </w:pict>
      </w:r>
      <w:r>
        <w:rPr>
          <w:noProof/>
        </w:rPr>
        <w:pict>
          <v:shape id="_x0000_s1037" type="#_x0000_t75" style="width:70.3pt;height:3pt;margin-top:423pt;margin-left:71.8pt;mso-position-horizontal-relative:page;mso-position-vertical-relative:page;position:absolute;z-index:-251645952">
            <v:imagedata r:id="rId13" o:title=""/>
          </v:shape>
        </w:pict>
      </w:r>
      <w:r>
        <w:rPr>
          <w:noProof/>
        </w:rPr>
        <w:pict>
          <v:shape id="_x0000_s1038" type="#_x0000_t75" style="width:65pt;height:3pt;margin-top:423pt;margin-left:380pt;mso-position-horizontal-relative:page;mso-position-vertical-relative:page;position:absolute;z-index:-251646976">
            <v:imagedata r:id="rId14" o:title=""/>
          </v:shape>
        </w:pict>
      </w:r>
      <w:r>
        <w:rPr>
          <w:noProof/>
        </w:rPr>
        <w:pict>
          <v:shape id="_x0000_s1039" type="#_x0000_t75" style="width:70.3pt;height:3pt;margin-top:481.3pt;margin-left:269.8pt;mso-position-horizontal-relative:page;mso-position-vertical-relative:page;position:absolute;z-index:-251648000">
            <v:imagedata r:id="rId15" o:title=""/>
          </v:shape>
        </w:pict>
      </w:r>
      <w:r>
        <w:rPr>
          <w:noProof/>
        </w:rPr>
        <w:pict>
          <v:shape id="_x0000_s1040" type="#_x0000_t75" style="width:70.3pt;height:3pt;margin-top:497.65pt;margin-left:156.4pt;mso-position-horizontal-relative:page;mso-position-vertical-relative:page;position:absolute;z-index:-251649024">
            <v:imagedata r:id="rId16" o:title=""/>
          </v:shape>
        </w:pict>
      </w:r>
      <w:r>
        <w:rPr>
          <w:noProof/>
        </w:rPr>
        <w:pict>
          <v:shape id="_x0000_s1041" type="#_x0000_t75" style="width:86pt;height:3pt;margin-top:555.95pt;margin-left:197.2pt;mso-position-horizontal-relative:page;mso-position-vertical-relative:page;position:absolute;z-index:-251650048">
            <v:imagedata r:id="rId17" o:title=""/>
          </v:shape>
        </w:pict>
      </w:r>
      <w:r>
        <w:rPr>
          <w:noProof/>
        </w:rPr>
        <w:pict>
          <v:shape id="_x0000_s1042" type="#_x0000_t75" style="width:75.4pt;height:3pt;margin-top:588.7pt;margin-left:356pt;mso-position-horizontal-relative:page;mso-position-vertical-relative:page;position:absolute;z-index:-251651072">
            <v:imagedata r:id="rId18" o:title=""/>
          </v:shape>
        </w:pict>
      </w:r>
      <w:r>
        <w:rPr>
          <w:noProof/>
        </w:rPr>
        <w:pict>
          <v:shape id="_x0000_s1043" type="#_x0000_t75" style="width:70.25pt;height:3pt;margin-top:646.9pt;margin-left:387.55pt;mso-position-horizontal-relative:page;mso-position-vertical-relative:page;position:absolute;z-index:-251652096">
            <v:imagedata r:id="rId15" o:title=""/>
          </v:shape>
        </w:pict>
      </w:r>
      <w:r>
        <w:rPr>
          <w:noProof/>
        </w:rPr>
        <w:pict>
          <v:shape id="_x0000_s1044" type="#_x0000_t75" style="width:70.25pt;height:3pt;margin-top:663.35pt;margin-left:322.15pt;mso-position-horizontal-relative:page;mso-position-vertical-relative:page;position:absolute;z-index:-251653120">
            <v:imagedata r:id="rId16" o:title=""/>
          </v:shape>
        </w:pict>
      </w:r>
      <w:r>
        <w:rPr>
          <w:noProof/>
        </w:rPr>
        <w:pict>
          <v:shape id="_x0000_s1045" type="#_x0000_t75" style="width:86pt;height:3pt;margin-top:721.7pt;margin-left:203.8pt;mso-position-horizontal-relative:page;mso-position-vertical-relative:page;position:absolute;z-index:-251654144">
            <v:imagedata r:id="rId19" o:title=""/>
          </v:shape>
        </w:pict>
      </w:r>
      <w:r>
        <w:rPr>
          <w:noProof/>
        </w:rPr>
        <w:pict>
          <v:shape id="_x0000_s1046" type="#_x0000_t75" style="width:128pt;height:3pt;margin-top:754.3pt;margin-left:251pt;mso-position-horizontal-relative:page;mso-position-vertical-relative:page;position:absolute;z-index:-251655168">
            <v:imagedata r:id="rId20" o:title=""/>
          </v:shape>
        </w:pict>
      </w:r>
    </w:p>
    <w:p>
      <w:pPr>
        <w:spacing w:before="0" w:after="0" w:line="0" w:lineRule="atLeast"/>
        <w:ind w:left="0" w:right="0" w:firstLine="0"/>
        <w:jc w:val="left"/>
        <w:rPr>
          <w:rFonts w:ascii="Arial"/>
          <w:color w:val="FF0000"/>
          <w:spacing w:val="0"/>
          <w:sz w:val="2"/>
        </w:rPr>
      </w:pPr>
      <w:bookmarkStart w:id="3" w:name="br4"/>
      <w:bookmarkEnd w:id="3"/>
      <w:r>
        <w:rPr>
          <w:rFonts w:ascii="Arial"/>
          <w:color w:val="FF0000"/>
          <w:spacing w:val="0"/>
          <w:sz w:val="2"/>
        </w:rPr>
        <w:t xml:space="preserve"> </w:t>
      </w:r>
    </w:p>
    <w:p>
      <w:pPr>
        <w:framePr w:w="5883"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2"/>
          <w:sz w:val="21"/>
        </w:rPr>
        <w:t>30、面对高端芯片“卡脖子”问题，有紧迫感是好事，但不能</w:t>
      </w:r>
    </w:p>
    <w:p>
      <w:pPr>
        <w:framePr w:w="5883" w:hAnchor="text" w:x="840" w:y="547"/>
        <w:widowControl w:val="0"/>
        <w:autoSpaceDE w:val="0"/>
        <w:autoSpaceDN w:val="0"/>
        <w:spacing w:before="115" w:after="0" w:line="209" w:lineRule="exact"/>
        <w:ind w:left="0" w:right="0" w:firstLine="0"/>
        <w:jc w:val="left"/>
        <w:rPr>
          <w:rFonts w:ascii="Times New Roman"/>
          <w:color w:val="000000"/>
          <w:spacing w:val="0"/>
          <w:sz w:val="21"/>
        </w:rPr>
      </w:pPr>
      <w:r>
        <w:rPr>
          <w:rFonts w:ascii="SimSun" w:hAnsi="SimSun" w:cs="SimSun"/>
          <w:color w:val="000000"/>
          <w:spacing w:val="0"/>
          <w:sz w:val="21"/>
        </w:rPr>
        <w:t>业规律才能保证产业健康有序发展。</w:t>
      </w:r>
    </w:p>
    <w:p>
      <w:pPr>
        <w:framePr w:w="2350" w:hAnchor="text" w:x="7140" w:y="547"/>
        <w:widowControl w:val="0"/>
        <w:autoSpaceDE w:val="0"/>
        <w:autoSpaceDN w:val="0"/>
        <w:spacing w:before="0" w:after="0" w:line="209" w:lineRule="exact"/>
        <w:ind w:left="288" w:right="0" w:firstLine="0"/>
        <w:jc w:val="left"/>
        <w:rPr>
          <w:rFonts w:ascii="Times New Roman"/>
          <w:color w:val="000000"/>
          <w:spacing w:val="0"/>
          <w:sz w:val="21"/>
        </w:rPr>
      </w:pPr>
      <w:r>
        <w:rPr>
          <w:rFonts w:ascii="SimSun" w:hAnsi="SimSun" w:cs="SimSun"/>
          <w:color w:val="000000"/>
          <w:spacing w:val="-7"/>
          <w:sz w:val="21"/>
        </w:rPr>
        <w:t>，捡到篮里都是菜。</w:t>
      </w:r>
    </w:p>
    <w:p>
      <w:pPr>
        <w:framePr w:w="2350" w:hAnchor="text" w:x="7140" w:y="547"/>
        <w:widowControl w:val="0"/>
        <w:autoSpaceDE w:val="0"/>
        <w:autoSpaceDN w:val="0"/>
        <w:spacing w:before="895" w:after="0" w:line="209" w:lineRule="exact"/>
        <w:ind w:left="0" w:right="0" w:firstLine="0"/>
        <w:jc w:val="left"/>
        <w:rPr>
          <w:rFonts w:ascii="Times New Roman"/>
          <w:color w:val="000000"/>
          <w:spacing w:val="0"/>
          <w:sz w:val="21"/>
        </w:rPr>
      </w:pPr>
      <w:r>
        <w:rPr>
          <w:rFonts w:ascii="SimSun" w:hAnsi="SimSun" w:cs="SimSun"/>
          <w:color w:val="000000"/>
          <w:spacing w:val="0"/>
          <w:sz w:val="21"/>
        </w:rPr>
        <w:t>D、鱼龙混杂</w:t>
      </w:r>
      <w:r>
        <w:rPr>
          <w:rFonts w:ascii="Times New Roman"/>
          <w:color w:val="000000"/>
          <w:spacing w:val="55"/>
          <w:sz w:val="21"/>
        </w:rPr>
        <w:t xml:space="preserve"> </w:t>
      </w:r>
      <w:r>
        <w:rPr>
          <w:rFonts w:ascii="SimSun" w:hAnsi="SimSun" w:cs="SimSun"/>
          <w:color w:val="000000"/>
          <w:spacing w:val="-1"/>
          <w:sz w:val="21"/>
        </w:rPr>
        <w:t>遵守</w:t>
      </w:r>
    </w:p>
    <w:p>
      <w:pPr>
        <w:framePr w:w="449" w:hAnchor="text" w:x="10862"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产</w:t>
      </w:r>
    </w:p>
    <w:p>
      <w:pPr>
        <w:framePr w:w="3809" w:hAnchor="text" w:x="840" w:y="12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10481" w:hAnchor="text" w:x="840" w:y="16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A、囫囵吞枣</w:t>
      </w:r>
      <w:r>
        <w:rPr>
          <w:rFonts w:ascii="Times New Roman"/>
          <w:color w:val="000000"/>
          <w:spacing w:val="55"/>
          <w:sz w:val="21"/>
        </w:rPr>
        <w:t xml:space="preserve"> </w:t>
      </w:r>
      <w:r>
        <w:rPr>
          <w:rFonts w:ascii="SimSun" w:hAnsi="SimSun" w:cs="SimSun"/>
          <w:color w:val="000000"/>
          <w:spacing w:val="-1"/>
          <w:sz w:val="21"/>
        </w:rPr>
        <w:t>遵循</w:t>
      </w:r>
    </w:p>
    <w:p>
      <w:pPr>
        <w:framePr w:w="10481" w:hAnchor="text" w:x="840" w:y="165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31、网络并非法外之地，让肆意妄为的网络“喷子”们</w:t>
      </w:r>
    </w:p>
    <w:p>
      <w:pPr>
        <w:framePr w:w="10481" w:hAnchor="text" w:x="840" w:y="165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点关注网络生态问题，建立健全网络综合治理体系，完善相关法律法规，细化网络监管条例。监管部门要将规范</w:t>
      </w:r>
    </w:p>
    <w:p>
      <w:pPr>
        <w:framePr w:w="1918" w:hAnchor="text" w:x="2940" w:y="16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B、化繁为简</w:t>
      </w:r>
      <w:r>
        <w:rPr>
          <w:rFonts w:ascii="Times New Roman"/>
          <w:color w:val="000000"/>
          <w:spacing w:val="55"/>
          <w:sz w:val="21"/>
        </w:rPr>
        <w:t xml:space="preserve"> </w:t>
      </w:r>
      <w:r>
        <w:rPr>
          <w:rFonts w:ascii="SimSun" w:hAnsi="SimSun" w:cs="SimSun"/>
          <w:color w:val="000000"/>
          <w:spacing w:val="-1"/>
          <w:sz w:val="21"/>
        </w:rPr>
        <w:t>敬畏</w:t>
      </w:r>
    </w:p>
    <w:p>
      <w:pPr>
        <w:framePr w:w="1918" w:hAnchor="text" w:x="5040" w:y="16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C、泥沙俱下</w:t>
      </w:r>
      <w:r>
        <w:rPr>
          <w:rFonts w:ascii="Times New Roman"/>
          <w:color w:val="000000"/>
          <w:spacing w:val="55"/>
          <w:sz w:val="21"/>
        </w:rPr>
        <w:t xml:space="preserve"> </w:t>
      </w:r>
      <w:r>
        <w:rPr>
          <w:rFonts w:ascii="SimSun" w:hAnsi="SimSun" w:cs="SimSun"/>
          <w:color w:val="000000"/>
          <w:spacing w:val="-1"/>
          <w:sz w:val="21"/>
        </w:rPr>
        <w:t>尊重</w:t>
      </w:r>
    </w:p>
    <w:p>
      <w:pPr>
        <w:framePr w:w="3389" w:hAnchor="text" w:x="7877" w:y="204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，需要全社会共同努力。政府应重</w:t>
      </w:r>
    </w:p>
    <w:p>
      <w:pPr>
        <w:framePr w:w="4438" w:hAnchor="text" w:x="840" w:y="269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落实到位，对违法行为重拳出击，还社会一片</w:t>
      </w:r>
    </w:p>
    <w:p>
      <w:pPr>
        <w:framePr w:w="4438" w:hAnchor="text" w:x="840" w:y="269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1498" w:hAnchor="text" w:x="6403" w:y="269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的网络空间。</w:t>
      </w:r>
    </w:p>
    <w:p>
      <w:pPr>
        <w:framePr w:w="1918" w:hAnchor="text" w:x="840" w:y="34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A、原形毕露</w:t>
      </w:r>
      <w:r>
        <w:rPr>
          <w:rFonts w:ascii="Times New Roman"/>
          <w:color w:val="000000"/>
          <w:spacing w:val="55"/>
          <w:sz w:val="21"/>
        </w:rPr>
        <w:t xml:space="preserve"> </w:t>
      </w:r>
      <w:r>
        <w:rPr>
          <w:rFonts w:ascii="SimSun" w:hAnsi="SimSun" w:cs="SimSun"/>
          <w:color w:val="000000"/>
          <w:spacing w:val="-1"/>
          <w:sz w:val="21"/>
        </w:rPr>
        <w:t>整洁</w:t>
      </w:r>
    </w:p>
    <w:p>
      <w:pPr>
        <w:framePr w:w="1918" w:hAnchor="text" w:x="2940" w:y="34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B、谈虎色变</w:t>
      </w:r>
      <w:r>
        <w:rPr>
          <w:rFonts w:ascii="Times New Roman"/>
          <w:color w:val="000000"/>
          <w:spacing w:val="55"/>
          <w:sz w:val="21"/>
        </w:rPr>
        <w:t xml:space="preserve"> </w:t>
      </w:r>
      <w:r>
        <w:rPr>
          <w:rFonts w:ascii="SimSun" w:hAnsi="SimSun" w:cs="SimSun"/>
          <w:color w:val="000000"/>
          <w:spacing w:val="-1"/>
          <w:sz w:val="21"/>
        </w:rPr>
        <w:t>和谐</w:t>
      </w:r>
    </w:p>
    <w:p>
      <w:pPr>
        <w:framePr w:w="1918" w:hAnchor="text" w:x="5040" w:y="34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C、惴惴不安</w:t>
      </w:r>
      <w:r>
        <w:rPr>
          <w:rFonts w:ascii="Times New Roman"/>
          <w:color w:val="000000"/>
          <w:spacing w:val="55"/>
          <w:sz w:val="21"/>
        </w:rPr>
        <w:t xml:space="preserve"> </w:t>
      </w:r>
      <w:r>
        <w:rPr>
          <w:rFonts w:ascii="SimSun" w:hAnsi="SimSun" w:cs="SimSun"/>
          <w:color w:val="000000"/>
          <w:spacing w:val="-1"/>
          <w:sz w:val="21"/>
        </w:rPr>
        <w:t>宁静</w:t>
      </w:r>
    </w:p>
    <w:p>
      <w:pPr>
        <w:framePr w:w="1918" w:hAnchor="text" w:x="7140" w:y="34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D、无处遁形</w:t>
      </w:r>
      <w:r>
        <w:rPr>
          <w:rFonts w:ascii="Times New Roman"/>
          <w:color w:val="000000"/>
          <w:spacing w:val="55"/>
          <w:sz w:val="21"/>
        </w:rPr>
        <w:t xml:space="preserve"> </w:t>
      </w:r>
      <w:r>
        <w:rPr>
          <w:rFonts w:ascii="SimSun" w:hAnsi="SimSun" w:cs="SimSun"/>
          <w:color w:val="000000"/>
          <w:spacing w:val="-1"/>
          <w:sz w:val="21"/>
        </w:rPr>
        <w:t>清朗</w:t>
      </w:r>
    </w:p>
    <w:p>
      <w:pPr>
        <w:framePr w:w="10481" w:hAnchor="text" w:x="840" w:y="385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32、近几年的经典解读出版中，除了文史类的专业学者，一些作家、诗人等跨界的知识精英也加入了进来。这些</w:t>
      </w:r>
    </w:p>
    <w:p>
      <w:pPr>
        <w:framePr w:w="3389" w:hAnchor="text" w:x="840" w:y="418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跨界解读给经典出版增添了更多的</w:t>
      </w:r>
    </w:p>
    <w:p>
      <w:pPr>
        <w:framePr w:w="3389" w:hAnchor="text" w:x="840" w:y="4186"/>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文艺爱好者。</w:t>
      </w:r>
    </w:p>
    <w:p>
      <w:pPr>
        <w:framePr w:w="5256" w:hAnchor="text" w:x="4829" w:y="418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和丰富性，个人化的写作风格也将读者群从文史爱好者</w:t>
      </w:r>
    </w:p>
    <w:p>
      <w:pPr>
        <w:framePr w:w="449" w:hAnchor="text" w:x="10862" w:y="418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到</w:t>
      </w:r>
    </w:p>
    <w:p>
      <w:pPr>
        <w:framePr w:w="3809" w:hAnchor="text" w:x="840" w:y="490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3809" w:hAnchor="text" w:x="840" w:y="490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A、维度</w:t>
      </w:r>
      <w:r>
        <w:rPr>
          <w:rFonts w:ascii="Times New Roman"/>
          <w:color w:val="000000"/>
          <w:spacing w:val="55"/>
          <w:sz w:val="21"/>
        </w:rPr>
        <w:t xml:space="preserve"> </w:t>
      </w:r>
      <w:r>
        <w:rPr>
          <w:rFonts w:ascii="SimSun" w:hAnsi="SimSun" w:cs="SimSun"/>
          <w:color w:val="000000"/>
          <w:spacing w:val="-1"/>
          <w:sz w:val="21"/>
        </w:rPr>
        <w:t>扩展</w:t>
      </w:r>
    </w:p>
    <w:p>
      <w:pPr>
        <w:framePr w:w="1498" w:hAnchor="text" w:x="840" w:y="567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B、力度</w:t>
      </w:r>
      <w:r>
        <w:rPr>
          <w:rFonts w:ascii="Times New Roman"/>
          <w:color w:val="000000"/>
          <w:spacing w:val="55"/>
          <w:sz w:val="21"/>
        </w:rPr>
        <w:t xml:space="preserve"> </w:t>
      </w:r>
      <w:r>
        <w:rPr>
          <w:rFonts w:ascii="SimSun" w:hAnsi="SimSun" w:cs="SimSun"/>
          <w:color w:val="000000"/>
          <w:spacing w:val="-1"/>
          <w:sz w:val="21"/>
        </w:rPr>
        <w:t>延伸</w:t>
      </w:r>
    </w:p>
    <w:p>
      <w:pPr>
        <w:framePr w:w="1498" w:hAnchor="text" w:x="840" w:y="60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C、深度</w:t>
      </w:r>
      <w:r>
        <w:rPr>
          <w:rFonts w:ascii="Times New Roman"/>
          <w:color w:val="000000"/>
          <w:spacing w:val="55"/>
          <w:sz w:val="21"/>
        </w:rPr>
        <w:t xml:space="preserve"> </w:t>
      </w:r>
      <w:r>
        <w:rPr>
          <w:rFonts w:ascii="SimSun" w:hAnsi="SimSun" w:cs="SimSun"/>
          <w:color w:val="000000"/>
          <w:spacing w:val="-1"/>
          <w:sz w:val="21"/>
        </w:rPr>
        <w:t>转移</w:t>
      </w:r>
    </w:p>
    <w:p>
      <w:pPr>
        <w:framePr w:w="1498" w:hAnchor="text" w:x="840" w:y="645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D、角度</w:t>
      </w:r>
      <w:r>
        <w:rPr>
          <w:rFonts w:ascii="Times New Roman"/>
          <w:color w:val="000000"/>
          <w:spacing w:val="55"/>
          <w:sz w:val="21"/>
        </w:rPr>
        <w:t xml:space="preserve"> </w:t>
      </w:r>
      <w:r>
        <w:rPr>
          <w:rFonts w:ascii="SimSun" w:hAnsi="SimSun" w:cs="SimSun"/>
          <w:color w:val="000000"/>
          <w:spacing w:val="-1"/>
          <w:sz w:val="21"/>
        </w:rPr>
        <w:t>推广</w:t>
      </w:r>
    </w:p>
    <w:p>
      <w:pPr>
        <w:framePr w:w="10481" w:hAnchor="text" w:x="840" w:y="684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33、记者不是唯一在讲故事的人。小说家、编剧、段子手、营销号，以及每一个发帖的网友，都在以自己的方式</w:t>
      </w:r>
    </w:p>
    <w:p>
      <w:pPr>
        <w:framePr w:w="10481" w:hAnchor="text" w:x="840" w:y="684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讲述着关于时代的故事。</w:t>
      </w:r>
      <w:r>
        <w:rPr>
          <w:rFonts w:ascii="Times New Roman"/>
          <w:color w:val="000000"/>
          <w:spacing w:val="786"/>
          <w:sz w:val="21"/>
        </w:rPr>
        <w:t xml:space="preserve"> </w:t>
      </w:r>
      <w:r>
        <w:rPr>
          <w:rFonts w:ascii="SimSun" w:hAnsi="SimSun" w:cs="SimSun"/>
          <w:color w:val="000000"/>
          <w:spacing w:val="0"/>
          <w:sz w:val="21"/>
        </w:rPr>
        <w:t>中，好记者不会迷失航向，而会对职业尊严有更深的</w:t>
      </w:r>
    </w:p>
    <w:p>
      <w:pPr>
        <w:framePr w:w="10481" w:hAnchor="text" w:x="840" w:y="684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依次填入画横线部分最恰当的一项是：</w:t>
      </w:r>
    </w:p>
    <w:p>
      <w:pPr>
        <w:framePr w:w="449" w:hAnchor="text" w:x="10500" w:y="71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1392" w:hAnchor="text" w:x="840" w:y="79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A、百舸争流</w:t>
      </w:r>
    </w:p>
    <w:p>
      <w:pPr>
        <w:framePr w:w="1392" w:hAnchor="text" w:x="840" w:y="795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B、风雨同舟</w:t>
      </w:r>
    </w:p>
    <w:p>
      <w:pPr>
        <w:framePr w:w="1392" w:hAnchor="text" w:x="840" w:y="7951"/>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C、千帆竞发</w:t>
      </w:r>
    </w:p>
    <w:p>
      <w:pPr>
        <w:framePr w:w="1392" w:hAnchor="text" w:x="840" w:y="795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D、逆水行舟</w:t>
      </w:r>
    </w:p>
    <w:p>
      <w:pPr>
        <w:framePr w:w="658" w:hAnchor="text" w:x="2834" w:y="79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体悟</w:t>
      </w:r>
    </w:p>
    <w:p>
      <w:pPr>
        <w:framePr w:w="658" w:hAnchor="text" w:x="2834" w:y="795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诠释</w:t>
      </w:r>
    </w:p>
    <w:p>
      <w:pPr>
        <w:framePr w:w="658" w:hAnchor="text" w:x="2834" w:y="7951"/>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1"/>
          <w:sz w:val="21"/>
        </w:rPr>
        <w:t>剖析</w:t>
      </w:r>
    </w:p>
    <w:p>
      <w:pPr>
        <w:framePr w:w="658" w:hAnchor="text" w:x="2834" w:y="795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理解</w:t>
      </w:r>
    </w:p>
    <w:p>
      <w:pPr>
        <w:framePr w:w="10481" w:hAnchor="text" w:x="840" w:y="95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34、如何定义垄断，尤其是如何界定互联网平台企业的垄断，存在不小的争议。垄断的危害人所皆知，可是也有</w:t>
      </w:r>
    </w:p>
    <w:p>
      <w:pPr>
        <w:framePr w:w="10481" w:hAnchor="text" w:x="840" w:y="983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6"/>
          <w:sz w:val="21"/>
        </w:rPr>
        <w:t>人担心，如果反垄断的限制过大，可能会影响平台企业发展，不利于产生规模效应，从而影响市场繁荣。</w:t>
      </w:r>
    </w:p>
    <w:p>
      <w:pPr>
        <w:framePr w:w="10481" w:hAnchor="text" w:x="840" w:y="983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如今，市场监管总局公布的标志性案例，证明“反垄断”已经切实成为悬在企业头上的达摩克利斯之剑，将会倒</w:t>
      </w:r>
    </w:p>
    <w:p>
      <w:pPr>
        <w:framePr w:w="10481" w:hAnchor="text" w:x="840" w:y="983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逼企业在做相关决策时，不得不三思而行。</w:t>
      </w:r>
    </w:p>
    <w:p>
      <w:pPr>
        <w:framePr w:w="449" w:hAnchor="text" w:x="10968" w:y="983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3389" w:hAnchor="text" w:x="840" w:y="108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填入画横线部分最恰当的一项是：</w:t>
      </w:r>
    </w:p>
    <w:p>
      <w:pPr>
        <w:framePr w:w="7692" w:hAnchor="text" w:x="840" w:y="1126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A、传统的反垄断法律规则已与平台经济领域竞争呈现出的新特点不相适应</w:t>
      </w:r>
    </w:p>
    <w:p>
      <w:pPr>
        <w:framePr w:w="7692" w:hAnchor="text" w:x="840" w:y="1126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B、因此，推进互联网产业在全国层面、区域层面高度集中化发展是大势所趋</w:t>
      </w:r>
    </w:p>
    <w:p>
      <w:pPr>
        <w:framePr w:w="7692" w:hAnchor="text" w:x="840" w:y="1126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C、所以要正确处理好政府与市场的关系，简政放权、优化服务，激发市场活力</w:t>
      </w:r>
    </w:p>
    <w:p>
      <w:pPr>
        <w:framePr w:w="7692" w:hAnchor="text" w:x="840" w:y="1126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D、因为这种模糊性和争议性，许多互联网企业一直抱着侥幸心理，不断试探边界</w:t>
      </w:r>
    </w:p>
    <w:p>
      <w:pPr>
        <w:framePr w:w="10481" w:hAnchor="text" w:x="840" w:y="1281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35、药品购销实施“两票制”，药品出厂一个价，进医院一个价，差价一目了然，可避免倒手和中间加价。药品</w:t>
      </w:r>
    </w:p>
    <w:p>
      <w:pPr>
        <w:framePr w:w="10481" w:hAnchor="text" w:x="840" w:y="1281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集中招采以纳入医保目录并确保销量为交换条件，换取药品大幅降价。既然销量有保障，药企就没必要通过给回</w:t>
      </w:r>
    </w:p>
    <w:p>
      <w:pPr>
        <w:framePr w:w="6719" w:hAnchor="text" w:x="840" w:y="134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扣等方式来促销······一系列医改政策，已让吃回扣变得困难。</w:t>
      </w:r>
    </w:p>
    <w:p>
      <w:pPr>
        <w:framePr w:w="2748" w:hAnchor="text" w:x="8563" w:y="134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。纳入医保目录、确保基本</w:t>
      </w:r>
    </w:p>
    <w:p>
      <w:pPr>
        <w:framePr w:w="10481" w:hAnchor="text" w:x="840" w:y="1380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销量固然能满足大部分药企的胃口，但由于销量和利润相关，药企仍难免会争取更大销量。尤其当多家药企的几</w:t>
      </w:r>
    </w:p>
    <w:p>
      <w:pPr>
        <w:framePr w:w="10481" w:hAnchor="text" w:x="840" w:y="1380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种同类药品都进入医保目录、且都招采中标后，销量竞争仍然会很激烈，给回扣等促销手段可能会死灰复燃。</w:t>
      </w:r>
    </w:p>
    <w:p>
      <w:pPr>
        <w:framePr w:w="3389" w:hAnchor="text" w:x="840" w:y="145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填入画横线部分最恰当的一项是：</w:t>
      </w:r>
    </w:p>
    <w:p>
      <w:pPr>
        <w:framePr w:w="4963" w:hAnchor="text" w:x="840" w:y="149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A、吃药品回扣的大漏洞虽已堵住，小漏洞仍会存在</w:t>
      </w:r>
    </w:p>
    <w:p>
      <w:pPr>
        <w:framePr w:w="4963" w:hAnchor="text" w:x="840" w:y="1490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C、不仅如此，医改政策还给许多药企带来了新利好</w:t>
      </w:r>
    </w:p>
    <w:p>
      <w:pPr>
        <w:framePr w:w="4966" w:hAnchor="text" w:x="5983" w:y="149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B、可见，曾经猖獗的药品商业贿赂已得到明显遏制</w:t>
      </w:r>
    </w:p>
    <w:p>
      <w:pPr>
        <w:framePr w:w="4966" w:hAnchor="text" w:x="5983" w:y="1490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D、然而，一些无良医院和药企还是能钻制度的空子</w:t>
      </w:r>
    </w:p>
    <w:p>
      <w:pPr>
        <w:framePr w:w="10423" w:hAnchor="text" w:x="840" w:y="1568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36、上世纪</w:t>
      </w:r>
      <w:r>
        <w:rPr>
          <w:rFonts w:ascii="Times New Roman"/>
          <w:color w:val="000000"/>
          <w:spacing w:val="2"/>
          <w:sz w:val="21"/>
        </w:rPr>
        <w:t xml:space="preserve"> </w:t>
      </w:r>
      <w:r>
        <w:rPr>
          <w:rFonts w:ascii="SimSun"/>
          <w:color w:val="000000"/>
          <w:spacing w:val="1"/>
          <w:sz w:val="21"/>
        </w:rPr>
        <w:t>70</w:t>
      </w:r>
      <w:r>
        <w:rPr>
          <w:rFonts w:ascii="Times New Roman"/>
          <w:color w:val="000000"/>
          <w:spacing w:val="-2"/>
          <w:sz w:val="21"/>
        </w:rPr>
        <w:t xml:space="preserve"> </w:t>
      </w:r>
      <w:r>
        <w:rPr>
          <w:rFonts w:ascii="SimSun" w:hAnsi="SimSun" w:cs="SimSun"/>
          <w:color w:val="000000"/>
          <w:spacing w:val="0"/>
          <w:sz w:val="21"/>
        </w:rPr>
        <w:t>年代以来，两栖动物正经历着全球性的种群下降和物种灭绝，下降速度之快、受胁物种之广，居</w:t>
      </w:r>
    </w:p>
    <w:p>
      <w:pPr>
        <w:framePr w:w="5465" w:hAnchor="text" w:x="840" w:y="1600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各陆栖脊椎动物类群之首。但奇怪的是，很长时间以来，</w:t>
      </w:r>
    </w:p>
    <w:p>
      <w:pPr>
        <w:framePr w:w="3584" w:hAnchor="text" w:x="7728" w:y="1600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。因为很多两栖动物在远离人类干扰</w:t>
      </w:r>
    </w:p>
    <w:p>
      <w:pPr>
        <w:framePr w:w="538"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0"/>
          <w:sz w:val="18"/>
        </w:rPr>
        <w:t>4</w:t>
      </w:r>
      <w:r>
        <w:rPr>
          <w:rFonts w:ascii="Times New Roman"/>
          <w:color w:val="000000"/>
          <w:spacing w:val="-1"/>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4"/>
          <w:cols w:sep="0" w:space="720"/>
          <w:titlePg w:val="0"/>
          <w:docGrid w:linePitch="1"/>
        </w:sectPr>
      </w:pPr>
      <w:r>
        <w:rPr>
          <w:noProof/>
        </w:rPr>
        <w:pict>
          <v:shape id="_x0000_s1047" type="#_x0000_t75" style="width:513.7pt;height:4.9pt;margin-top:15.05pt;margin-left:40.95pt;mso-position-horizontal-relative:page;mso-position-vertical-relative:page;position:absolute;z-index:-251624448">
            <v:imagedata r:id="rId21" o:title=""/>
          </v:shape>
        </w:pict>
      </w:r>
      <w:r>
        <w:rPr>
          <w:noProof/>
        </w:rPr>
        <w:pict>
          <v:shape id="_x0000_s1048" type="#_x0000_t75" style="width:54.55pt;height:3pt;margin-top:36.5pt;margin-left:307.4pt;mso-position-horizontal-relative:page;mso-position-vertical-relative:page;position:absolute;z-index:-251625472">
            <v:imagedata r:id="rId22" o:title=""/>
          </v:shape>
        </w:pict>
      </w:r>
      <w:r>
        <w:rPr>
          <w:noProof/>
        </w:rPr>
        <w:pict>
          <v:shape id="_x0000_s1049" type="#_x0000_t75" style="width:86pt;height:3pt;margin-top:36.5pt;margin-left:458.1pt;mso-position-horizontal-relative:page;mso-position-vertical-relative:page;position:absolute;z-index:-251626496">
            <v:imagedata r:id="rId9" o:title=""/>
          </v:shape>
        </w:pict>
      </w:r>
      <w:r>
        <w:rPr>
          <w:noProof/>
        </w:rPr>
        <w:pict>
          <v:shape id="_x0000_s1050" type="#_x0000_t75" style="width:101.8pt;height:3pt;margin-top:111.1pt;margin-left:293pt;mso-position-horizontal-relative:page;mso-position-vertical-relative:page;position:absolute;z-index:-251627520">
            <v:imagedata r:id="rId23" o:title=""/>
          </v:shape>
        </w:pict>
      </w:r>
      <w:r>
        <w:rPr>
          <w:noProof/>
        </w:rPr>
        <w:pict>
          <v:shape id="_x0000_s1051" type="#_x0000_t75" style="width:70.15pt;height:3pt;margin-top:143.75pt;margin-left:251pt;mso-position-horizontal-relative:page;mso-position-vertical-relative:page;position:absolute;z-index:-251628544">
            <v:imagedata r:id="rId24" o:title=""/>
          </v:shape>
        </w:pict>
      </w:r>
      <w:r>
        <w:rPr>
          <w:noProof/>
        </w:rPr>
        <w:pict>
          <v:shape id="_x0000_s1052" type="#_x0000_t75" style="width:54.4pt;height:3pt;margin-top:218.5pt;margin-left:188pt;mso-position-horizontal-relative:page;mso-position-vertical-relative:page;position:absolute;z-index:-251629568">
            <v:imagedata r:id="rId25" o:title=""/>
          </v:shape>
        </w:pict>
      </w:r>
      <w:r>
        <w:rPr>
          <w:noProof/>
        </w:rPr>
        <w:pict>
          <v:shape id="_x0000_s1053" type="#_x0000_t75" style="width:54.45pt;height:3pt;margin-top:218.5pt;margin-left:489.65pt;mso-position-horizontal-relative:page;mso-position-vertical-relative:page;position:absolute;z-index:-251630592">
            <v:imagedata r:id="rId26" o:title=""/>
          </v:shape>
        </w:pict>
      </w:r>
      <w:r>
        <w:rPr>
          <w:noProof/>
        </w:rPr>
        <w:pict>
          <v:shape id="_x0000_s1054" type="#_x0000_t75" style="width:44pt;height:3pt;margin-top:367.8pt;margin-left:156.4pt;mso-position-horizontal-relative:page;mso-position-vertical-relative:page;position:absolute;z-index:-251631616">
            <v:imagedata r:id="rId27" o:title=""/>
          </v:shape>
        </w:pict>
      </w:r>
      <w:r>
        <w:rPr>
          <w:noProof/>
        </w:rPr>
        <w:pict>
          <v:shape id="_x0000_s1055" type="#_x0000_t75" style="width:86pt;height:3pt;margin-top:367.8pt;margin-left:440pt;mso-position-horizontal-relative:page;mso-position-vertical-relative:page;position:absolute;z-index:-251632640">
            <v:imagedata r:id="rId28" o:title=""/>
          </v:shape>
        </w:pict>
      </w:r>
      <w:r>
        <w:rPr>
          <w:noProof/>
        </w:rPr>
        <w:pict>
          <v:shape id="_x0000_s1056" type="#_x0000_t75" style="width:44pt;height:3pt;margin-top:500.75pt;margin-left:505.4pt;mso-position-horizontal-relative:page;mso-position-vertical-relative:page;position:absolute;z-index:-251633664">
            <v:imagedata r:id="rId29" o:title=""/>
          </v:shape>
        </w:pict>
      </w:r>
      <w:r>
        <w:rPr>
          <w:noProof/>
        </w:rPr>
        <w:pict>
          <v:shape id="_x0000_s1057" type="#_x0000_t75" style="width:65pt;height:3pt;margin-top:682.8pt;margin-left:364.15pt;mso-position-horizontal-relative:page;mso-position-vertical-relative:page;position:absolute;z-index:-251634688">
            <v:imagedata r:id="rId30" o:title=""/>
          </v:shape>
        </w:pict>
      </w:r>
      <w:r>
        <w:rPr>
          <w:noProof/>
        </w:rPr>
        <w:pict>
          <v:shape id="_x0000_s1058" type="#_x0000_t75" style="width:75.4pt;height:3pt;margin-top:809.5pt;margin-left:301.4pt;mso-position-horizontal-relative:page;mso-position-vertical-relative:page;position:absolute;z-index:-251635712">
            <v:imagedata r:id="rId31" o:title=""/>
          </v:shape>
        </w:pict>
      </w:r>
    </w:p>
    <w:p>
      <w:pPr>
        <w:spacing w:before="0" w:after="0" w:line="0" w:lineRule="atLeast"/>
        <w:ind w:left="0" w:right="0" w:firstLine="0"/>
        <w:jc w:val="left"/>
        <w:rPr>
          <w:rFonts w:ascii="Arial"/>
          <w:color w:val="FF0000"/>
          <w:spacing w:val="0"/>
          <w:sz w:val="2"/>
        </w:rPr>
      </w:pPr>
      <w:bookmarkStart w:id="4" w:name="br5"/>
      <w:bookmarkEnd w:id="4"/>
      <w:r>
        <w:rPr>
          <w:rFonts w:ascii="Arial"/>
          <w:color w:val="FF0000"/>
          <w:spacing w:val="0"/>
          <w:sz w:val="2"/>
        </w:rPr>
        <w:t xml:space="preserve"> </w:t>
      </w:r>
    </w:p>
    <w:p>
      <w:pPr>
        <w:framePr w:w="10481"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的偏远山区或自然保护区内突然消失，一些解释野生动物濒危的主流假说，如栖息地丧失、人类捕杀、气候变化</w:t>
      </w:r>
    </w:p>
    <w:p>
      <w:pPr>
        <w:framePr w:w="10481" w:hAnchor="text" w:x="840" w:y="547"/>
        <w:widowControl w:val="0"/>
        <w:autoSpaceDE w:val="0"/>
        <w:autoSpaceDN w:val="0"/>
        <w:spacing w:before="115" w:after="0" w:line="209" w:lineRule="exact"/>
        <w:ind w:left="0" w:right="0" w:firstLine="0"/>
        <w:jc w:val="left"/>
        <w:rPr>
          <w:rFonts w:ascii="Times New Roman"/>
          <w:color w:val="000000"/>
          <w:spacing w:val="0"/>
          <w:sz w:val="21"/>
        </w:rPr>
      </w:pPr>
      <w:r>
        <w:rPr>
          <w:rFonts w:ascii="SimSun" w:hAnsi="SimSun" w:cs="SimSun"/>
          <w:color w:val="000000"/>
          <w:spacing w:val="0"/>
          <w:sz w:val="21"/>
        </w:rPr>
        <w:t>等，都无法解释大量的两栖动物下降事件。因此，两栖动物的下降也曾一度被称作一场“神秘的下降”。</w:t>
      </w:r>
    </w:p>
    <w:p>
      <w:pPr>
        <w:framePr w:w="3389" w:hAnchor="text" w:x="840" w:y="12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填入画横线部分最恰当的一项是：</w:t>
      </w:r>
    </w:p>
    <w:p>
      <w:pPr>
        <w:framePr w:w="4332" w:hAnchor="text" w:x="840" w:y="16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A、非野生的两栖动物种群并未出现明显下降</w:t>
      </w:r>
    </w:p>
    <w:p>
      <w:pPr>
        <w:framePr w:w="4543" w:hAnchor="text" w:x="5880" w:y="16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B、气候、环境等自然因素并没有发生剧烈变化</w:t>
      </w:r>
    </w:p>
    <w:p>
      <w:pPr>
        <w:framePr w:w="4963" w:hAnchor="text" w:x="840" w:y="204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C、科学家找不到导致两栖动物种群快速下降的原因</w:t>
      </w:r>
    </w:p>
    <w:p>
      <w:pPr>
        <w:framePr w:w="5172" w:hAnchor="text" w:x="5880" w:y="204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D、全球两栖动物种群下降现象并未引起科学家的重视</w:t>
      </w:r>
    </w:p>
    <w:p>
      <w:pPr>
        <w:framePr w:w="10421" w:hAnchor="text" w:x="840" w:y="242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37、21</w:t>
      </w:r>
      <w:r>
        <w:rPr>
          <w:rFonts w:ascii="Times New Roman"/>
          <w:color w:val="000000"/>
          <w:spacing w:val="1"/>
          <w:sz w:val="21"/>
        </w:rPr>
        <w:t xml:space="preserve"> </w:t>
      </w:r>
      <w:r>
        <w:rPr>
          <w:rFonts w:ascii="SimSun" w:hAnsi="SimSun" w:cs="SimSun"/>
          <w:color w:val="000000"/>
          <w:spacing w:val="0"/>
          <w:sz w:val="21"/>
        </w:rPr>
        <w:t>世纪初，人口、经济和环境压力形成了独特的综合条件，使新出现和重现的传染病能以前所未有的规模</w:t>
      </w:r>
    </w:p>
    <w:p>
      <w:pPr>
        <w:framePr w:w="10421" w:hAnchor="text" w:x="840" w:y="242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传播。最近几十年的经验显示，</w:t>
      </w:r>
      <w:r>
        <w:rPr>
          <w:rFonts w:ascii="Times New Roman"/>
          <w:color w:val="000000"/>
          <w:spacing w:val="892"/>
          <w:sz w:val="21"/>
        </w:rPr>
        <w:t xml:space="preserve"> </w:t>
      </w:r>
      <w:r>
        <w:rPr>
          <w:rFonts w:ascii="SimSun" w:hAnsi="SimSun" w:cs="SimSun"/>
          <w:color w:val="000000"/>
          <w:spacing w:val="0"/>
          <w:sz w:val="21"/>
        </w:rPr>
        <w:t>。而想要从根本上减少病毒国际传播可能性的最有效方法，就是世卫</w:t>
      </w:r>
    </w:p>
    <w:p>
      <w:pPr>
        <w:framePr w:w="10690" w:hAnchor="text" w:x="840" w:y="308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组织与其他组织、机构一起开展工作，加强全球疫情警报和反应网络，汇集世界各地的专家来一起应对疾病暴发。</w:t>
      </w:r>
    </w:p>
    <w:p>
      <w:pPr>
        <w:framePr w:w="10690" w:hAnchor="text" w:x="840" w:y="3082"/>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填入画横线部分最恰当的一项是：</w:t>
      </w:r>
    </w:p>
    <w:p>
      <w:pPr>
        <w:framePr w:w="5172" w:hAnchor="text" w:x="840" w:y="385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A、烈性传染病发展为全球大流行的风险正在显著增强</w:t>
      </w:r>
    </w:p>
    <w:p>
      <w:pPr>
        <w:framePr w:w="5172" w:hAnchor="text" w:x="840" w:y="424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B、应对疾病防控挑战的最有效手段就是采取预防措施</w:t>
      </w:r>
    </w:p>
    <w:p>
      <w:pPr>
        <w:framePr w:w="5383" w:hAnchor="text" w:x="840" w:y="463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C、没有一个国家能够独自防范疾病及其它公共卫生威胁</w:t>
      </w:r>
    </w:p>
    <w:p>
      <w:pPr>
        <w:framePr w:w="5383" w:hAnchor="text" w:x="840" w:y="502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D、建立一个实现各国数据共享的传染病数据库迫在眉睫</w:t>
      </w:r>
    </w:p>
    <w:p>
      <w:pPr>
        <w:framePr w:w="10317" w:hAnchor="text" w:x="840" w:y="54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38、①但是现实中数据是各机构或个人的核心资产，数据孤岛现象普遍存在</w:t>
      </w:r>
    </w:p>
    <w:p>
      <w:pPr>
        <w:framePr w:w="10317" w:hAnchor="text" w:x="840" w:y="541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②数据作为生产要素覆盖面广且渗透性强，与各行业融合发展，如金融、保险、互联网、交通、物流、政务等</w:t>
      </w:r>
    </w:p>
    <w:p>
      <w:pPr>
        <w:framePr w:w="10317" w:hAnchor="text" w:x="840" w:y="541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③数据直接共享面临更严峻的合法合规的考验</w:t>
      </w:r>
    </w:p>
    <w:p>
      <w:pPr>
        <w:framePr w:w="9058" w:hAnchor="text" w:x="840" w:y="658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④目前的人工智能本质上是数据智能，也就是用大数据来训练计算模型支撑业务应用</w:t>
      </w:r>
    </w:p>
    <w:p>
      <w:pPr>
        <w:framePr w:w="9058" w:hAnchor="text" w:x="840" w:y="658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⑤如何充分利用各方的数据，让数据对外开放，进行智能化服务，成为数据“可用”关心的重点</w:t>
      </w:r>
    </w:p>
    <w:p>
      <w:pPr>
        <w:framePr w:w="9058" w:hAnchor="text" w:x="840" w:y="658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⑥近两年，我国陆续出台了数据安全管理的相关法律法规</w:t>
      </w:r>
    </w:p>
    <w:p>
      <w:pPr>
        <w:framePr w:w="4229" w:hAnchor="text" w:x="840" w:y="77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将以上</w:t>
      </w:r>
      <w:r>
        <w:rPr>
          <w:rFonts w:ascii="Times New Roman"/>
          <w:color w:val="000000"/>
          <w:spacing w:val="-1"/>
          <w:sz w:val="21"/>
        </w:rPr>
        <w:t xml:space="preserve"> </w:t>
      </w:r>
      <w:r>
        <w:rPr>
          <w:rFonts w:ascii="SimSun"/>
          <w:color w:val="000000"/>
          <w:spacing w:val="0"/>
          <w:sz w:val="21"/>
        </w:rPr>
        <w:t>6</w:t>
      </w:r>
      <w:r>
        <w:rPr>
          <w:rFonts w:ascii="Times New Roman"/>
          <w:color w:val="000000"/>
          <w:spacing w:val="1"/>
          <w:sz w:val="21"/>
        </w:rPr>
        <w:t xml:space="preserve"> </w:t>
      </w:r>
      <w:r>
        <w:rPr>
          <w:rFonts w:ascii="SimSun" w:hAnsi="SimSun" w:cs="SimSun"/>
          <w:color w:val="000000"/>
          <w:spacing w:val="0"/>
          <w:sz w:val="21"/>
        </w:rPr>
        <w:t>个句子重新排列，语序正确的是：</w:t>
      </w:r>
    </w:p>
    <w:p>
      <w:pPr>
        <w:framePr w:w="1812" w:hAnchor="text" w:x="840" w:y="813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A、②⑤④①③⑥</w:t>
      </w:r>
    </w:p>
    <w:p>
      <w:pPr>
        <w:framePr w:w="1812" w:hAnchor="text" w:x="2834" w:y="813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B、④②①⑥③⑤</w:t>
      </w:r>
    </w:p>
    <w:p>
      <w:pPr>
        <w:framePr w:w="1812" w:hAnchor="text" w:x="4829" w:y="813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C、⑤⑥①③②④</w:t>
      </w:r>
    </w:p>
    <w:p>
      <w:pPr>
        <w:framePr w:w="1815" w:hAnchor="text" w:x="6823" w:y="813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D、⑥⑤②④①③</w:t>
      </w:r>
    </w:p>
    <w:p>
      <w:pPr>
        <w:framePr w:w="4229" w:hAnchor="text" w:x="840" w:y="852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39、①最富有创造性的著作往往是少而精的</w:t>
      </w:r>
    </w:p>
    <w:p>
      <w:pPr>
        <w:framePr w:w="6326" w:hAnchor="text" w:x="840" w:y="891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②无论是学术著作还是小说，动辄数十万言，有的甚至百万字以上</w:t>
      </w:r>
    </w:p>
    <w:p>
      <w:pPr>
        <w:framePr w:w="6326" w:hAnchor="text" w:x="840" w:y="891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③例如，王国维的《人间词话》，只不过四万字</w:t>
      </w:r>
    </w:p>
    <w:p>
      <w:pPr>
        <w:framePr w:w="6326" w:hAnchor="text" w:x="840" w:y="891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④读书贵于精，包括精选、精读和精思</w:t>
      </w:r>
    </w:p>
    <w:p>
      <w:pPr>
        <w:framePr w:w="5066" w:hAnchor="text" w:x="840" w:y="1008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⑤可是，现在图书的体量越来越大，字数也越来越多</w:t>
      </w:r>
    </w:p>
    <w:p>
      <w:pPr>
        <w:framePr w:w="5066" w:hAnchor="text" w:x="840" w:y="1008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⑥这是每一个名家读书的共同心得</w:t>
      </w:r>
    </w:p>
    <w:p>
      <w:pPr>
        <w:framePr w:w="4229" w:hAnchor="text" w:x="840" w:y="1085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将以上</w:t>
      </w:r>
      <w:r>
        <w:rPr>
          <w:rFonts w:ascii="Times New Roman"/>
          <w:color w:val="000000"/>
          <w:spacing w:val="-1"/>
          <w:sz w:val="21"/>
        </w:rPr>
        <w:t xml:space="preserve"> </w:t>
      </w:r>
      <w:r>
        <w:rPr>
          <w:rFonts w:ascii="SimSun"/>
          <w:color w:val="000000"/>
          <w:spacing w:val="0"/>
          <w:sz w:val="21"/>
        </w:rPr>
        <w:t>6</w:t>
      </w:r>
      <w:r>
        <w:rPr>
          <w:rFonts w:ascii="Times New Roman"/>
          <w:color w:val="000000"/>
          <w:spacing w:val="1"/>
          <w:sz w:val="21"/>
        </w:rPr>
        <w:t xml:space="preserve"> </w:t>
      </w:r>
      <w:r>
        <w:rPr>
          <w:rFonts w:ascii="SimSun" w:hAnsi="SimSun" w:cs="SimSun"/>
          <w:color w:val="000000"/>
          <w:spacing w:val="0"/>
          <w:sz w:val="21"/>
        </w:rPr>
        <w:t>个句子重新排列，语序正确的是：</w:t>
      </w:r>
    </w:p>
    <w:p>
      <w:pPr>
        <w:framePr w:w="1812" w:hAnchor="text" w:x="840" w:y="112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A、①⑤②④⑥③</w:t>
      </w:r>
    </w:p>
    <w:p>
      <w:pPr>
        <w:framePr w:w="1812" w:hAnchor="text" w:x="2834" w:y="112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B、④⑥⑤②①③</w:t>
      </w:r>
    </w:p>
    <w:p>
      <w:pPr>
        <w:framePr w:w="1812" w:hAnchor="text" w:x="4829" w:y="112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C、①③⑤④②⑥</w:t>
      </w:r>
    </w:p>
    <w:p>
      <w:pPr>
        <w:framePr w:w="1815" w:hAnchor="text" w:x="6823" w:y="112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D、④③⑤②①⑥</w:t>
      </w:r>
    </w:p>
    <w:p>
      <w:pPr>
        <w:framePr w:w="10529" w:hAnchor="text" w:x="840" w:y="1163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40、在社会发展和日常生活中，企业和家庭的决策不仅受到可见成本的影响，也受到各种不见于会计账本，但却</w:t>
      </w:r>
    </w:p>
    <w:p>
      <w:pPr>
        <w:framePr w:w="10529" w:hAnchor="text" w:x="840" w:y="1163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实实在在占用相关人力物力的隐形成本的制约。隐形成本就像暗物质一样，虽然本身很难观测，但可以通过它对</w:t>
      </w:r>
    </w:p>
    <w:p>
      <w:pPr>
        <w:framePr w:w="10529" w:hAnchor="text" w:x="840" w:y="1163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相关经济活动的影响推测其大小和变动趋势。从社会发展角度看，如果政策制定者希望全面降低经济活动成本，</w:t>
      </w:r>
    </w:p>
    <w:p>
      <w:pPr>
        <w:framePr w:w="10529" w:hAnchor="text" w:x="840" w:y="11635"/>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减轻企业和家庭负担，除了在税费等可见成本方面给予优惠，降低隐形成本也是很重要的一环。</w:t>
      </w:r>
    </w:p>
    <w:p>
      <w:pPr>
        <w:framePr w:w="2969" w:hAnchor="text" w:x="840" w:y="130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最适合做这段文字标题的是：</w:t>
      </w:r>
    </w:p>
    <w:p>
      <w:pPr>
        <w:framePr w:w="1808" w:hAnchor="text" w:x="840" w:y="1339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A、成本决定决策</w:t>
      </w:r>
    </w:p>
    <w:p>
      <w:pPr>
        <w:framePr w:w="2643" w:hAnchor="text" w:x="2815" w:y="1339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B、掣肘发展的“暗成本”</w:t>
      </w:r>
    </w:p>
    <w:p>
      <w:pPr>
        <w:framePr w:w="2852" w:hAnchor="text" w:x="5597" w:y="1339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C、决策的关键“降低成本”</w:t>
      </w:r>
    </w:p>
    <w:p>
      <w:pPr>
        <w:framePr w:w="2852" w:hAnchor="text" w:x="8587" w:y="1339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D、不可忽视的“隐形成本”</w:t>
      </w:r>
    </w:p>
    <w:p>
      <w:pPr>
        <w:framePr w:w="10481" w:hAnchor="text" w:x="840" w:y="1378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41、目前，在全世界范围内，能够被称为“全球系统”的，只有中国的北斗、美国的</w:t>
      </w:r>
      <w:r>
        <w:rPr>
          <w:rFonts w:ascii="Times New Roman"/>
          <w:color w:val="000000"/>
          <w:spacing w:val="-1"/>
          <w:sz w:val="21"/>
        </w:rPr>
        <w:t xml:space="preserve"> </w:t>
      </w:r>
      <w:r>
        <w:rPr>
          <w:rFonts w:ascii="SimSun" w:hAnsi="SimSun" w:cs="SimSun"/>
          <w:color w:val="000000"/>
          <w:spacing w:val="0"/>
          <w:sz w:val="21"/>
        </w:rPr>
        <w:t>GPS、俄罗斯的</w:t>
      </w:r>
      <w:r>
        <w:rPr>
          <w:rFonts w:ascii="Times New Roman"/>
          <w:color w:val="000000"/>
          <w:spacing w:val="2"/>
          <w:sz w:val="21"/>
        </w:rPr>
        <w:t xml:space="preserve"> </w:t>
      </w:r>
      <w:r>
        <w:rPr>
          <w:rFonts w:ascii="SimSun"/>
          <w:color w:val="000000"/>
          <w:spacing w:val="0"/>
          <w:sz w:val="21"/>
        </w:rPr>
        <w:t>GLONASS</w:t>
      </w:r>
      <w:r>
        <w:rPr>
          <w:rFonts w:ascii="Times New Roman"/>
          <w:color w:val="000000"/>
          <w:spacing w:val="-2"/>
          <w:sz w:val="21"/>
        </w:rPr>
        <w:t xml:space="preserve"> </w:t>
      </w:r>
      <w:r>
        <w:rPr>
          <w:rFonts w:ascii="SimSun" w:hAnsi="SimSun" w:cs="SimSun"/>
          <w:color w:val="000000"/>
          <w:spacing w:val="0"/>
          <w:sz w:val="21"/>
        </w:rPr>
        <w:t>以</w:t>
      </w:r>
    </w:p>
    <w:p>
      <w:pPr>
        <w:framePr w:w="10481" w:hAnchor="text" w:x="840" w:y="1378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及欧盟的伽利略定位系统。可以说，完善的卫星导航系统是一个国家综合实力的展示。北斗系统在全球范围内首</w:t>
      </w:r>
    </w:p>
    <w:p>
      <w:pPr>
        <w:framePr w:w="10481" w:hAnchor="text" w:x="840" w:y="1378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2"/>
          <w:sz w:val="21"/>
        </w:rPr>
        <w:t>次实现了混合的异构星座部署。美国的</w:t>
      </w:r>
      <w:r>
        <w:rPr>
          <w:rFonts w:ascii="Times New Roman"/>
          <w:color w:val="000000"/>
          <w:spacing w:val="1"/>
          <w:sz w:val="21"/>
        </w:rPr>
        <w:t xml:space="preserve"> </w:t>
      </w:r>
      <w:r>
        <w:rPr>
          <w:rFonts w:ascii="SimSun"/>
          <w:color w:val="000000"/>
          <w:spacing w:val="1"/>
          <w:sz w:val="21"/>
        </w:rPr>
        <w:t>GPS</w:t>
      </w:r>
      <w:r>
        <w:rPr>
          <w:rFonts w:ascii="Times New Roman"/>
          <w:color w:val="000000"/>
          <w:spacing w:val="-2"/>
          <w:sz w:val="21"/>
        </w:rPr>
        <w:t xml:space="preserve"> </w:t>
      </w:r>
      <w:r>
        <w:rPr>
          <w:rFonts w:ascii="SimSun" w:hAnsi="SimSun" w:cs="SimSun"/>
          <w:color w:val="000000"/>
          <w:spacing w:val="-1"/>
          <w:sz w:val="21"/>
        </w:rPr>
        <w:t>和欧洲的伽利略定位系统都是由地球中高轨道卫星组成的，而北斗是</w:t>
      </w:r>
    </w:p>
    <w:p>
      <w:pPr>
        <w:framePr w:w="10481" w:hAnchor="text" w:x="840" w:y="1378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由静止轨道卫星、倾斜地球同步轨道卫星和中高轨道卫星混合的星座组成的。北斗系统既能实现全球覆盖，同时</w:t>
      </w:r>
    </w:p>
    <w:p>
      <w:pPr>
        <w:framePr w:w="10481" w:hAnchor="text" w:x="840" w:y="1378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由于部分卫星定点在中国国土上空，因此能够为本土提供更高精度、更好性能的服务。</w:t>
      </w:r>
    </w:p>
    <w:p>
      <w:pPr>
        <w:framePr w:w="2969" w:hAnchor="text" w:x="840" w:y="1547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最适合做这段文字标题的是：</w:t>
      </w:r>
    </w:p>
    <w:p>
      <w:pPr>
        <w:framePr w:w="2652" w:hAnchor="text" w:x="840" w:y="158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A、北斗系统“牛”在哪里</w:t>
      </w:r>
    </w:p>
    <w:p>
      <w:pPr>
        <w:framePr w:w="2443" w:hAnchor="text" w:x="5880" w:y="158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B、全球卫星系统大盘点</w:t>
      </w:r>
    </w:p>
    <w:p>
      <w:pPr>
        <w:framePr w:w="540" w:hAnchor="text" w:x="10774"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0"/>
          <w:sz w:val="18"/>
        </w:rPr>
        <w:t>5</w:t>
      </w:r>
      <w:r>
        <w:rPr>
          <w:rFonts w:ascii="Times New Roman"/>
          <w:color w:val="000000"/>
          <w:spacing w:val="2"/>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5"/>
          <w:cols w:sep="0" w:space="720"/>
          <w:titlePg w:val="0"/>
          <w:docGrid w:linePitch="1"/>
        </w:sectPr>
      </w:pPr>
      <w:r>
        <w:rPr>
          <w:noProof/>
        </w:rPr>
        <w:pict>
          <v:shape id="_x0000_s1059" type="#_x0000_t75" style="width:513.7pt;height:4.9pt;margin-top:15.05pt;margin-left:40.95pt;mso-position-horizontal-relative:page;mso-position-vertical-relative:page;position:absolute;z-index:-251622400">
            <v:imagedata r:id="rId32" o:title=""/>
          </v:shape>
        </w:pict>
      </w:r>
      <w:r>
        <w:rPr>
          <w:noProof/>
        </w:rPr>
        <w:pict>
          <v:shape id="_x0000_s1060" type="#_x0000_t75" style="width:49.15pt;height:3pt;margin-top:146.9pt;margin-left:188pt;mso-position-horizontal-relative:page;mso-position-vertical-relative:page;position:absolute;z-index:-251623424">
            <v:imagedata r:id="rId33" o:title=""/>
          </v:shape>
        </w:pict>
      </w:r>
    </w:p>
    <w:p>
      <w:pPr>
        <w:spacing w:before="0" w:after="0" w:line="0" w:lineRule="atLeast"/>
        <w:ind w:left="0" w:right="0" w:firstLine="0"/>
        <w:jc w:val="left"/>
        <w:rPr>
          <w:rFonts w:ascii="Arial"/>
          <w:color w:val="FF0000"/>
          <w:spacing w:val="0"/>
          <w:sz w:val="2"/>
        </w:rPr>
      </w:pPr>
      <w:bookmarkStart w:id="5" w:name="br6"/>
      <w:bookmarkEnd w:id="5"/>
      <w:r>
        <w:rPr>
          <w:rFonts w:ascii="Arial"/>
          <w:color w:val="FF0000"/>
          <w:spacing w:val="0"/>
          <w:sz w:val="2"/>
        </w:rPr>
        <w:t xml:space="preserve"> </w:t>
      </w:r>
    </w:p>
    <w:p>
      <w:pPr>
        <w:framePr w:w="3019"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C、北斗与</w:t>
      </w:r>
      <w:r>
        <w:rPr>
          <w:rFonts w:ascii="Times New Roman"/>
          <w:color w:val="000000"/>
          <w:spacing w:val="-1"/>
          <w:sz w:val="21"/>
        </w:rPr>
        <w:t xml:space="preserve"> </w:t>
      </w:r>
      <w:r>
        <w:rPr>
          <w:rFonts w:ascii="SimSun" w:hAnsi="SimSun" w:cs="SimSun"/>
          <w:color w:val="000000"/>
          <w:spacing w:val="0"/>
          <w:sz w:val="21"/>
        </w:rPr>
        <w:t>GPS，谁能更胜一筹</w:t>
      </w:r>
    </w:p>
    <w:p>
      <w:pPr>
        <w:framePr w:w="3072" w:hAnchor="text" w:x="588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D、北斗系统——引领未来变革</w:t>
      </w:r>
    </w:p>
    <w:p>
      <w:pPr>
        <w:framePr w:w="10690" w:hAnchor="text" w:x="840" w:y="9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42、部分电视从业者认为综艺节目就应该娱乐大众，如果强调价值理念的传播，就容易出现内容枯燥、形式单一、</w:t>
      </w:r>
    </w:p>
    <w:p>
      <w:pPr>
        <w:framePr w:w="10690" w:hAnchor="text" w:x="840" w:y="93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刻板说教、传播力和影响力不高等问题，很难被受众认可。其实，形式创新并不等于文化内涵的缺乏，更不是审</w:t>
      </w:r>
    </w:p>
    <w:p>
      <w:pPr>
        <w:framePr w:w="10690" w:hAnchor="text" w:x="840" w:y="934"/>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美趣味的低俗，综艺节目不仅要追求在艺术表达上令人眼前一亮，也必须蕴含一定的价值导向，承担一定的社会</w:t>
      </w:r>
    </w:p>
    <w:p>
      <w:pPr>
        <w:framePr w:w="10690" w:hAnchor="text" w:x="840" w:y="93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责任，才能更大程度地融入现实社会和百姓生活，获得更多人的认可。</w:t>
      </w:r>
    </w:p>
    <w:p>
      <w:pPr>
        <w:framePr w:w="2129" w:hAnchor="text" w:x="840" w:y="23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这段文字意在强调：</w:t>
      </w:r>
    </w:p>
    <w:p>
      <w:pPr>
        <w:framePr w:w="4543" w:hAnchor="text" w:x="840" w:y="269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A、综艺节目从业者不宜过分迎合受众的需求</w:t>
      </w:r>
    </w:p>
    <w:p>
      <w:pPr>
        <w:framePr w:w="4543" w:hAnchor="text" w:x="840" w:y="269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C、电视受众反感缺乏创意的价值理念传播方式</w:t>
      </w:r>
    </w:p>
    <w:p>
      <w:pPr>
        <w:framePr w:w="4543" w:hAnchor="text" w:x="5880" w:y="269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B、艺术创新是综艺节目获得大众认可的法宝</w:t>
      </w:r>
    </w:p>
    <w:p>
      <w:pPr>
        <w:framePr w:w="4543" w:hAnchor="text" w:x="5880" w:y="269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D、综艺节目应该兼顾娱乐效果与社会价值导向</w:t>
      </w:r>
    </w:p>
    <w:p>
      <w:pPr>
        <w:framePr w:w="10529" w:hAnchor="text" w:x="840" w:y="34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43、一般认为，肿瘤的发生是多个肿瘤相关基因的突变共同作用的结果，即多个肿瘤相关基因的突变累积导致了</w:t>
      </w:r>
    </w:p>
    <w:p>
      <w:pPr>
        <w:framePr w:w="10529" w:hAnchor="text" w:x="840" w:y="347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细胞分裂增殖不受控制，最后变成了肿瘤细胞；而单一的基因突变并不足以引起肿瘤，因为细胞中具有</w:t>
      </w:r>
      <w:r>
        <w:rPr>
          <w:rFonts w:ascii="Times New Roman"/>
          <w:color w:val="000000"/>
          <w:spacing w:val="0"/>
          <w:sz w:val="21"/>
        </w:rPr>
        <w:t xml:space="preserve"> </w:t>
      </w:r>
      <w:r>
        <w:rPr>
          <w:rFonts w:ascii="SimSun"/>
          <w:color w:val="000000"/>
          <w:spacing w:val="1"/>
          <w:sz w:val="21"/>
        </w:rPr>
        <w:t>DNA</w:t>
      </w:r>
      <w:r>
        <w:rPr>
          <w:rFonts w:ascii="Times New Roman"/>
          <w:color w:val="000000"/>
          <w:spacing w:val="-2"/>
          <w:sz w:val="21"/>
        </w:rPr>
        <w:t xml:space="preserve"> </w:t>
      </w:r>
      <w:r>
        <w:rPr>
          <w:rFonts w:ascii="SimSun" w:hAnsi="SimSun" w:cs="SimSun"/>
          <w:color w:val="000000"/>
          <w:spacing w:val="-1"/>
          <w:sz w:val="21"/>
        </w:rPr>
        <w:t>损伤</w:t>
      </w:r>
    </w:p>
    <w:p>
      <w:pPr>
        <w:framePr w:w="10529" w:hAnchor="text" w:x="840" w:y="347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修复及复制纠错等机制，通常能够有效地修复基因突变，阻止基因突变的细胞继续分裂。但如果包含相关基因突</w:t>
      </w:r>
    </w:p>
    <w:p>
      <w:pPr>
        <w:framePr w:w="10529" w:hAnchor="text" w:x="840" w:y="347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变的细胞逃脱了</w:t>
      </w:r>
      <w:r>
        <w:rPr>
          <w:rFonts w:ascii="Times New Roman"/>
          <w:color w:val="000000"/>
          <w:spacing w:val="-1"/>
          <w:sz w:val="21"/>
        </w:rPr>
        <w:t xml:space="preserve"> </w:t>
      </w:r>
      <w:r>
        <w:rPr>
          <w:rFonts w:ascii="SimSun"/>
          <w:color w:val="000000"/>
          <w:spacing w:val="1"/>
          <w:sz w:val="21"/>
        </w:rPr>
        <w:t>DNA</w:t>
      </w:r>
      <w:r>
        <w:rPr>
          <w:rFonts w:ascii="Times New Roman"/>
          <w:color w:val="000000"/>
          <w:spacing w:val="-2"/>
          <w:sz w:val="21"/>
        </w:rPr>
        <w:t xml:space="preserve"> </w:t>
      </w:r>
      <w:r>
        <w:rPr>
          <w:rFonts w:ascii="SimSun" w:hAnsi="SimSun" w:cs="SimSun"/>
          <w:color w:val="000000"/>
          <w:spacing w:val="0"/>
          <w:sz w:val="21"/>
        </w:rPr>
        <w:t>损伤修复及复制纠错而继续分裂增殖，它们就有更多的机会累积更多的突变，从而“叛变”</w:t>
      </w:r>
    </w:p>
    <w:p>
      <w:pPr>
        <w:framePr w:w="10529" w:hAnchor="text" w:x="840" w:y="347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为肿瘤细胞。</w:t>
      </w:r>
    </w:p>
    <w:p>
      <w:pPr>
        <w:framePr w:w="2129" w:hAnchor="text" w:x="840" w:y="51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这段文字意在强调：</w:t>
      </w:r>
    </w:p>
    <w:p>
      <w:pPr>
        <w:framePr w:w="4123" w:hAnchor="text" w:x="840" w:y="555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A、肿瘤细胞的发展进程受多种因素的制约</w:t>
      </w:r>
    </w:p>
    <w:p>
      <w:pPr>
        <w:framePr w:w="4332" w:hAnchor="text" w:x="5880" w:y="555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B、正常细胞在某种条件下会转化为肿瘤细胞</w:t>
      </w:r>
    </w:p>
    <w:p>
      <w:pPr>
        <w:framePr w:w="4543" w:hAnchor="text" w:x="840" w:y="594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C、肿瘤细胞的形成跟基因突变的数量直接相关</w:t>
      </w:r>
    </w:p>
    <w:p>
      <w:pPr>
        <w:framePr w:w="4752" w:hAnchor="text" w:x="5880" w:y="594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D、细胞的</w:t>
      </w:r>
      <w:r>
        <w:rPr>
          <w:rFonts w:ascii="Times New Roman"/>
          <w:color w:val="000000"/>
          <w:spacing w:val="-1"/>
          <w:sz w:val="21"/>
        </w:rPr>
        <w:t xml:space="preserve"> </w:t>
      </w:r>
      <w:r>
        <w:rPr>
          <w:rFonts w:ascii="SimSun"/>
          <w:color w:val="000000"/>
          <w:spacing w:val="1"/>
          <w:sz w:val="21"/>
        </w:rPr>
        <w:t>DNA</w:t>
      </w:r>
      <w:r>
        <w:rPr>
          <w:rFonts w:ascii="Times New Roman"/>
          <w:color w:val="000000"/>
          <w:spacing w:val="-2"/>
          <w:sz w:val="21"/>
        </w:rPr>
        <w:t xml:space="preserve"> </w:t>
      </w:r>
      <w:r>
        <w:rPr>
          <w:rFonts w:ascii="SimSun" w:hAnsi="SimSun" w:cs="SimSun"/>
          <w:color w:val="000000"/>
          <w:spacing w:val="0"/>
          <w:sz w:val="21"/>
        </w:rPr>
        <w:t>损伤修复及复制纠错机制存在局限</w:t>
      </w:r>
    </w:p>
    <w:p>
      <w:pPr>
        <w:framePr w:w="10529" w:hAnchor="text" w:x="840" w:y="63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44、改革开放以来，中国的家庭结构从几代同堂的大家庭，逐渐变成以三口之家为主的核心家庭。很多情况下，</w:t>
      </w:r>
    </w:p>
    <w:p>
      <w:pPr>
        <w:framePr w:w="10529" w:hAnchor="text" w:x="840" w:y="633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养孩子、做家务等劳动，很难再通过家庭内部分工来解决，需要到市场上寻求帮助。同时，随着人们生活水平的</w:t>
      </w:r>
    </w:p>
    <w:p>
      <w:pPr>
        <w:framePr w:w="10529" w:hAnchor="text" w:x="840" w:y="633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提高，以往“添双筷子添个碗”式的粗放式养娃行不通了，人们对高水平家政服务的需求逐渐常态化。尤其是随</w:t>
      </w:r>
    </w:p>
    <w:p>
      <w:pPr>
        <w:framePr w:w="10409" w:hAnchor="text" w:x="840" w:y="740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着“互联网</w:t>
      </w:r>
      <w:r>
        <w:rPr>
          <w:rFonts w:ascii="Times New Roman"/>
          <w:color w:val="000000"/>
          <w:spacing w:val="246"/>
          <w:sz w:val="21"/>
        </w:rPr>
        <w:t xml:space="preserve"> </w:t>
      </w:r>
      <w:r>
        <w:rPr>
          <w:rFonts w:ascii="SimSun" w:hAnsi="SimSun" w:cs="SimSun"/>
          <w:color w:val="000000"/>
          <w:spacing w:val="0"/>
          <w:sz w:val="21"/>
        </w:rPr>
        <w:t>”和连锁经营为代表的新经营模式不断涌现，购买家政服务只要在手机上动动手指就能完成，更</w:t>
      </w:r>
    </w:p>
    <w:p>
      <w:pPr>
        <w:framePr w:w="10409" w:hAnchor="text" w:x="840" w:y="740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为家政服务业发展带来重大契机。</w:t>
      </w:r>
    </w:p>
    <w:p>
      <w:pPr>
        <w:framePr w:w="2129" w:hAnchor="text" w:x="840" w:y="811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这段文字意在说明：</w:t>
      </w:r>
    </w:p>
    <w:p>
      <w:pPr>
        <w:framePr w:w="3492" w:hAnchor="text" w:x="840" w:y="850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A、互联网助力家政服务业快速发展</w:t>
      </w:r>
    </w:p>
    <w:p>
      <w:pPr>
        <w:framePr w:w="3703" w:hAnchor="text" w:x="5880" w:y="850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B、社会变迁促使家政服务业发展壮大</w:t>
      </w:r>
    </w:p>
    <w:p>
      <w:pPr>
        <w:framePr w:w="4543" w:hAnchor="text" w:x="840" w:y="889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C、传统家政服务难以满足日益增长的社会需求</w:t>
      </w:r>
    </w:p>
    <w:p>
      <w:pPr>
        <w:framePr w:w="4752" w:hAnchor="text" w:x="5880" w:y="889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D、中国家庭结构的变化影响家政服务业经营模式</w:t>
      </w:r>
    </w:p>
    <w:p>
      <w:pPr>
        <w:framePr w:w="10481" w:hAnchor="text" w:x="840" w:y="928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45、我国已进入快速老龄化的发展阶段，如何养老是无可回避的大问题。“养儿防老”是我国传统养老方式的基</w:t>
      </w:r>
    </w:p>
    <w:p>
      <w:pPr>
        <w:framePr w:w="10481" w:hAnchor="text" w:x="840" w:y="928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本特征。在儒家思想影响下，家庭养老观念根深蒂固。相当长的时期内，人们都是通过生养子女来解决养老问题</w:t>
      </w:r>
    </w:p>
    <w:p>
      <w:pPr>
        <w:framePr w:w="10481" w:hAnchor="text" w:x="840" w:y="928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的。不过，未富先老、子女数量减少等各种因素正在冲击这一传统模式，致使家庭养老功能不断弱化。必须提高</w:t>
      </w:r>
    </w:p>
    <w:p>
      <w:pPr>
        <w:framePr w:w="10481" w:hAnchor="text" w:x="840" w:y="9283"/>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社会养老能力，才能适应加速到来的老龄化社会的要求。</w:t>
      </w:r>
    </w:p>
    <w:p>
      <w:pPr>
        <w:framePr w:w="2129" w:hAnchor="text" w:x="840" w:y="1065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这段文字意在强调：</w:t>
      </w:r>
    </w:p>
    <w:p>
      <w:pPr>
        <w:framePr w:w="3703" w:hAnchor="text" w:x="840" w:y="1104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A、老龄化加速到来将引发养老革命</w:t>
      </w:r>
    </w:p>
    <w:p>
      <w:pPr>
        <w:framePr w:w="3703" w:hAnchor="text" w:x="840" w:y="11040"/>
        <w:widowControl w:val="0"/>
        <w:autoSpaceDE w:val="0"/>
        <w:autoSpaceDN w:val="0"/>
        <w:spacing w:before="182" w:after="0" w:line="209" w:lineRule="exact"/>
        <w:ind w:left="0" w:right="0" w:firstLine="0"/>
        <w:jc w:val="left"/>
        <w:rPr>
          <w:rFonts w:ascii="Times New Roman"/>
          <w:color w:val="000000"/>
          <w:spacing w:val="0"/>
          <w:sz w:val="21"/>
        </w:rPr>
      </w:pPr>
      <w:r>
        <w:rPr>
          <w:rFonts w:ascii="SimSun" w:hAnsi="SimSun" w:cs="SimSun"/>
          <w:color w:val="000000"/>
          <w:spacing w:val="0"/>
          <w:sz w:val="21"/>
        </w:rPr>
        <w:t>C、满足养老需求将是巨大的社会难题</w:t>
      </w:r>
    </w:p>
    <w:p>
      <w:pPr>
        <w:framePr w:w="3703" w:hAnchor="text" w:x="5880" w:y="1104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B、家庭养老功能逐渐退居次要地位</w:t>
      </w:r>
    </w:p>
    <w:p>
      <w:pPr>
        <w:framePr w:w="3703" w:hAnchor="text" w:x="5880" w:y="11040"/>
        <w:widowControl w:val="0"/>
        <w:autoSpaceDE w:val="0"/>
        <w:autoSpaceDN w:val="0"/>
        <w:spacing w:before="182" w:after="0" w:line="209" w:lineRule="exact"/>
        <w:ind w:left="0" w:right="0" w:firstLine="0"/>
        <w:jc w:val="left"/>
        <w:rPr>
          <w:rFonts w:ascii="Times New Roman"/>
          <w:color w:val="000000"/>
          <w:spacing w:val="0"/>
          <w:sz w:val="21"/>
        </w:rPr>
      </w:pPr>
      <w:r>
        <w:rPr>
          <w:rFonts w:ascii="SimSun" w:hAnsi="SimSun" w:cs="SimSun"/>
          <w:color w:val="000000"/>
          <w:spacing w:val="0"/>
          <w:sz w:val="21"/>
        </w:rPr>
        <w:t>D、老龄化趋势要求提升社会养老能力</w:t>
      </w:r>
    </w:p>
    <w:p>
      <w:pPr>
        <w:framePr w:w="10690" w:hAnchor="text" w:x="840" w:y="1182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46、以玩家年龄为依据分别匹配适合的网游，丰富了未成年人网络游戏保护的方式和手段。对于孩子来说，自己</w:t>
      </w:r>
    </w:p>
    <w:p>
      <w:pPr>
        <w:framePr w:w="10690" w:hAnchor="text" w:x="840" w:y="1182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适合玩什么网游“被安排得明明白白”，玩得更安全。对家长来说，可以更明晰地评估一款网游适不适合孩子，</w:t>
      </w:r>
    </w:p>
    <w:p>
      <w:pPr>
        <w:framePr w:w="10690" w:hAnchor="text" w:x="840" w:y="1182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管得更放心。“心情复杂”的，当属游戏企业。适龄提示规定的使用要求和场景，都与游戏企业直接相关。标识</w:t>
      </w:r>
    </w:p>
    <w:p>
      <w:pPr>
        <w:framePr w:w="10690" w:hAnchor="text" w:x="840" w:y="1182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3"/>
          <w:sz w:val="21"/>
        </w:rPr>
        <w:t>必须足够醒目，让玩家看得着、看得懂，对游戏企业是硬性要求，对那些靠打擦边球等手段吸引玩家的网游企业、</w:t>
      </w:r>
    </w:p>
    <w:p>
      <w:pPr>
        <w:framePr w:w="10690" w:hAnchor="text" w:x="840" w:y="1182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网游产品，更是一种敲打。但这种“束缚”是必须的，因为保护未成年人是包括游戏企业在内的所有市场主体都</w:t>
      </w:r>
    </w:p>
    <w:p>
      <w:pPr>
        <w:framePr w:w="10690" w:hAnchor="text" w:x="840" w:y="1182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必须遵守的规范，也是必须承担的社会责任。</w:t>
      </w:r>
    </w:p>
    <w:p>
      <w:pPr>
        <w:framePr w:w="3178" w:hAnchor="text" w:x="840" w:y="1384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文中的“束缚”最可能指的是：</w:t>
      </w:r>
    </w:p>
    <w:p>
      <w:pPr>
        <w:framePr w:w="3492" w:hAnchor="text" w:x="840" w:y="1423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A、下架不适宜未成年人的网络游戏</w:t>
      </w:r>
    </w:p>
    <w:p>
      <w:pPr>
        <w:framePr w:w="4752" w:hAnchor="text" w:x="5880" w:y="1423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B、控制游戏在线时段和时长，防止未成年人沉迷</w:t>
      </w:r>
    </w:p>
    <w:p>
      <w:pPr>
        <w:framePr w:w="4752" w:hAnchor="text" w:x="5880" w:y="14232"/>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D、相关部门对游戏产品采取更加严格的审核措施</w:t>
      </w:r>
    </w:p>
    <w:p>
      <w:pPr>
        <w:framePr w:w="4752" w:hAnchor="text" w:x="840" w:y="1462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C、对网络游戏按照适合年龄进行分级并加以标识</w:t>
      </w:r>
    </w:p>
    <w:p>
      <w:pPr>
        <w:framePr w:w="10529" w:hAnchor="text" w:x="840" w:y="1500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47、沿着什么样的法治道路前进，直接关系社会主义法治建设的成败。世界上没有放之四海而皆准的法治模式。</w:t>
      </w:r>
    </w:p>
    <w:p>
      <w:pPr>
        <w:framePr w:w="10529" w:hAnchor="text" w:x="840" w:y="15007"/>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如果脱离本国实际照抄照搬别国的法治模式，就会对经济社会发展产生消极作用。实践中，有的国家就是因为简</w:t>
      </w:r>
    </w:p>
    <w:p>
      <w:pPr>
        <w:framePr w:w="10529" w:hAnchor="text" w:x="840" w:y="1500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单照抄照搬别国的法治模式，结果不但没有实现善治，反而增加了社会不稳定因素。法治是现代国家治理的基本</w:t>
      </w:r>
    </w:p>
    <w:p>
      <w:pPr>
        <w:framePr w:w="10529" w:hAnchor="text" w:x="840" w:y="1500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特征和根本保障，任何一个国家进行法治建设，都必须探索适合自己的法治道路。</w:t>
      </w:r>
    </w:p>
    <w:p>
      <w:pPr>
        <w:framePr w:w="538"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0"/>
          <w:sz w:val="18"/>
        </w:rPr>
        <w:t>6</w:t>
      </w:r>
      <w:r>
        <w:rPr>
          <w:rFonts w:ascii="Times New Roman"/>
          <w:color w:val="000000"/>
          <w:spacing w:val="-1"/>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6"/>
          <w:cols w:sep="0" w:space="720"/>
          <w:titlePg w:val="0"/>
          <w:docGrid w:linePitch="1"/>
        </w:sectPr>
      </w:pPr>
      <w:r>
        <w:rPr>
          <w:noProof/>
        </w:rPr>
        <w:pict>
          <v:shape id="_x0000_s1061" type="#_x0000_t75" style="width:513.7pt;height:4.9pt;margin-top:15.05pt;margin-left:40.95pt;mso-position-horizontal-relative:page;mso-position-vertical-relative:page;position:absolute;z-index:-251620352">
            <v:imagedata r:id="rId34" o:title=""/>
          </v:shape>
        </w:pict>
      </w:r>
      <w:r>
        <w:rPr>
          <w:noProof/>
        </w:rPr>
        <w:pict>
          <v:shape id="_x0000_s1062" type="#_x0000_t75" style="width:20pt;height:20pt;margin-top:361.6pt;margin-left:91.95pt;mso-position-horizontal-relative:page;mso-position-vertical-relative:page;position:absolute;z-index:-251621376">
            <v:imagedata r:id="rId35" o:title=""/>
          </v:shape>
        </w:pict>
      </w:r>
    </w:p>
    <w:p>
      <w:pPr>
        <w:spacing w:before="0" w:after="0" w:line="0" w:lineRule="atLeast"/>
        <w:ind w:left="0" w:right="0" w:firstLine="0"/>
        <w:jc w:val="left"/>
        <w:rPr>
          <w:rFonts w:ascii="Arial"/>
          <w:color w:val="FF0000"/>
          <w:spacing w:val="0"/>
          <w:sz w:val="2"/>
        </w:rPr>
      </w:pPr>
      <w:bookmarkStart w:id="6" w:name="br7"/>
      <w:bookmarkEnd w:id="6"/>
      <w:r>
        <w:rPr>
          <w:rFonts w:ascii="Arial"/>
          <w:color w:val="FF0000"/>
          <w:spacing w:val="0"/>
          <w:sz w:val="2"/>
        </w:rPr>
        <w:t xml:space="preserve"> </w:t>
      </w:r>
    </w:p>
    <w:p>
      <w:pPr>
        <w:framePr w:w="2129"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这段文字意在说明：</w:t>
      </w:r>
    </w:p>
    <w:p>
      <w:pPr>
        <w:framePr w:w="3492" w:hAnchor="text" w:x="840" w:y="9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A、法治道路直接决定法治建设成败</w:t>
      </w:r>
    </w:p>
    <w:p>
      <w:pPr>
        <w:framePr w:w="3492" w:hAnchor="text" w:x="840" w:y="93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C、应坚定探索适合自身的法治道路</w:t>
      </w:r>
    </w:p>
    <w:p>
      <w:pPr>
        <w:framePr w:w="3492" w:hAnchor="text" w:x="5880" w:y="9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B、法治建设离不开本国的法治实践</w:t>
      </w:r>
    </w:p>
    <w:p>
      <w:pPr>
        <w:framePr w:w="3492" w:hAnchor="text" w:x="5880" w:y="93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D、没有放之四海而皆准的法治模式</w:t>
      </w:r>
    </w:p>
    <w:p>
      <w:pPr>
        <w:framePr w:w="10481" w:hAnchor="text" w:x="840" w:y="17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48、在“一切皆可量化”的大数据浪潮中，网络逐渐成为现实世界的“镜像”。网络社会与现实社会日益融为一</w:t>
      </w:r>
    </w:p>
    <w:p>
      <w:pPr>
        <w:framePr w:w="10481" w:hAnchor="text" w:x="840" w:y="1711"/>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体，政府管理不能再局限于线下管理，而必须全面掌握互联网对政府与公众行为的影响机制、调节规律及其与现</w:t>
      </w:r>
    </w:p>
    <w:p>
      <w:pPr>
        <w:framePr w:w="10481" w:hAnchor="text" w:x="840" w:y="171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实社会的联系，实现网上网下充分联动、协调共治。</w:t>
      </w:r>
    </w:p>
    <w:p>
      <w:pPr>
        <w:framePr w:w="2758" w:hAnchor="text" w:x="840" w:y="27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这段文字意在说明大数据：</w:t>
      </w:r>
    </w:p>
    <w:p>
      <w:pPr>
        <w:framePr w:w="2652" w:hAnchor="text" w:x="840" w:y="31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A、强化了政府的治理手段</w:t>
      </w:r>
    </w:p>
    <w:p>
      <w:pPr>
        <w:framePr w:w="2652" w:hAnchor="text" w:x="840" w:y="314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C、调整了政府管理的重心</w:t>
      </w:r>
    </w:p>
    <w:p>
      <w:pPr>
        <w:framePr w:w="2652" w:hAnchor="text" w:x="5880" w:y="31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B、提升了政府管理的效率</w:t>
      </w:r>
    </w:p>
    <w:p>
      <w:pPr>
        <w:framePr w:w="2652" w:hAnchor="text" w:x="5880" w:y="314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D、拓展了政府的治理领域</w:t>
      </w:r>
    </w:p>
    <w:p>
      <w:pPr>
        <w:framePr w:w="10481" w:hAnchor="text" w:x="840" w:y="392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49、某大学团队研究了“干细胞间竞争”在小鼠尾部皮肤老化中的作用。结果表明，“干细胞间竞争”由胶原蛋</w:t>
      </w:r>
    </w:p>
    <w:p>
      <w:pPr>
        <w:framePr w:w="10481" w:hAnchor="text" w:x="840" w:y="392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白</w:t>
      </w:r>
      <w:r>
        <w:rPr>
          <w:rFonts w:ascii="Times New Roman"/>
          <w:color w:val="000000"/>
          <w:spacing w:val="-1"/>
          <w:sz w:val="21"/>
        </w:rPr>
        <w:t xml:space="preserve"> </w:t>
      </w:r>
      <w:r>
        <w:rPr>
          <w:rFonts w:ascii="SimSun"/>
          <w:color w:val="000000"/>
          <w:spacing w:val="0"/>
          <w:sz w:val="21"/>
        </w:rPr>
        <w:t>COL17A1</w:t>
      </w:r>
      <w:r>
        <w:rPr>
          <w:rFonts w:ascii="Times New Roman"/>
          <w:color w:val="000000"/>
          <w:spacing w:val="-2"/>
          <w:sz w:val="21"/>
        </w:rPr>
        <w:t xml:space="preserve"> </w:t>
      </w:r>
      <w:r>
        <w:rPr>
          <w:rFonts w:ascii="SimSun" w:hAnsi="SimSun" w:cs="SimSun"/>
          <w:color w:val="000000"/>
          <w:spacing w:val="0"/>
          <w:sz w:val="21"/>
        </w:rPr>
        <w:t>驱动。他们发现，COL17A1</w:t>
      </w:r>
      <w:r>
        <w:rPr>
          <w:rFonts w:ascii="Times New Roman"/>
          <w:color w:val="000000"/>
          <w:spacing w:val="-2"/>
          <w:sz w:val="21"/>
        </w:rPr>
        <w:t xml:space="preserve"> </w:t>
      </w:r>
      <w:r>
        <w:rPr>
          <w:rFonts w:ascii="SimSun" w:hAnsi="SimSun" w:cs="SimSun"/>
          <w:color w:val="000000"/>
          <w:spacing w:val="0"/>
          <w:sz w:val="21"/>
        </w:rPr>
        <w:t>的表达在不同干细胞间存在差异，COL17A1</w:t>
      </w:r>
      <w:r>
        <w:rPr>
          <w:rFonts w:ascii="Times New Roman"/>
          <w:color w:val="000000"/>
          <w:spacing w:val="1"/>
          <w:sz w:val="21"/>
        </w:rPr>
        <w:t xml:space="preserve"> </w:t>
      </w:r>
      <w:r>
        <w:rPr>
          <w:rFonts w:ascii="SimSun" w:hAnsi="SimSun" w:cs="SimSun"/>
          <w:color w:val="000000"/>
          <w:spacing w:val="0"/>
          <w:sz w:val="21"/>
        </w:rPr>
        <w:t>表达水平较高的干细胞会牢固</w:t>
      </w:r>
    </w:p>
    <w:p>
      <w:pPr>
        <w:framePr w:w="10481" w:hAnchor="text" w:x="840" w:y="392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2"/>
          <w:sz w:val="21"/>
        </w:rPr>
        <w:t>地锚定于基底膜，且对称分裂，并将附近</w:t>
      </w:r>
      <w:r>
        <w:rPr>
          <w:rFonts w:ascii="Times New Roman"/>
          <w:color w:val="000000"/>
          <w:spacing w:val="4"/>
          <w:sz w:val="21"/>
        </w:rPr>
        <w:t xml:space="preserve"> </w:t>
      </w:r>
      <w:r>
        <w:rPr>
          <w:rFonts w:ascii="SimSun"/>
          <w:color w:val="000000"/>
          <w:spacing w:val="0"/>
          <w:sz w:val="21"/>
        </w:rPr>
        <w:t>COL17A1</w:t>
      </w:r>
      <w:r>
        <w:rPr>
          <w:rFonts w:ascii="Times New Roman"/>
          <w:color w:val="000000"/>
          <w:spacing w:val="-2"/>
          <w:sz w:val="21"/>
        </w:rPr>
        <w:t xml:space="preserve"> </w:t>
      </w:r>
      <w:r>
        <w:rPr>
          <w:rFonts w:ascii="SimSun" w:hAnsi="SimSun" w:cs="SimSun"/>
          <w:color w:val="000000"/>
          <w:spacing w:val="-1"/>
          <w:sz w:val="21"/>
        </w:rPr>
        <w:t>表达水平较低的细胞排挤出去。这样的细胞间竞争有助于维持</w:t>
      </w:r>
    </w:p>
    <w:p>
      <w:pPr>
        <w:framePr w:w="10481" w:hAnchor="text" w:x="840" w:y="392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皮肤的整体结构和完整性。研究同时显示，COL17A1</w:t>
      </w:r>
      <w:r>
        <w:rPr>
          <w:rFonts w:ascii="Times New Roman"/>
          <w:color w:val="000000"/>
          <w:spacing w:val="-1"/>
          <w:sz w:val="21"/>
        </w:rPr>
        <w:t xml:space="preserve"> </w:t>
      </w:r>
      <w:r>
        <w:rPr>
          <w:rFonts w:ascii="SimSun" w:hAnsi="SimSun" w:cs="SimSun"/>
          <w:color w:val="000000"/>
          <w:spacing w:val="0"/>
          <w:sz w:val="21"/>
        </w:rPr>
        <w:t>的表达会随年龄增长而下降，也会因为应激（如氧化或紫外</w:t>
      </w:r>
    </w:p>
    <w:p>
      <w:pPr>
        <w:framePr w:w="10481" w:hAnchor="text" w:x="840" w:y="392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线辐射）而下降。最终，所有干细胞中的</w:t>
      </w:r>
      <w:r>
        <w:rPr>
          <w:rFonts w:ascii="Times New Roman"/>
          <w:color w:val="000000"/>
          <w:spacing w:val="-1"/>
          <w:sz w:val="21"/>
        </w:rPr>
        <w:t xml:space="preserve"> </w:t>
      </w:r>
      <w:r>
        <w:rPr>
          <w:rFonts w:ascii="SimSun"/>
          <w:color w:val="000000"/>
          <w:spacing w:val="0"/>
          <w:sz w:val="21"/>
        </w:rPr>
        <w:t>COL17A1</w:t>
      </w:r>
      <w:r>
        <w:rPr>
          <w:rFonts w:ascii="Times New Roman"/>
          <w:color w:val="000000"/>
          <w:spacing w:val="1"/>
          <w:sz w:val="21"/>
        </w:rPr>
        <w:t xml:space="preserve"> </w:t>
      </w:r>
      <w:r>
        <w:rPr>
          <w:rFonts w:ascii="SimSun" w:hAnsi="SimSun" w:cs="SimSun"/>
          <w:color w:val="000000"/>
          <w:spacing w:val="0"/>
          <w:sz w:val="21"/>
        </w:rPr>
        <w:t>表达水平都下降，皮肤随之老化。</w:t>
      </w:r>
    </w:p>
    <w:p>
      <w:pPr>
        <w:framePr w:w="3598" w:hAnchor="text" w:x="840" w:y="561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根据这段文字，下列说法正确的是：</w:t>
      </w:r>
    </w:p>
    <w:p>
      <w:pPr>
        <w:framePr w:w="4963" w:hAnchor="text" w:x="840" w:y="600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A、年龄与性别因素都会影响</w:t>
      </w:r>
      <w:r>
        <w:rPr>
          <w:rFonts w:ascii="Times New Roman"/>
          <w:color w:val="000000"/>
          <w:spacing w:val="-1"/>
          <w:sz w:val="21"/>
        </w:rPr>
        <w:t xml:space="preserve"> </w:t>
      </w:r>
      <w:r>
        <w:rPr>
          <w:rFonts w:ascii="SimSun"/>
          <w:color w:val="000000"/>
          <w:spacing w:val="0"/>
          <w:sz w:val="21"/>
        </w:rPr>
        <w:t>COL17A1</w:t>
      </w:r>
      <w:r>
        <w:rPr>
          <w:rFonts w:ascii="Times New Roman"/>
          <w:color w:val="000000"/>
          <w:spacing w:val="-2"/>
          <w:sz w:val="21"/>
        </w:rPr>
        <w:t xml:space="preserve"> </w:t>
      </w:r>
      <w:r>
        <w:rPr>
          <w:rFonts w:ascii="SimSun" w:hAnsi="SimSun" w:cs="SimSun"/>
          <w:color w:val="000000"/>
          <w:spacing w:val="0"/>
          <w:sz w:val="21"/>
        </w:rPr>
        <w:t>的表达水平</w:t>
      </w:r>
    </w:p>
    <w:p>
      <w:pPr>
        <w:framePr w:w="4963" w:hAnchor="text" w:x="840" w:y="600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C、完备的防晒措施能有效提高</w:t>
      </w:r>
      <w:r>
        <w:rPr>
          <w:rFonts w:ascii="Times New Roman"/>
          <w:color w:val="000000"/>
          <w:spacing w:val="-1"/>
          <w:sz w:val="21"/>
        </w:rPr>
        <w:t xml:space="preserve"> </w:t>
      </w:r>
      <w:r>
        <w:rPr>
          <w:rFonts w:ascii="SimSun"/>
          <w:color w:val="000000"/>
          <w:spacing w:val="0"/>
          <w:sz w:val="21"/>
        </w:rPr>
        <w:t>COL17A1</w:t>
      </w:r>
      <w:r>
        <w:rPr>
          <w:rFonts w:ascii="Times New Roman"/>
          <w:color w:val="000000"/>
          <w:spacing w:val="1"/>
          <w:sz w:val="21"/>
        </w:rPr>
        <w:t xml:space="preserve"> </w:t>
      </w:r>
      <w:r>
        <w:rPr>
          <w:rFonts w:ascii="SimSun" w:hAnsi="SimSun" w:cs="SimSun"/>
          <w:color w:val="000000"/>
          <w:spacing w:val="0"/>
          <w:sz w:val="21"/>
        </w:rPr>
        <w:t>的表达水平</w:t>
      </w:r>
    </w:p>
    <w:p>
      <w:pPr>
        <w:framePr w:w="5119" w:hAnchor="text" w:x="5880" w:y="600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B、COL17A1</w:t>
      </w:r>
      <w:r>
        <w:rPr>
          <w:rFonts w:ascii="Times New Roman"/>
          <w:color w:val="000000"/>
          <w:spacing w:val="-2"/>
          <w:sz w:val="21"/>
        </w:rPr>
        <w:t xml:space="preserve"> </w:t>
      </w:r>
      <w:r>
        <w:rPr>
          <w:rFonts w:ascii="SimSun" w:hAnsi="SimSun" w:cs="SimSun"/>
          <w:color w:val="000000"/>
          <w:spacing w:val="0"/>
          <w:sz w:val="21"/>
        </w:rPr>
        <w:t>表达水平较低的细胞在竞争中更具优势</w:t>
      </w:r>
    </w:p>
    <w:p>
      <w:pPr>
        <w:framePr w:w="5119" w:hAnchor="text" w:x="5880" w:y="600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D、COL17A1</w:t>
      </w:r>
      <w:r>
        <w:rPr>
          <w:rFonts w:ascii="Times New Roman"/>
          <w:color w:val="000000"/>
          <w:spacing w:val="-2"/>
          <w:sz w:val="21"/>
        </w:rPr>
        <w:t xml:space="preserve"> </w:t>
      </w:r>
      <w:r>
        <w:rPr>
          <w:rFonts w:ascii="SimSun" w:hAnsi="SimSun" w:cs="SimSun"/>
          <w:color w:val="000000"/>
          <w:spacing w:val="0"/>
          <w:sz w:val="21"/>
        </w:rPr>
        <w:t>的表达水平与皮肤组织的老化程度负相关</w:t>
      </w:r>
    </w:p>
    <w:p>
      <w:pPr>
        <w:framePr w:w="10690" w:hAnchor="text" w:x="840" w:y="678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50、哥本哈根大学对来自整个欧洲和格陵兰的</w:t>
      </w:r>
      <w:r>
        <w:rPr>
          <w:rFonts w:ascii="Times New Roman"/>
          <w:color w:val="000000"/>
          <w:spacing w:val="3"/>
          <w:sz w:val="21"/>
        </w:rPr>
        <w:t xml:space="preserve"> </w:t>
      </w:r>
      <w:r>
        <w:rPr>
          <w:rFonts w:ascii="SimSun"/>
          <w:color w:val="000000"/>
          <w:spacing w:val="1"/>
          <w:sz w:val="21"/>
        </w:rPr>
        <w:t>442</w:t>
      </w:r>
      <w:r>
        <w:rPr>
          <w:rFonts w:ascii="Times New Roman"/>
          <w:color w:val="000000"/>
          <w:spacing w:val="-2"/>
          <w:sz w:val="21"/>
        </w:rPr>
        <w:t xml:space="preserve"> </w:t>
      </w:r>
      <w:r>
        <w:rPr>
          <w:rFonts w:ascii="SimSun" w:hAnsi="SimSun" w:cs="SimSun"/>
          <w:color w:val="000000"/>
          <w:spacing w:val="-1"/>
          <w:sz w:val="21"/>
        </w:rPr>
        <w:t>例古人类的基因组进行了测序，时间跨度从青铜时代（约公元</w:t>
      </w:r>
    </w:p>
    <w:p>
      <w:pPr>
        <w:framePr w:w="10690" w:hAnchor="text" w:x="840" w:y="6783"/>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前</w:t>
      </w:r>
      <w:r>
        <w:rPr>
          <w:rFonts w:ascii="Times New Roman"/>
          <w:color w:val="000000"/>
          <w:spacing w:val="-1"/>
          <w:sz w:val="21"/>
        </w:rPr>
        <w:t xml:space="preserve"> </w:t>
      </w:r>
      <w:r>
        <w:rPr>
          <w:rFonts w:ascii="SimSun"/>
          <w:color w:val="000000"/>
          <w:spacing w:val="0"/>
          <w:sz w:val="21"/>
        </w:rPr>
        <w:t>2400</w:t>
      </w:r>
      <w:r>
        <w:rPr>
          <w:rFonts w:ascii="Times New Roman"/>
          <w:color w:val="000000"/>
          <w:spacing w:val="1"/>
          <w:sz w:val="21"/>
        </w:rPr>
        <w:t xml:space="preserve"> </w:t>
      </w:r>
      <w:r>
        <w:rPr>
          <w:rFonts w:ascii="SimSun" w:hAnsi="SimSun" w:cs="SimSun"/>
          <w:color w:val="000000"/>
          <w:spacing w:val="-1"/>
          <w:sz w:val="21"/>
        </w:rPr>
        <w:t>年）一直到近代早期（约公元</w:t>
      </w:r>
      <w:r>
        <w:rPr>
          <w:rFonts w:ascii="Times New Roman"/>
          <w:color w:val="000000"/>
          <w:spacing w:val="0"/>
          <w:sz w:val="21"/>
        </w:rPr>
        <w:t xml:space="preserve"> </w:t>
      </w:r>
      <w:r>
        <w:rPr>
          <w:rFonts w:ascii="SimSun"/>
          <w:color w:val="000000"/>
          <w:spacing w:val="1"/>
          <w:sz w:val="21"/>
        </w:rPr>
        <w:t>1600</w:t>
      </w:r>
      <w:r>
        <w:rPr>
          <w:rFonts w:ascii="Times New Roman"/>
          <w:color w:val="000000"/>
          <w:spacing w:val="-2"/>
          <w:sz w:val="21"/>
        </w:rPr>
        <w:t xml:space="preserve"> </w:t>
      </w:r>
      <w:r>
        <w:rPr>
          <w:rFonts w:ascii="SimSun" w:hAnsi="SimSun" w:cs="SimSun"/>
          <w:color w:val="000000"/>
          <w:spacing w:val="-1"/>
          <w:sz w:val="21"/>
        </w:rPr>
        <w:t>年）。研究发现，在“维京时代”，来自南部和东部的外源基因流入</w:t>
      </w:r>
    </w:p>
    <w:p>
      <w:pPr>
        <w:framePr w:w="10690" w:hAnchor="text" w:x="840" w:y="678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3"/>
          <w:sz w:val="21"/>
        </w:rPr>
        <w:t>了斯堪的纳维亚。研究还发现有证据证实维京人曾在斯堪的纳维亚以外的国家移动：丹麦的维京人向英格兰移动；</w:t>
      </w:r>
    </w:p>
    <w:p>
      <w:pPr>
        <w:framePr w:w="10690" w:hAnchor="text" w:x="840" w:y="678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瑞典的维京人朝着波罗的海国家向东航行；挪威的维京人迁移至爱尔兰、冰岛和格陵兰。此外，他们的基因分析</w:t>
      </w:r>
    </w:p>
    <w:p>
      <w:pPr>
        <w:framePr w:w="10690" w:hAnchor="text" w:x="840" w:y="678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中还包含了与现代瑞典人群及现代丹麦人群具有亲缘关系的血统样本。</w:t>
      </w:r>
    </w:p>
    <w:p>
      <w:pPr>
        <w:framePr w:w="3178" w:hAnchor="text" w:x="840" w:y="847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根据这段文字，可以推出的是：</w:t>
      </w:r>
    </w:p>
    <w:p>
      <w:pPr>
        <w:framePr w:w="3283" w:hAnchor="text" w:x="840" w:y="886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A、波罗的海位于瑞典的东北侧</w:t>
      </w:r>
    </w:p>
    <w:p>
      <w:pPr>
        <w:framePr w:w="3283" w:hAnchor="text" w:x="840" w:y="8868"/>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C、维京时代开始于十五世纪之前</w:t>
      </w:r>
    </w:p>
    <w:p>
      <w:pPr>
        <w:framePr w:w="3283" w:hAnchor="text" w:x="5880" w:y="886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B、冰岛不属于斯堪的纳维亚国家</w:t>
      </w:r>
    </w:p>
    <w:p>
      <w:pPr>
        <w:framePr w:w="3703" w:hAnchor="text" w:x="5880" w:y="925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D、现代瑞典人与现代丹麦人基因同源</w:t>
      </w:r>
    </w:p>
    <w:p>
      <w:pPr>
        <w:framePr w:w="3390" w:hAnchor="text" w:x="840" w:y="964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51、1，1，2，3，4</w:t>
      </w:r>
      <w:r>
        <w:rPr>
          <w:rFonts w:ascii="Times New Roman"/>
          <w:color w:val="000000"/>
          <w:spacing w:val="54"/>
          <w:sz w:val="21"/>
        </w:rPr>
        <w:t xml:space="preserve"> </w:t>
      </w:r>
      <w:r>
        <w:rPr>
          <w:rFonts w:ascii="SimSun" w:hAnsi="SimSun" w:cs="SimSun"/>
          <w:color w:val="000000"/>
          <w:spacing w:val="-1"/>
          <w:sz w:val="21"/>
        </w:rPr>
        <w:t>，（</w:t>
      </w:r>
    </w:p>
    <w:p>
      <w:pPr>
        <w:framePr w:w="3390" w:hAnchor="text" w:x="840" w:y="964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A、7</w:t>
      </w:r>
      <w:r>
        <w:rPr>
          <w:rFonts w:ascii="Times New Roman"/>
          <w:color w:val="000000"/>
          <w:spacing w:val="368"/>
          <w:sz w:val="21"/>
        </w:rPr>
        <w:t xml:space="preserve"> </w:t>
      </w:r>
      <w:r>
        <w:rPr>
          <w:rFonts w:ascii="SimSun" w:hAnsi="SimSun" w:cs="SimSun"/>
          <w:color w:val="000000"/>
          <w:spacing w:val="0"/>
          <w:sz w:val="21"/>
        </w:rPr>
        <w:t>B、8</w:t>
      </w:r>
      <w:r>
        <w:rPr>
          <w:rFonts w:ascii="Times New Roman"/>
          <w:color w:val="000000"/>
          <w:spacing w:val="368"/>
          <w:sz w:val="21"/>
        </w:rPr>
        <w:t xml:space="preserve"> </w:t>
      </w:r>
      <w:r>
        <w:rPr>
          <w:rFonts w:ascii="SimSun" w:hAnsi="SimSun" w:cs="SimSun"/>
          <w:color w:val="000000"/>
          <w:spacing w:val="0"/>
          <w:sz w:val="21"/>
        </w:rPr>
        <w:t>C、9</w:t>
      </w:r>
    </w:p>
    <w:p>
      <w:pPr>
        <w:framePr w:w="3390" w:hAnchor="text" w:x="840" w:y="964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52、1，2，4，4，7，6，（</w:t>
      </w:r>
    </w:p>
    <w:p>
      <w:pPr>
        <w:framePr w:w="3390" w:hAnchor="text" w:x="840" w:y="964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A、7</w:t>
      </w:r>
      <w:r>
        <w:rPr>
          <w:rFonts w:ascii="Times New Roman"/>
          <w:color w:val="000000"/>
          <w:spacing w:val="368"/>
          <w:sz w:val="21"/>
        </w:rPr>
        <w:t xml:space="preserve"> </w:t>
      </w:r>
      <w:r>
        <w:rPr>
          <w:rFonts w:ascii="SimSun" w:hAnsi="SimSun" w:cs="SimSun"/>
          <w:color w:val="000000"/>
          <w:spacing w:val="0"/>
          <w:sz w:val="21"/>
        </w:rPr>
        <w:t>B、8</w:t>
      </w:r>
      <w:r>
        <w:rPr>
          <w:rFonts w:ascii="Times New Roman"/>
          <w:color w:val="000000"/>
          <w:spacing w:val="368"/>
          <w:sz w:val="21"/>
        </w:rPr>
        <w:t xml:space="preserve"> </w:t>
      </w:r>
      <w:r>
        <w:rPr>
          <w:rFonts w:ascii="SimSun" w:hAnsi="SimSun" w:cs="SimSun"/>
          <w:color w:val="000000"/>
          <w:spacing w:val="0"/>
          <w:sz w:val="21"/>
        </w:rPr>
        <w:t>C、9</w:t>
      </w:r>
    </w:p>
    <w:p>
      <w:pPr>
        <w:framePr w:w="3390" w:hAnchor="text" w:x="840" w:y="964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53、80，70，62，58，（</w:t>
      </w:r>
    </w:p>
    <w:p>
      <w:pPr>
        <w:framePr w:w="3390" w:hAnchor="text" w:x="840" w:y="964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A、59</w:t>
      </w:r>
      <w:r>
        <w:rPr>
          <w:rFonts w:ascii="Times New Roman"/>
          <w:color w:val="000000"/>
          <w:spacing w:val="366"/>
          <w:sz w:val="21"/>
        </w:rPr>
        <w:t xml:space="preserve"> </w:t>
      </w:r>
      <w:r>
        <w:rPr>
          <w:rFonts w:ascii="SimSun" w:hAnsi="SimSun" w:cs="SimSun"/>
          <w:color w:val="000000"/>
          <w:spacing w:val="1"/>
          <w:sz w:val="21"/>
        </w:rPr>
        <w:t>B、60</w:t>
      </w:r>
      <w:r>
        <w:rPr>
          <w:rFonts w:ascii="Times New Roman"/>
          <w:color w:val="000000"/>
          <w:spacing w:val="365"/>
          <w:sz w:val="21"/>
        </w:rPr>
        <w:t xml:space="preserve"> </w:t>
      </w:r>
      <w:r>
        <w:rPr>
          <w:rFonts w:ascii="SimSun" w:hAnsi="SimSun" w:cs="SimSun"/>
          <w:color w:val="000000"/>
          <w:spacing w:val="0"/>
          <w:sz w:val="21"/>
        </w:rPr>
        <w:t>C、61</w:t>
      </w:r>
    </w:p>
    <w:p>
      <w:pPr>
        <w:framePr w:w="3390" w:hAnchor="text" w:x="840" w:y="964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54、36，24，24，12，18，（</w:t>
      </w:r>
    </w:p>
    <w:p>
      <w:pPr>
        <w:framePr w:w="3390" w:hAnchor="text" w:x="840" w:y="964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A、3</w:t>
      </w:r>
      <w:r>
        <w:rPr>
          <w:rFonts w:ascii="Times New Roman"/>
          <w:color w:val="000000"/>
          <w:spacing w:val="368"/>
          <w:sz w:val="21"/>
        </w:rPr>
        <w:t xml:space="preserve"> </w:t>
      </w:r>
      <w:r>
        <w:rPr>
          <w:rFonts w:ascii="SimSun" w:hAnsi="SimSun" w:cs="SimSun"/>
          <w:color w:val="000000"/>
          <w:spacing w:val="0"/>
          <w:sz w:val="21"/>
        </w:rPr>
        <w:t>B、9</w:t>
      </w:r>
      <w:r>
        <w:rPr>
          <w:rFonts w:ascii="Times New Roman"/>
          <w:color w:val="000000"/>
          <w:spacing w:val="368"/>
          <w:sz w:val="21"/>
        </w:rPr>
        <w:t xml:space="preserve"> </w:t>
      </w:r>
      <w:r>
        <w:rPr>
          <w:rFonts w:ascii="SimSun" w:hAnsi="SimSun" w:cs="SimSun"/>
          <w:color w:val="000000"/>
          <w:spacing w:val="0"/>
          <w:sz w:val="21"/>
        </w:rPr>
        <w:t>C、17</w:t>
      </w:r>
      <w:r>
        <w:rPr>
          <w:rFonts w:ascii="Times New Roman"/>
          <w:color w:val="000000"/>
          <w:spacing w:val="366"/>
          <w:sz w:val="21"/>
        </w:rPr>
        <w:t xml:space="preserve"> </w:t>
      </w:r>
      <w:r>
        <w:rPr>
          <w:rFonts w:ascii="SimSun" w:hAnsi="SimSun" w:cs="SimSun"/>
          <w:color w:val="000000"/>
          <w:spacing w:val="1"/>
          <w:sz w:val="21"/>
        </w:rPr>
        <w:t>D、24</w:t>
      </w:r>
    </w:p>
    <w:p>
      <w:pPr>
        <w:framePr w:w="3390" w:hAnchor="text" w:x="840" w:y="964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55、1，5，17，43，（</w:t>
      </w:r>
    </w:p>
    <w:p>
      <w:pPr>
        <w:framePr w:w="3390" w:hAnchor="text" w:x="840" w:y="964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A、69</w:t>
      </w:r>
      <w:r>
        <w:rPr>
          <w:rFonts w:ascii="Times New Roman"/>
          <w:color w:val="000000"/>
          <w:spacing w:val="366"/>
          <w:sz w:val="21"/>
        </w:rPr>
        <w:t xml:space="preserve"> </w:t>
      </w:r>
      <w:r>
        <w:rPr>
          <w:rFonts w:ascii="SimSun" w:hAnsi="SimSun" w:cs="SimSun"/>
          <w:color w:val="000000"/>
          <w:spacing w:val="1"/>
          <w:sz w:val="21"/>
        </w:rPr>
        <w:t>B、79</w:t>
      </w:r>
      <w:r>
        <w:rPr>
          <w:rFonts w:ascii="Times New Roman"/>
          <w:color w:val="000000"/>
          <w:spacing w:val="365"/>
          <w:sz w:val="21"/>
        </w:rPr>
        <w:t xml:space="preserve"> </w:t>
      </w:r>
      <w:r>
        <w:rPr>
          <w:rFonts w:ascii="SimSun" w:hAnsi="SimSun" w:cs="SimSun"/>
          <w:color w:val="000000"/>
          <w:spacing w:val="0"/>
          <w:sz w:val="21"/>
        </w:rPr>
        <w:t>C、89</w:t>
      </w:r>
    </w:p>
    <w:p>
      <w:pPr>
        <w:framePr w:w="765" w:hAnchor="text" w:x="3780" w:y="964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），6</w:t>
      </w:r>
    </w:p>
    <w:p>
      <w:pPr>
        <w:framePr w:w="764" w:hAnchor="text" w:x="3360" w:y="1003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D、10</w:t>
      </w:r>
    </w:p>
    <w:p>
      <w:pPr>
        <w:framePr w:w="765" w:hAnchor="text" w:x="4200" w:y="104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），8</w:t>
      </w:r>
    </w:p>
    <w:p>
      <w:pPr>
        <w:framePr w:w="764" w:hAnchor="text" w:x="3360" w:y="1081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D、10</w:t>
      </w:r>
    </w:p>
    <w:p>
      <w:pPr>
        <w:framePr w:w="976" w:hAnchor="text" w:x="3674" w:y="11201"/>
        <w:widowControl w:val="0"/>
        <w:autoSpaceDE w:val="0"/>
        <w:autoSpaceDN w:val="0"/>
        <w:spacing w:before="0" w:after="0" w:line="209" w:lineRule="exact"/>
        <w:ind w:left="106" w:right="0" w:firstLine="0"/>
        <w:jc w:val="left"/>
        <w:rPr>
          <w:rFonts w:ascii="Times New Roman"/>
          <w:color w:val="000000"/>
          <w:spacing w:val="0"/>
          <w:sz w:val="21"/>
        </w:rPr>
      </w:pPr>
      <w:r>
        <w:rPr>
          <w:rFonts w:ascii="SimSun" w:hAnsi="SimSun" w:cs="SimSun"/>
          <w:color w:val="000000"/>
          <w:spacing w:val="0"/>
          <w:sz w:val="21"/>
        </w:rPr>
        <w:t>），70</w:t>
      </w:r>
    </w:p>
    <w:p>
      <w:pPr>
        <w:framePr w:w="976" w:hAnchor="text" w:x="3674" w:y="1120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D、63</w:t>
      </w:r>
    </w:p>
    <w:p>
      <w:pPr>
        <w:framePr w:w="1081" w:hAnchor="text" w:x="4200" w:y="1197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），16.5</w:t>
      </w:r>
    </w:p>
    <w:p>
      <w:pPr>
        <w:framePr w:w="976" w:hAnchor="text" w:x="3780" w:y="1275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），161</w:t>
      </w:r>
    </w:p>
    <w:p>
      <w:pPr>
        <w:framePr w:w="764" w:hAnchor="text" w:x="3674" w:y="1314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D、99</w:t>
      </w:r>
    </w:p>
    <w:p>
      <w:pPr>
        <w:framePr w:w="10471" w:hAnchor="text" w:x="840" w:y="135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56、某机构计划派</w:t>
      </w:r>
      <w:r>
        <w:rPr>
          <w:rFonts w:ascii="Times New Roman"/>
          <w:color w:val="000000"/>
          <w:spacing w:val="3"/>
          <w:sz w:val="21"/>
        </w:rPr>
        <w:t xml:space="preserve"> </w:t>
      </w:r>
      <w:r>
        <w:rPr>
          <w:rFonts w:ascii="SimSun"/>
          <w:color w:val="000000"/>
          <w:spacing w:val="1"/>
          <w:sz w:val="21"/>
        </w:rPr>
        <w:t>45</w:t>
      </w:r>
      <w:r>
        <w:rPr>
          <w:rFonts w:ascii="Times New Roman"/>
          <w:color w:val="000000"/>
          <w:spacing w:val="0"/>
          <w:sz w:val="21"/>
        </w:rPr>
        <w:t xml:space="preserve"> </w:t>
      </w:r>
      <w:r>
        <w:rPr>
          <w:rFonts w:ascii="SimSun" w:hAnsi="SimSun" w:cs="SimSun"/>
          <w:color w:val="000000"/>
          <w:spacing w:val="0"/>
          <w:sz w:val="21"/>
        </w:rPr>
        <w:t>名志愿者分别前往</w:t>
      </w:r>
      <w:r>
        <w:rPr>
          <w:rFonts w:ascii="Times New Roman"/>
          <w:color w:val="000000"/>
          <w:spacing w:val="2"/>
          <w:sz w:val="21"/>
        </w:rPr>
        <w:t xml:space="preserve"> </w:t>
      </w:r>
      <w:r>
        <w:rPr>
          <w:rFonts w:ascii="SimSun" w:hAnsi="SimSun" w:cs="SimSun"/>
          <w:color w:val="000000"/>
          <w:spacing w:val="-6"/>
          <w:sz w:val="21"/>
        </w:rPr>
        <w:t>A、B、C、D</w:t>
      </w:r>
      <w:r>
        <w:rPr>
          <w:rFonts w:ascii="Times New Roman"/>
          <w:color w:val="000000"/>
          <w:spacing w:val="4"/>
          <w:sz w:val="21"/>
        </w:rPr>
        <w:t xml:space="preserve"> </w:t>
      </w:r>
      <w:r>
        <w:rPr>
          <w:rFonts w:ascii="SimSun" w:hAnsi="SimSun" w:cs="SimSun"/>
          <w:color w:val="000000"/>
          <w:spacing w:val="-1"/>
          <w:sz w:val="21"/>
        </w:rPr>
        <w:t>四个地区参与扶贫活动，其中</w:t>
      </w:r>
      <w:r>
        <w:rPr>
          <w:rFonts w:ascii="Times New Roman"/>
          <w:color w:val="000000"/>
          <w:spacing w:val="2"/>
          <w:sz w:val="21"/>
        </w:rPr>
        <w:t xml:space="preserve"> </w:t>
      </w:r>
      <w:r>
        <w:rPr>
          <w:rFonts w:ascii="SimSun"/>
          <w:color w:val="000000"/>
          <w:spacing w:val="0"/>
          <w:sz w:val="21"/>
        </w:rPr>
        <w:t>A</w:t>
      </w:r>
      <w:r>
        <w:rPr>
          <w:rFonts w:ascii="Times New Roman"/>
          <w:color w:val="000000"/>
          <w:spacing w:val="1"/>
          <w:sz w:val="21"/>
        </w:rPr>
        <w:t xml:space="preserve"> </w:t>
      </w:r>
      <w:r>
        <w:rPr>
          <w:rFonts w:ascii="SimSun" w:hAnsi="SimSun" w:cs="SimSun"/>
          <w:color w:val="000000"/>
          <w:spacing w:val="0"/>
          <w:sz w:val="21"/>
        </w:rPr>
        <w:t>地区的志愿者人数要比</w:t>
      </w:r>
      <w:r>
        <w:rPr>
          <w:rFonts w:ascii="Times New Roman"/>
          <w:color w:val="000000"/>
          <w:spacing w:val="-1"/>
          <w:sz w:val="21"/>
        </w:rPr>
        <w:t xml:space="preserve"> </w:t>
      </w:r>
      <w:r>
        <w:rPr>
          <w:rFonts w:ascii="SimSun"/>
          <w:color w:val="000000"/>
          <w:spacing w:val="0"/>
          <w:sz w:val="21"/>
        </w:rPr>
        <w:t>B</w:t>
      </w:r>
      <w:r>
        <w:rPr>
          <w:rFonts w:ascii="Times New Roman"/>
          <w:color w:val="000000"/>
          <w:spacing w:val="1"/>
          <w:sz w:val="21"/>
        </w:rPr>
        <w:t xml:space="preserve"> </w:t>
      </w:r>
      <w:r>
        <w:rPr>
          <w:rFonts w:ascii="SimSun" w:hAnsi="SimSun" w:cs="SimSun"/>
          <w:color w:val="000000"/>
          <w:spacing w:val="0"/>
          <w:sz w:val="21"/>
        </w:rPr>
        <w:t>地</w:t>
      </w:r>
    </w:p>
    <w:p>
      <w:pPr>
        <w:framePr w:w="10368" w:hAnchor="text" w:x="840" w:y="138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区多</w:t>
      </w:r>
      <w:r>
        <w:rPr>
          <w:rFonts w:ascii="Times New Roman"/>
          <w:color w:val="000000"/>
          <w:spacing w:val="0"/>
          <w:sz w:val="21"/>
        </w:rPr>
        <w:t xml:space="preserve"> </w:t>
      </w:r>
      <w:r>
        <w:rPr>
          <w:rFonts w:ascii="SimSun"/>
          <w:color w:val="000000"/>
          <w:spacing w:val="0"/>
          <w:sz w:val="21"/>
        </w:rPr>
        <w:t>4</w:t>
      </w:r>
      <w:r>
        <w:rPr>
          <w:rFonts w:ascii="Times New Roman"/>
          <w:color w:val="000000"/>
          <w:spacing w:val="1"/>
          <w:sz w:val="21"/>
        </w:rPr>
        <w:t xml:space="preserve"> </w:t>
      </w:r>
      <w:r>
        <w:rPr>
          <w:rFonts w:ascii="SimSun" w:hAnsi="SimSun" w:cs="SimSun"/>
          <w:color w:val="000000"/>
          <w:spacing w:val="0"/>
          <w:sz w:val="21"/>
        </w:rPr>
        <w:t>人，C</w:t>
      </w:r>
      <w:r>
        <w:rPr>
          <w:rFonts w:ascii="Times New Roman"/>
          <w:color w:val="000000"/>
          <w:spacing w:val="-2"/>
          <w:sz w:val="21"/>
        </w:rPr>
        <w:t xml:space="preserve"> </w:t>
      </w:r>
      <w:r>
        <w:rPr>
          <w:rFonts w:ascii="SimSun" w:hAnsi="SimSun" w:cs="SimSun"/>
          <w:color w:val="000000"/>
          <w:spacing w:val="0"/>
          <w:sz w:val="21"/>
        </w:rPr>
        <w:t>地区人数为全部志愿者人数的</w:t>
      </w:r>
      <w:r>
        <w:rPr>
          <w:rFonts w:ascii="Times New Roman"/>
          <w:color w:val="000000"/>
          <w:spacing w:val="2"/>
          <w:sz w:val="21"/>
        </w:rPr>
        <w:t xml:space="preserve"> </w:t>
      </w:r>
      <w:r>
        <w:rPr>
          <w:rFonts w:ascii="SimSun" w:hAnsi="SimSun" w:cs="SimSun"/>
          <w:color w:val="000000"/>
          <w:spacing w:val="0"/>
          <w:sz w:val="21"/>
        </w:rPr>
        <w:t>1/5，D</w:t>
      </w:r>
      <w:r>
        <w:rPr>
          <w:rFonts w:ascii="Times New Roman"/>
          <w:color w:val="000000"/>
          <w:spacing w:val="-2"/>
          <w:sz w:val="21"/>
        </w:rPr>
        <w:t xml:space="preserve"> </w:t>
      </w:r>
      <w:r>
        <w:rPr>
          <w:rFonts w:ascii="SimSun" w:hAnsi="SimSun" w:cs="SimSun"/>
          <w:color w:val="000000"/>
          <w:spacing w:val="0"/>
          <w:sz w:val="21"/>
        </w:rPr>
        <w:t>地区人数不超过任何其他地区，则</w:t>
      </w:r>
      <w:r>
        <w:rPr>
          <w:rFonts w:ascii="Times New Roman"/>
          <w:color w:val="000000"/>
          <w:spacing w:val="2"/>
          <w:sz w:val="21"/>
        </w:rPr>
        <w:t xml:space="preserve"> </w:t>
      </w: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地区至少有多少名志愿</w:t>
      </w:r>
    </w:p>
    <w:p>
      <w:pPr>
        <w:framePr w:w="10368" w:hAnchor="text" w:x="840" w:y="13860"/>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者？</w:t>
      </w:r>
    </w:p>
    <w:p>
      <w:pPr>
        <w:framePr w:w="764" w:hAnchor="text" w:x="840" w:y="145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A、12</w:t>
      </w:r>
    </w:p>
    <w:p>
      <w:pPr>
        <w:framePr w:w="767" w:hAnchor="text" w:x="1783" w:y="145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B、13</w:t>
      </w:r>
    </w:p>
    <w:p>
      <w:pPr>
        <w:framePr w:w="764" w:hAnchor="text" w:x="2729" w:y="145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C、15</w:t>
      </w:r>
    </w:p>
    <w:p>
      <w:pPr>
        <w:framePr w:w="764" w:hAnchor="text" w:x="3674" w:y="145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D、16</w:t>
      </w:r>
    </w:p>
    <w:p>
      <w:pPr>
        <w:framePr w:w="10577" w:hAnchor="text" w:x="840" w:y="149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57、商场有大、小两种果篮销售，每个小号果篮由</w:t>
      </w:r>
      <w:r>
        <w:rPr>
          <w:rFonts w:ascii="Times New Roman"/>
          <w:color w:val="000000"/>
          <w:spacing w:val="2"/>
          <w:sz w:val="21"/>
        </w:rPr>
        <w:t xml:space="preserve"> </w:t>
      </w:r>
      <w:r>
        <w:rPr>
          <w:rFonts w:ascii="SimSun"/>
          <w:color w:val="000000"/>
          <w:spacing w:val="1"/>
          <w:sz w:val="21"/>
        </w:rPr>
        <w:t>500</w:t>
      </w:r>
      <w:r>
        <w:rPr>
          <w:rFonts w:ascii="Times New Roman"/>
          <w:color w:val="000000"/>
          <w:spacing w:val="-2"/>
          <w:sz w:val="21"/>
        </w:rPr>
        <w:t xml:space="preserve"> </w:t>
      </w:r>
      <w:r>
        <w:rPr>
          <w:rFonts w:ascii="SimSun" w:hAnsi="SimSun" w:cs="SimSun"/>
          <w:color w:val="000000"/>
          <w:spacing w:val="0"/>
          <w:sz w:val="21"/>
        </w:rPr>
        <w:t>克火龙果、300</w:t>
      </w:r>
      <w:r>
        <w:rPr>
          <w:rFonts w:ascii="Times New Roman"/>
          <w:color w:val="000000"/>
          <w:spacing w:val="-1"/>
          <w:sz w:val="21"/>
        </w:rPr>
        <w:t xml:space="preserve"> </w:t>
      </w:r>
      <w:r>
        <w:rPr>
          <w:rFonts w:ascii="SimSun" w:hAnsi="SimSun" w:cs="SimSun"/>
          <w:color w:val="000000"/>
          <w:spacing w:val="0"/>
          <w:sz w:val="21"/>
        </w:rPr>
        <w:t>克葡萄和</w:t>
      </w:r>
      <w:r>
        <w:rPr>
          <w:rFonts w:ascii="Times New Roman"/>
          <w:color w:val="000000"/>
          <w:spacing w:val="2"/>
          <w:sz w:val="21"/>
        </w:rPr>
        <w:t xml:space="preserve"> </w:t>
      </w:r>
      <w:r>
        <w:rPr>
          <w:rFonts w:ascii="SimSun"/>
          <w:color w:val="000000"/>
          <w:spacing w:val="1"/>
          <w:sz w:val="21"/>
        </w:rPr>
        <w:t>700</w:t>
      </w:r>
      <w:r>
        <w:rPr>
          <w:rFonts w:ascii="Times New Roman"/>
          <w:color w:val="000000"/>
          <w:spacing w:val="-2"/>
          <w:sz w:val="21"/>
        </w:rPr>
        <w:t xml:space="preserve"> </w:t>
      </w:r>
      <w:r>
        <w:rPr>
          <w:rFonts w:ascii="SimSun" w:hAnsi="SimSun" w:cs="SimSun"/>
          <w:color w:val="000000"/>
          <w:spacing w:val="0"/>
          <w:sz w:val="21"/>
        </w:rPr>
        <w:t>克橙子组成，每个大号果篮</w:t>
      </w:r>
    </w:p>
    <w:p>
      <w:pPr>
        <w:framePr w:w="10577" w:hAnchor="text" w:x="840" w:y="14964"/>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由</w:t>
      </w:r>
      <w:r>
        <w:rPr>
          <w:rFonts w:ascii="Times New Roman"/>
          <w:color w:val="000000"/>
          <w:spacing w:val="-1"/>
          <w:sz w:val="21"/>
        </w:rPr>
        <w:t xml:space="preserve"> </w:t>
      </w:r>
      <w:r>
        <w:rPr>
          <w:rFonts w:ascii="SimSun"/>
          <w:color w:val="000000"/>
          <w:spacing w:val="1"/>
          <w:sz w:val="21"/>
        </w:rPr>
        <w:t>700</w:t>
      </w:r>
      <w:r>
        <w:rPr>
          <w:rFonts w:ascii="Times New Roman"/>
          <w:color w:val="000000"/>
          <w:spacing w:val="-2"/>
          <w:sz w:val="21"/>
        </w:rPr>
        <w:t xml:space="preserve"> </w:t>
      </w:r>
      <w:r>
        <w:rPr>
          <w:rFonts w:ascii="SimSun" w:hAnsi="SimSun" w:cs="SimSun"/>
          <w:color w:val="000000"/>
          <w:spacing w:val="-4"/>
          <w:sz w:val="21"/>
        </w:rPr>
        <w:t>克火龙果、1300</w:t>
      </w:r>
      <w:r>
        <w:rPr>
          <w:rFonts w:ascii="Times New Roman"/>
          <w:color w:val="000000"/>
          <w:spacing w:val="2"/>
          <w:sz w:val="21"/>
        </w:rPr>
        <w:t xml:space="preserve"> </w:t>
      </w:r>
      <w:r>
        <w:rPr>
          <w:rFonts w:ascii="SimSun" w:hAnsi="SimSun" w:cs="SimSun"/>
          <w:color w:val="000000"/>
          <w:spacing w:val="0"/>
          <w:sz w:val="21"/>
        </w:rPr>
        <w:t>克葡萄和</w:t>
      </w:r>
      <w:r>
        <w:rPr>
          <w:rFonts w:ascii="Times New Roman"/>
          <w:color w:val="000000"/>
          <w:spacing w:val="2"/>
          <w:sz w:val="21"/>
        </w:rPr>
        <w:t xml:space="preserve"> </w:t>
      </w:r>
      <w:r>
        <w:rPr>
          <w:rFonts w:ascii="SimSun"/>
          <w:color w:val="000000"/>
          <w:spacing w:val="1"/>
          <w:sz w:val="21"/>
        </w:rPr>
        <w:t>1000</w:t>
      </w:r>
      <w:r>
        <w:rPr>
          <w:rFonts w:ascii="Times New Roman"/>
          <w:color w:val="000000"/>
          <w:spacing w:val="-2"/>
          <w:sz w:val="21"/>
        </w:rPr>
        <w:t xml:space="preserve"> </w:t>
      </w:r>
      <w:r>
        <w:rPr>
          <w:rFonts w:ascii="SimSun" w:hAnsi="SimSun" w:cs="SimSun"/>
          <w:color w:val="000000"/>
          <w:spacing w:val="-2"/>
          <w:sz w:val="21"/>
        </w:rPr>
        <w:t>克橙子组成。某日通过果篮方式销售水果超过</w:t>
      </w:r>
      <w:r>
        <w:rPr>
          <w:rFonts w:ascii="Times New Roman"/>
          <w:color w:val="000000"/>
          <w:spacing w:val="4"/>
          <w:sz w:val="21"/>
        </w:rPr>
        <w:t xml:space="preserve"> </w:t>
      </w:r>
      <w:r>
        <w:rPr>
          <w:rFonts w:ascii="SimSun"/>
          <w:color w:val="000000"/>
          <w:spacing w:val="1"/>
          <w:sz w:val="21"/>
        </w:rPr>
        <w:t>300</w:t>
      </w:r>
      <w:r>
        <w:rPr>
          <w:rFonts w:ascii="Times New Roman"/>
          <w:color w:val="000000"/>
          <w:spacing w:val="-2"/>
          <w:sz w:val="21"/>
        </w:rPr>
        <w:t xml:space="preserve"> </w:t>
      </w:r>
      <w:r>
        <w:rPr>
          <w:rFonts w:ascii="SimSun" w:hAnsi="SimSun" w:cs="SimSun"/>
          <w:color w:val="000000"/>
          <w:spacing w:val="-8"/>
          <w:sz w:val="21"/>
        </w:rPr>
        <w:t>千克，其中</w:t>
      </w:r>
      <w:r>
        <w:rPr>
          <w:rFonts w:ascii="Times New Roman"/>
          <w:color w:val="000000"/>
          <w:spacing w:val="9"/>
          <w:sz w:val="21"/>
        </w:rPr>
        <w:t xml:space="preserve"> </w:t>
      </w:r>
      <w:r>
        <w:rPr>
          <w:rFonts w:ascii="SimSun"/>
          <w:color w:val="000000"/>
          <w:spacing w:val="1"/>
          <w:sz w:val="21"/>
        </w:rPr>
        <w:t>1/3</w:t>
      </w:r>
      <w:r>
        <w:rPr>
          <w:rFonts w:ascii="Times New Roman"/>
          <w:color w:val="000000"/>
          <w:spacing w:val="-2"/>
          <w:sz w:val="21"/>
        </w:rPr>
        <w:t xml:space="preserve"> </w:t>
      </w:r>
      <w:r>
        <w:rPr>
          <w:rFonts w:ascii="SimSun" w:hAnsi="SimSun" w:cs="SimSun"/>
          <w:color w:val="000000"/>
          <w:spacing w:val="0"/>
          <w:sz w:val="21"/>
        </w:rPr>
        <w:t>是葡萄。</w:t>
      </w:r>
    </w:p>
    <w:p>
      <w:pPr>
        <w:framePr w:w="10577" w:hAnchor="text" w:x="840" w:y="1496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问当日至少销售了多少千克火龙果？</w:t>
      </w:r>
    </w:p>
    <w:p>
      <w:pPr>
        <w:framePr w:w="1707" w:hAnchor="text" w:x="840" w:y="1600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A、不到</w:t>
      </w:r>
      <w:r>
        <w:rPr>
          <w:rFonts w:ascii="Times New Roman"/>
          <w:color w:val="000000"/>
          <w:spacing w:val="0"/>
          <w:sz w:val="21"/>
        </w:rPr>
        <w:t xml:space="preserve"> </w:t>
      </w:r>
      <w:r>
        <w:rPr>
          <w:rFonts w:ascii="SimSun"/>
          <w:color w:val="000000"/>
          <w:spacing w:val="1"/>
          <w:sz w:val="21"/>
        </w:rPr>
        <w:t>85</w:t>
      </w:r>
      <w:r>
        <w:rPr>
          <w:rFonts w:ascii="Times New Roman"/>
          <w:color w:val="000000"/>
          <w:spacing w:val="0"/>
          <w:sz w:val="21"/>
        </w:rPr>
        <w:t xml:space="preserve"> </w:t>
      </w:r>
      <w:r>
        <w:rPr>
          <w:rFonts w:ascii="SimSun" w:hAnsi="SimSun" w:cs="SimSun"/>
          <w:color w:val="000000"/>
          <w:spacing w:val="-1"/>
          <w:sz w:val="21"/>
        </w:rPr>
        <w:t>千克</w:t>
      </w:r>
    </w:p>
    <w:p>
      <w:pPr>
        <w:framePr w:w="1551" w:hAnchor="text" w:x="2729" w:y="1600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B、85-87</w:t>
      </w:r>
      <w:r>
        <w:rPr>
          <w:rFonts w:ascii="Times New Roman"/>
          <w:color w:val="000000"/>
          <w:spacing w:val="1"/>
          <w:sz w:val="21"/>
        </w:rPr>
        <w:t xml:space="preserve"> </w:t>
      </w:r>
      <w:r>
        <w:rPr>
          <w:rFonts w:ascii="SimSun" w:hAnsi="SimSun" w:cs="SimSun"/>
          <w:color w:val="000000"/>
          <w:spacing w:val="-1"/>
          <w:sz w:val="21"/>
        </w:rPr>
        <w:t>千克</w:t>
      </w:r>
    </w:p>
    <w:p>
      <w:pPr>
        <w:framePr w:w="1551" w:hAnchor="text" w:x="4462" w:y="1600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C、87-89</w:t>
      </w:r>
      <w:r>
        <w:rPr>
          <w:rFonts w:ascii="Times New Roman"/>
          <w:color w:val="000000"/>
          <w:spacing w:val="1"/>
          <w:sz w:val="21"/>
        </w:rPr>
        <w:t xml:space="preserve"> </w:t>
      </w:r>
      <w:r>
        <w:rPr>
          <w:rFonts w:ascii="SimSun" w:hAnsi="SimSun" w:cs="SimSun"/>
          <w:color w:val="000000"/>
          <w:spacing w:val="-1"/>
          <w:sz w:val="21"/>
        </w:rPr>
        <w:t>千克</w:t>
      </w:r>
    </w:p>
    <w:p>
      <w:pPr>
        <w:framePr w:w="1707" w:hAnchor="text" w:x="6194" w:y="1600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D、超过</w:t>
      </w:r>
      <w:r>
        <w:rPr>
          <w:rFonts w:ascii="Times New Roman"/>
          <w:color w:val="000000"/>
          <w:spacing w:val="2"/>
          <w:sz w:val="21"/>
        </w:rPr>
        <w:t xml:space="preserve"> </w:t>
      </w:r>
      <w:r>
        <w:rPr>
          <w:rFonts w:ascii="SimSun"/>
          <w:color w:val="000000"/>
          <w:spacing w:val="1"/>
          <w:sz w:val="21"/>
        </w:rPr>
        <w:t>89</w:t>
      </w:r>
      <w:r>
        <w:rPr>
          <w:rFonts w:ascii="Times New Roman"/>
          <w:color w:val="000000"/>
          <w:spacing w:val="-2"/>
          <w:sz w:val="21"/>
        </w:rPr>
        <w:t xml:space="preserve"> </w:t>
      </w:r>
      <w:r>
        <w:rPr>
          <w:rFonts w:ascii="SimSun" w:hAnsi="SimSun" w:cs="SimSun"/>
          <w:color w:val="000000"/>
          <w:spacing w:val="-1"/>
          <w:sz w:val="21"/>
        </w:rPr>
        <w:t>千克</w:t>
      </w:r>
    </w:p>
    <w:p>
      <w:pPr>
        <w:framePr w:w="540" w:hAnchor="text" w:x="10774"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0"/>
          <w:sz w:val="18"/>
        </w:rPr>
        <w:t>7</w:t>
      </w:r>
      <w:r>
        <w:rPr>
          <w:rFonts w:ascii="Times New Roman"/>
          <w:color w:val="000000"/>
          <w:spacing w:val="2"/>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7"/>
          <w:cols w:sep="0" w:space="720"/>
          <w:titlePg w:val="0"/>
          <w:docGrid w:linePitch="1"/>
        </w:sectPr>
      </w:pPr>
      <w:r>
        <w:rPr>
          <w:noProof/>
        </w:rPr>
        <w:pict>
          <v:shape id="_x0000_s1063" type="#_x0000_t75" style="width:513.7pt;height:4.9pt;margin-top:15.05pt;margin-left:40.95pt;mso-position-horizontal-relative:page;mso-position-vertical-relative:page;position:absolute;z-index:-251619328">
            <v:imagedata r:id="rId6" o:title=""/>
          </v:shape>
        </w:pict>
      </w:r>
    </w:p>
    <w:p>
      <w:pPr>
        <w:spacing w:before="0" w:after="0" w:line="0" w:lineRule="atLeast"/>
        <w:ind w:left="0" w:right="0" w:firstLine="0"/>
        <w:jc w:val="left"/>
        <w:rPr>
          <w:rFonts w:ascii="Arial"/>
          <w:color w:val="FF0000"/>
          <w:spacing w:val="0"/>
          <w:sz w:val="2"/>
        </w:rPr>
      </w:pPr>
      <w:bookmarkStart w:id="7" w:name="br8"/>
      <w:bookmarkEnd w:id="7"/>
      <w:r>
        <w:rPr>
          <w:rFonts w:ascii="Arial"/>
          <w:color w:val="FF0000"/>
          <w:spacing w:val="0"/>
          <w:sz w:val="2"/>
        </w:rPr>
        <w:t xml:space="preserve"> </w:t>
      </w:r>
    </w:p>
    <w:p>
      <w:pPr>
        <w:framePr w:w="10471"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58、小李有一张银行卡，他忘记了密码的后</w:t>
      </w:r>
      <w:r>
        <w:rPr>
          <w:rFonts w:ascii="Times New Roman"/>
          <w:color w:val="000000"/>
          <w:spacing w:val="1"/>
          <w:sz w:val="21"/>
        </w:rPr>
        <w:t xml:space="preserve"> </w:t>
      </w:r>
      <w:r>
        <w:rPr>
          <w:rFonts w:ascii="SimSun"/>
          <w:color w:val="000000"/>
          <w:spacing w:val="0"/>
          <w:sz w:val="21"/>
        </w:rPr>
        <w:t>3</w:t>
      </w:r>
      <w:r>
        <w:rPr>
          <w:rFonts w:ascii="Times New Roman"/>
          <w:color w:val="000000"/>
          <w:spacing w:val="1"/>
          <w:sz w:val="21"/>
        </w:rPr>
        <w:t xml:space="preserve"> </w:t>
      </w:r>
      <w:r>
        <w:rPr>
          <w:rFonts w:ascii="SimSun" w:hAnsi="SimSun" w:cs="SimSun"/>
          <w:color w:val="000000"/>
          <w:spacing w:val="-3"/>
          <w:sz w:val="21"/>
        </w:rPr>
        <w:t>位，只记得这</w:t>
      </w:r>
      <w:r>
        <w:rPr>
          <w:rFonts w:ascii="Times New Roman"/>
          <w:color w:val="000000"/>
          <w:spacing w:val="5"/>
          <w:sz w:val="21"/>
        </w:rPr>
        <w:t xml:space="preserve"> </w:t>
      </w:r>
      <w:r>
        <w:rPr>
          <w:rFonts w:ascii="SimSun"/>
          <w:color w:val="000000"/>
          <w:spacing w:val="0"/>
          <w:sz w:val="21"/>
        </w:rPr>
        <w:t>3</w:t>
      </w:r>
      <w:r>
        <w:rPr>
          <w:rFonts w:ascii="Times New Roman"/>
          <w:color w:val="000000"/>
          <w:spacing w:val="1"/>
          <w:sz w:val="21"/>
        </w:rPr>
        <w:t xml:space="preserve"> </w:t>
      </w:r>
      <w:r>
        <w:rPr>
          <w:rFonts w:ascii="SimSun" w:hAnsi="SimSun" w:cs="SimSun"/>
          <w:color w:val="000000"/>
          <w:spacing w:val="0"/>
          <w:sz w:val="21"/>
        </w:rPr>
        <w:t>个数全是奇数且有</w:t>
      </w:r>
      <w:r>
        <w:rPr>
          <w:rFonts w:ascii="Times New Roman"/>
          <w:color w:val="000000"/>
          <w:spacing w:val="2"/>
          <w:sz w:val="21"/>
        </w:rPr>
        <w:t xml:space="preserve"> </w:t>
      </w:r>
      <w:r>
        <w:rPr>
          <w:rFonts w:ascii="SimSun"/>
          <w:color w:val="000000"/>
          <w:spacing w:val="0"/>
          <w:sz w:val="21"/>
        </w:rPr>
        <w:t>2</w:t>
      </w:r>
      <w:r>
        <w:rPr>
          <w:rFonts w:ascii="Times New Roman"/>
          <w:color w:val="000000"/>
          <w:spacing w:val="-2"/>
          <w:sz w:val="21"/>
        </w:rPr>
        <w:t xml:space="preserve"> </w:t>
      </w:r>
      <w:r>
        <w:rPr>
          <w:rFonts w:ascii="SimSun" w:hAnsi="SimSun" w:cs="SimSun"/>
          <w:color w:val="000000"/>
          <w:spacing w:val="-1"/>
          <w:sz w:val="21"/>
        </w:rPr>
        <w:t>个相同。问他尝试不超过两次</w:t>
      </w:r>
    </w:p>
    <w:p>
      <w:pPr>
        <w:framePr w:w="10471" w:hAnchor="text" w:x="840" w:y="547"/>
        <w:widowControl w:val="0"/>
        <w:autoSpaceDE w:val="0"/>
        <w:autoSpaceDN w:val="0"/>
        <w:spacing w:before="115" w:after="0" w:line="209" w:lineRule="exact"/>
        <w:ind w:left="0" w:right="0" w:firstLine="0"/>
        <w:jc w:val="left"/>
        <w:rPr>
          <w:rFonts w:ascii="Times New Roman"/>
          <w:color w:val="000000"/>
          <w:spacing w:val="0"/>
          <w:sz w:val="21"/>
        </w:rPr>
      </w:pPr>
      <w:r>
        <w:rPr>
          <w:rFonts w:ascii="SimSun" w:hAnsi="SimSun" w:cs="SimSun"/>
          <w:color w:val="000000"/>
          <w:spacing w:val="0"/>
          <w:sz w:val="21"/>
        </w:rPr>
        <w:t>就输入正确密码的概率为多少？</w:t>
      </w:r>
    </w:p>
    <w:p>
      <w:pPr>
        <w:framePr w:w="553" w:hAnchor="text" w:x="840" w:y="14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A、</w:t>
      </w:r>
    </w:p>
    <w:p>
      <w:pPr>
        <w:framePr w:w="555" w:hAnchor="text" w:x="1814" w:y="14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w:t>
      </w:r>
    </w:p>
    <w:p>
      <w:pPr>
        <w:framePr w:w="555" w:hAnchor="text" w:x="2789" w:y="14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C、</w:t>
      </w:r>
    </w:p>
    <w:p>
      <w:pPr>
        <w:framePr w:w="555" w:hAnchor="text" w:x="3763" w:y="14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w:t>
      </w:r>
    </w:p>
    <w:p>
      <w:pPr>
        <w:framePr w:w="10471" w:hAnchor="text" w:x="840" w:y="185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59、A、B</w:t>
      </w:r>
      <w:r>
        <w:rPr>
          <w:rFonts w:ascii="Times New Roman"/>
          <w:color w:val="000000"/>
          <w:spacing w:val="-2"/>
          <w:sz w:val="21"/>
        </w:rPr>
        <w:t xml:space="preserve"> </w:t>
      </w:r>
      <w:r>
        <w:rPr>
          <w:rFonts w:ascii="SimSun" w:hAnsi="SimSun" w:cs="SimSun"/>
          <w:color w:val="000000"/>
          <w:spacing w:val="0"/>
          <w:sz w:val="21"/>
        </w:rPr>
        <w:t>两地医院分别有库存呼吸设备</w:t>
      </w:r>
      <w:r>
        <w:rPr>
          <w:rFonts w:ascii="Times New Roman"/>
          <w:color w:val="000000"/>
          <w:spacing w:val="2"/>
          <w:sz w:val="21"/>
        </w:rPr>
        <w:t xml:space="preserve"> </w:t>
      </w:r>
      <w:r>
        <w:rPr>
          <w:rFonts w:ascii="SimSun"/>
          <w:color w:val="000000"/>
          <w:spacing w:val="1"/>
          <w:sz w:val="21"/>
        </w:rPr>
        <w:t>10</w:t>
      </w:r>
      <w:r>
        <w:rPr>
          <w:rFonts w:ascii="Times New Roman"/>
          <w:color w:val="000000"/>
          <w:spacing w:val="-2"/>
          <w:sz w:val="21"/>
        </w:rPr>
        <w:t xml:space="preserve"> </w:t>
      </w:r>
      <w:r>
        <w:rPr>
          <w:rFonts w:ascii="SimSun" w:hAnsi="SimSun" w:cs="SimSun"/>
          <w:color w:val="000000"/>
          <w:spacing w:val="-1"/>
          <w:sz w:val="21"/>
        </w:rPr>
        <w:t>台和</w:t>
      </w:r>
      <w:r>
        <w:rPr>
          <w:rFonts w:ascii="Times New Roman"/>
          <w:color w:val="000000"/>
          <w:spacing w:val="3"/>
          <w:sz w:val="21"/>
        </w:rPr>
        <w:t xml:space="preserve"> </w:t>
      </w:r>
      <w:r>
        <w:rPr>
          <w:rFonts w:ascii="SimSun"/>
          <w:color w:val="000000"/>
          <w:spacing w:val="0"/>
          <w:sz w:val="21"/>
        </w:rPr>
        <w:t>6</w:t>
      </w:r>
      <w:r>
        <w:rPr>
          <w:rFonts w:ascii="Times New Roman"/>
          <w:color w:val="000000"/>
          <w:spacing w:val="-1"/>
          <w:sz w:val="21"/>
        </w:rPr>
        <w:t xml:space="preserve"> </w:t>
      </w:r>
      <w:r>
        <w:rPr>
          <w:rFonts w:ascii="SimSun" w:hAnsi="SimSun" w:cs="SimSun"/>
          <w:color w:val="000000"/>
          <w:spacing w:val="0"/>
          <w:sz w:val="21"/>
        </w:rPr>
        <w:t>台，现需要支援</w:t>
      </w:r>
      <w:r>
        <w:rPr>
          <w:rFonts w:ascii="Times New Roman"/>
          <w:color w:val="000000"/>
          <w:spacing w:val="2"/>
          <w:sz w:val="21"/>
        </w:rPr>
        <w:t xml:space="preserve"> </w:t>
      </w:r>
      <w:r>
        <w:rPr>
          <w:rFonts w:ascii="SimSun"/>
          <w:color w:val="000000"/>
          <w:spacing w:val="0"/>
          <w:sz w:val="21"/>
        </w:rPr>
        <w:t>C</w:t>
      </w:r>
      <w:r>
        <w:rPr>
          <w:rFonts w:ascii="Times New Roman"/>
          <w:color w:val="000000"/>
          <w:spacing w:val="-1"/>
          <w:sz w:val="21"/>
        </w:rPr>
        <w:t xml:space="preserve"> </w:t>
      </w:r>
      <w:r>
        <w:rPr>
          <w:rFonts w:ascii="SimSun" w:hAnsi="SimSun" w:cs="SimSun"/>
          <w:color w:val="000000"/>
          <w:spacing w:val="0"/>
          <w:sz w:val="21"/>
        </w:rPr>
        <w:t>地医院</w:t>
      </w:r>
      <w:r>
        <w:rPr>
          <w:rFonts w:ascii="Times New Roman"/>
          <w:color w:val="000000"/>
          <w:spacing w:val="2"/>
          <w:sz w:val="21"/>
        </w:rPr>
        <w:t xml:space="preserve"> </w:t>
      </w:r>
      <w:r>
        <w:rPr>
          <w:rFonts w:ascii="SimSun"/>
          <w:color w:val="000000"/>
          <w:spacing w:val="0"/>
          <w:sz w:val="21"/>
        </w:rPr>
        <w:t>9</w:t>
      </w:r>
      <w:r>
        <w:rPr>
          <w:rFonts w:ascii="Times New Roman"/>
          <w:color w:val="000000"/>
          <w:spacing w:val="-1"/>
          <w:sz w:val="21"/>
        </w:rPr>
        <w:t xml:space="preserve"> </w:t>
      </w:r>
      <w:r>
        <w:rPr>
          <w:rFonts w:ascii="SimSun" w:hAnsi="SimSun" w:cs="SimSun"/>
          <w:color w:val="000000"/>
          <w:spacing w:val="0"/>
          <w:sz w:val="21"/>
        </w:rPr>
        <w:t>台、D</w:t>
      </w:r>
      <w:r>
        <w:rPr>
          <w:rFonts w:ascii="Times New Roman"/>
          <w:color w:val="000000"/>
          <w:spacing w:val="1"/>
          <w:sz w:val="21"/>
        </w:rPr>
        <w:t xml:space="preserve"> </w:t>
      </w:r>
      <w:r>
        <w:rPr>
          <w:rFonts w:ascii="SimSun" w:hAnsi="SimSun" w:cs="SimSun"/>
          <w:color w:val="000000"/>
          <w:spacing w:val="0"/>
          <w:sz w:val="21"/>
        </w:rPr>
        <w:t>地医院</w:t>
      </w:r>
      <w:r>
        <w:rPr>
          <w:rFonts w:ascii="Times New Roman"/>
          <w:color w:val="000000"/>
          <w:spacing w:val="-1"/>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0"/>
          <w:sz w:val="21"/>
        </w:rPr>
        <w:t>台。已知从</w:t>
      </w:r>
      <w:r>
        <w:rPr>
          <w:rFonts w:ascii="Times New Roman"/>
          <w:color w:val="000000"/>
          <w:spacing w:val="-1"/>
          <w:sz w:val="21"/>
        </w:rPr>
        <w:t xml:space="preserve"> </w:t>
      </w:r>
      <w:r>
        <w:rPr>
          <w:rFonts w:ascii="SimSun"/>
          <w:color w:val="000000"/>
          <w:spacing w:val="0"/>
          <w:sz w:val="21"/>
        </w:rPr>
        <w:t>A</w:t>
      </w:r>
      <w:r>
        <w:rPr>
          <w:rFonts w:ascii="Times New Roman"/>
          <w:color w:val="000000"/>
          <w:spacing w:val="1"/>
          <w:sz w:val="21"/>
        </w:rPr>
        <w:t xml:space="preserve"> </w:t>
      </w:r>
      <w:r>
        <w:rPr>
          <w:rFonts w:ascii="SimSun" w:hAnsi="SimSun" w:cs="SimSun"/>
          <w:color w:val="000000"/>
          <w:spacing w:val="-1"/>
          <w:sz w:val="21"/>
        </w:rPr>
        <w:t>地调</w:t>
      </w:r>
    </w:p>
    <w:p>
      <w:pPr>
        <w:framePr w:w="10471" w:hAnchor="text" w:x="840" w:y="1858"/>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运一台设备到</w:t>
      </w:r>
      <w:r>
        <w:rPr>
          <w:rFonts w:ascii="Times New Roman"/>
          <w:color w:val="000000"/>
          <w:spacing w:val="-1"/>
          <w:sz w:val="21"/>
        </w:rPr>
        <w:t xml:space="preserve"> </w:t>
      </w:r>
      <w:r>
        <w:rPr>
          <w:rFonts w:ascii="SimSun"/>
          <w:color w:val="000000"/>
          <w:spacing w:val="0"/>
          <w:sz w:val="21"/>
        </w:rPr>
        <w:t>C</w:t>
      </w:r>
      <w:r>
        <w:rPr>
          <w:rFonts w:ascii="Times New Roman"/>
          <w:color w:val="000000"/>
          <w:spacing w:val="1"/>
          <w:sz w:val="21"/>
        </w:rPr>
        <w:t xml:space="preserve"> </w:t>
      </w:r>
      <w:r>
        <w:rPr>
          <w:rFonts w:ascii="SimSun" w:hAnsi="SimSun" w:cs="SimSun"/>
          <w:color w:val="000000"/>
          <w:spacing w:val="-1"/>
          <w:sz w:val="21"/>
        </w:rPr>
        <w:t>地和</w:t>
      </w:r>
      <w:r>
        <w:rPr>
          <w:rFonts w:ascii="Times New Roman"/>
          <w:color w:val="000000"/>
          <w:spacing w:val="3"/>
          <w:sz w:val="21"/>
        </w:rPr>
        <w:t xml:space="preserve"> </w:t>
      </w:r>
      <w:r>
        <w:rPr>
          <w:rFonts w:ascii="SimSun"/>
          <w:color w:val="000000"/>
          <w:spacing w:val="0"/>
          <w:sz w:val="21"/>
        </w:rPr>
        <w:t>D</w:t>
      </w:r>
      <w:r>
        <w:rPr>
          <w:rFonts w:ascii="Times New Roman"/>
          <w:color w:val="000000"/>
          <w:spacing w:val="1"/>
          <w:sz w:val="21"/>
        </w:rPr>
        <w:t xml:space="preserve"> </w:t>
      </w:r>
      <w:r>
        <w:rPr>
          <w:rFonts w:ascii="SimSun" w:hAnsi="SimSun" w:cs="SimSun"/>
          <w:color w:val="000000"/>
          <w:spacing w:val="0"/>
          <w:sz w:val="21"/>
        </w:rPr>
        <w:t>地的运费分别为</w:t>
      </w:r>
      <w:r>
        <w:rPr>
          <w:rFonts w:ascii="Times New Roman"/>
          <w:color w:val="000000"/>
          <w:spacing w:val="-1"/>
          <w:sz w:val="21"/>
        </w:rPr>
        <w:t xml:space="preserve"> </w:t>
      </w:r>
      <w:r>
        <w:rPr>
          <w:rFonts w:ascii="SimSun"/>
          <w:color w:val="000000"/>
          <w:spacing w:val="1"/>
          <w:sz w:val="21"/>
        </w:rPr>
        <w:t>400</w:t>
      </w:r>
      <w:r>
        <w:rPr>
          <w:rFonts w:ascii="Times New Roman"/>
          <w:color w:val="000000"/>
          <w:spacing w:val="-2"/>
          <w:sz w:val="21"/>
        </w:rPr>
        <w:t xml:space="preserve"> </w:t>
      </w:r>
      <w:r>
        <w:rPr>
          <w:rFonts w:ascii="SimSun" w:hAnsi="SimSun" w:cs="SimSun"/>
          <w:color w:val="000000"/>
          <w:spacing w:val="-1"/>
          <w:sz w:val="21"/>
        </w:rPr>
        <w:t>元和</w:t>
      </w:r>
      <w:r>
        <w:rPr>
          <w:rFonts w:ascii="Times New Roman"/>
          <w:color w:val="000000"/>
          <w:spacing w:val="3"/>
          <w:sz w:val="21"/>
        </w:rPr>
        <w:t xml:space="preserve"> </w:t>
      </w:r>
      <w:r>
        <w:rPr>
          <w:rFonts w:ascii="SimSun"/>
          <w:color w:val="000000"/>
          <w:spacing w:val="1"/>
          <w:sz w:val="21"/>
        </w:rPr>
        <w:t>600</w:t>
      </w:r>
      <w:r>
        <w:rPr>
          <w:rFonts w:ascii="Times New Roman"/>
          <w:color w:val="000000"/>
          <w:spacing w:val="-2"/>
          <w:sz w:val="21"/>
        </w:rPr>
        <w:t xml:space="preserve"> </w:t>
      </w:r>
      <w:r>
        <w:rPr>
          <w:rFonts w:ascii="SimSun" w:hAnsi="SimSun" w:cs="SimSun"/>
          <w:color w:val="000000"/>
          <w:spacing w:val="-18"/>
          <w:sz w:val="21"/>
        </w:rPr>
        <w:t>元，从</w:t>
      </w:r>
      <w:r>
        <w:rPr>
          <w:rFonts w:ascii="Times New Roman"/>
          <w:color w:val="000000"/>
          <w:spacing w:val="17"/>
          <w:sz w:val="21"/>
        </w:rPr>
        <w:t xml:space="preserve"> </w:t>
      </w:r>
      <w:r>
        <w:rPr>
          <w:rFonts w:ascii="SimSun"/>
          <w:color w:val="000000"/>
          <w:spacing w:val="0"/>
          <w:sz w:val="21"/>
        </w:rPr>
        <w:t>B</w:t>
      </w:r>
      <w:r>
        <w:rPr>
          <w:rFonts w:ascii="Times New Roman"/>
          <w:color w:val="000000"/>
          <w:spacing w:val="1"/>
          <w:sz w:val="21"/>
        </w:rPr>
        <w:t xml:space="preserve"> </w:t>
      </w:r>
      <w:r>
        <w:rPr>
          <w:rFonts w:ascii="SimSun" w:hAnsi="SimSun" w:cs="SimSun"/>
          <w:color w:val="000000"/>
          <w:spacing w:val="0"/>
          <w:sz w:val="21"/>
        </w:rPr>
        <w:t>地调运一台设备到</w:t>
      </w:r>
      <w:r>
        <w:rPr>
          <w:rFonts w:ascii="Times New Roman"/>
          <w:color w:val="000000"/>
          <w:spacing w:val="-1"/>
          <w:sz w:val="21"/>
        </w:rPr>
        <w:t xml:space="preserve"> </w:t>
      </w:r>
      <w:r>
        <w:rPr>
          <w:rFonts w:ascii="SimSun"/>
          <w:color w:val="000000"/>
          <w:spacing w:val="0"/>
          <w:sz w:val="21"/>
        </w:rPr>
        <w:t>C</w:t>
      </w:r>
      <w:r>
        <w:rPr>
          <w:rFonts w:ascii="Times New Roman"/>
          <w:color w:val="000000"/>
          <w:spacing w:val="1"/>
          <w:sz w:val="21"/>
        </w:rPr>
        <w:t xml:space="preserve"> </w:t>
      </w:r>
      <w:r>
        <w:rPr>
          <w:rFonts w:ascii="SimSun" w:hAnsi="SimSun" w:cs="SimSun"/>
          <w:color w:val="000000"/>
          <w:spacing w:val="-1"/>
          <w:sz w:val="21"/>
        </w:rPr>
        <w:t>地和</w:t>
      </w:r>
      <w:r>
        <w:rPr>
          <w:rFonts w:ascii="Times New Roman"/>
          <w:color w:val="000000"/>
          <w:spacing w:val="3"/>
          <w:sz w:val="21"/>
        </w:rPr>
        <w:t xml:space="preserve"> </w:t>
      </w:r>
      <w:r>
        <w:rPr>
          <w:rFonts w:ascii="SimSun"/>
          <w:color w:val="000000"/>
          <w:spacing w:val="0"/>
          <w:sz w:val="21"/>
        </w:rPr>
        <w:t>D</w:t>
      </w:r>
      <w:r>
        <w:rPr>
          <w:rFonts w:ascii="Times New Roman"/>
          <w:color w:val="000000"/>
          <w:spacing w:val="1"/>
          <w:sz w:val="21"/>
        </w:rPr>
        <w:t xml:space="preserve"> </w:t>
      </w:r>
      <w:r>
        <w:rPr>
          <w:rFonts w:ascii="SimSun" w:hAnsi="SimSun" w:cs="SimSun"/>
          <w:color w:val="000000"/>
          <w:spacing w:val="0"/>
          <w:sz w:val="21"/>
        </w:rPr>
        <w:t>地的运费分别为</w:t>
      </w:r>
      <w:r>
        <w:rPr>
          <w:rFonts w:ascii="Times New Roman"/>
          <w:color w:val="000000"/>
          <w:spacing w:val="-1"/>
          <w:sz w:val="21"/>
        </w:rPr>
        <w:t xml:space="preserve"> </w:t>
      </w:r>
      <w:r>
        <w:rPr>
          <w:rFonts w:ascii="SimSun"/>
          <w:color w:val="000000"/>
          <w:spacing w:val="1"/>
          <w:sz w:val="21"/>
        </w:rPr>
        <w:t>300</w:t>
      </w:r>
      <w:r>
        <w:rPr>
          <w:rFonts w:ascii="Times New Roman"/>
          <w:color w:val="000000"/>
          <w:spacing w:val="-2"/>
          <w:sz w:val="21"/>
        </w:rPr>
        <w:t xml:space="preserve"> </w:t>
      </w:r>
      <w:r>
        <w:rPr>
          <w:rFonts w:ascii="SimSun" w:hAnsi="SimSun" w:cs="SimSun"/>
          <w:color w:val="000000"/>
          <w:spacing w:val="0"/>
          <w:sz w:val="21"/>
        </w:rPr>
        <w:t>元</w:t>
      </w:r>
    </w:p>
    <w:p>
      <w:pPr>
        <w:framePr w:w="10471" w:hAnchor="text" w:x="840" w:y="1858"/>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和</w:t>
      </w:r>
      <w:r>
        <w:rPr>
          <w:rFonts w:ascii="Times New Roman"/>
          <w:color w:val="000000"/>
          <w:spacing w:val="-1"/>
          <w:sz w:val="21"/>
        </w:rPr>
        <w:t xml:space="preserve"> </w:t>
      </w:r>
      <w:r>
        <w:rPr>
          <w:rFonts w:ascii="SimSun"/>
          <w:color w:val="000000"/>
          <w:spacing w:val="1"/>
          <w:sz w:val="21"/>
        </w:rPr>
        <w:t>700</w:t>
      </w:r>
      <w:r>
        <w:rPr>
          <w:rFonts w:ascii="Times New Roman"/>
          <w:color w:val="000000"/>
          <w:spacing w:val="-2"/>
          <w:sz w:val="21"/>
        </w:rPr>
        <w:t xml:space="preserve"> </w:t>
      </w:r>
      <w:r>
        <w:rPr>
          <w:rFonts w:ascii="SimSun" w:hAnsi="SimSun" w:cs="SimSun"/>
          <w:color w:val="000000"/>
          <w:spacing w:val="0"/>
          <w:sz w:val="21"/>
        </w:rPr>
        <w:t>元。如果总运费不能超过</w:t>
      </w:r>
      <w:r>
        <w:rPr>
          <w:rFonts w:ascii="Times New Roman"/>
          <w:color w:val="000000"/>
          <w:spacing w:val="-1"/>
          <w:sz w:val="21"/>
        </w:rPr>
        <w:t xml:space="preserve"> </w:t>
      </w:r>
      <w:r>
        <w:rPr>
          <w:rFonts w:ascii="SimSun"/>
          <w:color w:val="000000"/>
          <w:spacing w:val="1"/>
          <w:sz w:val="21"/>
        </w:rPr>
        <w:t>7800</w:t>
      </w:r>
      <w:r>
        <w:rPr>
          <w:rFonts w:ascii="Times New Roman"/>
          <w:color w:val="000000"/>
          <w:spacing w:val="-2"/>
          <w:sz w:val="21"/>
        </w:rPr>
        <w:t xml:space="preserve"> </w:t>
      </w:r>
      <w:r>
        <w:rPr>
          <w:rFonts w:ascii="SimSun" w:hAnsi="SimSun" w:cs="SimSun"/>
          <w:color w:val="000000"/>
          <w:spacing w:val="0"/>
          <w:sz w:val="21"/>
        </w:rPr>
        <w:t>元，共有多少种调运方案？</w:t>
      </w:r>
    </w:p>
    <w:p>
      <w:pPr>
        <w:framePr w:w="659" w:hAnchor="text" w:x="840" w:y="290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A、3</w:t>
      </w:r>
    </w:p>
    <w:p>
      <w:pPr>
        <w:framePr w:w="659" w:hAnchor="text" w:x="1680" w:y="290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B、4</w:t>
      </w:r>
    </w:p>
    <w:p>
      <w:pPr>
        <w:framePr w:w="659" w:hAnchor="text" w:x="2520" w:y="290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C、5</w:t>
      </w:r>
    </w:p>
    <w:p>
      <w:pPr>
        <w:framePr w:w="659" w:hAnchor="text" w:x="3360" w:y="290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D、6</w:t>
      </w:r>
    </w:p>
    <w:p>
      <w:pPr>
        <w:framePr w:w="10481" w:hAnchor="text" w:x="840" w:y="32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60、某俱乐部选拔优秀选手参加游泳比赛，选手在规定时间内游完全程，就能获得参赛资格。已知有四分之一的</w:t>
      </w:r>
    </w:p>
    <w:p>
      <w:pPr>
        <w:framePr w:w="10481" w:hAnchor="text" w:x="840" w:y="329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选手获得了参赛资格，获得参赛资格选手的平均完成时间比规定时间快</w:t>
      </w:r>
      <w:r>
        <w:rPr>
          <w:rFonts w:ascii="Times New Roman"/>
          <w:color w:val="000000"/>
          <w:spacing w:val="0"/>
          <w:sz w:val="21"/>
        </w:rPr>
        <w:t xml:space="preserve"> </w:t>
      </w:r>
      <w:r>
        <w:rPr>
          <w:rFonts w:ascii="SimSun"/>
          <w:color w:val="000000"/>
          <w:spacing w:val="0"/>
          <w:sz w:val="21"/>
        </w:rPr>
        <w:t>6</w:t>
      </w:r>
      <w:r>
        <w:rPr>
          <w:rFonts w:ascii="Times New Roman"/>
          <w:color w:val="000000"/>
          <w:spacing w:val="1"/>
          <w:sz w:val="21"/>
        </w:rPr>
        <w:t xml:space="preserve"> </w:t>
      </w:r>
      <w:r>
        <w:rPr>
          <w:rFonts w:ascii="SimSun" w:hAnsi="SimSun" w:cs="SimSun"/>
          <w:color w:val="000000"/>
          <w:spacing w:val="-2"/>
          <w:sz w:val="21"/>
        </w:rPr>
        <w:t>秒，未获得参赛资格选手的平均完成时</w:t>
      </w:r>
    </w:p>
    <w:p>
      <w:pPr>
        <w:framePr w:w="10481" w:hAnchor="text" w:x="840" w:y="329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间比规定时间慢</w:t>
      </w:r>
      <w:r>
        <w:rPr>
          <w:rFonts w:ascii="Times New Roman"/>
          <w:color w:val="000000"/>
          <w:spacing w:val="-1"/>
          <w:sz w:val="21"/>
        </w:rPr>
        <w:t xml:space="preserve"> </w:t>
      </w:r>
      <w:r>
        <w:rPr>
          <w:rFonts w:ascii="SimSun"/>
          <w:color w:val="000000"/>
          <w:spacing w:val="1"/>
          <w:sz w:val="21"/>
        </w:rPr>
        <w:t>10</w:t>
      </w:r>
      <w:r>
        <w:rPr>
          <w:rFonts w:ascii="Times New Roman"/>
          <w:color w:val="000000"/>
          <w:spacing w:val="-2"/>
          <w:sz w:val="21"/>
        </w:rPr>
        <w:t xml:space="preserve"> </w:t>
      </w:r>
      <w:r>
        <w:rPr>
          <w:rFonts w:ascii="SimSun" w:hAnsi="SimSun" w:cs="SimSun"/>
          <w:color w:val="000000"/>
          <w:spacing w:val="0"/>
          <w:sz w:val="21"/>
        </w:rPr>
        <w:t>秒，所有选手的平均完成时间为</w:t>
      </w:r>
      <w:r>
        <w:rPr>
          <w:rFonts w:ascii="Times New Roman"/>
          <w:color w:val="000000"/>
          <w:spacing w:val="2"/>
          <w:sz w:val="21"/>
        </w:rPr>
        <w:t xml:space="preserve"> </w:t>
      </w:r>
      <w:r>
        <w:rPr>
          <w:rFonts w:ascii="SimSun"/>
          <w:color w:val="000000"/>
          <w:spacing w:val="1"/>
          <w:sz w:val="21"/>
        </w:rPr>
        <w:t>140</w:t>
      </w:r>
      <w:r>
        <w:rPr>
          <w:rFonts w:ascii="Times New Roman"/>
          <w:color w:val="000000"/>
          <w:spacing w:val="-2"/>
          <w:sz w:val="21"/>
        </w:rPr>
        <w:t xml:space="preserve"> </w:t>
      </w:r>
      <w:r>
        <w:rPr>
          <w:rFonts w:ascii="SimSun" w:hAnsi="SimSun" w:cs="SimSun"/>
          <w:color w:val="000000"/>
          <w:spacing w:val="0"/>
          <w:sz w:val="21"/>
        </w:rPr>
        <w:t>秒，则本次选拔的规定时间为多少秒？</w:t>
      </w:r>
    </w:p>
    <w:p>
      <w:pPr>
        <w:framePr w:w="870" w:hAnchor="text" w:x="840" w:y="433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A、116</w:t>
      </w:r>
    </w:p>
    <w:p>
      <w:pPr>
        <w:framePr w:w="870" w:hAnchor="text" w:x="1889" w:y="433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B、125</w:t>
      </w:r>
    </w:p>
    <w:p>
      <w:pPr>
        <w:framePr w:w="870" w:hAnchor="text" w:x="2940" w:y="433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C、134</w:t>
      </w:r>
    </w:p>
    <w:p>
      <w:pPr>
        <w:framePr w:w="870" w:hAnchor="text" w:x="3989" w:y="433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D、139</w:t>
      </w:r>
    </w:p>
    <w:p>
      <w:pPr>
        <w:framePr w:w="10471" w:hAnchor="text" w:x="840" w:y="493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61、甲队参加四场篮球比赛，前两场场均得分为第三场得分的</w:t>
      </w:r>
      <w:r>
        <w:rPr>
          <w:rFonts w:ascii="Times New Roman"/>
          <w:color w:val="000000"/>
          <w:spacing w:val="99"/>
          <w:sz w:val="21"/>
        </w:rPr>
        <w:t xml:space="preserve"> </w:t>
      </w:r>
      <w:r>
        <w:rPr>
          <w:rFonts w:ascii="SimSun" w:hAnsi="SimSun" w:cs="SimSun"/>
          <w:color w:val="000000"/>
          <w:spacing w:val="-5"/>
          <w:sz w:val="21"/>
        </w:rPr>
        <w:t>，第四场得</w:t>
      </w:r>
      <w:r>
        <w:rPr>
          <w:rFonts w:ascii="Times New Roman"/>
          <w:color w:val="000000"/>
          <w:spacing w:val="7"/>
          <w:sz w:val="21"/>
        </w:rPr>
        <w:t xml:space="preserve"> </w:t>
      </w:r>
      <w:r>
        <w:rPr>
          <w:rFonts w:ascii="SimSun"/>
          <w:color w:val="000000"/>
          <w:spacing w:val="1"/>
          <w:sz w:val="21"/>
        </w:rPr>
        <w:t>72</w:t>
      </w:r>
      <w:r>
        <w:rPr>
          <w:rFonts w:ascii="Times New Roman"/>
          <w:color w:val="000000"/>
          <w:spacing w:val="-2"/>
          <w:sz w:val="21"/>
        </w:rPr>
        <w:t xml:space="preserve"> </w:t>
      </w:r>
      <w:r>
        <w:rPr>
          <w:rFonts w:ascii="SimSun" w:hAnsi="SimSun" w:cs="SimSun"/>
          <w:color w:val="000000"/>
          <w:spacing w:val="-2"/>
          <w:sz w:val="21"/>
        </w:rPr>
        <w:t>分，是第三场得分的</w:t>
      </w:r>
      <w:r>
        <w:rPr>
          <w:rFonts w:ascii="Times New Roman"/>
          <w:color w:val="000000"/>
          <w:spacing w:val="2"/>
          <w:sz w:val="21"/>
        </w:rPr>
        <w:t xml:space="preserve"> </w:t>
      </w:r>
      <w:r>
        <w:rPr>
          <w:rFonts w:ascii="SimSun"/>
          <w:color w:val="000000"/>
          <w:spacing w:val="1"/>
          <w:sz w:val="21"/>
        </w:rPr>
        <w:t>0.9</w:t>
      </w:r>
      <w:r>
        <w:rPr>
          <w:rFonts w:ascii="Times New Roman"/>
          <w:color w:val="000000"/>
          <w:spacing w:val="-2"/>
          <w:sz w:val="21"/>
        </w:rPr>
        <w:t xml:space="preserve"> </w:t>
      </w:r>
      <w:r>
        <w:rPr>
          <w:rFonts w:ascii="SimSun" w:hAnsi="SimSun" w:cs="SimSun"/>
          <w:color w:val="000000"/>
          <w:spacing w:val="-7"/>
          <w:sz w:val="21"/>
        </w:rPr>
        <w:t>倍。问甲</w:t>
      </w:r>
    </w:p>
    <w:p>
      <w:pPr>
        <w:framePr w:w="10471" w:hAnchor="text" w:x="840" w:y="493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队所有比赛平均每场得多少分？</w:t>
      </w:r>
    </w:p>
    <w:p>
      <w:pPr>
        <w:framePr w:w="764" w:hAnchor="text" w:x="840" w:y="564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A、64</w:t>
      </w:r>
    </w:p>
    <w:p>
      <w:pPr>
        <w:framePr w:w="767" w:hAnchor="text" w:x="1783" w:y="564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B、66</w:t>
      </w:r>
    </w:p>
    <w:p>
      <w:pPr>
        <w:framePr w:w="764" w:hAnchor="text" w:x="2729" w:y="564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C、68</w:t>
      </w:r>
    </w:p>
    <w:p>
      <w:pPr>
        <w:framePr w:w="764" w:hAnchor="text" w:x="3674" w:y="564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D、72</w:t>
      </w:r>
    </w:p>
    <w:p>
      <w:pPr>
        <w:framePr w:w="10471" w:hAnchor="text" w:x="840" w:y="60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62、AB</w:t>
      </w:r>
      <w:r>
        <w:rPr>
          <w:rFonts w:ascii="Times New Roman"/>
          <w:color w:val="000000"/>
          <w:spacing w:val="1"/>
          <w:sz w:val="21"/>
        </w:rPr>
        <w:t xml:space="preserve"> </w:t>
      </w:r>
      <w:r>
        <w:rPr>
          <w:rFonts w:ascii="SimSun" w:hAnsi="SimSun" w:cs="SimSun"/>
          <w:color w:val="000000"/>
          <w:spacing w:val="0"/>
          <w:sz w:val="21"/>
        </w:rPr>
        <w:t>两地间有县道连接，BC</w:t>
      </w:r>
      <w:r>
        <w:rPr>
          <w:rFonts w:ascii="Times New Roman"/>
          <w:color w:val="000000"/>
          <w:spacing w:val="1"/>
          <w:sz w:val="21"/>
        </w:rPr>
        <w:t xml:space="preserve"> </w:t>
      </w:r>
      <w:r>
        <w:rPr>
          <w:rFonts w:ascii="SimSun" w:hAnsi="SimSun" w:cs="SimSun"/>
          <w:color w:val="000000"/>
          <w:spacing w:val="0"/>
          <w:sz w:val="21"/>
        </w:rPr>
        <w:t>两地间有高速公路连接，且</w:t>
      </w:r>
      <w:r>
        <w:rPr>
          <w:rFonts w:ascii="Times New Roman"/>
          <w:color w:val="000000"/>
          <w:spacing w:val="-1"/>
          <w:sz w:val="21"/>
        </w:rPr>
        <w:t xml:space="preserve"> </w:t>
      </w:r>
      <w:r>
        <w:rPr>
          <w:rFonts w:ascii="SimSun"/>
          <w:color w:val="000000"/>
          <w:spacing w:val="1"/>
          <w:sz w:val="21"/>
        </w:rPr>
        <w:t>AB</w:t>
      </w:r>
      <w:r>
        <w:rPr>
          <w:rFonts w:ascii="Times New Roman"/>
          <w:color w:val="000000"/>
          <w:spacing w:val="0"/>
          <w:sz w:val="21"/>
        </w:rPr>
        <w:t xml:space="preserve"> </w:t>
      </w:r>
      <w:r>
        <w:rPr>
          <w:rFonts w:ascii="SimSun" w:hAnsi="SimSun" w:cs="SimSun"/>
          <w:color w:val="000000"/>
          <w:spacing w:val="0"/>
          <w:sz w:val="21"/>
        </w:rPr>
        <w:t>间路程是</w:t>
      </w:r>
      <w:r>
        <w:rPr>
          <w:rFonts w:ascii="Times New Roman"/>
          <w:color w:val="000000"/>
          <w:spacing w:val="2"/>
          <w:sz w:val="21"/>
        </w:rPr>
        <w:t xml:space="preserve"> </w:t>
      </w:r>
      <w:r>
        <w:rPr>
          <w:rFonts w:ascii="SimSun"/>
          <w:color w:val="000000"/>
          <w:spacing w:val="1"/>
          <w:sz w:val="21"/>
        </w:rPr>
        <w:t>BC</w:t>
      </w:r>
      <w:r>
        <w:rPr>
          <w:rFonts w:ascii="Times New Roman"/>
          <w:color w:val="000000"/>
          <w:spacing w:val="-2"/>
          <w:sz w:val="21"/>
        </w:rPr>
        <w:t xml:space="preserve"> </w:t>
      </w:r>
      <w:r>
        <w:rPr>
          <w:rFonts w:ascii="SimSun" w:hAnsi="SimSun" w:cs="SimSun"/>
          <w:color w:val="000000"/>
          <w:spacing w:val="0"/>
          <w:sz w:val="21"/>
        </w:rPr>
        <w:t>间路程的</w:t>
      </w:r>
      <w:r>
        <w:rPr>
          <w:rFonts w:ascii="Times New Roman"/>
          <w:color w:val="000000"/>
          <w:spacing w:val="2"/>
          <w:sz w:val="21"/>
        </w:rPr>
        <w:t xml:space="preserve"> </w:t>
      </w:r>
      <w:r>
        <w:rPr>
          <w:rFonts w:ascii="SimSun" w:hAnsi="SimSun" w:cs="SimSun"/>
          <w:color w:val="000000"/>
          <w:spacing w:val="0"/>
          <w:sz w:val="21"/>
        </w:rPr>
        <w:t>3/4。郭某从</w:t>
      </w:r>
      <w:r>
        <w:rPr>
          <w:rFonts w:ascii="Times New Roman"/>
          <w:color w:val="000000"/>
          <w:spacing w:val="2"/>
          <w:sz w:val="21"/>
        </w:rPr>
        <w:t xml:space="preserve"> </w:t>
      </w:r>
      <w:r>
        <w:rPr>
          <w:rFonts w:ascii="SimSun"/>
          <w:color w:val="000000"/>
          <w:spacing w:val="0"/>
          <w:sz w:val="21"/>
        </w:rPr>
        <w:t>A</w:t>
      </w:r>
      <w:r>
        <w:rPr>
          <w:rFonts w:ascii="Times New Roman"/>
          <w:color w:val="000000"/>
          <w:spacing w:val="1"/>
          <w:sz w:val="21"/>
        </w:rPr>
        <w:t xml:space="preserve"> </w:t>
      </w:r>
      <w:r>
        <w:rPr>
          <w:rFonts w:ascii="SimSun" w:hAnsi="SimSun" w:cs="SimSun"/>
          <w:color w:val="000000"/>
          <w:spacing w:val="0"/>
          <w:sz w:val="21"/>
        </w:rPr>
        <w:t>地开车匀速</w:t>
      </w:r>
    </w:p>
    <w:p>
      <w:pPr>
        <w:framePr w:w="10471" w:hAnchor="text" w:x="840" w:y="603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前往</w:t>
      </w:r>
      <w:r>
        <w:rPr>
          <w:rFonts w:ascii="Times New Roman"/>
          <w:color w:val="000000"/>
          <w:spacing w:val="0"/>
          <w:sz w:val="21"/>
        </w:rPr>
        <w:t xml:space="preserve"> </w:t>
      </w:r>
      <w:r>
        <w:rPr>
          <w:rFonts w:ascii="SimSun"/>
          <w:color w:val="000000"/>
          <w:spacing w:val="0"/>
          <w:sz w:val="21"/>
        </w:rPr>
        <w:t>B</w:t>
      </w:r>
      <w:r>
        <w:rPr>
          <w:rFonts w:ascii="Times New Roman"/>
          <w:color w:val="000000"/>
          <w:spacing w:val="1"/>
          <w:sz w:val="21"/>
        </w:rPr>
        <w:t xml:space="preserve"> </w:t>
      </w:r>
      <w:r>
        <w:rPr>
          <w:rFonts w:ascii="SimSun" w:hAnsi="SimSun" w:cs="SimSun"/>
          <w:color w:val="000000"/>
          <w:spacing w:val="-6"/>
          <w:sz w:val="21"/>
        </w:rPr>
        <w:t>地，到</w:t>
      </w:r>
      <w:r>
        <w:rPr>
          <w:rFonts w:ascii="Times New Roman"/>
          <w:color w:val="000000"/>
          <w:spacing w:val="5"/>
          <w:sz w:val="21"/>
        </w:rPr>
        <w:t xml:space="preserve"> </w:t>
      </w:r>
      <w:r>
        <w:rPr>
          <w:rFonts w:ascii="SimSun"/>
          <w:color w:val="000000"/>
          <w:spacing w:val="0"/>
          <w:sz w:val="21"/>
        </w:rPr>
        <w:t>B</w:t>
      </w:r>
      <w:r>
        <w:rPr>
          <w:rFonts w:ascii="Times New Roman"/>
          <w:color w:val="000000"/>
          <w:spacing w:val="1"/>
          <w:sz w:val="21"/>
        </w:rPr>
        <w:t xml:space="preserve"> </w:t>
      </w:r>
      <w:r>
        <w:rPr>
          <w:rFonts w:ascii="SimSun" w:hAnsi="SimSun" w:cs="SimSun"/>
          <w:color w:val="000000"/>
          <w:spacing w:val="0"/>
          <w:sz w:val="21"/>
        </w:rPr>
        <w:t>地后以</w:t>
      </w:r>
      <w:r>
        <w:rPr>
          <w:rFonts w:ascii="Times New Roman"/>
          <w:color w:val="000000"/>
          <w:spacing w:val="-1"/>
          <w:sz w:val="21"/>
        </w:rPr>
        <w:t xml:space="preserve"> </w:t>
      </w:r>
      <w:r>
        <w:rPr>
          <w:rFonts w:ascii="SimSun"/>
          <w:color w:val="000000"/>
          <w:spacing w:val="1"/>
          <w:sz w:val="21"/>
        </w:rPr>
        <w:t>AB</w:t>
      </w:r>
      <w:r>
        <w:rPr>
          <w:rFonts w:ascii="Times New Roman"/>
          <w:color w:val="000000"/>
          <w:spacing w:val="0"/>
          <w:sz w:val="21"/>
        </w:rPr>
        <w:t xml:space="preserve"> </w:t>
      </w:r>
      <w:r>
        <w:rPr>
          <w:rFonts w:ascii="SimSun" w:hAnsi="SimSun" w:cs="SimSun"/>
          <w:color w:val="000000"/>
          <w:spacing w:val="0"/>
          <w:sz w:val="21"/>
        </w:rPr>
        <w:t>间</w:t>
      </w:r>
      <w:r>
        <w:rPr>
          <w:rFonts w:ascii="Times New Roman"/>
          <w:color w:val="000000"/>
          <w:spacing w:val="-1"/>
          <w:sz w:val="21"/>
        </w:rPr>
        <w:t xml:space="preserve"> </w:t>
      </w:r>
      <w:r>
        <w:rPr>
          <w:rFonts w:ascii="SimSun"/>
          <w:color w:val="000000"/>
          <w:spacing w:val="0"/>
          <w:sz w:val="21"/>
        </w:rPr>
        <w:t>2</w:t>
      </w:r>
      <w:r>
        <w:rPr>
          <w:rFonts w:ascii="Times New Roman"/>
          <w:color w:val="000000"/>
          <w:spacing w:val="1"/>
          <w:sz w:val="21"/>
        </w:rPr>
        <w:t xml:space="preserve"> </w:t>
      </w:r>
      <w:r>
        <w:rPr>
          <w:rFonts w:ascii="SimSun" w:hAnsi="SimSun" w:cs="SimSun"/>
          <w:color w:val="000000"/>
          <w:spacing w:val="0"/>
          <w:sz w:val="21"/>
        </w:rPr>
        <w:t>倍的速度开往</w:t>
      </w:r>
      <w:r>
        <w:rPr>
          <w:rFonts w:ascii="Times New Roman"/>
          <w:color w:val="000000"/>
          <w:spacing w:val="2"/>
          <w:sz w:val="21"/>
        </w:rPr>
        <w:t xml:space="preserve"> </w:t>
      </w:r>
      <w:r>
        <w:rPr>
          <w:rFonts w:ascii="SimSun"/>
          <w:color w:val="000000"/>
          <w:spacing w:val="0"/>
          <w:sz w:val="21"/>
        </w:rPr>
        <w:t>C</w:t>
      </w:r>
      <w:r>
        <w:rPr>
          <w:rFonts w:ascii="Times New Roman"/>
          <w:color w:val="000000"/>
          <w:spacing w:val="-1"/>
          <w:sz w:val="21"/>
        </w:rPr>
        <w:t xml:space="preserve"> </w:t>
      </w:r>
      <w:r>
        <w:rPr>
          <w:rFonts w:ascii="SimSun" w:hAnsi="SimSun" w:cs="SimSun"/>
          <w:color w:val="000000"/>
          <w:spacing w:val="-5"/>
          <w:sz w:val="21"/>
        </w:rPr>
        <w:t>地，共用时</w:t>
      </w:r>
      <w:r>
        <w:rPr>
          <w:rFonts w:ascii="Times New Roman"/>
          <w:color w:val="000000"/>
          <w:spacing w:val="6"/>
          <w:sz w:val="21"/>
        </w:rPr>
        <w:t xml:space="preserve"> </w:t>
      </w:r>
      <w:r>
        <w:rPr>
          <w:rFonts w:ascii="SimSun"/>
          <w:color w:val="000000"/>
          <w:spacing w:val="0"/>
          <w:sz w:val="21"/>
        </w:rPr>
        <w:t>2</w:t>
      </w:r>
      <w:r>
        <w:rPr>
          <w:rFonts w:ascii="Times New Roman"/>
          <w:color w:val="000000"/>
          <w:spacing w:val="-2"/>
          <w:sz w:val="21"/>
        </w:rPr>
        <w:t xml:space="preserve"> </w:t>
      </w:r>
      <w:r>
        <w:rPr>
          <w:rFonts w:ascii="SimSun" w:hAnsi="SimSun" w:cs="SimSun"/>
          <w:color w:val="000000"/>
          <w:spacing w:val="-1"/>
          <w:sz w:val="21"/>
        </w:rPr>
        <w:t>小时</w:t>
      </w:r>
      <w:r>
        <w:rPr>
          <w:rFonts w:ascii="Times New Roman"/>
          <w:color w:val="000000"/>
          <w:spacing w:val="5"/>
          <w:sz w:val="21"/>
        </w:rPr>
        <w:t xml:space="preserve"> </w:t>
      </w:r>
      <w:r>
        <w:rPr>
          <w:rFonts w:ascii="SimSun"/>
          <w:color w:val="000000"/>
          <w:spacing w:val="1"/>
          <w:sz w:val="21"/>
        </w:rPr>
        <w:t>30</w:t>
      </w:r>
      <w:r>
        <w:rPr>
          <w:rFonts w:ascii="Times New Roman"/>
          <w:color w:val="000000"/>
          <w:spacing w:val="-2"/>
          <w:sz w:val="21"/>
        </w:rPr>
        <w:t xml:space="preserve"> </w:t>
      </w:r>
      <w:r>
        <w:rPr>
          <w:rFonts w:ascii="SimSun" w:hAnsi="SimSun" w:cs="SimSun"/>
          <w:color w:val="000000"/>
          <w:spacing w:val="-10"/>
          <w:sz w:val="21"/>
        </w:rPr>
        <w:t>分。由</w:t>
      </w:r>
      <w:r>
        <w:rPr>
          <w:rFonts w:ascii="Times New Roman"/>
          <w:color w:val="000000"/>
          <w:spacing w:val="9"/>
          <w:sz w:val="21"/>
        </w:rPr>
        <w:t xml:space="preserve"> </w:t>
      </w:r>
      <w:r>
        <w:rPr>
          <w:rFonts w:ascii="SimSun"/>
          <w:color w:val="000000"/>
          <w:spacing w:val="0"/>
          <w:sz w:val="21"/>
        </w:rPr>
        <w:t>C</w:t>
      </w:r>
      <w:r>
        <w:rPr>
          <w:rFonts w:ascii="Times New Roman"/>
          <w:color w:val="000000"/>
          <w:spacing w:val="1"/>
          <w:sz w:val="21"/>
        </w:rPr>
        <w:t xml:space="preserve"> </w:t>
      </w:r>
      <w:r>
        <w:rPr>
          <w:rFonts w:ascii="SimSun" w:hAnsi="SimSun" w:cs="SimSun"/>
          <w:color w:val="000000"/>
          <w:spacing w:val="0"/>
          <w:sz w:val="21"/>
        </w:rPr>
        <w:t>地返回</w:t>
      </w:r>
      <w:r>
        <w:rPr>
          <w:rFonts w:ascii="Times New Roman"/>
          <w:color w:val="000000"/>
          <w:spacing w:val="-1"/>
          <w:sz w:val="21"/>
        </w:rPr>
        <w:t xml:space="preserve"> </w:t>
      </w:r>
      <w:r>
        <w:rPr>
          <w:rFonts w:ascii="SimSun"/>
          <w:color w:val="000000"/>
          <w:spacing w:val="0"/>
          <w:sz w:val="21"/>
        </w:rPr>
        <w:t>A</w:t>
      </w:r>
      <w:r>
        <w:rPr>
          <w:rFonts w:ascii="Times New Roman"/>
          <w:color w:val="000000"/>
          <w:spacing w:val="1"/>
          <w:sz w:val="21"/>
        </w:rPr>
        <w:t xml:space="preserve"> </w:t>
      </w:r>
      <w:r>
        <w:rPr>
          <w:rFonts w:ascii="SimSun" w:hAnsi="SimSun" w:cs="SimSun"/>
          <w:color w:val="000000"/>
          <w:spacing w:val="0"/>
          <w:sz w:val="21"/>
        </w:rPr>
        <w:t>地时高速公路行驶速度不</w:t>
      </w:r>
    </w:p>
    <w:p>
      <w:pPr>
        <w:framePr w:w="4798" w:hAnchor="text" w:x="840" w:y="689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变，县道行驶速度比去程降低</w:t>
      </w:r>
      <w:r>
        <w:rPr>
          <w:rFonts w:ascii="Times New Roman"/>
          <w:color w:val="000000"/>
          <w:spacing w:val="98"/>
          <w:sz w:val="21"/>
        </w:rPr>
        <w:t xml:space="preserve"> </w:t>
      </w:r>
      <w:r>
        <w:rPr>
          <w:rFonts w:ascii="SimSun" w:hAnsi="SimSun" w:cs="SimSun"/>
          <w:color w:val="000000"/>
          <w:spacing w:val="0"/>
          <w:sz w:val="21"/>
        </w:rPr>
        <w:t>，则返程用时为：</w:t>
      </w:r>
    </w:p>
    <w:p>
      <w:pPr>
        <w:framePr w:w="1654" w:hAnchor="text" w:x="840" w:y="728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A、2</w:t>
      </w:r>
      <w:r>
        <w:rPr>
          <w:rFonts w:ascii="Times New Roman"/>
          <w:color w:val="000000"/>
          <w:spacing w:val="-1"/>
          <w:sz w:val="21"/>
        </w:rPr>
        <w:t xml:space="preserve"> </w:t>
      </w:r>
      <w:r>
        <w:rPr>
          <w:rFonts w:ascii="SimSun" w:hAnsi="SimSun" w:cs="SimSun"/>
          <w:color w:val="000000"/>
          <w:spacing w:val="-1"/>
          <w:sz w:val="21"/>
        </w:rPr>
        <w:t>小时</w:t>
      </w:r>
      <w:r>
        <w:rPr>
          <w:rFonts w:ascii="Times New Roman"/>
          <w:color w:val="000000"/>
          <w:spacing w:val="3"/>
          <w:sz w:val="21"/>
        </w:rPr>
        <w:t xml:space="preserve"> </w:t>
      </w:r>
      <w:r>
        <w:rPr>
          <w:rFonts w:ascii="SimSun"/>
          <w:color w:val="000000"/>
          <w:spacing w:val="1"/>
          <w:sz w:val="21"/>
        </w:rPr>
        <w:t>45</w:t>
      </w:r>
      <w:r>
        <w:rPr>
          <w:rFonts w:ascii="Times New Roman"/>
          <w:color w:val="000000"/>
          <w:spacing w:val="-2"/>
          <w:sz w:val="21"/>
        </w:rPr>
        <w:t xml:space="preserve"> </w:t>
      </w:r>
      <w:r>
        <w:rPr>
          <w:rFonts w:ascii="SimSun" w:hAnsi="SimSun" w:cs="SimSun"/>
          <w:color w:val="000000"/>
          <w:spacing w:val="0"/>
          <w:sz w:val="21"/>
        </w:rPr>
        <w:t>分</w:t>
      </w:r>
    </w:p>
    <w:p>
      <w:pPr>
        <w:framePr w:w="1656" w:hAnchor="text" w:x="2676" w:y="728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B、2</w:t>
      </w:r>
      <w:r>
        <w:rPr>
          <w:rFonts w:ascii="Times New Roman"/>
          <w:color w:val="000000"/>
          <w:spacing w:val="1"/>
          <w:sz w:val="21"/>
        </w:rPr>
        <w:t xml:space="preserve"> </w:t>
      </w:r>
      <w:r>
        <w:rPr>
          <w:rFonts w:ascii="SimSun" w:hAnsi="SimSun" w:cs="SimSun"/>
          <w:color w:val="000000"/>
          <w:spacing w:val="-1"/>
          <w:sz w:val="21"/>
        </w:rPr>
        <w:t>小时</w:t>
      </w:r>
      <w:r>
        <w:rPr>
          <w:rFonts w:ascii="Times New Roman"/>
          <w:color w:val="000000"/>
          <w:spacing w:val="3"/>
          <w:sz w:val="21"/>
        </w:rPr>
        <w:t xml:space="preserve"> </w:t>
      </w:r>
      <w:r>
        <w:rPr>
          <w:rFonts w:ascii="SimSun"/>
          <w:color w:val="000000"/>
          <w:spacing w:val="1"/>
          <w:sz w:val="21"/>
        </w:rPr>
        <w:t>50</w:t>
      </w:r>
      <w:r>
        <w:rPr>
          <w:rFonts w:ascii="Times New Roman"/>
          <w:color w:val="000000"/>
          <w:spacing w:val="-2"/>
          <w:sz w:val="21"/>
        </w:rPr>
        <w:t xml:space="preserve"> </w:t>
      </w:r>
      <w:r>
        <w:rPr>
          <w:rFonts w:ascii="SimSun" w:hAnsi="SimSun" w:cs="SimSun"/>
          <w:color w:val="000000"/>
          <w:spacing w:val="0"/>
          <w:sz w:val="21"/>
        </w:rPr>
        <w:t>分</w:t>
      </w:r>
    </w:p>
    <w:p>
      <w:pPr>
        <w:framePr w:w="1656" w:hAnchor="text" w:x="4514" w:y="728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C、3</w:t>
      </w:r>
      <w:r>
        <w:rPr>
          <w:rFonts w:ascii="Times New Roman"/>
          <w:color w:val="000000"/>
          <w:spacing w:val="-1"/>
          <w:sz w:val="21"/>
        </w:rPr>
        <w:t xml:space="preserve"> </w:t>
      </w:r>
      <w:r>
        <w:rPr>
          <w:rFonts w:ascii="SimSun" w:hAnsi="SimSun" w:cs="SimSun"/>
          <w:color w:val="000000"/>
          <w:spacing w:val="-1"/>
          <w:sz w:val="21"/>
        </w:rPr>
        <w:t>小时</w:t>
      </w:r>
      <w:r>
        <w:rPr>
          <w:rFonts w:ascii="Times New Roman"/>
          <w:color w:val="000000"/>
          <w:spacing w:val="5"/>
          <w:sz w:val="21"/>
        </w:rPr>
        <w:t xml:space="preserve"> </w:t>
      </w:r>
      <w:r>
        <w:rPr>
          <w:rFonts w:ascii="SimSun"/>
          <w:color w:val="000000"/>
          <w:spacing w:val="1"/>
          <w:sz w:val="21"/>
        </w:rPr>
        <w:t>10</w:t>
      </w:r>
      <w:r>
        <w:rPr>
          <w:rFonts w:ascii="Times New Roman"/>
          <w:color w:val="000000"/>
          <w:spacing w:val="-2"/>
          <w:sz w:val="21"/>
        </w:rPr>
        <w:t xml:space="preserve"> </w:t>
      </w:r>
      <w:r>
        <w:rPr>
          <w:rFonts w:ascii="SimSun" w:hAnsi="SimSun" w:cs="SimSun"/>
          <w:color w:val="000000"/>
          <w:spacing w:val="0"/>
          <w:sz w:val="21"/>
        </w:rPr>
        <w:t>分</w:t>
      </w:r>
    </w:p>
    <w:p>
      <w:pPr>
        <w:framePr w:w="1659" w:hAnchor="text" w:x="6350" w:y="728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D、3</w:t>
      </w:r>
      <w:r>
        <w:rPr>
          <w:rFonts w:ascii="Times New Roman"/>
          <w:color w:val="000000"/>
          <w:spacing w:val="1"/>
          <w:sz w:val="21"/>
        </w:rPr>
        <w:t xml:space="preserve"> </w:t>
      </w:r>
      <w:r>
        <w:rPr>
          <w:rFonts w:ascii="SimSun" w:hAnsi="SimSun" w:cs="SimSun"/>
          <w:color w:val="000000"/>
          <w:spacing w:val="-1"/>
          <w:sz w:val="21"/>
        </w:rPr>
        <w:t>小时</w:t>
      </w:r>
      <w:r>
        <w:rPr>
          <w:rFonts w:ascii="Times New Roman"/>
          <w:color w:val="000000"/>
          <w:spacing w:val="3"/>
          <w:sz w:val="21"/>
        </w:rPr>
        <w:t xml:space="preserve"> </w:t>
      </w:r>
      <w:r>
        <w:rPr>
          <w:rFonts w:ascii="SimSun"/>
          <w:color w:val="000000"/>
          <w:spacing w:val="1"/>
          <w:sz w:val="21"/>
        </w:rPr>
        <w:t>15</w:t>
      </w:r>
      <w:r>
        <w:rPr>
          <w:rFonts w:ascii="Times New Roman"/>
          <w:color w:val="000000"/>
          <w:spacing w:val="0"/>
          <w:sz w:val="21"/>
        </w:rPr>
        <w:t xml:space="preserve"> </w:t>
      </w:r>
      <w:r>
        <w:rPr>
          <w:rFonts w:ascii="SimSun" w:hAnsi="SimSun" w:cs="SimSun"/>
          <w:color w:val="000000"/>
          <w:spacing w:val="0"/>
          <w:sz w:val="21"/>
        </w:rPr>
        <w:t>分</w:t>
      </w:r>
    </w:p>
    <w:p>
      <w:pPr>
        <w:framePr w:w="10471" w:hAnchor="text" w:x="840" w:y="767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63、某工厂有甲、乙两个生产车间，每个工人的生产效率都相同。甲车间的总生产效率是乙车间的</w:t>
      </w:r>
      <w:r>
        <w:rPr>
          <w:rFonts w:ascii="Times New Roman"/>
          <w:color w:val="000000"/>
          <w:spacing w:val="3"/>
          <w:sz w:val="21"/>
        </w:rPr>
        <w:t xml:space="preserve"> </w:t>
      </w:r>
      <w:r>
        <w:rPr>
          <w:rFonts w:ascii="SimSun"/>
          <w:color w:val="000000"/>
          <w:spacing w:val="1"/>
          <w:sz w:val="21"/>
        </w:rPr>
        <w:t>1.5</w:t>
      </w:r>
      <w:r>
        <w:rPr>
          <w:rFonts w:ascii="Times New Roman"/>
          <w:color w:val="000000"/>
          <w:spacing w:val="-2"/>
          <w:sz w:val="21"/>
        </w:rPr>
        <w:t xml:space="preserve"> </w:t>
      </w:r>
      <w:r>
        <w:rPr>
          <w:rFonts w:ascii="SimSun" w:hAnsi="SimSun" w:cs="SimSun"/>
          <w:color w:val="000000"/>
          <w:spacing w:val="-4"/>
          <w:sz w:val="21"/>
        </w:rPr>
        <w:t>倍；从甲</w:t>
      </w:r>
    </w:p>
    <w:p>
      <w:pPr>
        <w:framePr w:w="10471" w:hAnchor="text" w:x="840" w:y="767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车间调派</w:t>
      </w:r>
      <w:r>
        <w:rPr>
          <w:rFonts w:ascii="Times New Roman"/>
          <w:color w:val="000000"/>
          <w:spacing w:val="0"/>
          <w:sz w:val="21"/>
        </w:rPr>
        <w:t xml:space="preserve"> </w:t>
      </w:r>
      <w:r>
        <w:rPr>
          <w:rFonts w:ascii="SimSun"/>
          <w:color w:val="000000"/>
          <w:spacing w:val="1"/>
          <w:sz w:val="21"/>
        </w:rPr>
        <w:t>30</w:t>
      </w:r>
      <w:r>
        <w:rPr>
          <w:rFonts w:ascii="Times New Roman"/>
          <w:color w:val="000000"/>
          <w:spacing w:val="0"/>
          <w:sz w:val="21"/>
        </w:rPr>
        <w:t xml:space="preserve"> </w:t>
      </w:r>
      <w:r>
        <w:rPr>
          <w:rFonts w:ascii="SimSun" w:hAnsi="SimSun" w:cs="SimSun"/>
          <w:color w:val="000000"/>
          <w:spacing w:val="0"/>
          <w:sz w:val="21"/>
        </w:rPr>
        <w:t>名工人到乙车间之后，甲车间的生产效率是乙车间的</w:t>
      </w:r>
      <w:r>
        <w:rPr>
          <w:rFonts w:ascii="Times New Roman"/>
          <w:color w:val="000000"/>
          <w:spacing w:val="-1"/>
          <w:sz w:val="21"/>
        </w:rPr>
        <w:t xml:space="preserve"> </w:t>
      </w:r>
      <w:r>
        <w:rPr>
          <w:rFonts w:ascii="SimSun"/>
          <w:color w:val="000000"/>
          <w:spacing w:val="1"/>
          <w:sz w:val="21"/>
        </w:rPr>
        <w:t>1.2</w:t>
      </w:r>
      <w:r>
        <w:rPr>
          <w:rFonts w:ascii="Times New Roman"/>
          <w:color w:val="000000"/>
          <w:spacing w:val="-2"/>
          <w:sz w:val="21"/>
        </w:rPr>
        <w:t xml:space="preserve"> </w:t>
      </w:r>
      <w:r>
        <w:rPr>
          <w:rFonts w:ascii="SimSun" w:hAnsi="SimSun" w:cs="SimSun"/>
          <w:color w:val="000000"/>
          <w:spacing w:val="0"/>
          <w:sz w:val="21"/>
        </w:rPr>
        <w:t>倍。问需要从甲车间再调多少名工人到乙</w:t>
      </w:r>
    </w:p>
    <w:p>
      <w:pPr>
        <w:framePr w:w="10471" w:hAnchor="text" w:x="840" w:y="7673"/>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车间，两个车间的生产效率才能相同？</w:t>
      </w:r>
    </w:p>
    <w:p>
      <w:pPr>
        <w:framePr w:w="764" w:hAnchor="text" w:x="840" w:y="871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A、20</w:t>
      </w:r>
    </w:p>
    <w:p>
      <w:pPr>
        <w:framePr w:w="767" w:hAnchor="text" w:x="1783" w:y="871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B、22</w:t>
      </w:r>
    </w:p>
    <w:p>
      <w:pPr>
        <w:framePr w:w="764" w:hAnchor="text" w:x="2729" w:y="871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C、24</w:t>
      </w:r>
    </w:p>
    <w:p>
      <w:pPr>
        <w:framePr w:w="764" w:hAnchor="text" w:x="3674" w:y="871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D、25</w:t>
      </w:r>
    </w:p>
    <w:p>
      <w:pPr>
        <w:framePr w:w="10426" w:hAnchor="text" w:x="840" w:y="91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64、超市采购一批食用油，其中玉米油每桶进价比花生油低</w:t>
      </w:r>
      <w:r>
        <w:rPr>
          <w:rFonts w:ascii="Times New Roman"/>
          <w:color w:val="000000"/>
          <w:spacing w:val="2"/>
          <w:sz w:val="21"/>
        </w:rPr>
        <w:t xml:space="preserve"> </w:t>
      </w:r>
      <w:r>
        <w:rPr>
          <w:rFonts w:ascii="SimSun" w:hAnsi="SimSun" w:cs="SimSun"/>
          <w:color w:val="000000"/>
          <w:spacing w:val="0"/>
          <w:sz w:val="21"/>
        </w:rPr>
        <w:t>20%，若花生油利润定为进价的</w:t>
      </w:r>
      <w:r>
        <w:rPr>
          <w:rFonts w:ascii="Times New Roman"/>
          <w:color w:val="000000"/>
          <w:spacing w:val="2"/>
          <w:sz w:val="21"/>
        </w:rPr>
        <w:t xml:space="preserve"> </w:t>
      </w:r>
      <w:r>
        <w:rPr>
          <w:rFonts w:ascii="SimSun" w:hAnsi="SimSun" w:cs="SimSun"/>
          <w:color w:val="000000"/>
          <w:spacing w:val="0"/>
          <w:sz w:val="21"/>
        </w:rPr>
        <w:t>24%，玉米油利润定</w:t>
      </w:r>
    </w:p>
    <w:p>
      <w:pPr>
        <w:framePr w:w="10426" w:hAnchor="text" w:x="840" w:y="9103"/>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为进价的</w:t>
      </w:r>
      <w:r>
        <w:rPr>
          <w:rFonts w:ascii="Times New Roman"/>
          <w:color w:val="000000"/>
          <w:spacing w:val="0"/>
          <w:sz w:val="21"/>
        </w:rPr>
        <w:t xml:space="preserve"> </w:t>
      </w:r>
      <w:r>
        <w:rPr>
          <w:rFonts w:ascii="SimSun" w:hAnsi="SimSun" w:cs="SimSun"/>
          <w:color w:val="000000"/>
          <w:spacing w:val="0"/>
          <w:sz w:val="21"/>
        </w:rPr>
        <w:t>30%，则花生油比玉米油每桶售价高</w:t>
      </w:r>
      <w:r>
        <w:rPr>
          <w:rFonts w:ascii="Times New Roman"/>
          <w:color w:val="000000"/>
          <w:spacing w:val="4"/>
          <w:sz w:val="21"/>
        </w:rPr>
        <w:t xml:space="preserve"> </w:t>
      </w:r>
      <w:r>
        <w:rPr>
          <w:rFonts w:ascii="SimSun"/>
          <w:color w:val="000000"/>
          <w:spacing w:val="1"/>
          <w:sz w:val="21"/>
        </w:rPr>
        <w:t>10</w:t>
      </w:r>
      <w:r>
        <w:rPr>
          <w:rFonts w:ascii="Times New Roman"/>
          <w:color w:val="000000"/>
          <w:spacing w:val="-2"/>
          <w:sz w:val="21"/>
        </w:rPr>
        <w:t xml:space="preserve"> </w:t>
      </w:r>
      <w:r>
        <w:rPr>
          <w:rFonts w:ascii="SimSun" w:hAnsi="SimSun" w:cs="SimSun"/>
          <w:color w:val="000000"/>
          <w:spacing w:val="0"/>
          <w:sz w:val="21"/>
        </w:rPr>
        <w:t>元。问玉米油每桶比花生油进价低多少元？</w:t>
      </w:r>
    </w:p>
    <w:p>
      <w:pPr>
        <w:framePr w:w="764" w:hAnchor="text" w:x="840" w:y="982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A、10</w:t>
      </w:r>
    </w:p>
    <w:p>
      <w:pPr>
        <w:framePr w:w="767" w:hAnchor="text" w:x="1783" w:y="982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B、15</w:t>
      </w:r>
    </w:p>
    <w:p>
      <w:pPr>
        <w:framePr w:w="764" w:hAnchor="text" w:x="2729" w:y="982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C、24</w:t>
      </w:r>
    </w:p>
    <w:p>
      <w:pPr>
        <w:framePr w:w="764" w:hAnchor="text" w:x="3674" w:y="982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D、25</w:t>
      </w:r>
    </w:p>
    <w:p>
      <w:pPr>
        <w:framePr w:w="10577" w:hAnchor="text" w:x="840" w:y="1021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5"/>
          <w:sz w:val="21"/>
        </w:rPr>
        <w:t>65、某农场有</w:t>
      </w:r>
      <w:r>
        <w:rPr>
          <w:rFonts w:ascii="Times New Roman"/>
          <w:color w:val="000000"/>
          <w:spacing w:val="6"/>
          <w:sz w:val="21"/>
        </w:rPr>
        <w:t xml:space="preserve"> </w:t>
      </w:r>
      <w:r>
        <w:rPr>
          <w:rFonts w:ascii="SimSun"/>
          <w:color w:val="000000"/>
          <w:spacing w:val="1"/>
          <w:sz w:val="21"/>
        </w:rPr>
        <w:t>180</w:t>
      </w:r>
      <w:r>
        <w:rPr>
          <w:rFonts w:ascii="Times New Roman"/>
          <w:color w:val="000000"/>
          <w:spacing w:val="-2"/>
          <w:sz w:val="21"/>
        </w:rPr>
        <w:t xml:space="preserve"> </w:t>
      </w:r>
      <w:r>
        <w:rPr>
          <w:rFonts w:ascii="SimSun" w:hAnsi="SimSun" w:cs="SimSun"/>
          <w:color w:val="000000"/>
          <w:spacing w:val="-3"/>
          <w:sz w:val="21"/>
        </w:rPr>
        <w:t>台收割机，每天可收割</w:t>
      </w:r>
      <w:r>
        <w:rPr>
          <w:rFonts w:ascii="Times New Roman"/>
          <w:color w:val="000000"/>
          <w:spacing w:val="2"/>
          <w:sz w:val="21"/>
        </w:rPr>
        <w:t xml:space="preserve"> </w:t>
      </w:r>
      <w:r>
        <w:rPr>
          <w:rFonts w:ascii="SimSun"/>
          <w:color w:val="000000"/>
          <w:spacing w:val="0"/>
          <w:sz w:val="21"/>
        </w:rPr>
        <w:t>x</w:t>
      </w:r>
      <w:r>
        <w:rPr>
          <w:rFonts w:ascii="Times New Roman"/>
          <w:color w:val="000000"/>
          <w:spacing w:val="1"/>
          <w:sz w:val="21"/>
        </w:rPr>
        <w:t xml:space="preserve"> </w:t>
      </w:r>
      <w:r>
        <w:rPr>
          <w:rFonts w:ascii="SimSun" w:hAnsi="SimSun" w:cs="SimSun"/>
          <w:color w:val="000000"/>
          <w:spacing w:val="-5"/>
          <w:sz w:val="21"/>
        </w:rPr>
        <w:t>吨水稻。现将</w:t>
      </w:r>
      <w:r>
        <w:rPr>
          <w:rFonts w:ascii="Times New Roman"/>
          <w:color w:val="000000"/>
          <w:spacing w:val="7"/>
          <w:sz w:val="21"/>
        </w:rPr>
        <w:t xml:space="preserve"> </w:t>
      </w:r>
      <w:r>
        <w:rPr>
          <w:rFonts w:ascii="SimSun"/>
          <w:color w:val="000000"/>
          <w:spacing w:val="0"/>
          <w:sz w:val="21"/>
        </w:rPr>
        <w:t>y</w:t>
      </w:r>
      <w:r>
        <w:rPr>
          <w:rFonts w:ascii="Times New Roman"/>
          <w:color w:val="000000"/>
          <w:spacing w:val="1"/>
          <w:sz w:val="21"/>
        </w:rPr>
        <w:t xml:space="preserve"> </w:t>
      </w:r>
      <w:r>
        <w:rPr>
          <w:rFonts w:ascii="SimSun" w:hAnsi="SimSun" w:cs="SimSun"/>
          <w:color w:val="000000"/>
          <w:spacing w:val="-1"/>
          <w:sz w:val="21"/>
        </w:rPr>
        <w:t>台收割机更换为新款收割机，生产效率比之前高</w:t>
      </w:r>
      <w:r>
        <w:rPr>
          <w:rFonts w:ascii="Times New Roman"/>
          <w:color w:val="000000"/>
          <w:spacing w:val="3"/>
          <w:sz w:val="21"/>
        </w:rPr>
        <w:t xml:space="preserve"> </w:t>
      </w:r>
      <w:r>
        <w:rPr>
          <w:rFonts w:ascii="SimSun" w:hAnsi="SimSun" w:cs="SimSun"/>
          <w:color w:val="000000"/>
          <w:spacing w:val="0"/>
          <w:sz w:val="21"/>
        </w:rPr>
        <w:t>40%；</w:t>
      </w:r>
    </w:p>
    <w:p>
      <w:pPr>
        <w:framePr w:w="10577" w:hAnchor="text" w:x="840" w:y="10210"/>
        <w:widowControl w:val="0"/>
        <w:autoSpaceDE w:val="0"/>
        <w:autoSpaceDN w:val="0"/>
        <w:spacing w:before="326" w:after="0" w:line="209" w:lineRule="exact"/>
        <w:ind w:left="0" w:right="0" w:firstLine="0"/>
        <w:jc w:val="left"/>
        <w:rPr>
          <w:rFonts w:ascii="Times New Roman"/>
          <w:color w:val="000000"/>
          <w:spacing w:val="0"/>
          <w:sz w:val="21"/>
        </w:rPr>
      </w:pPr>
      <w:r>
        <w:rPr>
          <w:rFonts w:ascii="SimSun" w:hAnsi="SimSun" w:cs="SimSun"/>
          <w:color w:val="000000"/>
          <w:spacing w:val="-1"/>
          <w:sz w:val="21"/>
        </w:rPr>
        <w:t>剩余的收割机进行升级，生产效率可以提高</w:t>
      </w:r>
      <w:r>
        <w:rPr>
          <w:rFonts w:ascii="Times New Roman"/>
          <w:color w:val="000000"/>
          <w:spacing w:val="3"/>
          <w:sz w:val="21"/>
        </w:rPr>
        <w:t xml:space="preserve"> </w:t>
      </w:r>
      <w:r>
        <w:rPr>
          <w:rFonts w:ascii="SimSun" w:hAnsi="SimSun" w:cs="SimSun"/>
          <w:color w:val="000000"/>
          <w:spacing w:val="-1"/>
          <w:sz w:val="21"/>
        </w:rPr>
        <w:t>20%。如要求升级后的收割机每天水稻收割总量不低于</w:t>
      </w:r>
      <w:r>
        <w:rPr>
          <w:rFonts w:ascii="Times New Roman"/>
          <w:color w:val="000000"/>
          <w:spacing w:val="219"/>
          <w:sz w:val="21"/>
        </w:rPr>
        <w:t xml:space="preserve"> </w:t>
      </w:r>
      <w:r>
        <w:rPr>
          <w:rFonts w:ascii="SimSun" w:hAnsi="SimSun" w:cs="SimSun"/>
          <w:color w:val="000000"/>
          <w:spacing w:val="-5"/>
          <w:sz w:val="21"/>
        </w:rPr>
        <w:t>吨，新款收</w:t>
      </w:r>
    </w:p>
    <w:p>
      <w:pPr>
        <w:framePr w:w="10577" w:hAnchor="text" w:x="840" w:y="10210"/>
        <w:widowControl w:val="0"/>
        <w:autoSpaceDE w:val="0"/>
        <w:autoSpaceDN w:val="0"/>
        <w:spacing w:before="326" w:after="0" w:line="209" w:lineRule="exact"/>
        <w:ind w:left="0" w:right="0" w:firstLine="0"/>
        <w:jc w:val="left"/>
        <w:rPr>
          <w:rFonts w:ascii="Times New Roman"/>
          <w:color w:val="000000"/>
          <w:spacing w:val="0"/>
          <w:sz w:val="21"/>
        </w:rPr>
      </w:pPr>
      <w:r>
        <w:rPr>
          <w:rFonts w:ascii="SimSun" w:hAnsi="SimSun" w:cs="SimSun"/>
          <w:color w:val="000000"/>
          <w:spacing w:val="0"/>
          <w:sz w:val="21"/>
        </w:rPr>
        <w:t>割机每天水稻收割总量不低于</w:t>
      </w:r>
      <w:r>
        <w:rPr>
          <w:rFonts w:ascii="Times New Roman"/>
          <w:color w:val="000000"/>
          <w:spacing w:val="218"/>
          <w:sz w:val="21"/>
        </w:rPr>
        <w:t xml:space="preserve"> </w:t>
      </w:r>
      <w:r>
        <w:rPr>
          <w:rFonts w:ascii="SimSun" w:hAnsi="SimSun" w:cs="SimSun"/>
          <w:color w:val="000000"/>
          <w:spacing w:val="0"/>
          <w:sz w:val="21"/>
        </w:rPr>
        <w:t>吨。则</w:t>
      </w:r>
      <w:r>
        <w:rPr>
          <w:rFonts w:ascii="Times New Roman"/>
          <w:color w:val="000000"/>
          <w:spacing w:val="-1"/>
          <w:sz w:val="21"/>
        </w:rPr>
        <w:t xml:space="preserve"> </w:t>
      </w:r>
      <w:r>
        <w:rPr>
          <w:rFonts w:ascii="SimSun"/>
          <w:color w:val="000000"/>
          <w:spacing w:val="0"/>
          <w:sz w:val="21"/>
        </w:rPr>
        <w:t>y</w:t>
      </w:r>
      <w:r>
        <w:rPr>
          <w:rFonts w:ascii="Times New Roman"/>
          <w:color w:val="000000"/>
          <w:spacing w:val="1"/>
          <w:sz w:val="21"/>
        </w:rPr>
        <w:t xml:space="preserve"> </w:t>
      </w:r>
      <w:r>
        <w:rPr>
          <w:rFonts w:ascii="SimSun" w:hAnsi="SimSun" w:cs="SimSun"/>
          <w:color w:val="000000"/>
          <w:spacing w:val="0"/>
          <w:sz w:val="21"/>
        </w:rPr>
        <w:t>的取值有多少种不同的可能性？</w:t>
      </w:r>
    </w:p>
    <w:p>
      <w:pPr>
        <w:framePr w:w="659" w:hAnchor="text" w:x="840" w:y="1166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A、2</w:t>
      </w:r>
    </w:p>
    <w:p>
      <w:pPr>
        <w:framePr w:w="659" w:hAnchor="text" w:x="1680" w:y="1166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B、3</w:t>
      </w:r>
    </w:p>
    <w:p>
      <w:pPr>
        <w:framePr w:w="659" w:hAnchor="text" w:x="2520" w:y="1166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C、4</w:t>
      </w:r>
    </w:p>
    <w:p>
      <w:pPr>
        <w:framePr w:w="659" w:hAnchor="text" w:x="3360" w:y="1166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D、5</w:t>
      </w:r>
    </w:p>
    <w:p>
      <w:pPr>
        <w:framePr w:w="10529" w:hAnchor="text" w:x="840" w:y="1205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66、某通信信道可以传输的信号由</w:t>
      </w:r>
      <w:r>
        <w:rPr>
          <w:rFonts w:ascii="Times New Roman"/>
          <w:color w:val="000000"/>
          <w:spacing w:val="2"/>
          <w:sz w:val="21"/>
        </w:rPr>
        <w:t xml:space="preserve"> </w:t>
      </w:r>
      <w:r>
        <w:rPr>
          <w:rFonts w:ascii="SimSun" w:hAnsi="SimSun" w:cs="SimSun"/>
          <w:color w:val="000000"/>
          <w:spacing w:val="0"/>
          <w:sz w:val="21"/>
        </w:rPr>
        <w:t>1、2、3、4</w:t>
      </w:r>
      <w:r>
        <w:rPr>
          <w:rFonts w:ascii="Times New Roman"/>
          <w:color w:val="000000"/>
          <w:spacing w:val="1"/>
          <w:sz w:val="21"/>
        </w:rPr>
        <w:t xml:space="preserve"> </w:t>
      </w:r>
      <w:r>
        <w:rPr>
          <w:rFonts w:ascii="SimSun" w:hAnsi="SimSun" w:cs="SimSun"/>
          <w:color w:val="000000"/>
          <w:spacing w:val="0"/>
          <w:sz w:val="21"/>
        </w:rPr>
        <w:t>四个数字组成，每组信号包含</w:t>
      </w:r>
      <w:r>
        <w:rPr>
          <w:rFonts w:ascii="Times New Roman"/>
          <w:color w:val="000000"/>
          <w:spacing w:val="-1"/>
          <w:sz w:val="21"/>
        </w:rPr>
        <w:t xml:space="preserve"> </w:t>
      </w:r>
      <w:r>
        <w:rPr>
          <w:rFonts w:ascii="SimSun"/>
          <w:color w:val="000000"/>
          <w:spacing w:val="0"/>
          <w:sz w:val="21"/>
        </w:rPr>
        <w:t>4</w:t>
      </w:r>
      <w:r>
        <w:rPr>
          <w:rFonts w:ascii="Times New Roman"/>
          <w:color w:val="000000"/>
          <w:spacing w:val="1"/>
          <w:sz w:val="21"/>
        </w:rPr>
        <w:t xml:space="preserve"> </w:t>
      </w:r>
      <w:r>
        <w:rPr>
          <w:rFonts w:ascii="SimSun" w:hAnsi="SimSun" w:cs="SimSun"/>
          <w:color w:val="000000"/>
          <w:spacing w:val="0"/>
          <w:sz w:val="21"/>
        </w:rPr>
        <w:t>个数字（可重复），且前两个数</w:t>
      </w:r>
    </w:p>
    <w:p>
      <w:pPr>
        <w:framePr w:w="10529" w:hAnchor="text" w:x="840" w:y="12058"/>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字必须为奇数。某次传输过程中共传输了</w:t>
      </w:r>
      <w:r>
        <w:rPr>
          <w:rFonts w:ascii="Times New Roman"/>
          <w:color w:val="000000"/>
          <w:spacing w:val="-1"/>
          <w:sz w:val="21"/>
        </w:rPr>
        <w:t xml:space="preserve"> </w:t>
      </w:r>
      <w:r>
        <w:rPr>
          <w:rFonts w:ascii="SimSun"/>
          <w:color w:val="000000"/>
          <w:spacing w:val="1"/>
          <w:sz w:val="21"/>
        </w:rPr>
        <w:t>250</w:t>
      </w:r>
      <w:r>
        <w:rPr>
          <w:rFonts w:ascii="Times New Roman"/>
          <w:color w:val="000000"/>
          <w:spacing w:val="0"/>
          <w:sz w:val="21"/>
        </w:rPr>
        <w:t xml:space="preserve"> </w:t>
      </w:r>
      <w:r>
        <w:rPr>
          <w:rFonts w:ascii="SimSun" w:hAnsi="SimSun" w:cs="SimSun"/>
          <w:color w:val="000000"/>
          <w:spacing w:val="0"/>
          <w:sz w:val="21"/>
        </w:rPr>
        <w:t>组信号，其中传输次数最多的信号传输了</w:t>
      </w:r>
      <w:r>
        <w:rPr>
          <w:rFonts w:ascii="Times New Roman"/>
          <w:color w:val="000000"/>
          <w:spacing w:val="-1"/>
          <w:sz w:val="21"/>
        </w:rPr>
        <w:t xml:space="preserve"> </w:t>
      </w:r>
      <w:r>
        <w:rPr>
          <w:rFonts w:ascii="SimSun"/>
          <w:color w:val="000000"/>
          <w:spacing w:val="0"/>
          <w:sz w:val="21"/>
        </w:rPr>
        <w:t>x</w:t>
      </w:r>
      <w:r>
        <w:rPr>
          <w:rFonts w:ascii="Times New Roman"/>
          <w:color w:val="000000"/>
          <w:spacing w:val="1"/>
          <w:sz w:val="21"/>
        </w:rPr>
        <w:t xml:space="preserve"> </w:t>
      </w:r>
      <w:r>
        <w:rPr>
          <w:rFonts w:ascii="SimSun" w:hAnsi="SimSun" w:cs="SimSun"/>
          <w:color w:val="000000"/>
          <w:spacing w:val="0"/>
          <w:sz w:val="21"/>
        </w:rPr>
        <w:t>次。问</w:t>
      </w:r>
      <w:r>
        <w:rPr>
          <w:rFonts w:ascii="Times New Roman"/>
          <w:color w:val="000000"/>
          <w:spacing w:val="-1"/>
          <w:sz w:val="21"/>
        </w:rPr>
        <w:t xml:space="preserve"> </w:t>
      </w:r>
      <w:r>
        <w:rPr>
          <w:rFonts w:ascii="SimSun"/>
          <w:color w:val="000000"/>
          <w:spacing w:val="0"/>
          <w:sz w:val="21"/>
        </w:rPr>
        <w:t>x</w:t>
      </w:r>
      <w:r>
        <w:rPr>
          <w:rFonts w:ascii="Times New Roman"/>
          <w:color w:val="000000"/>
          <w:spacing w:val="1"/>
          <w:sz w:val="21"/>
        </w:rPr>
        <w:t xml:space="preserve"> </w:t>
      </w:r>
      <w:r>
        <w:rPr>
          <w:rFonts w:ascii="SimSun" w:hAnsi="SimSun" w:cs="SimSun"/>
          <w:color w:val="000000"/>
          <w:spacing w:val="0"/>
          <w:sz w:val="21"/>
        </w:rPr>
        <w:t>的最小值为：</w:t>
      </w:r>
    </w:p>
    <w:p>
      <w:pPr>
        <w:framePr w:w="659" w:hAnchor="text" w:x="840" w:y="1277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A、2</w:t>
      </w:r>
    </w:p>
    <w:p>
      <w:pPr>
        <w:framePr w:w="659" w:hAnchor="text" w:x="1680" w:y="1277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B、3</w:t>
      </w:r>
    </w:p>
    <w:p>
      <w:pPr>
        <w:framePr w:w="659" w:hAnchor="text" w:x="2520" w:y="1277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C、4</w:t>
      </w:r>
    </w:p>
    <w:p>
      <w:pPr>
        <w:framePr w:w="659" w:hAnchor="text" w:x="3360" w:y="1277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D、5</w:t>
      </w:r>
    </w:p>
    <w:p>
      <w:pPr>
        <w:framePr w:w="10471" w:hAnchor="text" w:x="840" w:y="1316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67、某课题小组由</w:t>
      </w:r>
      <w:r>
        <w:rPr>
          <w:rFonts w:ascii="Times New Roman"/>
          <w:color w:val="000000"/>
          <w:spacing w:val="3"/>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1"/>
          <w:sz w:val="21"/>
        </w:rPr>
        <w:t>个人组成，他们各自负责撰写书稿的一部分，完成后通过电子邮件传递书稿。问要让每个人</w:t>
      </w:r>
    </w:p>
    <w:p>
      <w:pPr>
        <w:framePr w:w="10469" w:hAnchor="text" w:x="840" w:y="1348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都得到完整书稿，课题小组总共至少需要发送多少封邮件？（将同一封邮件同时抄送给</w:t>
      </w:r>
      <w:r>
        <w:rPr>
          <w:rFonts w:ascii="Times New Roman"/>
          <w:color w:val="000000"/>
          <w:spacing w:val="3"/>
          <w:sz w:val="21"/>
        </w:rPr>
        <w:t xml:space="preserve"> </w:t>
      </w:r>
      <w:r>
        <w:rPr>
          <w:rFonts w:ascii="SimSun"/>
          <w:color w:val="000000"/>
          <w:spacing w:val="0"/>
          <w:sz w:val="21"/>
        </w:rPr>
        <w:t>n</w:t>
      </w:r>
      <w:r>
        <w:rPr>
          <w:rFonts w:ascii="Times New Roman"/>
          <w:color w:val="000000"/>
          <w:spacing w:val="-2"/>
          <w:sz w:val="21"/>
        </w:rPr>
        <w:t xml:space="preserve"> </w:t>
      </w:r>
      <w:r>
        <w:rPr>
          <w:rFonts w:ascii="SimSun" w:hAnsi="SimSun" w:cs="SimSun"/>
          <w:color w:val="000000"/>
          <w:spacing w:val="-3"/>
          <w:sz w:val="21"/>
        </w:rPr>
        <w:t>个人，视作发送</w:t>
      </w:r>
      <w:r>
        <w:rPr>
          <w:rFonts w:ascii="Times New Roman"/>
          <w:color w:val="000000"/>
          <w:spacing w:val="5"/>
          <w:sz w:val="21"/>
        </w:rPr>
        <w:t xml:space="preserve"> </w:t>
      </w:r>
      <w:r>
        <w:rPr>
          <w:rFonts w:ascii="SimSun"/>
          <w:color w:val="000000"/>
          <w:spacing w:val="0"/>
          <w:sz w:val="21"/>
        </w:rPr>
        <w:t>n</w:t>
      </w:r>
      <w:r>
        <w:rPr>
          <w:rFonts w:ascii="Times New Roman"/>
          <w:color w:val="000000"/>
          <w:spacing w:val="-1"/>
          <w:sz w:val="21"/>
        </w:rPr>
        <w:t xml:space="preserve"> </w:t>
      </w:r>
      <w:r>
        <w:rPr>
          <w:rFonts w:ascii="SimSun" w:hAnsi="SimSun" w:cs="SimSun"/>
          <w:color w:val="000000"/>
          <w:spacing w:val="-1"/>
          <w:sz w:val="21"/>
        </w:rPr>
        <w:t>封邮</w:t>
      </w:r>
    </w:p>
    <w:p>
      <w:pPr>
        <w:framePr w:w="10469" w:hAnchor="text" w:x="840" w:y="13488"/>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件）</w:t>
      </w:r>
    </w:p>
    <w:p>
      <w:pPr>
        <w:framePr w:w="764" w:hAnchor="text" w:x="840" w:y="142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A、14</w:t>
      </w:r>
    </w:p>
    <w:p>
      <w:pPr>
        <w:framePr w:w="767" w:hAnchor="text" w:x="1783" w:y="142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B、16</w:t>
      </w:r>
    </w:p>
    <w:p>
      <w:pPr>
        <w:framePr w:w="764" w:hAnchor="text" w:x="2729" w:y="142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C、36</w:t>
      </w:r>
    </w:p>
    <w:p>
      <w:pPr>
        <w:framePr w:w="764" w:hAnchor="text" w:x="3674" w:y="142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D、72</w:t>
      </w:r>
    </w:p>
    <w:p>
      <w:pPr>
        <w:framePr w:w="10471" w:hAnchor="text" w:x="840" w:y="1459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68、某企业在“十二五”期间第一年的营业额比上一年增长了</w:t>
      </w:r>
      <w:r>
        <w:rPr>
          <w:rFonts w:ascii="Times New Roman"/>
          <w:color w:val="000000"/>
          <w:spacing w:val="3"/>
          <w:sz w:val="21"/>
        </w:rPr>
        <w:t xml:space="preserve"> </w:t>
      </w:r>
      <w:r>
        <w:rPr>
          <w:rFonts w:ascii="SimSun"/>
          <w:color w:val="000000"/>
          <w:spacing w:val="1"/>
          <w:sz w:val="21"/>
        </w:rPr>
        <w:t>1.5</w:t>
      </w:r>
      <w:r>
        <w:rPr>
          <w:rFonts w:ascii="Times New Roman"/>
          <w:color w:val="000000"/>
          <w:spacing w:val="-2"/>
          <w:sz w:val="21"/>
        </w:rPr>
        <w:t xml:space="preserve"> </w:t>
      </w:r>
      <w:r>
        <w:rPr>
          <w:rFonts w:ascii="SimSun" w:hAnsi="SimSun" w:cs="SimSun"/>
          <w:color w:val="000000"/>
          <w:spacing w:val="-1"/>
          <w:sz w:val="21"/>
        </w:rPr>
        <w:t>亿元，且往后每年的营业额增量都保持</w:t>
      </w:r>
      <w:r>
        <w:rPr>
          <w:rFonts w:ascii="Times New Roman"/>
          <w:color w:val="000000"/>
          <w:spacing w:val="3"/>
          <w:sz w:val="21"/>
        </w:rPr>
        <w:t xml:space="preserve"> </w:t>
      </w:r>
      <w:r>
        <w:rPr>
          <w:rFonts w:ascii="SimSun"/>
          <w:color w:val="000000"/>
          <w:spacing w:val="1"/>
          <w:sz w:val="21"/>
        </w:rPr>
        <w:t>1.5</w:t>
      </w:r>
      <w:r>
        <w:rPr>
          <w:rFonts w:ascii="Times New Roman"/>
          <w:color w:val="000000"/>
          <w:spacing w:val="-2"/>
          <w:sz w:val="21"/>
        </w:rPr>
        <w:t xml:space="preserve"> </w:t>
      </w:r>
      <w:r>
        <w:rPr>
          <w:rFonts w:ascii="SimSun" w:hAnsi="SimSun" w:cs="SimSun"/>
          <w:color w:val="000000"/>
          <w:spacing w:val="0"/>
          <w:sz w:val="21"/>
        </w:rPr>
        <w:t>亿</w:t>
      </w:r>
    </w:p>
    <w:p>
      <w:pPr>
        <w:framePr w:w="10471" w:hAnchor="text" w:x="840" w:y="1459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元不变。已知该企业在“十四五”期间的营业额将是“十二五”和“十三五”期间营业额之和的</w:t>
      </w:r>
      <w:r>
        <w:rPr>
          <w:rFonts w:ascii="Times New Roman"/>
          <w:color w:val="000000"/>
          <w:spacing w:val="2"/>
          <w:sz w:val="21"/>
        </w:rPr>
        <w:t xml:space="preserve"> </w:t>
      </w:r>
      <w:r>
        <w:rPr>
          <w:rFonts w:ascii="SimSun" w:hAnsi="SimSun" w:cs="SimSun"/>
          <w:color w:val="000000"/>
          <w:spacing w:val="0"/>
          <w:sz w:val="21"/>
        </w:rPr>
        <w:t>80%。问该企业</w:t>
      </w:r>
    </w:p>
    <w:p>
      <w:pPr>
        <w:framePr w:w="10471" w:hAnchor="text" w:x="840" w:y="14592"/>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在“十二五”到“十四五”期间的总营业额在以下哪个范围内？</w:t>
      </w:r>
    </w:p>
    <w:p>
      <w:pPr>
        <w:framePr w:w="1812" w:hAnchor="text" w:x="840" w:y="1563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A、不到</w:t>
      </w:r>
      <w:r>
        <w:rPr>
          <w:rFonts w:ascii="Times New Roman"/>
          <w:color w:val="000000"/>
          <w:spacing w:val="0"/>
          <w:sz w:val="21"/>
        </w:rPr>
        <w:t xml:space="preserve"> </w:t>
      </w:r>
      <w:r>
        <w:rPr>
          <w:rFonts w:ascii="SimSun"/>
          <w:color w:val="000000"/>
          <w:spacing w:val="1"/>
          <w:sz w:val="21"/>
        </w:rPr>
        <w:t>300</w:t>
      </w:r>
      <w:r>
        <w:rPr>
          <w:rFonts w:ascii="Times New Roman"/>
          <w:color w:val="000000"/>
          <w:spacing w:val="0"/>
          <w:sz w:val="21"/>
        </w:rPr>
        <w:t xml:space="preserve"> </w:t>
      </w:r>
      <w:r>
        <w:rPr>
          <w:rFonts w:ascii="SimSun" w:hAnsi="SimSun" w:cs="SimSun"/>
          <w:color w:val="000000"/>
          <w:spacing w:val="-1"/>
          <w:sz w:val="21"/>
        </w:rPr>
        <w:t>亿元</w:t>
      </w:r>
    </w:p>
    <w:p>
      <w:pPr>
        <w:framePr w:w="1759" w:hAnchor="text" w:x="2834" w:y="1563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B、300~330</w:t>
      </w:r>
      <w:r>
        <w:rPr>
          <w:rFonts w:ascii="Times New Roman"/>
          <w:color w:val="000000"/>
          <w:spacing w:val="-2"/>
          <w:sz w:val="21"/>
        </w:rPr>
        <w:t xml:space="preserve"> </w:t>
      </w:r>
      <w:r>
        <w:rPr>
          <w:rFonts w:ascii="SimSun" w:hAnsi="SimSun" w:cs="SimSun"/>
          <w:color w:val="000000"/>
          <w:spacing w:val="-1"/>
          <w:sz w:val="21"/>
        </w:rPr>
        <w:t>亿元</w:t>
      </w:r>
    </w:p>
    <w:p>
      <w:pPr>
        <w:framePr w:w="1762" w:hAnchor="text" w:x="4776" w:y="1563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C、330~360</w:t>
      </w:r>
      <w:r>
        <w:rPr>
          <w:rFonts w:ascii="Times New Roman"/>
          <w:color w:val="000000"/>
          <w:spacing w:val="1"/>
          <w:sz w:val="21"/>
        </w:rPr>
        <w:t xml:space="preserve"> </w:t>
      </w:r>
      <w:r>
        <w:rPr>
          <w:rFonts w:ascii="SimSun" w:hAnsi="SimSun" w:cs="SimSun"/>
          <w:color w:val="000000"/>
          <w:spacing w:val="-1"/>
          <w:sz w:val="21"/>
        </w:rPr>
        <w:t>亿元</w:t>
      </w:r>
    </w:p>
    <w:p>
      <w:pPr>
        <w:framePr w:w="1812" w:hAnchor="text" w:x="6720" w:y="1563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D、超过</w:t>
      </w:r>
      <w:r>
        <w:rPr>
          <w:rFonts w:ascii="Times New Roman"/>
          <w:color w:val="000000"/>
          <w:spacing w:val="0"/>
          <w:sz w:val="21"/>
        </w:rPr>
        <w:t xml:space="preserve"> </w:t>
      </w:r>
      <w:r>
        <w:rPr>
          <w:rFonts w:ascii="SimSun"/>
          <w:color w:val="000000"/>
          <w:spacing w:val="1"/>
          <w:sz w:val="21"/>
        </w:rPr>
        <w:t>360</w:t>
      </w:r>
      <w:r>
        <w:rPr>
          <w:rFonts w:ascii="Times New Roman"/>
          <w:color w:val="000000"/>
          <w:spacing w:val="0"/>
          <w:sz w:val="21"/>
        </w:rPr>
        <w:t xml:space="preserve"> </w:t>
      </w:r>
      <w:r>
        <w:rPr>
          <w:rFonts w:ascii="SimSun" w:hAnsi="SimSun" w:cs="SimSun"/>
          <w:color w:val="000000"/>
          <w:spacing w:val="-1"/>
          <w:sz w:val="21"/>
        </w:rPr>
        <w:t>亿元</w:t>
      </w:r>
    </w:p>
    <w:p>
      <w:pPr>
        <w:framePr w:w="10471" w:hAnchor="text" w:x="840" w:y="1602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69、研究人员在</w:t>
      </w:r>
      <w:r>
        <w:rPr>
          <w:rFonts w:ascii="Times New Roman"/>
          <w:color w:val="000000"/>
          <w:spacing w:val="0"/>
          <w:sz w:val="21"/>
        </w:rPr>
        <w:t xml:space="preserve"> </w:t>
      </w:r>
      <w:r>
        <w:rPr>
          <w:rFonts w:ascii="SimSun" w:hAnsi="SimSun" w:cs="SimSun"/>
          <w:color w:val="000000"/>
          <w:spacing w:val="-2"/>
          <w:sz w:val="21"/>
        </w:rPr>
        <w:t>A、B、C、D、E</w:t>
      </w:r>
      <w:r>
        <w:rPr>
          <w:rFonts w:ascii="Times New Roman"/>
          <w:color w:val="000000"/>
          <w:spacing w:val="1"/>
          <w:sz w:val="21"/>
        </w:rPr>
        <w:t xml:space="preserve"> </w:t>
      </w:r>
      <w:r>
        <w:rPr>
          <w:rFonts w:ascii="SimSun" w:hAnsi="SimSun" w:cs="SimSun"/>
          <w:color w:val="000000"/>
          <w:spacing w:val="-1"/>
          <w:sz w:val="21"/>
        </w:rPr>
        <w:t>五块试验田中种植甲、乙、丙、丁、戊五种作物，每块试验田只种一种作物，每</w:t>
      </w:r>
    </w:p>
    <w:p>
      <w:pPr>
        <w:framePr w:w="538"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0"/>
          <w:sz w:val="18"/>
        </w:rPr>
        <w:t>8</w:t>
      </w:r>
      <w:r>
        <w:rPr>
          <w:rFonts w:ascii="Times New Roman"/>
          <w:color w:val="000000"/>
          <w:spacing w:val="-1"/>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8"/>
          <w:cols w:sep="0" w:space="720"/>
          <w:titlePg w:val="0"/>
          <w:docGrid w:linePitch="1"/>
        </w:sectPr>
      </w:pPr>
      <w:r>
        <w:rPr>
          <w:noProof/>
        </w:rPr>
        <w:pict>
          <v:shape id="_x0000_s1064" type="#_x0000_t75" style="width:513.7pt;height:4.9pt;margin-top:15.05pt;margin-left:40.95pt;mso-position-horizontal-relative:page;mso-position-vertical-relative:page;position:absolute;z-index:-251610112">
            <v:imagedata r:id="rId36" o:title=""/>
          </v:shape>
        </w:pict>
      </w:r>
      <w:r>
        <w:rPr>
          <w:noProof/>
        </w:rPr>
        <w:pict>
          <v:shape id="_x0000_s1065" type="#_x0000_t75" style="width:14pt;height:23pt;margin-top:60.5pt;margin-left:56.7pt;mso-position-horizontal-relative:page;mso-position-vertical-relative:page;position:absolute;z-index:-251611136">
            <v:imagedata r:id="rId37" o:title=""/>
          </v:shape>
        </w:pict>
      </w:r>
      <w:r>
        <w:rPr>
          <w:noProof/>
        </w:rPr>
        <w:pict>
          <v:shape id="_x0000_s1066" type="#_x0000_t75" style="width:14pt;height:23pt;margin-top:60.5pt;margin-left:105.45pt;mso-position-horizontal-relative:page;mso-position-vertical-relative:page;position:absolute;z-index:-251612160">
            <v:imagedata r:id="rId38" o:title=""/>
          </v:shape>
        </w:pict>
      </w:r>
      <w:r>
        <w:rPr>
          <w:noProof/>
        </w:rPr>
        <w:pict>
          <v:shape id="_x0000_s1067" type="#_x0000_t75" style="width:14pt;height:23pt;margin-top:60.5pt;margin-left:154.15pt;mso-position-horizontal-relative:page;mso-position-vertical-relative:page;position:absolute;z-index:-251613184">
            <v:imagedata r:id="rId39" o:title=""/>
          </v:shape>
        </w:pict>
      </w:r>
      <w:r>
        <w:rPr>
          <w:noProof/>
        </w:rPr>
        <w:pict>
          <v:shape id="_x0000_s1068" type="#_x0000_t75" style="width:14pt;height:23pt;margin-top:60.5pt;margin-left:203pt;mso-position-horizontal-relative:page;mso-position-vertical-relative:page;position:absolute;z-index:-251614208">
            <v:imagedata r:id="rId40" o:title=""/>
          </v:shape>
        </w:pict>
      </w:r>
      <w:r>
        <w:rPr>
          <w:noProof/>
        </w:rPr>
        <w:pict>
          <v:shape id="_x0000_s1069" type="#_x0000_t75" style="width:9.55pt;height:23pt;margin-top:233.55pt;margin-left:322.5pt;mso-position-horizontal-relative:page;mso-position-vertical-relative:page;position:absolute;z-index:-251615232">
            <v:imagedata r:id="rId41" o:title=""/>
          </v:shape>
        </w:pict>
      </w:r>
      <w:r>
        <w:rPr>
          <w:noProof/>
        </w:rPr>
        <w:pict>
          <v:shape id="_x0000_s1070" type="#_x0000_t75" style="width:9.55pt;height:23pt;margin-top:331.8pt;margin-left:177.45pt;mso-position-horizontal-relative:page;mso-position-vertical-relative:page;position:absolute;z-index:-251616256">
            <v:imagedata r:id="rId42" o:title=""/>
          </v:shape>
        </w:pict>
      </w:r>
      <w:r>
        <w:rPr>
          <w:noProof/>
        </w:rPr>
        <w:pict>
          <v:shape id="_x0000_s1071" type="#_x0000_t75" style="width:15.55pt;height:23pt;margin-top:524.3pt;margin-left:487.75pt;mso-position-horizontal-relative:page;mso-position-vertical-relative:page;position:absolute;z-index:-251617280">
            <v:imagedata r:id="rId43" o:title=""/>
          </v:shape>
        </w:pict>
      </w:r>
      <w:r>
        <w:rPr>
          <w:noProof/>
        </w:rPr>
        <w:pict>
          <v:shape id="_x0000_s1072" type="#_x0000_t75" style="width:15.55pt;height:23pt;margin-top:551.05pt;margin-left:177.45pt;mso-position-horizontal-relative:page;mso-position-vertical-relative:page;position:absolute;z-index:-251618304">
            <v:imagedata r:id="rId44" o:title=""/>
          </v:shape>
        </w:pict>
      </w:r>
    </w:p>
    <w:p>
      <w:pPr>
        <w:spacing w:before="0" w:after="0" w:line="0" w:lineRule="atLeast"/>
        <w:ind w:left="0" w:right="0" w:firstLine="0"/>
        <w:jc w:val="left"/>
        <w:rPr>
          <w:rFonts w:ascii="Arial"/>
          <w:color w:val="FF0000"/>
          <w:spacing w:val="0"/>
          <w:sz w:val="2"/>
        </w:rPr>
      </w:pPr>
      <w:bookmarkStart w:id="8" w:name="br9"/>
      <w:bookmarkEnd w:id="8"/>
      <w:r>
        <w:rPr>
          <w:rFonts w:ascii="Arial"/>
          <w:color w:val="FF0000"/>
          <w:spacing w:val="0"/>
          <w:sz w:val="2"/>
        </w:rPr>
        <w:t xml:space="preserve"> </w:t>
      </w:r>
    </w:p>
    <w:p>
      <w:pPr>
        <w:framePr w:w="10474"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年都在所有的安排中随机挑选一种进行种植。问在连续的</w:t>
      </w:r>
      <w:r>
        <w:rPr>
          <w:rFonts w:ascii="Times New Roman"/>
          <w:color w:val="000000"/>
          <w:spacing w:val="-1"/>
          <w:sz w:val="21"/>
        </w:rPr>
        <w:t xml:space="preserve"> </w:t>
      </w:r>
      <w:r>
        <w:rPr>
          <w:rFonts w:ascii="SimSun"/>
          <w:color w:val="000000"/>
          <w:spacing w:val="0"/>
          <w:sz w:val="21"/>
        </w:rPr>
        <w:t>3</w:t>
      </w:r>
      <w:r>
        <w:rPr>
          <w:rFonts w:ascii="Times New Roman"/>
          <w:color w:val="000000"/>
          <w:spacing w:val="1"/>
          <w:sz w:val="21"/>
        </w:rPr>
        <w:t xml:space="preserve"> </w:t>
      </w:r>
      <w:r>
        <w:rPr>
          <w:rFonts w:ascii="SimSun" w:hAnsi="SimSun" w:cs="SimSun"/>
          <w:color w:val="000000"/>
          <w:spacing w:val="0"/>
          <w:sz w:val="21"/>
        </w:rPr>
        <w:t>年中，A</w:t>
      </w:r>
      <w:r>
        <w:rPr>
          <w:rFonts w:ascii="Times New Roman"/>
          <w:color w:val="000000"/>
          <w:spacing w:val="-1"/>
          <w:sz w:val="21"/>
        </w:rPr>
        <w:t xml:space="preserve"> </w:t>
      </w:r>
      <w:r>
        <w:rPr>
          <w:rFonts w:ascii="SimSun" w:hAnsi="SimSun" w:cs="SimSun"/>
          <w:color w:val="000000"/>
          <w:spacing w:val="0"/>
          <w:sz w:val="21"/>
        </w:rPr>
        <w:t>试验田至少</w:t>
      </w:r>
      <w:r>
        <w:rPr>
          <w:rFonts w:ascii="Times New Roman"/>
          <w:color w:val="000000"/>
          <w:spacing w:val="2"/>
          <w:sz w:val="21"/>
        </w:rPr>
        <w:t xml:space="preserve"> </w:t>
      </w:r>
      <w:r>
        <w:rPr>
          <w:rFonts w:ascii="SimSun"/>
          <w:color w:val="000000"/>
          <w:spacing w:val="0"/>
          <w:sz w:val="21"/>
        </w:rPr>
        <w:t>2</w:t>
      </w:r>
      <w:r>
        <w:rPr>
          <w:rFonts w:ascii="Times New Roman"/>
          <w:color w:val="000000"/>
          <w:spacing w:val="-2"/>
          <w:sz w:val="21"/>
        </w:rPr>
        <w:t xml:space="preserve"> </w:t>
      </w:r>
      <w:r>
        <w:rPr>
          <w:rFonts w:ascii="SimSun" w:hAnsi="SimSun" w:cs="SimSun"/>
          <w:color w:val="000000"/>
          <w:spacing w:val="0"/>
          <w:sz w:val="21"/>
        </w:rPr>
        <w:t>年种植同一种作物的概率为：</w:t>
      </w:r>
    </w:p>
    <w:p>
      <w:pPr>
        <w:framePr w:w="10474" w:hAnchor="text" w:x="840" w:y="547"/>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A、36%</w:t>
      </w:r>
      <w:r>
        <w:rPr>
          <w:rFonts w:ascii="Times New Roman"/>
          <w:color w:val="000000"/>
          <w:spacing w:val="366"/>
          <w:sz w:val="21"/>
        </w:rPr>
        <w:t xml:space="preserve"> </w:t>
      </w:r>
      <w:r>
        <w:rPr>
          <w:rFonts w:ascii="SimSun" w:hAnsi="SimSun" w:cs="SimSun"/>
          <w:color w:val="000000"/>
          <w:spacing w:val="0"/>
          <w:sz w:val="21"/>
        </w:rPr>
        <w:t>B、48%</w:t>
      </w:r>
      <w:r>
        <w:rPr>
          <w:rFonts w:ascii="Times New Roman"/>
          <w:color w:val="000000"/>
          <w:spacing w:val="368"/>
          <w:sz w:val="21"/>
        </w:rPr>
        <w:t xml:space="preserve"> </w:t>
      </w:r>
      <w:r>
        <w:rPr>
          <w:rFonts w:ascii="SimSun" w:hAnsi="SimSun" w:cs="SimSun"/>
          <w:color w:val="000000"/>
          <w:spacing w:val="0"/>
          <w:sz w:val="21"/>
        </w:rPr>
        <w:t>C、52%</w:t>
      </w:r>
      <w:r>
        <w:rPr>
          <w:rFonts w:ascii="Times New Roman"/>
          <w:color w:val="000000"/>
          <w:spacing w:val="366"/>
          <w:sz w:val="21"/>
        </w:rPr>
        <w:t xml:space="preserve"> </w:t>
      </w:r>
      <w:r>
        <w:rPr>
          <w:rFonts w:ascii="SimSun" w:hAnsi="SimSun" w:cs="SimSun"/>
          <w:color w:val="000000"/>
          <w:spacing w:val="0"/>
          <w:sz w:val="21"/>
        </w:rPr>
        <w:t>D、64%</w:t>
      </w:r>
    </w:p>
    <w:p>
      <w:pPr>
        <w:framePr w:w="10471" w:hAnchor="text" w:x="840" w:y="13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70、由于采用了新的种植技术，某种农产品的产量和品质都得到了提升。在平均每亩增产</w:t>
      </w:r>
      <w:r>
        <w:rPr>
          <w:rFonts w:ascii="Times New Roman"/>
          <w:color w:val="000000"/>
          <w:spacing w:val="2"/>
          <w:sz w:val="21"/>
        </w:rPr>
        <w:t xml:space="preserve"> </w:t>
      </w:r>
      <w:r>
        <w:rPr>
          <w:rFonts w:ascii="SimSun" w:hAnsi="SimSun" w:cs="SimSun"/>
          <w:color w:val="000000"/>
          <w:spacing w:val="0"/>
          <w:sz w:val="21"/>
        </w:rPr>
        <w:t>25%的同时，每千克售</w:t>
      </w:r>
    </w:p>
    <w:p>
      <w:pPr>
        <w:framePr w:w="10471" w:hAnchor="text" w:x="840" w:y="1323"/>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价也增加了</w:t>
      </w:r>
      <w:r>
        <w:rPr>
          <w:rFonts w:ascii="Times New Roman"/>
          <w:color w:val="000000"/>
          <w:spacing w:val="-1"/>
          <w:sz w:val="21"/>
        </w:rPr>
        <w:t xml:space="preserve"> </w:t>
      </w:r>
      <w:r>
        <w:rPr>
          <w:rFonts w:ascii="SimSun" w:hAnsi="SimSun" w:cs="SimSun"/>
          <w:color w:val="000000"/>
          <w:spacing w:val="0"/>
          <w:sz w:val="21"/>
        </w:rPr>
        <w:t>20%。尽管每亩生产成本增加了</w:t>
      </w:r>
      <w:r>
        <w:rPr>
          <w:rFonts w:ascii="Times New Roman"/>
          <w:color w:val="000000"/>
          <w:spacing w:val="2"/>
          <w:sz w:val="21"/>
        </w:rPr>
        <w:t xml:space="preserve"> </w:t>
      </w:r>
      <w:r>
        <w:rPr>
          <w:rFonts w:ascii="SimSun" w:hAnsi="SimSun" w:cs="SimSun"/>
          <w:color w:val="000000"/>
          <w:spacing w:val="0"/>
          <w:sz w:val="21"/>
        </w:rPr>
        <w:t>35%，但每亩利润也增加了</w:t>
      </w:r>
      <w:r>
        <w:rPr>
          <w:rFonts w:ascii="Times New Roman"/>
          <w:color w:val="000000"/>
          <w:spacing w:val="-1"/>
          <w:sz w:val="21"/>
        </w:rPr>
        <w:t xml:space="preserve"> </w:t>
      </w:r>
      <w:r>
        <w:rPr>
          <w:rFonts w:ascii="SimSun" w:hAnsi="SimSun" w:cs="SimSun"/>
          <w:color w:val="000000"/>
          <w:spacing w:val="0"/>
          <w:sz w:val="21"/>
        </w:rPr>
        <w:t>100%。问采用新种植技术后，每亩利润占</w:t>
      </w:r>
    </w:p>
    <w:p>
      <w:pPr>
        <w:framePr w:w="10471" w:hAnchor="text" w:x="840" w:y="132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每亩销售收入的比例在以下哪个范围内？</w:t>
      </w:r>
    </w:p>
    <w:p>
      <w:pPr>
        <w:framePr w:w="1340" w:hAnchor="text" w:x="840" w:y="23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A、不到</w:t>
      </w:r>
      <w:r>
        <w:rPr>
          <w:rFonts w:ascii="Times New Roman"/>
          <w:color w:val="000000"/>
          <w:spacing w:val="0"/>
          <w:sz w:val="21"/>
        </w:rPr>
        <w:t xml:space="preserve"> </w:t>
      </w:r>
      <w:r>
        <w:rPr>
          <w:rFonts w:ascii="SimSun"/>
          <w:color w:val="000000"/>
          <w:spacing w:val="1"/>
          <w:sz w:val="21"/>
        </w:rPr>
        <w:t>25%</w:t>
      </w:r>
    </w:p>
    <w:p>
      <w:pPr>
        <w:framePr w:w="1290" w:hAnchor="text" w:x="2362" w:y="23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B、25%~35%</w:t>
      </w:r>
    </w:p>
    <w:p>
      <w:pPr>
        <w:framePr w:w="1290" w:hAnchor="text" w:x="3830" w:y="23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C、35%~45%</w:t>
      </w:r>
    </w:p>
    <w:p>
      <w:pPr>
        <w:framePr w:w="1343" w:hAnchor="text" w:x="5302" w:y="23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D、超过</w:t>
      </w:r>
      <w:r>
        <w:rPr>
          <w:rFonts w:ascii="Times New Roman"/>
          <w:color w:val="000000"/>
          <w:spacing w:val="2"/>
          <w:sz w:val="21"/>
        </w:rPr>
        <w:t xml:space="preserve"> </w:t>
      </w:r>
      <w:r>
        <w:rPr>
          <w:rFonts w:ascii="SimSun"/>
          <w:color w:val="000000"/>
          <w:spacing w:val="1"/>
          <w:sz w:val="21"/>
        </w:rPr>
        <w:t>45%</w:t>
      </w:r>
    </w:p>
    <w:p>
      <w:pPr>
        <w:framePr w:w="10471" w:hAnchor="text" w:x="840" w:y="27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71、甲、乙、丙从长</w:t>
      </w:r>
      <w:r>
        <w:rPr>
          <w:rFonts w:ascii="Times New Roman"/>
          <w:color w:val="000000"/>
          <w:spacing w:val="-1"/>
          <w:sz w:val="21"/>
        </w:rPr>
        <w:t xml:space="preserve"> </w:t>
      </w:r>
      <w:r>
        <w:rPr>
          <w:rFonts w:ascii="SimSun"/>
          <w:color w:val="000000"/>
          <w:spacing w:val="1"/>
          <w:sz w:val="21"/>
        </w:rPr>
        <w:t>360</w:t>
      </w:r>
      <w:r>
        <w:rPr>
          <w:rFonts w:ascii="Times New Roman"/>
          <w:color w:val="000000"/>
          <w:spacing w:val="0"/>
          <w:sz w:val="21"/>
        </w:rPr>
        <w:t xml:space="preserve"> </w:t>
      </w:r>
      <w:r>
        <w:rPr>
          <w:rFonts w:ascii="SimSun" w:hAnsi="SimSun" w:cs="SimSun"/>
          <w:color w:val="000000"/>
          <w:spacing w:val="0"/>
          <w:sz w:val="21"/>
        </w:rPr>
        <w:t>米的圆形跑道上的不同点同时出发，沿顺时针方向匀速跑步。3</w:t>
      </w:r>
      <w:r>
        <w:rPr>
          <w:rFonts w:ascii="Times New Roman"/>
          <w:color w:val="000000"/>
          <w:spacing w:val="1"/>
          <w:sz w:val="21"/>
        </w:rPr>
        <w:t xml:space="preserve"> </w:t>
      </w:r>
      <w:r>
        <w:rPr>
          <w:rFonts w:ascii="SimSun" w:hAnsi="SimSun" w:cs="SimSun"/>
          <w:color w:val="000000"/>
          <w:spacing w:val="0"/>
          <w:sz w:val="21"/>
        </w:rPr>
        <w:t>分钟后甲追上乙，又过</w:t>
      </w:r>
    </w:p>
    <w:p>
      <w:pPr>
        <w:framePr w:w="10471" w:hAnchor="text" w:x="840" w:y="2755"/>
        <w:widowControl w:val="0"/>
        <w:autoSpaceDE w:val="0"/>
        <w:autoSpaceDN w:val="0"/>
        <w:spacing w:before="117" w:after="0" w:line="209" w:lineRule="exact"/>
        <w:ind w:left="0" w:right="0" w:firstLine="0"/>
        <w:jc w:val="left"/>
        <w:rPr>
          <w:rFonts w:ascii="Times New Roman"/>
          <w:color w:val="000000"/>
          <w:spacing w:val="0"/>
          <w:sz w:val="21"/>
        </w:rPr>
      </w:pPr>
      <w:r>
        <w:rPr>
          <w:rFonts w:ascii="SimSun"/>
          <w:color w:val="000000"/>
          <w:spacing w:val="0"/>
          <w:sz w:val="21"/>
        </w:rPr>
        <w:t>1</w:t>
      </w:r>
      <w:r>
        <w:rPr>
          <w:rFonts w:ascii="Times New Roman"/>
          <w:color w:val="000000"/>
          <w:spacing w:val="-2"/>
          <w:sz w:val="21"/>
        </w:rPr>
        <w:t xml:space="preserve"> </w:t>
      </w:r>
      <w:r>
        <w:rPr>
          <w:rFonts w:ascii="SimSun" w:hAnsi="SimSun" w:cs="SimSun"/>
          <w:color w:val="000000"/>
          <w:spacing w:val="0"/>
          <w:sz w:val="21"/>
        </w:rPr>
        <w:t>分</w:t>
      </w:r>
      <w:r>
        <w:rPr>
          <w:rFonts w:ascii="Times New Roman"/>
          <w:color w:val="000000"/>
          <w:spacing w:val="2"/>
          <w:sz w:val="21"/>
        </w:rPr>
        <w:t xml:space="preserve"> </w:t>
      </w:r>
      <w:r>
        <w:rPr>
          <w:rFonts w:ascii="SimSun"/>
          <w:color w:val="000000"/>
          <w:spacing w:val="1"/>
          <w:sz w:val="21"/>
        </w:rPr>
        <w:t>30</w:t>
      </w:r>
      <w:r>
        <w:rPr>
          <w:rFonts w:ascii="Times New Roman"/>
          <w:color w:val="000000"/>
          <w:spacing w:val="-2"/>
          <w:sz w:val="21"/>
        </w:rPr>
        <w:t xml:space="preserve"> </w:t>
      </w:r>
      <w:r>
        <w:rPr>
          <w:rFonts w:ascii="SimSun" w:hAnsi="SimSun" w:cs="SimSun"/>
          <w:color w:val="000000"/>
          <w:spacing w:val="0"/>
          <w:sz w:val="21"/>
        </w:rPr>
        <w:t>秒后丙也追上乙，又过</w:t>
      </w:r>
      <w:r>
        <w:rPr>
          <w:rFonts w:ascii="Times New Roman"/>
          <w:color w:val="000000"/>
          <w:spacing w:val="2"/>
          <w:sz w:val="21"/>
        </w:rPr>
        <w:t xml:space="preserve"> </w:t>
      </w:r>
      <w:r>
        <w:rPr>
          <w:rFonts w:ascii="SimSun"/>
          <w:color w:val="000000"/>
          <w:spacing w:val="0"/>
          <w:sz w:val="21"/>
        </w:rPr>
        <w:t>3</w:t>
      </w:r>
      <w:r>
        <w:rPr>
          <w:rFonts w:ascii="Times New Roman"/>
          <w:color w:val="000000"/>
          <w:spacing w:val="-1"/>
          <w:sz w:val="21"/>
        </w:rPr>
        <w:t xml:space="preserve"> </w:t>
      </w:r>
      <w:r>
        <w:rPr>
          <w:rFonts w:ascii="SimSun" w:hAnsi="SimSun" w:cs="SimSun"/>
          <w:color w:val="000000"/>
          <w:spacing w:val="0"/>
          <w:sz w:val="21"/>
        </w:rPr>
        <w:t>分</w:t>
      </w:r>
      <w:r>
        <w:rPr>
          <w:rFonts w:ascii="Times New Roman"/>
          <w:color w:val="000000"/>
          <w:spacing w:val="1"/>
          <w:sz w:val="21"/>
        </w:rPr>
        <w:t xml:space="preserve"> </w:t>
      </w:r>
      <w:r>
        <w:rPr>
          <w:rFonts w:ascii="SimSun"/>
          <w:color w:val="000000"/>
          <w:spacing w:val="1"/>
          <w:sz w:val="21"/>
        </w:rPr>
        <w:t>30</w:t>
      </w:r>
      <w:r>
        <w:rPr>
          <w:rFonts w:ascii="Times New Roman"/>
          <w:color w:val="000000"/>
          <w:spacing w:val="-2"/>
          <w:sz w:val="21"/>
        </w:rPr>
        <w:t xml:space="preserve"> </w:t>
      </w:r>
      <w:r>
        <w:rPr>
          <w:rFonts w:ascii="SimSun" w:hAnsi="SimSun" w:cs="SimSun"/>
          <w:color w:val="000000"/>
          <w:spacing w:val="0"/>
          <w:sz w:val="21"/>
        </w:rPr>
        <w:t>秒后丙追上甲，又过</w:t>
      </w:r>
      <w:r>
        <w:rPr>
          <w:rFonts w:ascii="Times New Roman"/>
          <w:color w:val="000000"/>
          <w:spacing w:val="2"/>
          <w:sz w:val="21"/>
        </w:rPr>
        <w:t xml:space="preserve"> </w:t>
      </w:r>
      <w:r>
        <w:rPr>
          <w:rFonts w:ascii="SimSun"/>
          <w:color w:val="000000"/>
          <w:spacing w:val="0"/>
          <w:sz w:val="21"/>
        </w:rPr>
        <w:t>5</w:t>
      </w:r>
      <w:r>
        <w:rPr>
          <w:rFonts w:ascii="Times New Roman"/>
          <w:color w:val="000000"/>
          <w:spacing w:val="-2"/>
          <w:sz w:val="21"/>
        </w:rPr>
        <w:t xml:space="preserve"> </w:t>
      </w:r>
      <w:r>
        <w:rPr>
          <w:rFonts w:ascii="SimSun" w:hAnsi="SimSun" w:cs="SimSun"/>
          <w:color w:val="000000"/>
          <w:spacing w:val="0"/>
          <w:sz w:val="21"/>
        </w:rPr>
        <w:t>分</w:t>
      </w:r>
      <w:r>
        <w:rPr>
          <w:rFonts w:ascii="Times New Roman"/>
          <w:color w:val="000000"/>
          <w:spacing w:val="2"/>
          <w:sz w:val="21"/>
        </w:rPr>
        <w:t xml:space="preserve"> </w:t>
      </w:r>
      <w:r>
        <w:rPr>
          <w:rFonts w:ascii="SimSun"/>
          <w:color w:val="000000"/>
          <w:spacing w:val="1"/>
          <w:sz w:val="21"/>
        </w:rPr>
        <w:t>30</w:t>
      </w:r>
      <w:r>
        <w:rPr>
          <w:rFonts w:ascii="Times New Roman"/>
          <w:color w:val="000000"/>
          <w:spacing w:val="-2"/>
          <w:sz w:val="21"/>
        </w:rPr>
        <w:t xml:space="preserve"> </w:t>
      </w:r>
      <w:r>
        <w:rPr>
          <w:rFonts w:ascii="SimSun" w:hAnsi="SimSun" w:cs="SimSun"/>
          <w:color w:val="000000"/>
          <w:spacing w:val="0"/>
          <w:sz w:val="21"/>
        </w:rPr>
        <w:t>秒后丙第二次追上乙。问出发时甲在乙身后</w:t>
      </w:r>
    </w:p>
    <w:p>
      <w:pPr>
        <w:framePr w:w="10471" w:hAnchor="text" w:x="840" w:y="275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多少米?</w:t>
      </w:r>
    </w:p>
    <w:p>
      <w:pPr>
        <w:framePr w:w="764" w:hAnchor="text" w:x="840" w:y="379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A、48</w:t>
      </w:r>
    </w:p>
    <w:p>
      <w:pPr>
        <w:framePr w:w="767" w:hAnchor="text" w:x="1783" w:y="379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B、84</w:t>
      </w:r>
    </w:p>
    <w:p>
      <w:pPr>
        <w:framePr w:w="870" w:hAnchor="text" w:x="2729" w:y="379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C、108</w:t>
      </w:r>
    </w:p>
    <w:p>
      <w:pPr>
        <w:framePr w:w="870" w:hAnchor="text" w:x="3780" w:y="379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D、144</w:t>
      </w:r>
    </w:p>
    <w:p>
      <w:pPr>
        <w:framePr w:w="10471" w:hAnchor="text" w:x="840" w:y="424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5"/>
          <w:sz w:val="21"/>
        </w:rPr>
        <w:t>72、小王开车以</w:t>
      </w:r>
      <w:r>
        <w:rPr>
          <w:rFonts w:ascii="Times New Roman"/>
          <w:color w:val="000000"/>
          <w:spacing w:val="6"/>
          <w:sz w:val="21"/>
        </w:rPr>
        <w:t xml:space="preserve"> </w:t>
      </w:r>
      <w:r>
        <w:rPr>
          <w:rFonts w:ascii="SimSun"/>
          <w:color w:val="000000"/>
          <w:spacing w:val="1"/>
          <w:sz w:val="21"/>
        </w:rPr>
        <w:t>80</w:t>
      </w:r>
      <w:r>
        <w:rPr>
          <w:rFonts w:ascii="Times New Roman"/>
          <w:color w:val="000000"/>
          <w:spacing w:val="-2"/>
          <w:sz w:val="21"/>
        </w:rPr>
        <w:t xml:space="preserve"> </w:t>
      </w:r>
      <w:r>
        <w:rPr>
          <w:rFonts w:ascii="SimSun" w:hAnsi="SimSun" w:cs="SimSun"/>
          <w:color w:val="000000"/>
          <w:spacing w:val="-1"/>
          <w:sz w:val="21"/>
        </w:rPr>
        <w:t>千米</w:t>
      </w:r>
      <w:r>
        <w:rPr>
          <w:rFonts w:ascii="Times New Roman"/>
          <w:color w:val="000000"/>
          <w:spacing w:val="70"/>
          <w:sz w:val="21"/>
        </w:rPr>
        <w:t xml:space="preserve"> </w:t>
      </w:r>
      <w:r>
        <w:rPr>
          <w:rFonts w:ascii="SimSun" w:hAnsi="SimSun" w:cs="SimSun"/>
          <w:color w:val="000000"/>
          <w:spacing w:val="-1"/>
          <w:sz w:val="21"/>
        </w:rPr>
        <w:t>小时的速度向北行驶，发现一辆在直线轨道上匀速行驶的火车车头始终位于自己的正西</w:t>
      </w:r>
    </w:p>
    <w:p>
      <w:pPr>
        <w:framePr w:w="10471" w:hAnchor="text" w:x="840" w:y="4246"/>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方，且逐渐变远。已知该火车的速度为</w:t>
      </w:r>
      <w:r>
        <w:rPr>
          <w:rFonts w:ascii="Times New Roman"/>
          <w:color w:val="000000"/>
          <w:spacing w:val="-1"/>
          <w:sz w:val="21"/>
        </w:rPr>
        <w:t xml:space="preserve"> </w:t>
      </w:r>
      <w:r>
        <w:rPr>
          <w:rFonts w:ascii="SimSun"/>
          <w:color w:val="000000"/>
          <w:spacing w:val="1"/>
          <w:sz w:val="21"/>
        </w:rPr>
        <w:t>160</w:t>
      </w:r>
      <w:r>
        <w:rPr>
          <w:rFonts w:ascii="Times New Roman"/>
          <w:color w:val="000000"/>
          <w:spacing w:val="-2"/>
          <w:sz w:val="21"/>
        </w:rPr>
        <w:t xml:space="preserve"> </w:t>
      </w:r>
      <w:r>
        <w:rPr>
          <w:rFonts w:ascii="SimSun" w:hAnsi="SimSun" w:cs="SimSun"/>
          <w:color w:val="000000"/>
          <w:spacing w:val="0"/>
          <w:sz w:val="21"/>
        </w:rPr>
        <w:t>千米/小时，问小王行驶</w:t>
      </w:r>
      <w:r>
        <w:rPr>
          <w:rFonts w:ascii="Times New Roman"/>
          <w:color w:val="000000"/>
          <w:spacing w:val="-1"/>
          <w:sz w:val="21"/>
        </w:rPr>
        <w:t xml:space="preserve"> </w:t>
      </w:r>
      <w:r>
        <w:rPr>
          <w:rFonts w:ascii="SimSun"/>
          <w:color w:val="000000"/>
          <w:spacing w:val="0"/>
          <w:sz w:val="21"/>
        </w:rPr>
        <w:t>1</w:t>
      </w:r>
      <w:r>
        <w:rPr>
          <w:rFonts w:ascii="Times New Roman"/>
          <w:color w:val="000000"/>
          <w:spacing w:val="1"/>
          <w:sz w:val="21"/>
        </w:rPr>
        <w:t xml:space="preserve"> </w:t>
      </w:r>
      <w:r>
        <w:rPr>
          <w:rFonts w:ascii="SimSun" w:hAnsi="SimSun" w:cs="SimSun"/>
          <w:color w:val="000000"/>
          <w:spacing w:val="0"/>
          <w:sz w:val="21"/>
        </w:rPr>
        <w:t>分钟后，火车车头与自己的距离将増加多</w:t>
      </w:r>
    </w:p>
    <w:p>
      <w:pPr>
        <w:framePr w:w="10471" w:hAnchor="text" w:x="840" w:y="4246"/>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少千米?</w:t>
      </w:r>
    </w:p>
    <w:p>
      <w:pPr>
        <w:framePr w:w="553" w:hAnchor="text" w:x="840" w:y="555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A、</w:t>
      </w:r>
    </w:p>
    <w:p>
      <w:pPr>
        <w:framePr w:w="555" w:hAnchor="text" w:x="1874" w:y="555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w:t>
      </w:r>
    </w:p>
    <w:p>
      <w:pPr>
        <w:framePr w:w="555" w:hAnchor="text" w:x="2909" w:y="555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C、</w:t>
      </w:r>
    </w:p>
    <w:p>
      <w:pPr>
        <w:framePr w:w="555" w:hAnchor="text" w:x="4063" w:y="555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w:t>
      </w:r>
    </w:p>
    <w:p>
      <w:pPr>
        <w:framePr w:w="10471" w:hAnchor="text" w:x="840" w:y="594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73、一块长方形土地的周长为</w:t>
      </w:r>
      <w:r>
        <w:rPr>
          <w:rFonts w:ascii="Times New Roman"/>
          <w:color w:val="000000"/>
          <w:spacing w:val="3"/>
          <w:sz w:val="21"/>
        </w:rPr>
        <w:t xml:space="preserve"> </w:t>
      </w:r>
      <w:r>
        <w:rPr>
          <w:rFonts w:ascii="SimSun"/>
          <w:color w:val="000000"/>
          <w:spacing w:val="1"/>
          <w:sz w:val="21"/>
        </w:rPr>
        <w:t>260</w:t>
      </w:r>
      <w:r>
        <w:rPr>
          <w:rFonts w:ascii="Times New Roman"/>
          <w:color w:val="000000"/>
          <w:spacing w:val="-2"/>
          <w:sz w:val="21"/>
        </w:rPr>
        <w:t xml:space="preserve"> </w:t>
      </w:r>
      <w:r>
        <w:rPr>
          <w:rFonts w:ascii="SimSun" w:hAnsi="SimSun" w:cs="SimSun"/>
          <w:color w:val="000000"/>
          <w:spacing w:val="-4"/>
          <w:sz w:val="21"/>
        </w:rPr>
        <w:t>米，面积为</w:t>
      </w:r>
      <w:r>
        <w:rPr>
          <w:rFonts w:ascii="Times New Roman"/>
          <w:color w:val="000000"/>
          <w:spacing w:val="3"/>
          <w:sz w:val="21"/>
        </w:rPr>
        <w:t xml:space="preserve"> </w:t>
      </w:r>
      <w:r>
        <w:rPr>
          <w:rFonts w:ascii="SimSun"/>
          <w:color w:val="000000"/>
          <w:spacing w:val="1"/>
          <w:sz w:val="21"/>
        </w:rPr>
        <w:t>3600</w:t>
      </w:r>
      <w:r>
        <w:rPr>
          <w:rFonts w:ascii="Times New Roman"/>
          <w:color w:val="000000"/>
          <w:spacing w:val="-2"/>
          <w:sz w:val="21"/>
        </w:rPr>
        <w:t xml:space="preserve"> </w:t>
      </w:r>
      <w:r>
        <w:rPr>
          <w:rFonts w:ascii="SimSun" w:hAnsi="SimSun" w:cs="SimSun"/>
          <w:color w:val="000000"/>
          <w:spacing w:val="-1"/>
          <w:sz w:val="21"/>
        </w:rPr>
        <w:t>平方米。将该土地划分成边长</w:t>
      </w:r>
      <w:r>
        <w:rPr>
          <w:rFonts w:ascii="Times New Roman"/>
          <w:color w:val="000000"/>
          <w:spacing w:val="0"/>
          <w:sz w:val="21"/>
        </w:rPr>
        <w:t xml:space="preserve"> </w:t>
      </w:r>
      <w:r>
        <w:rPr>
          <w:rFonts w:ascii="SimSun"/>
          <w:color w:val="000000"/>
          <w:spacing w:val="1"/>
          <w:sz w:val="21"/>
        </w:rPr>
        <w:t>10</w:t>
      </w:r>
      <w:r>
        <w:rPr>
          <w:rFonts w:ascii="Times New Roman"/>
          <w:color w:val="000000"/>
          <w:spacing w:val="0"/>
          <w:sz w:val="21"/>
        </w:rPr>
        <w:t xml:space="preserve"> </w:t>
      </w:r>
      <w:r>
        <w:rPr>
          <w:rFonts w:ascii="SimSun" w:hAnsi="SimSun" w:cs="SimSun"/>
          <w:color w:val="000000"/>
          <w:spacing w:val="-1"/>
          <w:sz w:val="21"/>
        </w:rPr>
        <w:t>米的小正方形土地。现从中</w:t>
      </w:r>
    </w:p>
    <w:p>
      <w:pPr>
        <w:framePr w:w="10471" w:hAnchor="text" w:x="840" w:y="594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选取</w:t>
      </w:r>
      <w:r>
        <w:rPr>
          <w:rFonts w:ascii="Times New Roman"/>
          <w:color w:val="000000"/>
          <w:spacing w:val="0"/>
          <w:sz w:val="21"/>
        </w:rPr>
        <w:t xml:space="preserve"> </w:t>
      </w:r>
      <w:r>
        <w:rPr>
          <w:rFonts w:ascii="SimSun"/>
          <w:color w:val="000000"/>
          <w:spacing w:val="0"/>
          <w:sz w:val="21"/>
        </w:rPr>
        <w:t>3</w:t>
      </w:r>
      <w:r>
        <w:rPr>
          <w:rFonts w:ascii="Times New Roman"/>
          <w:color w:val="000000"/>
          <w:spacing w:val="1"/>
          <w:sz w:val="21"/>
        </w:rPr>
        <w:t xml:space="preserve"> </w:t>
      </w:r>
      <w:r>
        <w:rPr>
          <w:rFonts w:ascii="SimSun" w:hAnsi="SimSun" w:cs="SimSun"/>
          <w:color w:val="000000"/>
          <w:spacing w:val="0"/>
          <w:sz w:val="21"/>
        </w:rPr>
        <w:t>块，使得任意两块既不同行也不同列。问有多少种不同的选取方式？</w:t>
      </w:r>
    </w:p>
    <w:p>
      <w:pPr>
        <w:framePr w:w="1603" w:hAnchor="text" w:x="840" w:y="66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A、不到</w:t>
      </w:r>
      <w:r>
        <w:rPr>
          <w:rFonts w:ascii="Times New Roman"/>
          <w:color w:val="000000"/>
          <w:spacing w:val="0"/>
          <w:sz w:val="21"/>
        </w:rPr>
        <w:t xml:space="preserve"> </w:t>
      </w:r>
      <w:r>
        <w:rPr>
          <w:rFonts w:ascii="SimSun"/>
          <w:color w:val="000000"/>
          <w:spacing w:val="1"/>
          <w:sz w:val="21"/>
        </w:rPr>
        <w:t>200</w:t>
      </w:r>
      <w:r>
        <w:rPr>
          <w:rFonts w:ascii="Times New Roman"/>
          <w:color w:val="000000"/>
          <w:spacing w:val="0"/>
          <w:sz w:val="21"/>
        </w:rPr>
        <w:t xml:space="preserve"> </w:t>
      </w:r>
      <w:r>
        <w:rPr>
          <w:rFonts w:ascii="SimSun" w:hAnsi="SimSun" w:cs="SimSun"/>
          <w:color w:val="000000"/>
          <w:spacing w:val="0"/>
          <w:sz w:val="21"/>
        </w:rPr>
        <w:t>种</w:t>
      </w:r>
    </w:p>
    <w:p>
      <w:pPr>
        <w:framePr w:w="1656" w:hAnchor="text" w:x="2623" w:y="66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B、200—400</w:t>
      </w:r>
      <w:r>
        <w:rPr>
          <w:rFonts w:ascii="Times New Roman"/>
          <w:color w:val="000000"/>
          <w:spacing w:val="-2"/>
          <w:sz w:val="21"/>
        </w:rPr>
        <w:t xml:space="preserve"> </w:t>
      </w:r>
      <w:r>
        <w:rPr>
          <w:rFonts w:ascii="SimSun" w:hAnsi="SimSun" w:cs="SimSun"/>
          <w:color w:val="000000"/>
          <w:spacing w:val="0"/>
          <w:sz w:val="21"/>
        </w:rPr>
        <w:t>种</w:t>
      </w:r>
    </w:p>
    <w:p>
      <w:pPr>
        <w:framePr w:w="1656" w:hAnchor="text" w:x="4462" w:y="66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C、400—800</w:t>
      </w:r>
      <w:r>
        <w:rPr>
          <w:rFonts w:ascii="Times New Roman"/>
          <w:color w:val="000000"/>
          <w:spacing w:val="-2"/>
          <w:sz w:val="21"/>
        </w:rPr>
        <w:t xml:space="preserve"> </w:t>
      </w:r>
      <w:r>
        <w:rPr>
          <w:rFonts w:ascii="SimSun" w:hAnsi="SimSun" w:cs="SimSun"/>
          <w:color w:val="000000"/>
          <w:spacing w:val="0"/>
          <w:sz w:val="21"/>
        </w:rPr>
        <w:t>种</w:t>
      </w:r>
    </w:p>
    <w:p>
      <w:pPr>
        <w:framePr w:w="1603" w:hAnchor="text" w:x="6300" w:y="66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D、超过</w:t>
      </w:r>
      <w:r>
        <w:rPr>
          <w:rFonts w:ascii="Times New Roman"/>
          <w:color w:val="000000"/>
          <w:spacing w:val="0"/>
          <w:sz w:val="21"/>
        </w:rPr>
        <w:t xml:space="preserve"> </w:t>
      </w:r>
      <w:r>
        <w:rPr>
          <w:rFonts w:ascii="SimSun"/>
          <w:color w:val="000000"/>
          <w:spacing w:val="1"/>
          <w:sz w:val="21"/>
        </w:rPr>
        <w:t>800</w:t>
      </w:r>
      <w:r>
        <w:rPr>
          <w:rFonts w:ascii="Times New Roman"/>
          <w:color w:val="000000"/>
          <w:spacing w:val="0"/>
          <w:sz w:val="21"/>
        </w:rPr>
        <w:t xml:space="preserve"> </w:t>
      </w:r>
      <w:r>
        <w:rPr>
          <w:rFonts w:ascii="SimSun" w:hAnsi="SimSun" w:cs="SimSun"/>
          <w:color w:val="000000"/>
          <w:spacing w:val="0"/>
          <w:sz w:val="21"/>
        </w:rPr>
        <w:t>种</w:t>
      </w:r>
    </w:p>
    <w:p>
      <w:pPr>
        <w:framePr w:w="10471" w:hAnchor="text" w:x="840" w:y="704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74、某次考试有</w:t>
      </w:r>
      <w:r>
        <w:rPr>
          <w:rFonts w:ascii="Times New Roman"/>
          <w:color w:val="000000"/>
          <w:spacing w:val="4"/>
          <w:sz w:val="21"/>
        </w:rPr>
        <w:t xml:space="preserve"> </w:t>
      </w:r>
      <w:r>
        <w:rPr>
          <w:rFonts w:ascii="SimSun"/>
          <w:color w:val="000000"/>
          <w:spacing w:val="0"/>
          <w:sz w:val="21"/>
        </w:rPr>
        <w:t>n</w:t>
      </w:r>
      <w:r>
        <w:rPr>
          <w:rFonts w:ascii="Times New Roman"/>
          <w:color w:val="000000"/>
          <w:spacing w:val="-1"/>
          <w:sz w:val="21"/>
        </w:rPr>
        <w:t xml:space="preserve"> </w:t>
      </w:r>
      <w:r>
        <w:rPr>
          <w:rFonts w:ascii="SimSun" w:hAnsi="SimSun" w:cs="SimSun"/>
          <w:color w:val="000000"/>
          <w:spacing w:val="-1"/>
          <w:sz w:val="21"/>
        </w:rPr>
        <w:t>名考生参加，所有考生的成绩都不同。成绩比小张好的考生和成绩比小李差的考生人数之和为</w:t>
      </w:r>
    </w:p>
    <w:p>
      <w:pPr>
        <w:framePr w:w="10471" w:hAnchor="text" w:x="840" w:y="7049"/>
        <w:widowControl w:val="0"/>
        <w:autoSpaceDE w:val="0"/>
        <w:autoSpaceDN w:val="0"/>
        <w:spacing w:before="177" w:after="0" w:line="209" w:lineRule="exact"/>
        <w:ind w:left="120" w:right="0" w:firstLine="0"/>
        <w:jc w:val="left"/>
        <w:rPr>
          <w:rFonts w:ascii="Times New Roman"/>
          <w:color w:val="000000"/>
          <w:spacing w:val="0"/>
          <w:sz w:val="21"/>
        </w:rPr>
      </w:pPr>
      <w:r>
        <w:rPr>
          <w:rFonts w:ascii="SimSun" w:hAnsi="SimSun" w:cs="SimSun"/>
          <w:color w:val="000000"/>
          <w:spacing w:val="0"/>
          <w:sz w:val="21"/>
        </w:rPr>
        <w:t>，成绩比小张差的考生和成绩比小李好的考生人数之和为</w:t>
      </w:r>
      <w:r>
        <w:rPr>
          <w:rFonts w:ascii="Times New Roman"/>
          <w:color w:val="000000"/>
          <w:spacing w:val="-1"/>
          <w:sz w:val="21"/>
        </w:rPr>
        <w:t xml:space="preserve"> </w:t>
      </w:r>
      <w:r>
        <w:rPr>
          <w:rFonts w:ascii="SimSun" w:hAnsi="SimSun" w:cs="SimSun"/>
          <w:color w:val="000000"/>
          <w:spacing w:val="0"/>
          <w:sz w:val="21"/>
        </w:rPr>
        <w:t>1.5x。问</w:t>
      </w:r>
      <w:r>
        <w:rPr>
          <w:rFonts w:ascii="Times New Roman"/>
          <w:color w:val="000000"/>
          <w:spacing w:val="2"/>
          <w:sz w:val="21"/>
        </w:rPr>
        <w:t xml:space="preserve"> </w:t>
      </w:r>
      <w:r>
        <w:rPr>
          <w:rFonts w:ascii="SimSun"/>
          <w:color w:val="000000"/>
          <w:spacing w:val="0"/>
          <w:sz w:val="21"/>
        </w:rPr>
        <w:t>x</w:t>
      </w:r>
      <w:r>
        <w:rPr>
          <w:rFonts w:ascii="Times New Roman"/>
          <w:color w:val="000000"/>
          <w:spacing w:val="-2"/>
          <w:sz w:val="21"/>
        </w:rPr>
        <w:t xml:space="preserve"> </w:t>
      </w:r>
      <w:r>
        <w:rPr>
          <w:rFonts w:ascii="SimSun" w:hAnsi="SimSun" w:cs="SimSun"/>
          <w:color w:val="000000"/>
          <w:spacing w:val="0"/>
          <w:sz w:val="21"/>
        </w:rPr>
        <w:t>的值为：</w:t>
      </w:r>
    </w:p>
    <w:p>
      <w:pPr>
        <w:framePr w:w="553" w:hAnchor="text" w:x="840" w:y="788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A、</w:t>
      </w:r>
    </w:p>
    <w:p>
      <w:pPr>
        <w:framePr w:w="555" w:hAnchor="text" w:x="2354" w:y="788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w:t>
      </w:r>
    </w:p>
    <w:p>
      <w:pPr>
        <w:framePr w:w="555" w:hAnchor="text" w:x="3869" w:y="788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C、</w:t>
      </w:r>
    </w:p>
    <w:p>
      <w:pPr>
        <w:framePr w:w="555" w:hAnchor="text" w:x="5414" w:y="788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w:t>
      </w:r>
    </w:p>
    <w:p>
      <w:pPr>
        <w:framePr w:w="10426" w:hAnchor="text" w:x="840" w:y="826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75、商店销售某款橡皮，有每盒</w:t>
      </w:r>
      <w:r>
        <w:rPr>
          <w:rFonts w:ascii="Times New Roman"/>
          <w:color w:val="000000"/>
          <w:spacing w:val="2"/>
          <w:sz w:val="21"/>
        </w:rPr>
        <w:t xml:space="preserve"> </w:t>
      </w:r>
      <w:r>
        <w:rPr>
          <w:rFonts w:ascii="SimSun"/>
          <w:color w:val="000000"/>
          <w:spacing w:val="0"/>
          <w:sz w:val="21"/>
        </w:rPr>
        <w:t>3</w:t>
      </w:r>
      <w:r>
        <w:rPr>
          <w:rFonts w:ascii="Times New Roman"/>
          <w:color w:val="000000"/>
          <w:spacing w:val="1"/>
          <w:sz w:val="21"/>
        </w:rPr>
        <w:t xml:space="preserve"> </w:t>
      </w:r>
      <w:r>
        <w:rPr>
          <w:rFonts w:ascii="SimSun" w:hAnsi="SimSun" w:cs="SimSun"/>
          <w:color w:val="000000"/>
          <w:spacing w:val="0"/>
          <w:sz w:val="21"/>
        </w:rPr>
        <w:t>块、每盒</w:t>
      </w:r>
      <w:r>
        <w:rPr>
          <w:rFonts w:ascii="Times New Roman"/>
          <w:color w:val="000000"/>
          <w:spacing w:val="2"/>
          <w:sz w:val="21"/>
        </w:rPr>
        <w:t xml:space="preserve"> </w:t>
      </w:r>
      <w:r>
        <w:rPr>
          <w:rFonts w:ascii="SimSun"/>
          <w:color w:val="000000"/>
          <w:spacing w:val="0"/>
          <w:sz w:val="21"/>
        </w:rPr>
        <w:t>5</w:t>
      </w:r>
      <w:r>
        <w:rPr>
          <w:rFonts w:ascii="Times New Roman"/>
          <w:color w:val="000000"/>
          <w:spacing w:val="-1"/>
          <w:sz w:val="21"/>
        </w:rPr>
        <w:t xml:space="preserve"> </w:t>
      </w:r>
      <w:r>
        <w:rPr>
          <w:rFonts w:ascii="SimSun" w:hAnsi="SimSun" w:cs="SimSun"/>
          <w:color w:val="000000"/>
          <w:spacing w:val="0"/>
          <w:sz w:val="21"/>
        </w:rPr>
        <w:t>块和每盒</w:t>
      </w:r>
      <w:r>
        <w:rPr>
          <w:rFonts w:ascii="Times New Roman"/>
          <w:color w:val="000000"/>
          <w:spacing w:val="2"/>
          <w:sz w:val="21"/>
        </w:rPr>
        <w:t xml:space="preserve"> </w:t>
      </w:r>
      <w:r>
        <w:rPr>
          <w:rFonts w:ascii="SimSun"/>
          <w:color w:val="000000"/>
          <w:spacing w:val="1"/>
          <w:sz w:val="21"/>
        </w:rPr>
        <w:t>10</w:t>
      </w:r>
      <w:r>
        <w:rPr>
          <w:rFonts w:ascii="Times New Roman"/>
          <w:color w:val="000000"/>
          <w:spacing w:val="0"/>
          <w:sz w:val="21"/>
        </w:rPr>
        <w:t xml:space="preserve"> </w:t>
      </w:r>
      <w:r>
        <w:rPr>
          <w:rFonts w:ascii="SimSun" w:hAnsi="SimSun" w:cs="SimSun"/>
          <w:color w:val="000000"/>
          <w:spacing w:val="0"/>
          <w:sz w:val="21"/>
        </w:rPr>
        <w:t>块三种不同的包装，且只能整盒出售而不能拆散。某</w:t>
      </w:r>
    </w:p>
    <w:p>
      <w:pPr>
        <w:framePr w:w="10426" w:hAnchor="text" w:x="840" w:y="8268"/>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日卖出这款橡皮不到</w:t>
      </w:r>
      <w:r>
        <w:rPr>
          <w:rFonts w:ascii="Times New Roman"/>
          <w:color w:val="000000"/>
          <w:spacing w:val="-1"/>
          <w:sz w:val="21"/>
        </w:rPr>
        <w:t xml:space="preserve"> </w:t>
      </w:r>
      <w:r>
        <w:rPr>
          <w:rFonts w:ascii="SimSun"/>
          <w:color w:val="000000"/>
          <w:spacing w:val="1"/>
          <w:sz w:val="21"/>
        </w:rPr>
        <w:t>50</w:t>
      </w:r>
      <w:r>
        <w:rPr>
          <w:rFonts w:ascii="Times New Roman"/>
          <w:color w:val="000000"/>
          <w:spacing w:val="-2"/>
          <w:sz w:val="21"/>
        </w:rPr>
        <w:t xml:space="preserve"> </w:t>
      </w:r>
      <w:r>
        <w:rPr>
          <w:rFonts w:ascii="SimSun" w:hAnsi="SimSun" w:cs="SimSun"/>
          <w:color w:val="000000"/>
          <w:spacing w:val="0"/>
          <w:sz w:val="21"/>
        </w:rPr>
        <w:t>盒，且当日任意</w:t>
      </w:r>
      <w:r>
        <w:rPr>
          <w:rFonts w:ascii="Times New Roman"/>
          <w:color w:val="000000"/>
          <w:spacing w:val="-1"/>
          <w:sz w:val="21"/>
        </w:rPr>
        <w:t xml:space="preserve"> </w:t>
      </w:r>
      <w:r>
        <w:rPr>
          <w:rFonts w:ascii="SimSun"/>
          <w:color w:val="000000"/>
          <w:spacing w:val="0"/>
          <w:sz w:val="21"/>
        </w:rPr>
        <w:t>2</w:t>
      </w:r>
      <w:r>
        <w:rPr>
          <w:rFonts w:ascii="Times New Roman"/>
          <w:color w:val="000000"/>
          <w:spacing w:val="1"/>
          <w:sz w:val="21"/>
        </w:rPr>
        <w:t xml:space="preserve"> </w:t>
      </w:r>
      <w:r>
        <w:rPr>
          <w:rFonts w:ascii="SimSun" w:hAnsi="SimSun" w:cs="SimSun"/>
          <w:color w:val="000000"/>
          <w:spacing w:val="0"/>
          <w:sz w:val="21"/>
        </w:rPr>
        <w:t>名顾客购买的橡皮块数都不相同。问当天最多有多少名顾客购买了这</w:t>
      </w:r>
    </w:p>
    <w:p>
      <w:pPr>
        <w:framePr w:w="10426" w:hAnchor="text" w:x="840" w:y="8268"/>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款橡皮？</w:t>
      </w:r>
    </w:p>
    <w:p>
      <w:pPr>
        <w:framePr w:w="764" w:hAnchor="text" w:x="840" w:y="931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A、17</w:t>
      </w:r>
    </w:p>
    <w:p>
      <w:pPr>
        <w:framePr w:w="767" w:hAnchor="text" w:x="1783" w:y="931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B、18</w:t>
      </w:r>
    </w:p>
    <w:p>
      <w:pPr>
        <w:framePr w:w="764" w:hAnchor="text" w:x="2729" w:y="931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C、19</w:t>
      </w:r>
    </w:p>
    <w:p>
      <w:pPr>
        <w:framePr w:w="764" w:hAnchor="text" w:x="3674" w:y="931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D、20</w:t>
      </w:r>
    </w:p>
    <w:p>
      <w:pPr>
        <w:framePr w:w="8009" w:hAnchor="text" w:x="840" w:y="970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76、从所给的四个选项中，去掉哪一个后，剩下的图形序列可以呈现一定的规律性？</w:t>
      </w:r>
    </w:p>
    <w:p>
      <w:pPr>
        <w:framePr w:w="8009" w:hAnchor="text" w:x="840" w:y="1182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77、从所给的四个选项中，选择最合适的一个填入问号处，使之呈现一定的规律性：</w:t>
      </w:r>
    </w:p>
    <w:p>
      <w:pPr>
        <w:framePr w:w="8009" w:hAnchor="text" w:x="840" w:y="152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78、从所给的四个选项中，选择最合适的一个填入问号处，使之呈现一定的规律性：</w:t>
      </w:r>
    </w:p>
    <w:p>
      <w:pPr>
        <w:framePr w:w="540" w:hAnchor="text" w:x="10774"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0"/>
          <w:sz w:val="18"/>
        </w:rPr>
        <w:t>9</w:t>
      </w:r>
      <w:r>
        <w:rPr>
          <w:rFonts w:ascii="Times New Roman"/>
          <w:color w:val="000000"/>
          <w:spacing w:val="2"/>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9"/>
          <w:cols w:sep="0" w:space="720"/>
          <w:titlePg w:val="0"/>
          <w:docGrid w:linePitch="1"/>
        </w:sectPr>
      </w:pPr>
      <w:r>
        <w:rPr>
          <w:noProof/>
        </w:rPr>
        <w:pict>
          <v:shape id="_x0000_s1073" type="#_x0000_t75" style="width:513.7pt;height:4.9pt;margin-top:15.05pt;margin-left:40.95pt;mso-position-horizontal-relative:page;mso-position-vertical-relative:page;position:absolute;z-index:-251596800">
            <v:imagedata r:id="rId45" o:title=""/>
          </v:shape>
        </w:pict>
      </w:r>
      <w:r>
        <w:rPr>
          <w:noProof/>
        </w:rPr>
        <w:pict>
          <v:shape id="_x0000_s1074" type="#_x0000_t75" style="width:7.3pt;height:15.55pt;margin-top:206.8pt;margin-left:149.5pt;mso-position-horizontal-relative:page;mso-position-vertical-relative:page;position:absolute;z-index:-251597824">
            <v:imagedata r:id="rId46" o:title=""/>
          </v:shape>
        </w:pict>
      </w:r>
      <w:r>
        <w:rPr>
          <w:noProof/>
        </w:rPr>
        <w:pict>
          <v:shape id="_x0000_s1075" type="#_x0000_t75" style="width:16.3pt;height:15.55pt;margin-top:272.3pt;margin-left:56.7pt;mso-position-horizontal-relative:page;mso-position-vertical-relative:page;position:absolute;z-index:-251598848">
            <v:imagedata r:id="rId47" o:title=""/>
          </v:shape>
        </w:pict>
      </w:r>
      <w:r>
        <w:rPr>
          <w:noProof/>
        </w:rPr>
        <w:pict>
          <v:shape id="_x0000_s1076" type="#_x0000_t75" style="width:16.3pt;height:15.55pt;margin-top:272.3pt;margin-left:108.45pt;mso-position-horizontal-relative:page;mso-position-vertical-relative:page;position:absolute;z-index:-251599872">
            <v:imagedata r:id="rId48" o:title=""/>
          </v:shape>
        </w:pict>
      </w:r>
      <w:r>
        <w:rPr>
          <w:noProof/>
        </w:rPr>
        <w:pict>
          <v:shape id="_x0000_s1077" type="#_x0000_t75" style="width:23pt;height:25.3pt;margin-top:261.75pt;margin-left:160.15pt;mso-position-horizontal-relative:page;mso-position-vertical-relative:page;position:absolute;z-index:-251600896">
            <v:imagedata r:id="rId49" o:title=""/>
          </v:shape>
        </w:pict>
      </w:r>
      <w:r>
        <w:rPr>
          <w:noProof/>
        </w:rPr>
        <w:pict>
          <v:shape id="_x0000_s1078" type="#_x0000_t75" style="width:45.55pt;height:15.55pt;margin-top:272.3pt;margin-left:218pt;mso-position-horizontal-relative:page;mso-position-vertical-relative:page;position:absolute;z-index:-251601920">
            <v:imagedata r:id="rId50" o:title=""/>
          </v:shape>
        </w:pict>
      </w:r>
      <w:r>
        <w:rPr>
          <w:noProof/>
        </w:rPr>
        <w:pict>
          <v:shape id="_x0000_s1079" type="#_x0000_t75" style="width:8pt;height:15.55pt;margin-top:366.25pt;margin-left:41pt;mso-position-horizontal-relative:page;mso-position-vertical-relative:page;position:absolute;z-index:-251602944">
            <v:imagedata r:id="rId51" o:title=""/>
          </v:shape>
        </w:pict>
      </w:r>
      <w:r>
        <w:rPr>
          <w:noProof/>
        </w:rPr>
        <w:pict>
          <v:shape id="_x0000_s1080" type="#_x0000_t75" style="width:41pt;height:15.55pt;margin-top:388.6pt;margin-left:56.7pt;mso-position-horizontal-relative:page;mso-position-vertical-relative:page;position:absolute;z-index:-251603968">
            <v:imagedata r:id="rId52" o:title=""/>
          </v:shape>
        </w:pict>
      </w:r>
      <w:r>
        <w:rPr>
          <w:noProof/>
        </w:rPr>
        <w:pict>
          <v:shape id="_x0000_s1081" type="#_x0000_t75" style="width:41pt;height:15.55pt;margin-top:388.6pt;margin-left:132.45pt;mso-position-horizontal-relative:page;mso-position-vertical-relative:page;position:absolute;z-index:-251604992">
            <v:imagedata r:id="rId53" o:title=""/>
          </v:shape>
        </w:pict>
      </w:r>
      <w:r>
        <w:rPr>
          <w:noProof/>
        </w:rPr>
        <w:pict>
          <v:shape id="_x0000_s1082" type="#_x0000_t75" style="width:41.7pt;height:15.55pt;margin-top:388.6pt;margin-left:208.15pt;mso-position-horizontal-relative:page;mso-position-vertical-relative:page;position:absolute;z-index:-251606016">
            <v:imagedata r:id="rId54" o:title=""/>
          </v:shape>
        </w:pict>
      </w:r>
      <w:r>
        <w:rPr>
          <w:noProof/>
        </w:rPr>
        <w:pict>
          <v:shape id="_x0000_s1083" type="#_x0000_t75" style="width:41.7pt;height:15.55pt;margin-top:388.6pt;margin-left:285.45pt;mso-position-horizontal-relative:page;mso-position-vertical-relative:page;position:absolute;z-index:-251607040">
            <v:imagedata r:id="rId55" o:title=""/>
          </v:shape>
        </w:pict>
      </w:r>
      <w:r>
        <w:rPr>
          <w:noProof/>
        </w:rPr>
        <w:pict>
          <v:shape id="_x0000_s1084" type="#_x0000_t75" style="width:285.45pt;height:82.15pt;margin-top:501.85pt;margin-left:41pt;mso-position-horizontal-relative:page;mso-position-vertical-relative:page;position:absolute;z-index:-251608064">
            <v:imagedata r:id="rId56" o:title=""/>
          </v:shape>
        </w:pict>
      </w:r>
      <w:r>
        <w:rPr>
          <w:noProof/>
        </w:rPr>
        <w:pict>
          <v:shape id="_x0000_s1085" type="#_x0000_t75" style="width:285.45pt;height:144.9pt;margin-top:608.2pt;margin-left:41pt;mso-position-horizontal-relative:page;mso-position-vertical-relative:page;position:absolute;z-index:-251609088">
            <v:imagedata r:id="rId57" o:title=""/>
          </v:shape>
        </w:pict>
      </w:r>
    </w:p>
    <w:p>
      <w:pPr>
        <w:spacing w:before="0" w:after="0" w:line="0" w:lineRule="atLeast"/>
        <w:ind w:left="0" w:right="0" w:firstLine="0"/>
        <w:jc w:val="left"/>
        <w:rPr>
          <w:rFonts w:ascii="Arial"/>
          <w:color w:val="FF0000"/>
          <w:spacing w:val="0"/>
          <w:sz w:val="2"/>
        </w:rPr>
      </w:pPr>
      <w:bookmarkStart w:id="9" w:name="br10"/>
      <w:bookmarkEnd w:id="9"/>
      <w:r>
        <w:rPr>
          <w:rFonts w:ascii="Arial"/>
          <w:color w:val="FF0000"/>
          <w:spacing w:val="0"/>
          <w:sz w:val="2"/>
        </w:rPr>
        <w:t xml:space="preserve"> </w:t>
      </w:r>
    </w:p>
    <w:p>
      <w:pPr>
        <w:framePr w:w="8009" w:hAnchor="text" w:x="840" w:y="33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79、从所给的四个选项中，选择最合适的一个填入问号处，使之呈现一定的规律性：</w:t>
      </w:r>
    </w:p>
    <w:p>
      <w:pPr>
        <w:framePr w:w="8009" w:hAnchor="text" w:x="840" w:y="64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80、从所给的四个选项中，选择最合适的一个填入问号处，使之呈现一定的规律性：</w:t>
      </w:r>
    </w:p>
    <w:p>
      <w:pPr>
        <w:framePr w:w="9269" w:hAnchor="text" w:x="840" w:y="119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81、把下面的六个图形分为两类，使每一类图形都有各自的共同特征或规律，分类正确的一项是：</w:t>
      </w:r>
    </w:p>
    <w:p>
      <w:pPr>
        <w:framePr w:w="2023" w:hAnchor="text" w:x="840" w:y="1411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A、①③④，②⑤⑥</w:t>
      </w:r>
    </w:p>
    <w:p>
      <w:pPr>
        <w:framePr w:w="2026" w:hAnchor="text" w:x="3043" w:y="1411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B、①③⑤，②④⑥</w:t>
      </w:r>
    </w:p>
    <w:p>
      <w:pPr>
        <w:framePr w:w="2023" w:hAnchor="text" w:x="5249" w:y="1411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C、①②⑥，③④⑤</w:t>
      </w:r>
    </w:p>
    <w:p>
      <w:pPr>
        <w:framePr w:w="2023" w:hAnchor="text" w:x="7454" w:y="1411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D、①④⑥，②③⑤</w:t>
      </w:r>
    </w:p>
    <w:p>
      <w:pPr>
        <w:framePr w:w="9269" w:hAnchor="text" w:x="840" w:y="1450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82、把下面的六个图形分为两类，使每一类图形都有各自的共同特征或规律，分类正确的一项是：</w:t>
      </w:r>
    </w:p>
    <w:p>
      <w:pPr>
        <w:framePr w:w="629"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1"/>
          <w:sz w:val="18"/>
        </w:rPr>
        <w:t>10</w:t>
      </w:r>
      <w:r>
        <w:rPr>
          <w:rFonts w:ascii="Times New Roman"/>
          <w:color w:val="000000"/>
          <w:spacing w:val="-2"/>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0"/>
          <w:cols w:sep="0" w:space="720"/>
          <w:titlePg w:val="0"/>
          <w:docGrid w:linePitch="1"/>
        </w:sectPr>
      </w:pPr>
      <w:r>
        <w:rPr>
          <w:noProof/>
        </w:rPr>
        <w:pict>
          <v:shape id="_x0000_s1086" type="#_x0000_t75" style="width:513.7pt;height:4.9pt;margin-top:15.05pt;margin-left:40.95pt;mso-position-horizontal-relative:page;mso-position-vertical-relative:page;position:absolute;z-index:-251591680">
            <v:imagedata r:id="rId58" o:title=""/>
          </v:shape>
        </w:pict>
      </w:r>
      <w:r>
        <w:rPr>
          <w:noProof/>
        </w:rPr>
        <w:pict>
          <v:shape id="_x0000_s1087" type="#_x0000_t75" style="width:285.45pt;height:134pt;margin-top:24.75pt;margin-left:41pt;mso-position-horizontal-relative:page;mso-position-vertical-relative:page;position:absolute;z-index:-251592704">
            <v:imagedata r:id="rId59" o:title=""/>
          </v:shape>
        </w:pict>
      </w:r>
      <w:r>
        <w:rPr>
          <w:noProof/>
        </w:rPr>
        <w:pict>
          <v:shape id="_x0000_s1088" type="#_x0000_t75" style="width:285.45pt;height:133.65pt;margin-top:182.05pt;margin-left:41pt;mso-position-horizontal-relative:page;mso-position-vertical-relative:page;position:absolute;z-index:-251593728">
            <v:imagedata r:id="rId60" o:title=""/>
          </v:shape>
        </w:pict>
      </w:r>
      <w:r>
        <w:rPr>
          <w:noProof/>
        </w:rPr>
        <w:pict>
          <v:shape id="_x0000_s1089" type="#_x0000_t75" style="width:228.8pt;height:251.7pt;margin-top:339.25pt;margin-left:41pt;mso-position-horizontal-relative:page;mso-position-vertical-relative:page;position:absolute;z-index:-251594752">
            <v:imagedata r:id="rId61" o:title=""/>
          </v:shape>
        </w:pict>
      </w:r>
      <w:r>
        <w:rPr>
          <w:noProof/>
        </w:rPr>
        <w:pict>
          <v:shape id="_x0000_s1090" type="#_x0000_t75" style="width:342.2pt;height:83.6pt;margin-top:615pt;margin-left:41pt;mso-position-horizontal-relative:page;mso-position-vertical-relative:page;position:absolute;z-index:-251595776">
            <v:imagedata r:id="rId62" o:title=""/>
          </v:shape>
        </w:pict>
      </w:r>
    </w:p>
    <w:p>
      <w:pPr>
        <w:spacing w:before="0" w:after="0" w:line="0" w:lineRule="atLeast"/>
        <w:ind w:left="0" w:right="0" w:firstLine="0"/>
        <w:jc w:val="left"/>
        <w:rPr>
          <w:rFonts w:ascii="Arial"/>
          <w:color w:val="FF0000"/>
          <w:spacing w:val="0"/>
          <w:sz w:val="2"/>
        </w:rPr>
      </w:pPr>
      <w:bookmarkStart w:id="10" w:name="br11"/>
      <w:bookmarkEnd w:id="10"/>
      <w:r>
        <w:rPr>
          <w:rFonts w:ascii="Arial"/>
          <w:color w:val="FF0000"/>
          <w:spacing w:val="0"/>
          <w:sz w:val="2"/>
        </w:rPr>
        <w:t xml:space="preserve"> </w:t>
      </w:r>
    </w:p>
    <w:p>
      <w:pPr>
        <w:framePr w:w="2023" w:hAnchor="text" w:x="840" w:y="24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A、①③④，②⑤⑥</w:t>
      </w:r>
    </w:p>
    <w:p>
      <w:pPr>
        <w:framePr w:w="2026" w:hAnchor="text" w:x="3043" w:y="24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B、①③⑥，②④⑤</w:t>
      </w:r>
    </w:p>
    <w:p>
      <w:pPr>
        <w:framePr w:w="2023" w:hAnchor="text" w:x="5249" w:y="24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C、①②⑤，③④⑥</w:t>
      </w:r>
    </w:p>
    <w:p>
      <w:pPr>
        <w:framePr w:w="2023" w:hAnchor="text" w:x="7454" w:y="24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D、①④⑥，②③⑤</w:t>
      </w:r>
    </w:p>
    <w:p>
      <w:pPr>
        <w:framePr w:w="9269" w:hAnchor="text" w:x="840" w:y="27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83、把下面的六个图形分为两类，使每一类图形都有各自的共同特征或规律，分类正确的一项是：</w:t>
      </w:r>
    </w:p>
    <w:p>
      <w:pPr>
        <w:framePr w:w="2023" w:hAnchor="text" w:x="840" w:y="52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A、①②③，④⑤⑥</w:t>
      </w:r>
    </w:p>
    <w:p>
      <w:pPr>
        <w:framePr w:w="2026" w:hAnchor="text" w:x="3043" w:y="52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B、①②⑤，③④⑥</w:t>
      </w:r>
    </w:p>
    <w:p>
      <w:pPr>
        <w:framePr w:w="2023" w:hAnchor="text" w:x="5249" w:y="52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C、①②④，③⑤⑥</w:t>
      </w:r>
    </w:p>
    <w:p>
      <w:pPr>
        <w:framePr w:w="2023" w:hAnchor="text" w:x="7454" w:y="52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D、①④⑥，②③⑤</w:t>
      </w:r>
    </w:p>
    <w:p>
      <w:pPr>
        <w:framePr w:w="10529" w:hAnchor="text" w:x="840" w:y="56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84、下面①和②分别是给定立体图形的正视图和后视图，此立体图形由三块完全相同的图形构成，则该图形是：</w:t>
      </w:r>
    </w:p>
    <w:p>
      <w:pPr>
        <w:framePr w:w="4649" w:hAnchor="text" w:x="840" w:y="105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85、下列哪个选项可与①和②组成一个长方体？</w:t>
      </w:r>
    </w:p>
    <w:p>
      <w:pPr>
        <w:framePr w:w="624" w:hAnchor="text" w:x="10690"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4"/>
          <w:sz w:val="18"/>
        </w:rPr>
        <w:t>11</w:t>
      </w:r>
      <w:r>
        <w:rPr>
          <w:rFonts w:ascii="Times New Roman"/>
          <w:color w:val="000000"/>
          <w:spacing w:val="3"/>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1"/>
          <w:cols w:sep="0" w:space="720"/>
          <w:titlePg w:val="0"/>
          <w:docGrid w:linePitch="1"/>
        </w:sectPr>
      </w:pPr>
      <w:r>
        <w:rPr>
          <w:noProof/>
        </w:rPr>
        <w:pict>
          <v:shape id="_x0000_s1091" type="#_x0000_t75" style="width:513.7pt;height:4.9pt;margin-top:15.05pt;margin-left:40.95pt;mso-position-horizontal-relative:page;mso-position-vertical-relative:page;position:absolute;z-index:-251586560">
            <v:imagedata r:id="rId63" o:title=""/>
          </v:shape>
        </w:pict>
      </w:r>
      <w:r>
        <w:rPr>
          <w:noProof/>
        </w:rPr>
        <w:pict>
          <v:shape id="_x0000_s1092" type="#_x0000_t75" style="width:342.2pt;height:87.9pt;margin-top:24.75pt;margin-left:41pt;mso-position-horizontal-relative:page;mso-position-vertical-relative:page;position:absolute;z-index:-251587584">
            <v:imagedata r:id="rId64" o:title=""/>
          </v:shape>
        </w:pict>
      </w:r>
      <w:r>
        <w:rPr>
          <w:noProof/>
        </w:rPr>
        <w:pict>
          <v:shape id="_x0000_s1093" type="#_x0000_t75" style="width:342.2pt;height:97.3pt;margin-top:156.5pt;margin-left:41pt;mso-position-horizontal-relative:page;mso-position-vertical-relative:page;position:absolute;z-index:-251588608">
            <v:imagedata r:id="rId65" o:title=""/>
          </v:shape>
        </w:pict>
      </w:r>
      <w:r>
        <w:rPr>
          <w:noProof/>
        </w:rPr>
        <w:pict>
          <v:shape id="_x0000_s1094" type="#_x0000_t75" style="width:342.2pt;height:223.9pt;margin-top:297.15pt;margin-left:41pt;mso-position-horizontal-relative:page;mso-position-vertical-relative:page;position:absolute;z-index:-251589632">
            <v:imagedata r:id="rId66" o:title=""/>
          </v:shape>
        </w:pict>
      </w:r>
      <w:r>
        <w:rPr>
          <w:noProof/>
        </w:rPr>
        <w:pict>
          <v:shape id="_x0000_s1095" type="#_x0000_t75" style="width:342.2pt;height:264.8pt;margin-top:544.45pt;margin-left:41pt;mso-position-horizontal-relative:page;mso-position-vertical-relative:page;position:absolute;z-index:-251590656">
            <v:imagedata r:id="rId67" o:title=""/>
          </v:shape>
        </w:pict>
      </w:r>
    </w:p>
    <w:p>
      <w:pPr>
        <w:spacing w:before="0" w:after="0" w:line="0" w:lineRule="atLeast"/>
        <w:ind w:left="0" w:right="0" w:firstLine="0"/>
        <w:jc w:val="left"/>
        <w:rPr>
          <w:rFonts w:ascii="Arial"/>
          <w:color w:val="FF0000"/>
          <w:spacing w:val="0"/>
          <w:sz w:val="2"/>
        </w:rPr>
      </w:pPr>
      <w:bookmarkStart w:id="11" w:name="br12"/>
      <w:bookmarkEnd w:id="11"/>
      <w:r>
        <w:rPr>
          <w:rFonts w:ascii="Arial"/>
          <w:color w:val="FF0000"/>
          <w:spacing w:val="0"/>
          <w:sz w:val="2"/>
        </w:rPr>
        <w:t xml:space="preserve"> </w:t>
      </w:r>
    </w:p>
    <w:p>
      <w:pPr>
        <w:framePr w:w="10481"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86、经验假说是根据观察或实验的种种结果及已有的科学原理对事物现象及其规律所作出的推测性解释；而理论</w:t>
      </w:r>
    </w:p>
    <w:p>
      <w:pPr>
        <w:framePr w:w="10481" w:hAnchor="text" w:x="840" w:y="547"/>
        <w:widowControl w:val="0"/>
        <w:autoSpaceDE w:val="0"/>
        <w:autoSpaceDN w:val="0"/>
        <w:spacing w:before="115" w:after="0" w:line="209" w:lineRule="exact"/>
        <w:ind w:left="0" w:right="0" w:firstLine="0"/>
        <w:jc w:val="left"/>
        <w:rPr>
          <w:rFonts w:ascii="Times New Roman"/>
          <w:color w:val="000000"/>
          <w:spacing w:val="0"/>
          <w:sz w:val="21"/>
        </w:rPr>
      </w:pPr>
      <w:r>
        <w:rPr>
          <w:rFonts w:ascii="SimSun" w:hAnsi="SimSun" w:cs="SimSun"/>
          <w:color w:val="000000"/>
          <w:spacing w:val="0"/>
          <w:sz w:val="21"/>
        </w:rPr>
        <w:t>假说则是通过直觉、想象、抽象等思维过程对事物现象及其规律所作出的推测性解释。</w:t>
      </w:r>
    </w:p>
    <w:p>
      <w:pPr>
        <w:framePr w:w="4018" w:hAnchor="text" w:x="840" w:y="126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根据上述定义，下列属于理论假说的是：</w:t>
      </w:r>
    </w:p>
    <w:p>
      <w:pPr>
        <w:framePr w:w="4543" w:hAnchor="text" w:x="840" w:y="16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A、伽利略通过多次斜面实验，提出了惯性概念</w:t>
      </w:r>
    </w:p>
    <w:p>
      <w:pPr>
        <w:framePr w:w="8532" w:hAnchor="text" w:x="840" w:y="204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B、哥德巴赫通过对数字规律的考察，提出了哥德巴赫猜想</w:t>
      </w:r>
    </w:p>
    <w:p>
      <w:pPr>
        <w:framePr w:w="8532" w:hAnchor="text" w:x="840" w:y="204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C、贝塞尔发现天狼星的运动具有周期性偏差，提出了天狼星有伴星的猜测</w:t>
      </w:r>
    </w:p>
    <w:p>
      <w:pPr>
        <w:framePr w:w="8532" w:hAnchor="text" w:x="840" w:y="2040"/>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D、哥白尼在不同的时间和地点观察行星，发现每颗行星运行情况都不相同，提出了日心说</w:t>
      </w:r>
    </w:p>
    <w:p>
      <w:pPr>
        <w:framePr w:w="10481" w:hAnchor="text" w:x="840" w:y="32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87、并提是古代汉语中常见的一种修辞方法，为了使句子紧凑，文辞简练，把本来应该用两个短语或者句子表达</w:t>
      </w:r>
    </w:p>
    <w:p>
      <w:pPr>
        <w:framePr w:w="10481" w:hAnchor="text" w:x="840" w:y="3204"/>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的内容，合并为一个短语或句子。合并时把相同的成份放在一起，使短语或句子的前后两部分有一种分别相承的</w:t>
      </w:r>
    </w:p>
    <w:p>
      <w:pPr>
        <w:framePr w:w="10481" w:hAnchor="text" w:x="840" w:y="320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关系。</w:t>
      </w:r>
    </w:p>
    <w:p>
      <w:pPr>
        <w:framePr w:w="4858" w:hAnchor="text" w:x="840" w:y="424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根据上述定义，下列没有使用并提修辞手法的是：</w:t>
      </w:r>
    </w:p>
    <w:p>
      <w:pPr>
        <w:framePr w:w="3912" w:hAnchor="text" w:x="840" w:y="463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A、《论衡·明雩》：“尧、汤水旱。”</w:t>
      </w:r>
    </w:p>
    <w:p>
      <w:pPr>
        <w:framePr w:w="7903" w:hAnchor="text" w:x="840" w:y="502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B、《长恨歌》：“行宫见月伤心色，夜雨闻铃肠断声。”</w:t>
      </w:r>
    </w:p>
    <w:p>
      <w:pPr>
        <w:framePr w:w="7903" w:hAnchor="text" w:x="840" w:y="502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C、《孟子·离娄上》：“继之以规矩准绳，以为方圆平直。”</w:t>
      </w:r>
    </w:p>
    <w:p>
      <w:pPr>
        <w:framePr w:w="7903" w:hAnchor="text" w:x="840" w:y="502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D、《颜氏家训·风操篇》：“父之遗书，母之杯圈，感其手口之泽，不忍读用。”</w:t>
      </w:r>
    </w:p>
    <w:p>
      <w:pPr>
        <w:framePr w:w="10481" w:hAnchor="text" w:x="840" w:y="619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88、防御性倾听是指在沟通过程中，当讯息接收方察觉对方话语中的指责时，所做出的自我保护性的回应，例如</w:t>
      </w:r>
    </w:p>
    <w:p>
      <w:pPr>
        <w:framePr w:w="10481" w:hAnchor="text" w:x="840" w:y="619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否认、辩解、攻击等。</w:t>
      </w:r>
    </w:p>
    <w:p>
      <w:pPr>
        <w:framePr w:w="8218" w:hAnchor="text" w:x="840" w:y="690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根据上述定义，当甲被乙指责做事不认真时，下列甲的回应中不属于防御性倾听的是：</w:t>
      </w:r>
    </w:p>
    <w:p>
      <w:pPr>
        <w:framePr w:w="2863" w:hAnchor="text" w:x="840" w:y="729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A、“你比我做事还不认真”</w:t>
      </w:r>
    </w:p>
    <w:p>
      <w:pPr>
        <w:framePr w:w="3283" w:hAnchor="text" w:x="5880" w:y="729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B、“你知道我做事一向很认真”</w:t>
      </w:r>
    </w:p>
    <w:p>
      <w:pPr>
        <w:framePr w:w="3912" w:hAnchor="text" w:x="840" w:y="768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C、“最近身体不好，没办法全力以赴”</w:t>
      </w:r>
    </w:p>
    <w:p>
      <w:pPr>
        <w:framePr w:w="4752" w:hAnchor="text" w:x="5880" w:y="768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D、“很抱歉，由于我不认真，给你带来了麻烦”</w:t>
      </w:r>
    </w:p>
    <w:p>
      <w:pPr>
        <w:framePr w:w="10481" w:hAnchor="text" w:x="840" w:y="807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89、当事人适格是指就特定的诉讼，有资格以自己的名义成为原告或被告的成年人或法人，因而成为受本案例判</w:t>
      </w:r>
    </w:p>
    <w:p>
      <w:pPr>
        <w:framePr w:w="10481" w:hAnchor="text" w:x="840" w:y="807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决拘束的当事人，当事人非适格是指有缺陷的诉讼当事人，这种缺陷是指当事人因与特定诉讼标的没有事实上或</w:t>
      </w:r>
    </w:p>
    <w:p>
      <w:pPr>
        <w:framePr w:w="10481" w:hAnchor="text" w:x="840" w:y="807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法律上的关系，既不是该诉讼标的的权利或法律关系主体，也没有诉讼担当人的资格（比如失去财产管理与处分</w:t>
      </w:r>
    </w:p>
    <w:p>
      <w:pPr>
        <w:framePr w:w="10481" w:hAnchor="text" w:x="840" w:y="8074"/>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权等），对该诉讼根本没有诉讼实施权。</w:t>
      </w:r>
    </w:p>
    <w:p>
      <w:pPr>
        <w:framePr w:w="5489" w:hAnchor="text" w:x="840" w:y="94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根据上述定义，下列选项中，“甲”为当事人适格的是：</w:t>
      </w:r>
    </w:p>
    <w:p>
      <w:pPr>
        <w:framePr w:w="6329" w:hAnchor="text" w:x="840" w:y="983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A、甲</w:t>
      </w:r>
      <w:r>
        <w:rPr>
          <w:rFonts w:ascii="Times New Roman"/>
          <w:color w:val="000000"/>
          <w:spacing w:val="-1"/>
          <w:sz w:val="21"/>
        </w:rPr>
        <w:t xml:space="preserve"> </w:t>
      </w:r>
      <w:r>
        <w:rPr>
          <w:rFonts w:ascii="SimSun"/>
          <w:color w:val="000000"/>
          <w:spacing w:val="1"/>
          <w:sz w:val="21"/>
        </w:rPr>
        <w:t>13</w:t>
      </w:r>
      <w:r>
        <w:rPr>
          <w:rFonts w:ascii="Times New Roman"/>
          <w:color w:val="000000"/>
          <w:spacing w:val="0"/>
          <w:sz w:val="21"/>
        </w:rPr>
        <w:t xml:space="preserve"> </w:t>
      </w:r>
      <w:r>
        <w:rPr>
          <w:rFonts w:ascii="SimSun" w:hAnsi="SimSun" w:cs="SimSun"/>
          <w:color w:val="000000"/>
          <w:spacing w:val="0"/>
          <w:sz w:val="21"/>
        </w:rPr>
        <w:t>岁，在放学路上被该校高年级学生乙殴打致伤，甲起诉乙</w:t>
      </w:r>
    </w:p>
    <w:p>
      <w:pPr>
        <w:framePr w:w="10423" w:hAnchor="text" w:x="840" w:y="1022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B、甲与乙婚后育有一女丙，离婚后丙由乙抚养，甲一直未支付抚养费，于是乙起诉甲</w:t>
      </w:r>
    </w:p>
    <w:p>
      <w:pPr>
        <w:framePr w:w="10423" w:hAnchor="text" w:x="840" w:y="10222"/>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C、甲公司进行一项公共工程，路人乙因甲公司施工不当而摔倒，造成右臂骨折，后乙起诉甲公司要求国家赔偿</w:t>
      </w:r>
    </w:p>
    <w:p>
      <w:pPr>
        <w:framePr w:w="10423" w:hAnchor="text" w:x="840" w:y="109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D、甲公司向乙公司借款</w:t>
      </w:r>
      <w:r>
        <w:rPr>
          <w:rFonts w:ascii="Times New Roman"/>
          <w:color w:val="000000"/>
          <w:spacing w:val="-1"/>
          <w:sz w:val="21"/>
        </w:rPr>
        <w:t xml:space="preserve"> </w:t>
      </w:r>
      <w:r>
        <w:rPr>
          <w:rFonts w:ascii="SimSun"/>
          <w:color w:val="000000"/>
          <w:spacing w:val="1"/>
          <w:sz w:val="21"/>
        </w:rPr>
        <w:t>100</w:t>
      </w:r>
      <w:r>
        <w:rPr>
          <w:rFonts w:ascii="Times New Roman"/>
          <w:color w:val="000000"/>
          <w:spacing w:val="-2"/>
          <w:sz w:val="21"/>
        </w:rPr>
        <w:t xml:space="preserve"> </w:t>
      </w:r>
      <w:r>
        <w:rPr>
          <w:rFonts w:ascii="SimSun" w:hAnsi="SimSun" w:cs="SimSun"/>
          <w:color w:val="000000"/>
          <w:spacing w:val="0"/>
          <w:sz w:val="21"/>
        </w:rPr>
        <w:t>万，后向丙公司购买</w:t>
      </w:r>
      <w:r>
        <w:rPr>
          <w:rFonts w:ascii="Times New Roman"/>
          <w:color w:val="000000"/>
          <w:spacing w:val="-1"/>
          <w:sz w:val="21"/>
        </w:rPr>
        <w:t xml:space="preserve"> </w:t>
      </w:r>
      <w:r>
        <w:rPr>
          <w:rFonts w:ascii="SimSun"/>
          <w:color w:val="000000"/>
          <w:spacing w:val="1"/>
          <w:sz w:val="21"/>
        </w:rPr>
        <w:t>300</w:t>
      </w:r>
      <w:r>
        <w:rPr>
          <w:rFonts w:ascii="Times New Roman"/>
          <w:color w:val="000000"/>
          <w:spacing w:val="0"/>
          <w:sz w:val="21"/>
        </w:rPr>
        <w:t xml:space="preserve"> </w:t>
      </w:r>
      <w:r>
        <w:rPr>
          <w:rFonts w:ascii="SimSun" w:hAnsi="SimSun" w:cs="SimSun"/>
          <w:color w:val="000000"/>
          <w:spacing w:val="0"/>
          <w:sz w:val="21"/>
        </w:rPr>
        <w:t>万汽车一辆，甲将</w:t>
      </w:r>
      <w:r>
        <w:rPr>
          <w:rFonts w:ascii="Times New Roman"/>
          <w:color w:val="000000"/>
          <w:spacing w:val="-1"/>
          <w:sz w:val="21"/>
        </w:rPr>
        <w:t xml:space="preserve"> </w:t>
      </w:r>
      <w:r>
        <w:rPr>
          <w:rFonts w:ascii="SimSun"/>
          <w:color w:val="000000"/>
          <w:spacing w:val="1"/>
          <w:sz w:val="21"/>
        </w:rPr>
        <w:t>100</w:t>
      </w:r>
      <w:r>
        <w:rPr>
          <w:rFonts w:ascii="Times New Roman"/>
          <w:color w:val="000000"/>
          <w:spacing w:val="0"/>
          <w:sz w:val="21"/>
        </w:rPr>
        <w:t xml:space="preserve"> </w:t>
      </w:r>
      <w:r>
        <w:rPr>
          <w:rFonts w:ascii="SimSun" w:hAnsi="SimSun" w:cs="SimSun"/>
          <w:color w:val="000000"/>
          <w:spacing w:val="0"/>
          <w:sz w:val="21"/>
        </w:rPr>
        <w:t>万借款作为支付丙的分期付款的头</w:t>
      </w:r>
    </w:p>
    <w:p>
      <w:pPr>
        <w:framePr w:w="10423" w:hAnchor="text" w:x="840" w:y="1099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期款，后甲公司破产，乙将甲列为被告</w:t>
      </w:r>
    </w:p>
    <w:p>
      <w:pPr>
        <w:framePr w:w="10690" w:hAnchor="text" w:x="840" w:y="117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3"/>
          <w:sz w:val="21"/>
        </w:rPr>
        <w:t>90、感觉营销是指企业以产品或服务为载体，利用人们的感受器（眼、耳、鼻、口、指等）对光线、色彩、声音、</w:t>
      </w:r>
    </w:p>
    <w:p>
      <w:pPr>
        <w:framePr w:w="10690" w:hAnchor="text" w:x="840" w:y="1171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气味等基本刺激的直接反应为消费者创造出一种心理舒适与精神满足，从而达到营销目的的营销方式。</w:t>
      </w:r>
    </w:p>
    <w:p>
      <w:pPr>
        <w:framePr w:w="4229" w:hAnchor="text" w:x="840" w:y="1243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根据上述定义，下列不属于感觉营销的是：</w:t>
      </w:r>
    </w:p>
    <w:p>
      <w:pPr>
        <w:framePr w:w="7483" w:hAnchor="text" w:x="840" w:y="1281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A、某面包店将新出炉的面包拿给过路群众免费试吃，不少人觉得好吃进店购买</w:t>
      </w:r>
    </w:p>
    <w:p>
      <w:pPr>
        <w:framePr w:w="10423" w:hAnchor="text" w:x="840" w:y="1320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B、某影院开了一家爆米花店，爆米花飘香四溢，即使是刚用过餐的顾客也觉得十分诱人，会购买一大桶带进放</w:t>
      </w:r>
    </w:p>
    <w:p>
      <w:pPr>
        <w:framePr w:w="10423" w:hAnchor="text" w:x="840" w:y="1320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映厅</w:t>
      </w:r>
    </w:p>
    <w:p>
      <w:pPr>
        <w:framePr w:w="10423" w:hAnchor="text" w:x="840" w:y="139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C、咖啡店通常光线较暗，并播放曲调舒缓的音乐，这样会给顾客带来一种独立的空间感和自在感，让更多顾客</w:t>
      </w:r>
    </w:p>
    <w:p>
      <w:pPr>
        <w:framePr w:w="10423" w:hAnchor="text" w:x="840" w:y="13923"/>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喜欢这里</w:t>
      </w:r>
    </w:p>
    <w:p>
      <w:pPr>
        <w:framePr w:w="10423" w:hAnchor="text" w:x="840" w:y="1463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D、人们往往倾向于填补图形中缺少的部分，如被遮住的一部分文字或图形等，许多公司正是利用这一点来鼓励</w:t>
      </w:r>
    </w:p>
    <w:p>
      <w:pPr>
        <w:framePr w:w="10423" w:hAnchor="text" w:x="840" w:y="14638"/>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人们参与活动，宣传自己的产品</w:t>
      </w:r>
    </w:p>
    <w:p>
      <w:pPr>
        <w:framePr w:w="9897" w:hAnchor="text" w:x="840" w:y="1535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91、皈依者狂热是指后来皈依的教众比生于信教家庭的教众（老信徒）更加虔诚或诸如此类的社会现象。</w:t>
      </w:r>
    </w:p>
    <w:p>
      <w:pPr>
        <w:framePr w:w="9897" w:hAnchor="text" w:x="840" w:y="15355"/>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根据上述定义，下列不属于皈依者狂热的是：</w:t>
      </w:r>
    </w:p>
    <w:p>
      <w:pPr>
        <w:framePr w:w="629"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1"/>
          <w:sz w:val="18"/>
        </w:rPr>
        <w:t>12</w:t>
      </w:r>
      <w:r>
        <w:rPr>
          <w:rFonts w:ascii="Times New Roman"/>
          <w:color w:val="000000"/>
          <w:spacing w:val="-2"/>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2"/>
          <w:cols w:sep="0" w:space="720"/>
          <w:titlePg w:val="0"/>
          <w:docGrid w:linePitch="1"/>
        </w:sectPr>
      </w:pPr>
      <w:r>
        <w:rPr>
          <w:noProof/>
        </w:rPr>
        <w:pict>
          <v:shape id="_x0000_s1096" type="#_x0000_t75" style="width:513.7pt;height:4.9pt;margin-top:15.05pt;margin-left:40.95pt;mso-position-horizontal-relative:page;mso-position-vertical-relative:page;position:absolute;z-index:-251585536">
            <v:imagedata r:id="rId6" o:title=""/>
          </v:shape>
        </w:pict>
      </w:r>
    </w:p>
    <w:p>
      <w:pPr>
        <w:spacing w:before="0" w:after="0" w:line="0" w:lineRule="atLeast"/>
        <w:ind w:left="0" w:right="0" w:firstLine="0"/>
        <w:jc w:val="left"/>
        <w:rPr>
          <w:rFonts w:ascii="Arial"/>
          <w:color w:val="FF0000"/>
          <w:spacing w:val="0"/>
          <w:sz w:val="2"/>
        </w:rPr>
      </w:pPr>
      <w:bookmarkStart w:id="12" w:name="br13"/>
      <w:bookmarkEnd w:id="12"/>
      <w:r>
        <w:rPr>
          <w:rFonts w:ascii="Arial"/>
          <w:color w:val="FF0000"/>
          <w:spacing w:val="0"/>
          <w:sz w:val="2"/>
        </w:rPr>
        <w:t xml:space="preserve"> </w:t>
      </w:r>
    </w:p>
    <w:p>
      <w:pPr>
        <w:framePr w:w="8532"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A、英国的餐桌礼仪来自于法国，但后来英国人对餐桌礼仪的讲究程度却远胜于法国人</w:t>
      </w:r>
    </w:p>
    <w:p>
      <w:pPr>
        <w:framePr w:w="8532" w:hAnchor="text" w:x="840" w:y="547"/>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B、通过多年申请，韩国人小金终于获得美国绿卡，他认为自己比任何人都更像美国人了</w:t>
      </w:r>
    </w:p>
    <w:p>
      <w:pPr>
        <w:framePr w:w="8532" w:hAnchor="text" w:x="840" w:y="54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C、老张以前只在超市买东西，今天第一次接触网购，一口气在网上买了几万元的商品</w:t>
      </w:r>
    </w:p>
    <w:p>
      <w:pPr>
        <w:framePr w:w="8532" w:hAnchor="text" w:x="840" w:y="54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D、罗恩原籍德国，加入中国国籍后，致力于研究史书典籍，比很多中国人更热爱中国历史</w:t>
      </w:r>
    </w:p>
    <w:p>
      <w:pPr>
        <w:framePr w:w="10481" w:hAnchor="text" w:x="840" w:y="210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92、虚假同感偏差又叫作虚假一致性偏差，是指人们常常高估或夸大自己的信念、判断及行为的普遍性，它是人</w:t>
      </w:r>
    </w:p>
    <w:p>
      <w:pPr>
        <w:framePr w:w="10481" w:hAnchor="text" w:x="840" w:y="2100"/>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们坚信自己信念、判断正确性的一种方式。</w:t>
      </w:r>
    </w:p>
    <w:p>
      <w:pPr>
        <w:framePr w:w="4649" w:hAnchor="text" w:x="840" w:y="28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根据上述定义，下列不属于虚假同感偏差的是：</w:t>
      </w:r>
    </w:p>
    <w:p>
      <w:pPr>
        <w:framePr w:w="2652" w:hAnchor="text" w:x="840" w:y="32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A、他以为别人都是善良的</w:t>
      </w:r>
    </w:p>
    <w:p>
      <w:pPr>
        <w:framePr w:w="3703" w:hAnchor="text" w:x="5880" w:y="32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B、这个青椒很好吃，我特意给你点的</w:t>
      </w:r>
    </w:p>
    <w:p>
      <w:pPr>
        <w:framePr w:w="4123" w:hAnchor="text" w:x="840" w:y="359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C、我是他的粉丝，我同学肯定也很喜欢他</w:t>
      </w:r>
    </w:p>
    <w:p>
      <w:pPr>
        <w:framePr w:w="4123" w:hAnchor="text" w:x="5880" w:y="359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D、我支持这个做法，反对的人脑子不正常</w:t>
      </w:r>
    </w:p>
    <w:p>
      <w:pPr>
        <w:framePr w:w="10481" w:hAnchor="text" w:x="840" w:y="398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93、同时履行抗辩权，是指当事人互负债务，没有先后履行顺序的，应当同时履行。一方在对方履行之前有权拒</w:t>
      </w:r>
    </w:p>
    <w:p>
      <w:pPr>
        <w:framePr w:w="10481" w:hAnchor="text" w:x="840" w:y="398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绝其履行的请求。一方在对方履行债务不符合约定时，有权拒绝其相应的履行请求。</w:t>
      </w:r>
    </w:p>
    <w:p>
      <w:pPr>
        <w:framePr w:w="5069" w:hAnchor="text" w:x="840" w:y="46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根据上述定义，下列属于行使同时履行抗辩权的是：</w:t>
      </w:r>
    </w:p>
    <w:p>
      <w:pPr>
        <w:framePr w:w="7798" w:hAnchor="text" w:x="840" w:y="508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A、甲从乙处购买汽车一辆，在甲没有支付价款前，乙不交付汽车</w:t>
      </w:r>
    </w:p>
    <w:p>
      <w:pPr>
        <w:framePr w:w="7798" w:hAnchor="text" w:x="840" w:y="5088"/>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B、甲、乙约定各自出资</w:t>
      </w:r>
      <w:r>
        <w:rPr>
          <w:rFonts w:ascii="Times New Roman"/>
          <w:color w:val="000000"/>
          <w:spacing w:val="-1"/>
          <w:sz w:val="21"/>
        </w:rPr>
        <w:t xml:space="preserve"> </w:t>
      </w:r>
      <w:r>
        <w:rPr>
          <w:rFonts w:ascii="SimSun"/>
          <w:color w:val="000000"/>
          <w:spacing w:val="1"/>
          <w:sz w:val="21"/>
        </w:rPr>
        <w:t>100</w:t>
      </w:r>
      <w:r>
        <w:rPr>
          <w:rFonts w:ascii="Times New Roman"/>
          <w:color w:val="000000"/>
          <w:spacing w:val="-2"/>
          <w:sz w:val="21"/>
        </w:rPr>
        <w:t xml:space="preserve"> </w:t>
      </w:r>
      <w:r>
        <w:rPr>
          <w:rFonts w:ascii="SimSun" w:hAnsi="SimSun" w:cs="SimSun"/>
          <w:color w:val="000000"/>
          <w:spacing w:val="0"/>
          <w:sz w:val="21"/>
        </w:rPr>
        <w:t>万成立丙公司，甲没有出资前，乙也不予出资</w:t>
      </w:r>
    </w:p>
    <w:p>
      <w:pPr>
        <w:framePr w:w="7798" w:hAnchor="text" w:x="840" w:y="5088"/>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C、甲向乙借用了相机，随后乙向甲借用了手机，甲未归还相机，乙不归还手机</w:t>
      </w:r>
    </w:p>
    <w:p>
      <w:pPr>
        <w:framePr w:w="7798" w:hAnchor="text" w:x="840" w:y="5088"/>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D、甲、乙约定甲免费赠送乙一幅名画，在乙没有支付运费之前，甲不予交付给乙</w:t>
      </w:r>
    </w:p>
    <w:p>
      <w:pPr>
        <w:framePr w:w="7798" w:hAnchor="text" w:x="840" w:y="5088"/>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94、形成权是指依权利人一方的意思而使法律关系发生、内容变更或消灭的权利。</w:t>
      </w:r>
    </w:p>
    <w:p>
      <w:pPr>
        <w:framePr w:w="7798" w:hAnchor="text" w:x="840" w:y="5088"/>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根据上述定义，下列不属于行使形成权的是：</w:t>
      </w:r>
    </w:p>
    <w:p>
      <w:pPr>
        <w:framePr w:w="3703" w:hAnchor="text" w:x="840" w:y="742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A、甲追回六岁儿子给网络主播的打赏</w:t>
      </w:r>
    </w:p>
    <w:p>
      <w:pPr>
        <w:framePr w:w="3912" w:hAnchor="text" w:x="5880" w:y="742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B、甲按照合同约定从乙处采购一批手机</w:t>
      </w:r>
    </w:p>
    <w:p>
      <w:pPr>
        <w:framePr w:w="4332" w:hAnchor="text" w:x="840" w:y="781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C、甲因乙违约，按照合同约定要求解除合同</w:t>
      </w:r>
    </w:p>
    <w:p>
      <w:pPr>
        <w:framePr w:w="4963" w:hAnchor="text" w:x="5880" w:y="781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D、甲因乙婚前未告知其有重大疾病而请求撤销婚姻</w:t>
      </w:r>
    </w:p>
    <w:p>
      <w:pPr>
        <w:framePr w:w="10481" w:hAnchor="text" w:x="840" w:y="819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95、行政机关为了实现行政管理或者公共服务目标，与公民、法人或者其他组织协商订立的具有行政法上权利义</w:t>
      </w:r>
    </w:p>
    <w:p>
      <w:pPr>
        <w:framePr w:w="10481" w:hAnchor="text" w:x="840" w:y="819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务内容的协议，属于行政协议。</w:t>
      </w:r>
    </w:p>
    <w:p>
      <w:pPr>
        <w:framePr w:w="4229" w:hAnchor="text" w:x="840" w:y="891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根据上述定义，下列不属于行政协议的是：</w:t>
      </w:r>
    </w:p>
    <w:p>
      <w:pPr>
        <w:framePr w:w="7903" w:hAnchor="text" w:x="840" w:y="93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A、某县自然资源管理局与某矿业公司签订矿业权出让协议</w:t>
      </w:r>
    </w:p>
    <w:p>
      <w:pPr>
        <w:framePr w:w="7903" w:hAnchor="text" w:x="840" w:y="930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B、某区人民政府与王某签订政府保障性住房租赁协议</w:t>
      </w:r>
    </w:p>
    <w:p>
      <w:pPr>
        <w:framePr w:w="7903" w:hAnchor="text" w:x="840" w:y="930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C、县房屋征收部门与被征人某教育局签订国有土地上房屋征收补偿协议</w:t>
      </w:r>
    </w:p>
    <w:p>
      <w:pPr>
        <w:framePr w:w="7903" w:hAnchor="text" w:x="840" w:y="930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D、某市公安机关和某市交通管理部门签订关于联合整治超限超载专项行动合作协议</w:t>
      </w:r>
    </w:p>
    <w:p>
      <w:pPr>
        <w:framePr w:w="7903" w:hAnchor="text" w:x="840" w:y="9303"/>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96、先礼：后兵</w:t>
      </w:r>
    </w:p>
    <w:p>
      <w:pPr>
        <w:framePr w:w="1918" w:hAnchor="text" w:x="840" w:y="112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A、居安：思危</w:t>
      </w:r>
    </w:p>
    <w:p>
      <w:pPr>
        <w:framePr w:w="1918" w:hAnchor="text" w:x="840" w:y="1124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97、胃口：兴趣</w:t>
      </w:r>
    </w:p>
    <w:p>
      <w:pPr>
        <w:framePr w:w="1918" w:hAnchor="text" w:x="840" w:y="1124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A、心腹：器官</w:t>
      </w:r>
    </w:p>
    <w:p>
      <w:pPr>
        <w:framePr w:w="1918" w:hAnchor="text" w:x="840" w:y="1124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98、失眠：睡意</w:t>
      </w:r>
    </w:p>
    <w:p>
      <w:pPr>
        <w:framePr w:w="1918" w:hAnchor="text" w:x="840" w:y="1124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A、饥饿：食欲</w:t>
      </w:r>
    </w:p>
    <w:p>
      <w:pPr>
        <w:framePr w:w="1918" w:hAnchor="text" w:x="840" w:y="1124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99、大米：大米粥</w:t>
      </w:r>
    </w:p>
    <w:p>
      <w:pPr>
        <w:framePr w:w="1918" w:hAnchor="text" w:x="840" w:y="11247"/>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A、蜘蛛：蜘蛛网</w:t>
      </w:r>
    </w:p>
    <w:p>
      <w:pPr>
        <w:framePr w:w="2026" w:hAnchor="text" w:x="2623" w:y="112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B、头重：脚轻</w:t>
      </w:r>
    </w:p>
    <w:p>
      <w:pPr>
        <w:framePr w:w="2026" w:hAnchor="text" w:x="2623" w:y="11247"/>
        <w:widowControl w:val="0"/>
        <w:autoSpaceDE w:val="0"/>
        <w:autoSpaceDN w:val="0"/>
        <w:spacing w:before="569" w:after="0" w:line="209" w:lineRule="exact"/>
        <w:ind w:left="0" w:right="0" w:firstLine="0"/>
        <w:jc w:val="left"/>
        <w:rPr>
          <w:rFonts w:ascii="Times New Roman"/>
          <w:color w:val="000000"/>
          <w:spacing w:val="0"/>
          <w:sz w:val="21"/>
        </w:rPr>
      </w:pPr>
      <w:r>
        <w:rPr>
          <w:rFonts w:ascii="SimSun" w:hAnsi="SimSun" w:cs="SimSun"/>
          <w:color w:val="000000"/>
          <w:spacing w:val="0"/>
          <w:sz w:val="21"/>
        </w:rPr>
        <w:t>B、黑马：比赛</w:t>
      </w:r>
    </w:p>
    <w:p>
      <w:pPr>
        <w:framePr w:w="2026" w:hAnchor="text" w:x="2623" w:y="11247"/>
        <w:widowControl w:val="0"/>
        <w:autoSpaceDE w:val="0"/>
        <w:autoSpaceDN w:val="0"/>
        <w:spacing w:before="569" w:after="0" w:line="209" w:lineRule="exact"/>
        <w:ind w:left="0" w:right="0" w:firstLine="0"/>
        <w:jc w:val="left"/>
        <w:rPr>
          <w:rFonts w:ascii="Times New Roman"/>
          <w:color w:val="000000"/>
          <w:spacing w:val="0"/>
          <w:sz w:val="21"/>
        </w:rPr>
      </w:pPr>
      <w:r>
        <w:rPr>
          <w:rFonts w:ascii="SimSun" w:hAnsi="SimSun" w:cs="SimSun"/>
          <w:color w:val="000000"/>
          <w:spacing w:val="0"/>
          <w:sz w:val="21"/>
        </w:rPr>
        <w:t>B、营养：干枯</w:t>
      </w:r>
    </w:p>
    <w:p>
      <w:pPr>
        <w:framePr w:w="2026" w:hAnchor="text" w:x="2623" w:y="11247"/>
        <w:widowControl w:val="0"/>
        <w:autoSpaceDE w:val="0"/>
        <w:autoSpaceDN w:val="0"/>
        <w:spacing w:before="569" w:after="0" w:line="209" w:lineRule="exact"/>
        <w:ind w:left="211" w:right="0" w:firstLine="0"/>
        <w:jc w:val="left"/>
        <w:rPr>
          <w:rFonts w:ascii="Times New Roman"/>
          <w:color w:val="000000"/>
          <w:spacing w:val="0"/>
          <w:sz w:val="21"/>
        </w:rPr>
      </w:pPr>
      <w:r>
        <w:rPr>
          <w:rFonts w:ascii="SimSun" w:hAnsi="SimSun" w:cs="SimSun"/>
          <w:color w:val="000000"/>
          <w:spacing w:val="0"/>
          <w:sz w:val="21"/>
        </w:rPr>
        <w:t>B、玻璃∶玻璃水</w:t>
      </w:r>
    </w:p>
    <w:p>
      <w:pPr>
        <w:framePr w:w="1603" w:hAnchor="text" w:x="4409" w:y="112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C、鞍前：马后</w:t>
      </w:r>
    </w:p>
    <w:p>
      <w:pPr>
        <w:framePr w:w="1603" w:hAnchor="text" w:x="4409" w:y="11247"/>
        <w:widowControl w:val="0"/>
        <w:autoSpaceDE w:val="0"/>
        <w:autoSpaceDN w:val="0"/>
        <w:spacing w:before="569" w:after="0" w:line="209" w:lineRule="exact"/>
        <w:ind w:left="0" w:right="0" w:firstLine="0"/>
        <w:jc w:val="left"/>
        <w:rPr>
          <w:rFonts w:ascii="Times New Roman"/>
          <w:color w:val="000000"/>
          <w:spacing w:val="0"/>
          <w:sz w:val="21"/>
        </w:rPr>
      </w:pPr>
      <w:r>
        <w:rPr>
          <w:rFonts w:ascii="SimSun" w:hAnsi="SimSun" w:cs="SimSun"/>
          <w:color w:val="000000"/>
          <w:spacing w:val="0"/>
          <w:sz w:val="21"/>
        </w:rPr>
        <w:t>C、桃李：学生</w:t>
      </w:r>
    </w:p>
    <w:p>
      <w:pPr>
        <w:framePr w:w="1603" w:hAnchor="text" w:x="4409" w:y="11247"/>
        <w:widowControl w:val="0"/>
        <w:autoSpaceDE w:val="0"/>
        <w:autoSpaceDN w:val="0"/>
        <w:spacing w:before="569" w:after="0" w:line="209" w:lineRule="exact"/>
        <w:ind w:left="0" w:right="0" w:firstLine="0"/>
        <w:jc w:val="left"/>
        <w:rPr>
          <w:rFonts w:ascii="Times New Roman"/>
          <w:color w:val="000000"/>
          <w:spacing w:val="0"/>
          <w:sz w:val="21"/>
        </w:rPr>
      </w:pPr>
      <w:r>
        <w:rPr>
          <w:rFonts w:ascii="SimSun" w:hAnsi="SimSun" w:cs="SimSun"/>
          <w:color w:val="000000"/>
          <w:spacing w:val="0"/>
          <w:sz w:val="21"/>
        </w:rPr>
        <w:t>C、窒息：氧气</w:t>
      </w:r>
    </w:p>
    <w:p>
      <w:pPr>
        <w:framePr w:w="1603" w:hAnchor="text" w:x="6194" w:y="112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D、生离：死别</w:t>
      </w:r>
    </w:p>
    <w:p>
      <w:pPr>
        <w:framePr w:w="1603" w:hAnchor="text" w:x="6194" w:y="11247"/>
        <w:widowControl w:val="0"/>
        <w:autoSpaceDE w:val="0"/>
        <w:autoSpaceDN w:val="0"/>
        <w:spacing w:before="569" w:after="0" w:line="209" w:lineRule="exact"/>
        <w:ind w:left="0" w:right="0" w:firstLine="0"/>
        <w:jc w:val="left"/>
        <w:rPr>
          <w:rFonts w:ascii="Times New Roman"/>
          <w:color w:val="000000"/>
          <w:spacing w:val="0"/>
          <w:sz w:val="21"/>
        </w:rPr>
      </w:pPr>
      <w:r>
        <w:rPr>
          <w:rFonts w:ascii="SimSun" w:hAnsi="SimSun" w:cs="SimSun"/>
          <w:color w:val="000000"/>
          <w:spacing w:val="0"/>
          <w:sz w:val="21"/>
        </w:rPr>
        <w:t>D、亲人：骨肉</w:t>
      </w:r>
    </w:p>
    <w:p>
      <w:pPr>
        <w:framePr w:w="1603" w:hAnchor="text" w:x="6194" w:y="11247"/>
        <w:widowControl w:val="0"/>
        <w:autoSpaceDE w:val="0"/>
        <w:autoSpaceDN w:val="0"/>
        <w:spacing w:before="569" w:after="0" w:line="209" w:lineRule="exact"/>
        <w:ind w:left="0" w:right="0" w:firstLine="0"/>
        <w:jc w:val="left"/>
        <w:rPr>
          <w:rFonts w:ascii="Times New Roman"/>
          <w:color w:val="000000"/>
          <w:spacing w:val="0"/>
          <w:sz w:val="21"/>
        </w:rPr>
      </w:pPr>
      <w:r>
        <w:rPr>
          <w:rFonts w:ascii="SimSun" w:hAnsi="SimSun" w:cs="SimSun"/>
          <w:color w:val="000000"/>
          <w:spacing w:val="0"/>
          <w:sz w:val="21"/>
        </w:rPr>
        <w:t>D、麻木：悲伤</w:t>
      </w:r>
    </w:p>
    <w:p>
      <w:pPr>
        <w:framePr w:w="1815" w:hAnchor="text" w:x="4829" w:y="1357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C、马尾∶马尾辫</w:t>
      </w:r>
    </w:p>
    <w:p>
      <w:pPr>
        <w:framePr w:w="1815" w:hAnchor="text" w:x="6823" w:y="1357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D、图书∶图书馆</w:t>
      </w:r>
    </w:p>
    <w:p>
      <w:pPr>
        <w:framePr w:w="2237" w:hAnchor="text" w:x="840" w:y="1396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100、亏损率：收益率</w:t>
      </w:r>
    </w:p>
    <w:p>
      <w:pPr>
        <w:framePr w:w="2023" w:hAnchor="text" w:x="840" w:y="1435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A、就业率：失业率</w:t>
      </w:r>
    </w:p>
    <w:p>
      <w:pPr>
        <w:framePr w:w="2026" w:hAnchor="text" w:x="3043" w:y="1435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B、死亡率：出生率</w:t>
      </w:r>
    </w:p>
    <w:p>
      <w:pPr>
        <w:framePr w:w="2023" w:hAnchor="text" w:x="5249" w:y="1435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C、升学率：辍学率</w:t>
      </w:r>
    </w:p>
    <w:p>
      <w:pPr>
        <w:framePr w:w="2023" w:hAnchor="text" w:x="7454" w:y="1435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D、月利率：年利率</w:t>
      </w:r>
    </w:p>
    <w:p>
      <w:pPr>
        <w:framePr w:w="3077" w:hAnchor="text" w:x="840" w:y="1474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101、电影：话剧：演员</w:t>
      </w:r>
    </w:p>
    <w:p>
      <w:pPr>
        <w:framePr w:w="3077" w:hAnchor="text" w:x="840" w:y="1474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A、公路：人行道：机动车</w:t>
      </w:r>
    </w:p>
    <w:p>
      <w:pPr>
        <w:framePr w:w="3077" w:hAnchor="text" w:x="840" w:y="1474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102、道教：基督教：基督新教</w:t>
      </w:r>
    </w:p>
    <w:p>
      <w:pPr>
        <w:framePr w:w="2434" w:hAnchor="text" w:x="3660" w:y="1513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B、电器：空调：修理工</w:t>
      </w:r>
    </w:p>
    <w:p>
      <w:pPr>
        <w:framePr w:w="2643" w:hAnchor="text" w:x="6271" w:y="1513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C、数学课：体育课：教师</w:t>
      </w:r>
    </w:p>
    <w:p>
      <w:pPr>
        <w:framePr w:w="2225" w:hAnchor="text" w:x="9091" w:y="1513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D、运算：存储：硬盘</w:t>
      </w:r>
    </w:p>
    <w:p>
      <w:pPr>
        <w:framePr w:w="2225" w:hAnchor="text" w:x="840" w:y="1591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A、软件：程序：游戏</w:t>
      </w:r>
    </w:p>
    <w:p>
      <w:pPr>
        <w:framePr w:w="2434" w:hAnchor="text" w:x="3240" w:y="1591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B、怀表：手表：电子表</w:t>
      </w:r>
    </w:p>
    <w:p>
      <w:pPr>
        <w:framePr w:w="2643" w:hAnchor="text" w:x="5746" w:y="1591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C、淡水湖：咸水湖：死海</w:t>
      </w:r>
    </w:p>
    <w:p>
      <w:pPr>
        <w:framePr w:w="2852" w:hAnchor="text" w:x="8462" w:y="1591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D、含羞草：茉莉花：玫瑰花</w:t>
      </w:r>
    </w:p>
    <w:p>
      <w:pPr>
        <w:framePr w:w="629" w:hAnchor="text" w:x="10685"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1"/>
          <w:sz w:val="18"/>
        </w:rPr>
        <w:t>13</w:t>
      </w:r>
      <w:r>
        <w:rPr>
          <w:rFonts w:ascii="Times New Roman"/>
          <w:color w:val="000000"/>
          <w:spacing w:val="-2"/>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3"/>
          <w:cols w:sep="0" w:space="720"/>
          <w:titlePg w:val="0"/>
          <w:docGrid w:linePitch="1"/>
        </w:sectPr>
      </w:pPr>
      <w:r>
        <w:rPr>
          <w:noProof/>
        </w:rPr>
        <w:pict>
          <v:shape id="_x0000_s1097" type="#_x0000_t75" style="width:513.7pt;height:4.9pt;margin-top:15.05pt;margin-left:40.95pt;mso-position-horizontal-relative:page;mso-position-vertical-relative:page;position:absolute;z-index:-251584512">
            <v:imagedata r:id="rId6" o:title=""/>
          </v:shape>
        </w:pict>
      </w:r>
    </w:p>
    <w:p>
      <w:pPr>
        <w:spacing w:before="0" w:after="0" w:line="0" w:lineRule="atLeast"/>
        <w:ind w:left="0" w:right="0" w:firstLine="0"/>
        <w:jc w:val="left"/>
        <w:rPr>
          <w:rFonts w:ascii="Arial"/>
          <w:color w:val="FF0000"/>
          <w:spacing w:val="0"/>
          <w:sz w:val="2"/>
        </w:rPr>
      </w:pPr>
      <w:bookmarkStart w:id="13" w:name="br14"/>
      <w:bookmarkEnd w:id="13"/>
      <w:r>
        <w:rPr>
          <w:rFonts w:ascii="Arial"/>
          <w:color w:val="FF0000"/>
          <w:spacing w:val="0"/>
          <w:sz w:val="2"/>
        </w:rPr>
        <w:t xml:space="preserve"> </w:t>
      </w:r>
    </w:p>
    <w:p>
      <w:pPr>
        <w:framePr w:w="2657"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103、被告人：法庭：罪犯</w:t>
      </w:r>
    </w:p>
    <w:p>
      <w:pPr>
        <w:framePr w:w="2652" w:hAnchor="text" w:x="840" w:y="9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A、江水：水电站：交流电</w:t>
      </w:r>
    </w:p>
    <w:p>
      <w:pPr>
        <w:framePr w:w="2652" w:hAnchor="text" w:x="840" w:y="93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农作物</w:t>
      </w:r>
    </w:p>
    <w:p>
      <w:pPr>
        <w:framePr w:w="2652" w:hAnchor="text" w:x="3674" w:y="9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B、投资者：市场：消费者</w:t>
      </w:r>
    </w:p>
    <w:p>
      <w:pPr>
        <w:framePr w:w="2652" w:hAnchor="text" w:x="6509" w:y="9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C、高中生：学习：大学生</w:t>
      </w:r>
    </w:p>
    <w:p>
      <w:pPr>
        <w:framePr w:w="2026" w:hAnchor="text" w:x="9343" w:y="9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D、种子：试验田：</w:t>
      </w:r>
    </w:p>
    <w:p>
      <w:pPr>
        <w:framePr w:w="2026" w:hAnchor="text" w:x="840" w:y="16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104、月亮</w:t>
      </w:r>
      <w:r>
        <w:rPr>
          <w:rFonts w:ascii="Times New Roman"/>
          <w:color w:val="000000"/>
          <w:spacing w:val="52"/>
          <w:sz w:val="21"/>
        </w:rPr>
        <w:t xml:space="preserve"> </w:t>
      </w:r>
      <w:r>
        <w:rPr>
          <w:rFonts w:ascii="SimSun" w:hAnsi="SimSun" w:cs="SimSun"/>
          <w:color w:val="000000"/>
          <w:spacing w:val="-1"/>
          <w:sz w:val="21"/>
        </w:rPr>
        <w:t>对于</w:t>
      </w:r>
      <w:r>
        <w:rPr>
          <w:rFonts w:ascii="Times New Roman"/>
          <w:color w:val="000000"/>
          <w:spacing w:val="56"/>
          <w:sz w:val="21"/>
        </w:rPr>
        <w:t xml:space="preserve"> </w:t>
      </w:r>
      <w:r>
        <w:rPr>
          <w:rFonts w:ascii="SimSun" w:hAnsi="SimSun" w:cs="SimSun"/>
          <w:color w:val="000000"/>
          <w:spacing w:val="0"/>
          <w:sz w:val="21"/>
        </w:rPr>
        <w:t>（</w:t>
      </w:r>
    </w:p>
    <w:p>
      <w:pPr>
        <w:framePr w:w="2964" w:hAnchor="text" w:x="3257" w:y="16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w:t>
      </w:r>
      <w:r>
        <w:rPr>
          <w:rFonts w:ascii="Times New Roman"/>
          <w:color w:val="000000"/>
          <w:spacing w:val="52"/>
          <w:sz w:val="21"/>
        </w:rPr>
        <w:t xml:space="preserve"> </w:t>
      </w:r>
      <w:r>
        <w:rPr>
          <w:rFonts w:ascii="SimSun" w:hAnsi="SimSun" w:cs="SimSun"/>
          <w:color w:val="000000"/>
          <w:spacing w:val="0"/>
          <w:sz w:val="21"/>
        </w:rPr>
        <w:t>相当于</w:t>
      </w:r>
      <w:r>
        <w:rPr>
          <w:rFonts w:ascii="Times New Roman"/>
          <w:color w:val="000000"/>
          <w:spacing w:val="54"/>
          <w:sz w:val="21"/>
        </w:rPr>
        <w:t xml:space="preserve"> </w:t>
      </w:r>
      <w:r>
        <w:rPr>
          <w:rFonts w:ascii="SimSun" w:hAnsi="SimSun" w:cs="SimSun"/>
          <w:color w:val="000000"/>
          <w:spacing w:val="0"/>
          <w:sz w:val="21"/>
        </w:rPr>
        <w:t>理发师</w:t>
      </w:r>
      <w:r>
        <w:rPr>
          <w:rFonts w:ascii="Times New Roman"/>
          <w:color w:val="000000"/>
          <w:spacing w:val="52"/>
          <w:sz w:val="21"/>
        </w:rPr>
        <w:t xml:space="preserve"> </w:t>
      </w:r>
      <w:r>
        <w:rPr>
          <w:rFonts w:ascii="SimSun" w:hAnsi="SimSun" w:cs="SimSun"/>
          <w:color w:val="000000"/>
          <w:spacing w:val="-1"/>
          <w:sz w:val="21"/>
        </w:rPr>
        <w:t>对于</w:t>
      </w:r>
      <w:r>
        <w:rPr>
          <w:rFonts w:ascii="Times New Roman"/>
          <w:color w:val="000000"/>
          <w:spacing w:val="56"/>
          <w:sz w:val="21"/>
        </w:rPr>
        <w:t xml:space="preserve"> </w:t>
      </w:r>
      <w:r>
        <w:rPr>
          <w:rFonts w:ascii="SimSun" w:hAnsi="SimSun" w:cs="SimSun"/>
          <w:color w:val="000000"/>
          <w:spacing w:val="0"/>
          <w:sz w:val="21"/>
        </w:rPr>
        <w:t>（</w:t>
      </w:r>
    </w:p>
    <w:p>
      <w:pPr>
        <w:framePr w:w="2964" w:hAnchor="text" w:x="3257" w:y="1651"/>
        <w:widowControl w:val="0"/>
        <w:autoSpaceDE w:val="0"/>
        <w:autoSpaceDN w:val="0"/>
        <w:spacing w:before="180" w:after="0" w:line="209" w:lineRule="exact"/>
        <w:ind w:left="1152" w:right="0" w:firstLine="0"/>
        <w:jc w:val="left"/>
        <w:rPr>
          <w:rFonts w:ascii="Times New Roman"/>
          <w:color w:val="000000"/>
          <w:spacing w:val="0"/>
          <w:sz w:val="21"/>
        </w:rPr>
      </w:pPr>
      <w:r>
        <w:rPr>
          <w:rFonts w:ascii="SimSun" w:hAnsi="SimSun" w:cs="SimSun"/>
          <w:color w:val="000000"/>
          <w:spacing w:val="0"/>
          <w:sz w:val="21"/>
        </w:rPr>
        <w:t>C、月光；造型师</w:t>
      </w:r>
    </w:p>
    <w:p>
      <w:pPr>
        <w:framePr w:w="449" w:hAnchor="text" w:x="6408" w:y="16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1603" w:hAnchor="text" w:x="840" w:y="204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A、潮汐；剪刀</w:t>
      </w:r>
    </w:p>
    <w:p>
      <w:pPr>
        <w:framePr w:w="1603" w:hAnchor="text" w:x="840" w:y="204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105、（</w:t>
      </w:r>
    </w:p>
    <w:p>
      <w:pPr>
        <w:framePr w:w="1606" w:hAnchor="text" w:x="2623" w:y="204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B、太阳；学徒</w:t>
      </w:r>
    </w:p>
    <w:p>
      <w:pPr>
        <w:framePr w:w="1606" w:hAnchor="text" w:x="6403" w:y="204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D、天体；职业</w:t>
      </w:r>
    </w:p>
    <w:p>
      <w:pPr>
        <w:framePr w:w="1606" w:hAnchor="text" w:x="6403" w:y="204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w:t>
      </w:r>
    </w:p>
    <w:p>
      <w:pPr>
        <w:framePr w:w="3809" w:hAnchor="text" w:x="2208" w:y="242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w:t>
      </w:r>
      <w:r>
        <w:rPr>
          <w:rFonts w:ascii="Times New Roman"/>
          <w:color w:val="000000"/>
          <w:spacing w:val="52"/>
          <w:sz w:val="21"/>
        </w:rPr>
        <w:t xml:space="preserve"> </w:t>
      </w:r>
      <w:r>
        <w:rPr>
          <w:rFonts w:ascii="SimSun" w:hAnsi="SimSun" w:cs="SimSun"/>
          <w:color w:val="000000"/>
          <w:spacing w:val="-1"/>
          <w:sz w:val="21"/>
        </w:rPr>
        <w:t>对于</w:t>
      </w:r>
      <w:r>
        <w:rPr>
          <w:rFonts w:ascii="Times New Roman"/>
          <w:color w:val="000000"/>
          <w:spacing w:val="56"/>
          <w:sz w:val="21"/>
        </w:rPr>
        <w:t xml:space="preserve"> </w:t>
      </w:r>
      <w:r>
        <w:rPr>
          <w:rFonts w:ascii="SimSun" w:hAnsi="SimSun" w:cs="SimSun"/>
          <w:color w:val="000000"/>
          <w:spacing w:val="0"/>
          <w:sz w:val="21"/>
        </w:rPr>
        <w:t>行李箱</w:t>
      </w:r>
      <w:r>
        <w:rPr>
          <w:rFonts w:ascii="Times New Roman"/>
          <w:color w:val="000000"/>
          <w:spacing w:val="52"/>
          <w:sz w:val="21"/>
        </w:rPr>
        <w:t xml:space="preserve"> </w:t>
      </w:r>
      <w:r>
        <w:rPr>
          <w:rFonts w:ascii="SimSun" w:hAnsi="SimSun" w:cs="SimSun"/>
          <w:color w:val="000000"/>
          <w:spacing w:val="0"/>
          <w:sz w:val="21"/>
        </w:rPr>
        <w:t>相当于</w:t>
      </w:r>
      <w:r>
        <w:rPr>
          <w:rFonts w:ascii="Times New Roman"/>
          <w:color w:val="000000"/>
          <w:spacing w:val="52"/>
          <w:sz w:val="21"/>
        </w:rPr>
        <w:t xml:space="preserve"> </w:t>
      </w:r>
      <w:r>
        <w:rPr>
          <w:rFonts w:ascii="SimSun" w:hAnsi="SimSun" w:cs="SimSun"/>
          <w:color w:val="000000"/>
          <w:spacing w:val="-1"/>
          <w:sz w:val="21"/>
        </w:rPr>
        <w:t>烹饪</w:t>
      </w:r>
      <w:r>
        <w:rPr>
          <w:rFonts w:ascii="Times New Roman"/>
          <w:color w:val="000000"/>
          <w:spacing w:val="56"/>
          <w:sz w:val="21"/>
        </w:rPr>
        <w:t xml:space="preserve"> </w:t>
      </w:r>
      <w:r>
        <w:rPr>
          <w:rFonts w:ascii="SimSun" w:hAnsi="SimSun" w:cs="SimSun"/>
          <w:color w:val="000000"/>
          <w:spacing w:val="-1"/>
          <w:sz w:val="21"/>
        </w:rPr>
        <w:t>对于</w:t>
      </w:r>
      <w:r>
        <w:rPr>
          <w:rFonts w:ascii="Times New Roman"/>
          <w:color w:val="000000"/>
          <w:spacing w:val="56"/>
          <w:sz w:val="21"/>
        </w:rPr>
        <w:t xml:space="preserve"> </w:t>
      </w:r>
      <w:r>
        <w:rPr>
          <w:rFonts w:ascii="SimSun" w:hAnsi="SimSun" w:cs="SimSun"/>
          <w:color w:val="000000"/>
          <w:spacing w:val="0"/>
          <w:sz w:val="21"/>
        </w:rPr>
        <w:t>（</w:t>
      </w:r>
    </w:p>
    <w:p>
      <w:pPr>
        <w:framePr w:w="1603" w:hAnchor="text" w:x="840" w:y="28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A、滚轮；勺子</w:t>
      </w:r>
    </w:p>
    <w:p>
      <w:pPr>
        <w:framePr w:w="1606" w:hAnchor="text" w:x="2623" w:y="28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B、旅行；砂锅</w:t>
      </w:r>
    </w:p>
    <w:p>
      <w:pPr>
        <w:framePr w:w="1603" w:hAnchor="text" w:x="4409" w:y="28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C、品牌；厨师</w:t>
      </w:r>
    </w:p>
    <w:p>
      <w:pPr>
        <w:framePr w:w="1812" w:hAnchor="text" w:x="6194" w:y="28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D、保险箱；红烧</w:t>
      </w:r>
    </w:p>
    <w:p>
      <w:pPr>
        <w:framePr w:w="10577" w:hAnchor="text" w:x="840" w:y="32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2"/>
          <w:sz w:val="21"/>
        </w:rPr>
        <w:t>106、小张、小王、小李、小赵</w:t>
      </w:r>
      <w:r>
        <w:rPr>
          <w:rFonts w:ascii="Times New Roman"/>
          <w:color w:val="000000"/>
          <w:spacing w:val="3"/>
          <w:sz w:val="21"/>
        </w:rPr>
        <w:t xml:space="preserve"> </w:t>
      </w:r>
      <w:r>
        <w:rPr>
          <w:rFonts w:ascii="SimSun"/>
          <w:color w:val="000000"/>
          <w:spacing w:val="0"/>
          <w:sz w:val="21"/>
        </w:rPr>
        <w:t>4</w:t>
      </w:r>
      <w:r>
        <w:rPr>
          <w:rFonts w:ascii="Times New Roman"/>
          <w:color w:val="000000"/>
          <w:spacing w:val="-1"/>
          <w:sz w:val="21"/>
        </w:rPr>
        <w:t xml:space="preserve"> </w:t>
      </w:r>
      <w:r>
        <w:rPr>
          <w:rFonts w:ascii="SimSun" w:hAnsi="SimSun" w:cs="SimSun"/>
          <w:color w:val="000000"/>
          <w:spacing w:val="-1"/>
          <w:sz w:val="21"/>
        </w:rPr>
        <w:t>人参加学习小组，每人从《习近平谈治国理政》第一卷、《习近平谈治国理政》</w:t>
      </w:r>
    </w:p>
    <w:p>
      <w:pPr>
        <w:framePr w:w="10577" w:hAnchor="text" w:x="840" w:y="3204"/>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1"/>
          <w:sz w:val="21"/>
        </w:rPr>
        <w:t>第二卷、《习近平谈治国理政》第三卷这三本书中挑选一本，再从这本书中选择出</w:t>
      </w:r>
      <w:r>
        <w:rPr>
          <w:rFonts w:ascii="Times New Roman"/>
          <w:color w:val="000000"/>
          <w:spacing w:val="1"/>
          <w:sz w:val="21"/>
        </w:rPr>
        <w:t xml:space="preserve"> </w:t>
      </w:r>
      <w:r>
        <w:rPr>
          <w:rFonts w:ascii="SimSun"/>
          <w:color w:val="000000"/>
          <w:spacing w:val="1"/>
          <w:sz w:val="21"/>
        </w:rPr>
        <w:t>1-3</w:t>
      </w:r>
      <w:r>
        <w:rPr>
          <w:rFonts w:ascii="Times New Roman"/>
          <w:color w:val="000000"/>
          <w:spacing w:val="0"/>
          <w:sz w:val="21"/>
        </w:rPr>
        <w:t xml:space="preserve"> </w:t>
      </w:r>
      <w:r>
        <w:rPr>
          <w:rFonts w:ascii="SimSun" w:hAnsi="SimSun" w:cs="SimSun"/>
          <w:color w:val="000000"/>
          <w:spacing w:val="-1"/>
          <w:sz w:val="21"/>
        </w:rPr>
        <w:t>个专题进行学习，并谈心</w:t>
      </w:r>
    </w:p>
    <w:p>
      <w:pPr>
        <w:framePr w:w="10577" w:hAnchor="text" w:x="840" w:y="3204"/>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得体会。已知：</w:t>
      </w:r>
    </w:p>
    <w:p>
      <w:pPr>
        <w:framePr w:w="7063" w:hAnchor="text" w:x="840" w:y="424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（1）小张和小赵挑选的书不同，选择学习的专题数也不同</w:t>
      </w:r>
    </w:p>
    <w:p>
      <w:pPr>
        <w:framePr w:w="7063" w:hAnchor="text" w:x="840" w:y="4248"/>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（2）有</w:t>
      </w:r>
      <w:r>
        <w:rPr>
          <w:rFonts w:ascii="Times New Roman"/>
          <w:color w:val="000000"/>
          <w:spacing w:val="0"/>
          <w:sz w:val="21"/>
        </w:rPr>
        <w:t xml:space="preserve"> </w:t>
      </w:r>
      <w:r>
        <w:rPr>
          <w:rFonts w:ascii="SimSun"/>
          <w:color w:val="000000"/>
          <w:spacing w:val="0"/>
          <w:sz w:val="21"/>
        </w:rPr>
        <w:t>1</w:t>
      </w:r>
      <w:r>
        <w:rPr>
          <w:rFonts w:ascii="Times New Roman"/>
          <w:color w:val="000000"/>
          <w:spacing w:val="1"/>
          <w:sz w:val="21"/>
        </w:rPr>
        <w:t xml:space="preserve"> </w:t>
      </w:r>
      <w:r>
        <w:rPr>
          <w:rFonts w:ascii="SimSun" w:hAnsi="SimSun" w:cs="SimSun"/>
          <w:color w:val="000000"/>
          <w:spacing w:val="0"/>
          <w:sz w:val="21"/>
        </w:rPr>
        <w:t>人选择了</w:t>
      </w:r>
      <w:r>
        <w:rPr>
          <w:rFonts w:ascii="Times New Roman"/>
          <w:color w:val="000000"/>
          <w:spacing w:val="2"/>
          <w:sz w:val="21"/>
        </w:rPr>
        <w:t xml:space="preserve"> </w:t>
      </w:r>
      <w:r>
        <w:rPr>
          <w:rFonts w:ascii="SimSun"/>
          <w:color w:val="000000"/>
          <w:spacing w:val="0"/>
          <w:sz w:val="21"/>
        </w:rPr>
        <w:t>1</w:t>
      </w:r>
      <w:r>
        <w:rPr>
          <w:rFonts w:ascii="Times New Roman"/>
          <w:color w:val="000000"/>
          <w:spacing w:val="1"/>
          <w:sz w:val="21"/>
        </w:rPr>
        <w:t xml:space="preserve"> </w:t>
      </w:r>
      <w:r>
        <w:rPr>
          <w:rFonts w:ascii="SimSun" w:hAnsi="SimSun" w:cs="SimSun"/>
          <w:color w:val="000000"/>
          <w:spacing w:val="0"/>
          <w:sz w:val="21"/>
        </w:rPr>
        <w:t>个专题进行学习，有</w:t>
      </w:r>
      <w:r>
        <w:rPr>
          <w:rFonts w:ascii="Times New Roman"/>
          <w:color w:val="000000"/>
          <w:spacing w:val="-1"/>
          <w:sz w:val="21"/>
        </w:rPr>
        <w:t xml:space="preserve"> </w:t>
      </w:r>
      <w:r>
        <w:rPr>
          <w:rFonts w:ascii="SimSun"/>
          <w:color w:val="000000"/>
          <w:spacing w:val="0"/>
          <w:sz w:val="21"/>
        </w:rPr>
        <w:t>2</w:t>
      </w:r>
      <w:r>
        <w:rPr>
          <w:rFonts w:ascii="Times New Roman"/>
          <w:color w:val="000000"/>
          <w:spacing w:val="1"/>
          <w:sz w:val="21"/>
        </w:rPr>
        <w:t xml:space="preserve"> </w:t>
      </w:r>
      <w:r>
        <w:rPr>
          <w:rFonts w:ascii="SimSun" w:hAnsi="SimSun" w:cs="SimSun"/>
          <w:color w:val="000000"/>
          <w:spacing w:val="0"/>
          <w:sz w:val="21"/>
        </w:rPr>
        <w:t>人选择</w:t>
      </w:r>
      <w:r>
        <w:rPr>
          <w:rFonts w:ascii="Times New Roman"/>
          <w:color w:val="000000"/>
          <w:spacing w:val="-1"/>
          <w:sz w:val="21"/>
        </w:rPr>
        <w:t xml:space="preserve"> </w:t>
      </w:r>
      <w:r>
        <w:rPr>
          <w:rFonts w:ascii="SimSun"/>
          <w:color w:val="000000"/>
          <w:spacing w:val="0"/>
          <w:sz w:val="21"/>
        </w:rPr>
        <w:t>2</w:t>
      </w:r>
      <w:r>
        <w:rPr>
          <w:rFonts w:ascii="Times New Roman"/>
          <w:color w:val="000000"/>
          <w:spacing w:val="1"/>
          <w:sz w:val="21"/>
        </w:rPr>
        <w:t xml:space="preserve"> </w:t>
      </w:r>
      <w:r>
        <w:rPr>
          <w:rFonts w:ascii="SimSun" w:hAnsi="SimSun" w:cs="SimSun"/>
          <w:color w:val="000000"/>
          <w:spacing w:val="0"/>
          <w:sz w:val="21"/>
        </w:rPr>
        <w:t>个专题进行学习</w:t>
      </w:r>
    </w:p>
    <w:p>
      <w:pPr>
        <w:framePr w:w="7063" w:hAnchor="text" w:x="840" w:y="4248"/>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（3）小李选择了《习近平谈治国理政》第三卷中的</w:t>
      </w:r>
      <w:r>
        <w:rPr>
          <w:rFonts w:ascii="Times New Roman"/>
          <w:color w:val="000000"/>
          <w:spacing w:val="-1"/>
          <w:sz w:val="21"/>
        </w:rPr>
        <w:t xml:space="preserve"> </w:t>
      </w:r>
      <w:r>
        <w:rPr>
          <w:rFonts w:ascii="SimSun"/>
          <w:color w:val="000000"/>
          <w:spacing w:val="0"/>
          <w:sz w:val="21"/>
        </w:rPr>
        <w:t>3</w:t>
      </w:r>
      <w:r>
        <w:rPr>
          <w:rFonts w:ascii="Times New Roman"/>
          <w:color w:val="000000"/>
          <w:spacing w:val="1"/>
          <w:sz w:val="21"/>
        </w:rPr>
        <w:t xml:space="preserve"> </w:t>
      </w:r>
      <w:r>
        <w:rPr>
          <w:rFonts w:ascii="SimSun" w:hAnsi="SimSun" w:cs="SimSun"/>
          <w:color w:val="000000"/>
          <w:spacing w:val="0"/>
          <w:sz w:val="21"/>
        </w:rPr>
        <w:t>个专题进行学习</w:t>
      </w:r>
    </w:p>
    <w:p>
      <w:pPr>
        <w:framePr w:w="7063" w:hAnchor="text" w:x="840" w:y="4248"/>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（4）每本书都有人挑选，小王和小赵挑选了《习近平谈治国理政》第一卷</w:t>
      </w:r>
    </w:p>
    <w:p>
      <w:pPr>
        <w:framePr w:w="7063" w:hAnchor="text" w:x="840" w:y="4248"/>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由此可以推出：</w:t>
      </w:r>
    </w:p>
    <w:p>
      <w:pPr>
        <w:framePr w:w="3072" w:hAnchor="text" w:x="840" w:y="619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A、小张和小李挑选了同一本书</w:t>
      </w:r>
    </w:p>
    <w:p>
      <w:pPr>
        <w:framePr w:w="3283" w:hAnchor="text" w:x="5880" w:y="619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B、小王选择了</w:t>
      </w:r>
      <w:r>
        <w:rPr>
          <w:rFonts w:ascii="Times New Roman"/>
          <w:color w:val="000000"/>
          <w:spacing w:val="-1"/>
          <w:sz w:val="21"/>
        </w:rPr>
        <w:t xml:space="preserve"> </w:t>
      </w:r>
      <w:r>
        <w:rPr>
          <w:rFonts w:ascii="SimSun"/>
          <w:color w:val="000000"/>
          <w:spacing w:val="0"/>
          <w:sz w:val="21"/>
        </w:rPr>
        <w:t>2</w:t>
      </w:r>
      <w:r>
        <w:rPr>
          <w:rFonts w:ascii="Times New Roman"/>
          <w:color w:val="000000"/>
          <w:spacing w:val="1"/>
          <w:sz w:val="21"/>
        </w:rPr>
        <w:t xml:space="preserve"> </w:t>
      </w:r>
      <w:r>
        <w:rPr>
          <w:rFonts w:ascii="SimSun" w:hAnsi="SimSun" w:cs="SimSun"/>
          <w:color w:val="000000"/>
          <w:spacing w:val="0"/>
          <w:sz w:val="21"/>
        </w:rPr>
        <w:t>个专题进行学习</w:t>
      </w:r>
    </w:p>
    <w:p>
      <w:pPr>
        <w:framePr w:w="3912" w:hAnchor="text" w:x="840" w:y="658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C、有人与小李选择了相同的书或专题数</w:t>
      </w:r>
    </w:p>
    <w:p>
      <w:pPr>
        <w:framePr w:w="4123" w:hAnchor="text" w:x="5880" w:y="658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D、小赵选择了第一卷的</w:t>
      </w:r>
      <w:r>
        <w:rPr>
          <w:rFonts w:ascii="Times New Roman"/>
          <w:color w:val="000000"/>
          <w:spacing w:val="-1"/>
          <w:sz w:val="21"/>
        </w:rPr>
        <w:t xml:space="preserve"> </w:t>
      </w:r>
      <w:r>
        <w:rPr>
          <w:rFonts w:ascii="SimSun"/>
          <w:color w:val="000000"/>
          <w:spacing w:val="0"/>
          <w:sz w:val="21"/>
        </w:rPr>
        <w:t>2</w:t>
      </w:r>
      <w:r>
        <w:rPr>
          <w:rFonts w:ascii="Times New Roman"/>
          <w:color w:val="000000"/>
          <w:spacing w:val="1"/>
          <w:sz w:val="21"/>
        </w:rPr>
        <w:t xml:space="preserve"> </w:t>
      </w:r>
      <w:r>
        <w:rPr>
          <w:rFonts w:ascii="SimSun" w:hAnsi="SimSun" w:cs="SimSun"/>
          <w:color w:val="000000"/>
          <w:spacing w:val="0"/>
          <w:sz w:val="21"/>
        </w:rPr>
        <w:t>个专题进行学习</w:t>
      </w:r>
    </w:p>
    <w:p>
      <w:pPr>
        <w:framePr w:w="10370" w:hAnchor="text" w:x="840" w:y="697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107、2020</w:t>
      </w:r>
      <w:r>
        <w:rPr>
          <w:rFonts w:ascii="Times New Roman"/>
          <w:color w:val="000000"/>
          <w:spacing w:val="-2"/>
          <w:sz w:val="21"/>
        </w:rPr>
        <w:t xml:space="preserve"> </w:t>
      </w:r>
      <w:r>
        <w:rPr>
          <w:rFonts w:ascii="SimSun" w:hAnsi="SimSun" w:cs="SimSun"/>
          <w:color w:val="000000"/>
          <w:spacing w:val="0"/>
          <w:sz w:val="21"/>
        </w:rPr>
        <w:t>年的冬天似乎比往年更早到来。还没进入</w:t>
      </w:r>
      <w:r>
        <w:rPr>
          <w:rFonts w:ascii="Times New Roman"/>
          <w:color w:val="000000"/>
          <w:spacing w:val="2"/>
          <w:sz w:val="21"/>
        </w:rPr>
        <w:t xml:space="preserve"> </w:t>
      </w:r>
      <w:r>
        <w:rPr>
          <w:rFonts w:ascii="SimSun"/>
          <w:color w:val="000000"/>
          <w:spacing w:val="1"/>
          <w:sz w:val="21"/>
        </w:rPr>
        <w:t>11</w:t>
      </w:r>
      <w:r>
        <w:rPr>
          <w:rFonts w:ascii="Times New Roman"/>
          <w:color w:val="000000"/>
          <w:spacing w:val="-2"/>
          <w:sz w:val="21"/>
        </w:rPr>
        <w:t xml:space="preserve"> </w:t>
      </w:r>
      <w:r>
        <w:rPr>
          <w:rFonts w:ascii="SimSun" w:hAnsi="SimSun" w:cs="SimSun"/>
          <w:color w:val="000000"/>
          <w:spacing w:val="0"/>
          <w:sz w:val="21"/>
        </w:rPr>
        <w:t>月份，我国部分地区就出现了第一场降雪和气温降至零</w:t>
      </w:r>
    </w:p>
    <w:p>
      <w:pPr>
        <w:framePr w:w="10370" w:hAnchor="text" w:x="840" w:y="6970"/>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度以下的情况。有专家据此表示，2020</w:t>
      </w:r>
      <w:r>
        <w:rPr>
          <w:rFonts w:ascii="Times New Roman"/>
          <w:color w:val="000000"/>
          <w:spacing w:val="-2"/>
          <w:sz w:val="21"/>
        </w:rPr>
        <w:t xml:space="preserve"> </w:t>
      </w:r>
      <w:r>
        <w:rPr>
          <w:rFonts w:ascii="SimSun" w:hAnsi="SimSun" w:cs="SimSun"/>
          <w:color w:val="000000"/>
          <w:spacing w:val="0"/>
          <w:sz w:val="21"/>
        </w:rPr>
        <w:t>年的冬天将成为我国</w:t>
      </w:r>
      <w:r>
        <w:rPr>
          <w:rFonts w:ascii="Times New Roman"/>
          <w:color w:val="000000"/>
          <w:spacing w:val="-1"/>
          <w:sz w:val="21"/>
        </w:rPr>
        <w:t xml:space="preserve"> </w:t>
      </w:r>
      <w:r>
        <w:rPr>
          <w:rFonts w:ascii="SimSun"/>
          <w:color w:val="000000"/>
          <w:spacing w:val="1"/>
          <w:sz w:val="21"/>
        </w:rPr>
        <w:t>60</w:t>
      </w:r>
      <w:r>
        <w:rPr>
          <w:rFonts w:ascii="Times New Roman"/>
          <w:color w:val="000000"/>
          <w:spacing w:val="-2"/>
          <w:sz w:val="21"/>
        </w:rPr>
        <w:t xml:space="preserve"> </w:t>
      </w:r>
      <w:r>
        <w:rPr>
          <w:rFonts w:ascii="SimSun" w:hAnsi="SimSun" w:cs="SimSun"/>
          <w:color w:val="000000"/>
          <w:spacing w:val="0"/>
          <w:sz w:val="21"/>
        </w:rPr>
        <w:t>年来最冷的一个冬天。</w:t>
      </w:r>
    </w:p>
    <w:p>
      <w:pPr>
        <w:framePr w:w="4018" w:hAnchor="text" w:x="840" w:y="768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以下哪项如果为真，最能削弱上述论述？</w:t>
      </w:r>
    </w:p>
    <w:p>
      <w:pPr>
        <w:framePr w:w="6223" w:hAnchor="text" w:x="840" w:y="807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A、我国其他一些地区的气温并未出现较往年明显下降的迹象</w:t>
      </w:r>
    </w:p>
    <w:p>
      <w:pPr>
        <w:framePr w:w="6223" w:hAnchor="text" w:x="840" w:y="807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B、11</w:t>
      </w:r>
      <w:r>
        <w:rPr>
          <w:rFonts w:ascii="Times New Roman"/>
          <w:color w:val="000000"/>
          <w:spacing w:val="-1"/>
          <w:sz w:val="21"/>
        </w:rPr>
        <w:t xml:space="preserve"> </w:t>
      </w:r>
      <w:r>
        <w:rPr>
          <w:rFonts w:ascii="SimSun" w:hAnsi="SimSun" w:cs="SimSun"/>
          <w:color w:val="000000"/>
          <w:spacing w:val="0"/>
          <w:sz w:val="21"/>
        </w:rPr>
        <w:t>月前出现大雪天气的地区往年几乎没有出现过类似现象</w:t>
      </w:r>
    </w:p>
    <w:p>
      <w:pPr>
        <w:framePr w:w="6223" w:hAnchor="text" w:x="840" w:y="807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C、在全球变暖的情况下，近年来我国冬季平均气温呈上升趋势</w:t>
      </w:r>
    </w:p>
    <w:p>
      <w:pPr>
        <w:framePr w:w="6223" w:hAnchor="text" w:x="840" w:y="807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D、据统计，第一场降雪的时间与整个冬天的平均气温无明显相关</w:t>
      </w:r>
    </w:p>
    <w:p>
      <w:pPr>
        <w:framePr w:w="10373" w:hAnchor="text" w:x="840" w:y="962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108、1990</w:t>
      </w:r>
      <w:r>
        <w:rPr>
          <w:rFonts w:ascii="Times New Roman"/>
          <w:color w:val="000000"/>
          <w:spacing w:val="-2"/>
          <w:sz w:val="21"/>
        </w:rPr>
        <w:t xml:space="preserve"> </w:t>
      </w:r>
      <w:r>
        <w:rPr>
          <w:rFonts w:ascii="SimSun" w:hAnsi="SimSun" w:cs="SimSun"/>
          <w:color w:val="000000"/>
          <w:spacing w:val="0"/>
          <w:sz w:val="21"/>
        </w:rPr>
        <w:t>年，W</w:t>
      </w:r>
      <w:r>
        <w:rPr>
          <w:rFonts w:ascii="Times New Roman"/>
          <w:color w:val="000000"/>
          <w:spacing w:val="1"/>
          <w:sz w:val="21"/>
        </w:rPr>
        <w:t xml:space="preserve"> </w:t>
      </w:r>
      <w:r>
        <w:rPr>
          <w:rFonts w:ascii="SimSun" w:hAnsi="SimSun" w:cs="SimSun"/>
          <w:color w:val="000000"/>
          <w:spacing w:val="0"/>
          <w:sz w:val="21"/>
        </w:rPr>
        <w:t>市</w:t>
      </w:r>
      <w:r>
        <w:rPr>
          <w:rFonts w:ascii="Times New Roman"/>
          <w:color w:val="000000"/>
          <w:spacing w:val="-1"/>
          <w:sz w:val="21"/>
        </w:rPr>
        <w:t xml:space="preserve"> </w:t>
      </w:r>
      <w:r>
        <w:rPr>
          <w:rFonts w:ascii="SimSun"/>
          <w:color w:val="000000"/>
          <w:spacing w:val="1"/>
          <w:sz w:val="21"/>
        </w:rPr>
        <w:t>70</w:t>
      </w:r>
      <w:r>
        <w:rPr>
          <w:rFonts w:ascii="Times New Roman"/>
          <w:color w:val="000000"/>
          <w:spacing w:val="0"/>
          <w:sz w:val="21"/>
        </w:rPr>
        <w:t xml:space="preserve"> </w:t>
      </w:r>
      <w:r>
        <w:rPr>
          <w:rFonts w:ascii="SimSun" w:hAnsi="SimSun" w:cs="SimSun"/>
          <w:color w:val="000000"/>
          <w:spacing w:val="0"/>
          <w:sz w:val="21"/>
        </w:rPr>
        <w:t>岁以上老人骨折发生率很高，同时，70</w:t>
      </w:r>
      <w:r>
        <w:rPr>
          <w:rFonts w:ascii="Times New Roman"/>
          <w:color w:val="000000"/>
          <w:spacing w:val="-2"/>
          <w:sz w:val="21"/>
        </w:rPr>
        <w:t xml:space="preserve"> </w:t>
      </w:r>
      <w:r>
        <w:rPr>
          <w:rFonts w:ascii="SimSun" w:hAnsi="SimSun" w:cs="SimSun"/>
          <w:color w:val="000000"/>
          <w:spacing w:val="0"/>
          <w:sz w:val="21"/>
        </w:rPr>
        <w:t>岁以上老人的死亡率也很高，因此可以得知，骨</w:t>
      </w:r>
    </w:p>
    <w:p>
      <w:pPr>
        <w:framePr w:w="10373" w:hAnchor="text" w:x="840" w:y="9629"/>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折高发导致了</w:t>
      </w:r>
      <w:r>
        <w:rPr>
          <w:rFonts w:ascii="Times New Roman"/>
          <w:color w:val="000000"/>
          <w:spacing w:val="-1"/>
          <w:sz w:val="21"/>
        </w:rPr>
        <w:t xml:space="preserve"> </w:t>
      </w:r>
      <w:r>
        <w:rPr>
          <w:rFonts w:ascii="SimSun"/>
          <w:color w:val="000000"/>
          <w:spacing w:val="1"/>
          <w:sz w:val="21"/>
        </w:rPr>
        <w:t>70</w:t>
      </w:r>
      <w:r>
        <w:rPr>
          <w:rFonts w:ascii="Times New Roman"/>
          <w:color w:val="000000"/>
          <w:spacing w:val="0"/>
          <w:sz w:val="21"/>
        </w:rPr>
        <w:t xml:space="preserve"> </w:t>
      </w:r>
      <w:r>
        <w:rPr>
          <w:rFonts w:ascii="SimSun" w:hAnsi="SimSun" w:cs="SimSun"/>
          <w:color w:val="000000"/>
          <w:spacing w:val="0"/>
          <w:sz w:val="21"/>
        </w:rPr>
        <w:t>岁以上老人死亡率的上升。</w:t>
      </w:r>
    </w:p>
    <w:p>
      <w:pPr>
        <w:framePr w:w="4018" w:hAnchor="text" w:x="840" w:y="1034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以下哪项如果为真，最能削弱上述结论？</w:t>
      </w:r>
    </w:p>
    <w:p>
      <w:pPr>
        <w:framePr w:w="3072" w:hAnchor="text" w:x="840" w:y="1073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A、1990</w:t>
      </w:r>
      <w:r>
        <w:rPr>
          <w:rFonts w:ascii="Times New Roman"/>
          <w:color w:val="000000"/>
          <w:spacing w:val="-4"/>
          <w:sz w:val="21"/>
        </w:rPr>
        <w:t xml:space="preserve"> </w:t>
      </w:r>
      <w:r>
        <w:rPr>
          <w:rFonts w:ascii="SimSun" w:hAnsi="SimSun" w:cs="SimSun"/>
          <w:color w:val="000000"/>
          <w:spacing w:val="0"/>
          <w:sz w:val="21"/>
        </w:rPr>
        <w:t>年，W</w:t>
      </w:r>
      <w:r>
        <w:rPr>
          <w:rFonts w:ascii="Times New Roman"/>
          <w:color w:val="000000"/>
          <w:spacing w:val="1"/>
          <w:sz w:val="21"/>
        </w:rPr>
        <w:t xml:space="preserve"> </w:t>
      </w:r>
      <w:r>
        <w:rPr>
          <w:rFonts w:ascii="SimSun" w:hAnsi="SimSun" w:cs="SimSun"/>
          <w:color w:val="000000"/>
          <w:spacing w:val="0"/>
          <w:sz w:val="21"/>
        </w:rPr>
        <w:t>市正在经历战乱</w:t>
      </w:r>
    </w:p>
    <w:p>
      <w:pPr>
        <w:framePr w:w="5854" w:hAnchor="text" w:x="840" w:y="1112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B、W</w:t>
      </w:r>
      <w:r>
        <w:rPr>
          <w:rFonts w:ascii="Times New Roman"/>
          <w:color w:val="000000"/>
          <w:spacing w:val="-1"/>
          <w:sz w:val="21"/>
        </w:rPr>
        <w:t xml:space="preserve"> </w:t>
      </w:r>
      <w:r>
        <w:rPr>
          <w:rFonts w:ascii="SimSun" w:hAnsi="SimSun" w:cs="SimSun"/>
          <w:color w:val="000000"/>
          <w:spacing w:val="0"/>
          <w:sz w:val="21"/>
        </w:rPr>
        <w:t>市很多</w:t>
      </w:r>
      <w:r>
        <w:rPr>
          <w:rFonts w:ascii="Times New Roman"/>
          <w:color w:val="000000"/>
          <w:spacing w:val="2"/>
          <w:sz w:val="21"/>
        </w:rPr>
        <w:t xml:space="preserve"> </w:t>
      </w:r>
      <w:r>
        <w:rPr>
          <w:rFonts w:ascii="SimSun"/>
          <w:color w:val="000000"/>
          <w:spacing w:val="1"/>
          <w:sz w:val="21"/>
        </w:rPr>
        <w:t>70</w:t>
      </w:r>
      <w:r>
        <w:rPr>
          <w:rFonts w:ascii="Times New Roman"/>
          <w:color w:val="000000"/>
          <w:spacing w:val="-2"/>
          <w:sz w:val="21"/>
        </w:rPr>
        <w:t xml:space="preserve"> </w:t>
      </w:r>
      <w:r>
        <w:rPr>
          <w:rFonts w:ascii="SimSun" w:hAnsi="SimSun" w:cs="SimSun"/>
          <w:color w:val="000000"/>
          <w:spacing w:val="0"/>
          <w:sz w:val="21"/>
        </w:rPr>
        <w:t>多岁以上的老人都是独居老人</w:t>
      </w:r>
    </w:p>
    <w:p>
      <w:pPr>
        <w:framePr w:w="5854" w:hAnchor="text" w:x="840" w:y="11122"/>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C、此后十年，W</w:t>
      </w:r>
      <w:r>
        <w:rPr>
          <w:rFonts w:ascii="Times New Roman"/>
          <w:color w:val="000000"/>
          <w:spacing w:val="1"/>
          <w:sz w:val="21"/>
        </w:rPr>
        <w:t xml:space="preserve"> </w:t>
      </w:r>
      <w:r>
        <w:rPr>
          <w:rFonts w:ascii="SimSun" w:hAnsi="SimSun" w:cs="SimSun"/>
          <w:color w:val="000000"/>
          <w:spacing w:val="0"/>
          <w:sz w:val="21"/>
        </w:rPr>
        <w:t>市</w:t>
      </w:r>
      <w:r>
        <w:rPr>
          <w:rFonts w:ascii="Times New Roman"/>
          <w:color w:val="000000"/>
          <w:spacing w:val="-1"/>
          <w:sz w:val="21"/>
        </w:rPr>
        <w:t xml:space="preserve"> </w:t>
      </w:r>
      <w:r>
        <w:rPr>
          <w:rFonts w:ascii="SimSun"/>
          <w:color w:val="000000"/>
          <w:spacing w:val="1"/>
          <w:sz w:val="21"/>
        </w:rPr>
        <w:t>70</w:t>
      </w:r>
      <w:r>
        <w:rPr>
          <w:rFonts w:ascii="Times New Roman"/>
          <w:color w:val="000000"/>
          <w:spacing w:val="-2"/>
          <w:sz w:val="21"/>
        </w:rPr>
        <w:t xml:space="preserve"> </w:t>
      </w:r>
      <w:r>
        <w:rPr>
          <w:rFonts w:ascii="SimSun" w:hAnsi="SimSun" w:cs="SimSun"/>
          <w:color w:val="000000"/>
          <w:spacing w:val="0"/>
          <w:sz w:val="21"/>
        </w:rPr>
        <w:t>岁以上老人的骨折率和死亡率一直很高</w:t>
      </w:r>
    </w:p>
    <w:p>
      <w:pPr>
        <w:framePr w:w="5854" w:hAnchor="text" w:x="840" w:y="11122"/>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D、W</w:t>
      </w:r>
      <w:r>
        <w:rPr>
          <w:rFonts w:ascii="Times New Roman"/>
          <w:color w:val="000000"/>
          <w:spacing w:val="-1"/>
          <w:sz w:val="21"/>
        </w:rPr>
        <w:t xml:space="preserve"> </w:t>
      </w:r>
      <w:r>
        <w:rPr>
          <w:rFonts w:ascii="SimSun" w:hAnsi="SimSun" w:cs="SimSun"/>
          <w:color w:val="000000"/>
          <w:spacing w:val="0"/>
          <w:sz w:val="21"/>
        </w:rPr>
        <w:t>市</w:t>
      </w:r>
      <w:r>
        <w:rPr>
          <w:rFonts w:ascii="Times New Roman"/>
          <w:color w:val="000000"/>
          <w:spacing w:val="2"/>
          <w:sz w:val="21"/>
        </w:rPr>
        <w:t xml:space="preserve"> </w:t>
      </w:r>
      <w:r>
        <w:rPr>
          <w:rFonts w:ascii="SimSun"/>
          <w:color w:val="000000"/>
          <w:spacing w:val="1"/>
          <w:sz w:val="21"/>
        </w:rPr>
        <w:t>60</w:t>
      </w:r>
      <w:r>
        <w:rPr>
          <w:rFonts w:ascii="Times New Roman"/>
          <w:color w:val="000000"/>
          <w:spacing w:val="-2"/>
          <w:sz w:val="21"/>
        </w:rPr>
        <w:t xml:space="preserve"> </w:t>
      </w:r>
      <w:r>
        <w:rPr>
          <w:rFonts w:ascii="SimSun" w:hAnsi="SimSun" w:cs="SimSun"/>
          <w:color w:val="000000"/>
          <w:spacing w:val="-1"/>
          <w:sz w:val="21"/>
        </w:rPr>
        <w:t>岁到</w:t>
      </w:r>
      <w:r>
        <w:rPr>
          <w:rFonts w:ascii="Times New Roman"/>
          <w:color w:val="000000"/>
          <w:spacing w:val="3"/>
          <w:sz w:val="21"/>
        </w:rPr>
        <w:t xml:space="preserve"> </w:t>
      </w:r>
      <w:r>
        <w:rPr>
          <w:rFonts w:ascii="SimSun"/>
          <w:color w:val="000000"/>
          <w:spacing w:val="1"/>
          <w:sz w:val="21"/>
        </w:rPr>
        <w:t>65</w:t>
      </w:r>
      <w:r>
        <w:rPr>
          <w:rFonts w:ascii="Times New Roman"/>
          <w:color w:val="000000"/>
          <w:spacing w:val="-2"/>
          <w:sz w:val="21"/>
        </w:rPr>
        <w:t xml:space="preserve"> </w:t>
      </w:r>
      <w:r>
        <w:rPr>
          <w:rFonts w:ascii="SimSun" w:hAnsi="SimSun" w:cs="SimSun"/>
          <w:color w:val="000000"/>
          <w:spacing w:val="0"/>
          <w:sz w:val="21"/>
        </w:rPr>
        <w:t>岁老人骨折发生率是</w:t>
      </w:r>
      <w:r>
        <w:rPr>
          <w:rFonts w:ascii="Times New Roman"/>
          <w:color w:val="000000"/>
          <w:spacing w:val="2"/>
          <w:sz w:val="21"/>
        </w:rPr>
        <w:t xml:space="preserve"> </w:t>
      </w:r>
      <w:r>
        <w:rPr>
          <w:rFonts w:ascii="SimSun"/>
          <w:color w:val="000000"/>
          <w:spacing w:val="1"/>
          <w:sz w:val="21"/>
        </w:rPr>
        <w:t>70</w:t>
      </w:r>
      <w:r>
        <w:rPr>
          <w:rFonts w:ascii="Times New Roman"/>
          <w:color w:val="000000"/>
          <w:spacing w:val="-2"/>
          <w:sz w:val="21"/>
        </w:rPr>
        <w:t xml:space="preserve"> </w:t>
      </w:r>
      <w:r>
        <w:rPr>
          <w:rFonts w:ascii="SimSun" w:hAnsi="SimSun" w:cs="SimSun"/>
          <w:color w:val="000000"/>
          <w:spacing w:val="0"/>
          <w:sz w:val="21"/>
        </w:rPr>
        <w:t>岁以上老人的</w:t>
      </w:r>
      <w:r>
        <w:rPr>
          <w:rFonts w:ascii="Times New Roman"/>
          <w:color w:val="000000"/>
          <w:spacing w:val="2"/>
          <w:sz w:val="21"/>
        </w:rPr>
        <w:t xml:space="preserve"> </w:t>
      </w:r>
      <w:r>
        <w:rPr>
          <w:rFonts w:ascii="SimSun"/>
          <w:color w:val="000000"/>
          <w:spacing w:val="0"/>
          <w:sz w:val="21"/>
        </w:rPr>
        <w:t>2</w:t>
      </w:r>
      <w:r>
        <w:rPr>
          <w:rFonts w:ascii="Times New Roman"/>
          <w:color w:val="000000"/>
          <w:spacing w:val="-2"/>
          <w:sz w:val="21"/>
        </w:rPr>
        <w:t xml:space="preserve"> </w:t>
      </w:r>
      <w:r>
        <w:rPr>
          <w:rFonts w:ascii="SimSun" w:hAnsi="SimSun" w:cs="SimSun"/>
          <w:color w:val="000000"/>
          <w:spacing w:val="0"/>
          <w:sz w:val="21"/>
        </w:rPr>
        <w:t>倍</w:t>
      </w:r>
    </w:p>
    <w:p>
      <w:pPr>
        <w:framePr w:w="10425" w:hAnchor="text" w:x="840" w:y="1228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109、近年来，公众对于糖有害健康的讨论越来越多。数据表明白糖的销售量明显下降。这说明公众对糖的危害</w:t>
      </w:r>
    </w:p>
    <w:p>
      <w:pPr>
        <w:framePr w:w="10425" w:hAnchor="text" w:x="840" w:y="12288"/>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性的警觉导致了白糖销售量的下降。</w:t>
      </w:r>
    </w:p>
    <w:p>
      <w:pPr>
        <w:framePr w:w="4018" w:hAnchor="text" w:x="840" w:y="130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以下哪项如果为真，最能削弱上述结论？</w:t>
      </w:r>
    </w:p>
    <w:p>
      <w:pPr>
        <w:framePr w:w="3492" w:hAnchor="text" w:x="840" w:y="1339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A、盐和醋的销售量近年来不断攀升</w:t>
      </w:r>
    </w:p>
    <w:p>
      <w:pPr>
        <w:framePr w:w="3966" w:hAnchor="text" w:x="5880" w:y="1339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B、现在人均白糖消费量是</w:t>
      </w:r>
      <w:r>
        <w:rPr>
          <w:rFonts w:ascii="Times New Roman"/>
          <w:color w:val="000000"/>
          <w:spacing w:val="-1"/>
          <w:sz w:val="21"/>
        </w:rPr>
        <w:t xml:space="preserve"> </w:t>
      </w:r>
      <w:r>
        <w:rPr>
          <w:rFonts w:ascii="SimSun"/>
          <w:color w:val="000000"/>
          <w:spacing w:val="1"/>
          <w:sz w:val="21"/>
        </w:rPr>
        <w:t>10</w:t>
      </w:r>
      <w:r>
        <w:rPr>
          <w:rFonts w:ascii="Times New Roman"/>
          <w:color w:val="000000"/>
          <w:spacing w:val="0"/>
          <w:sz w:val="21"/>
        </w:rPr>
        <w:t xml:space="preserve"> </w:t>
      </w:r>
      <w:r>
        <w:rPr>
          <w:rFonts w:ascii="SimSun" w:hAnsi="SimSun" w:cs="SimSun"/>
          <w:color w:val="000000"/>
          <w:spacing w:val="0"/>
          <w:sz w:val="21"/>
        </w:rPr>
        <w:t>年前的</w:t>
      </w:r>
      <w:r>
        <w:rPr>
          <w:rFonts w:ascii="Times New Roman"/>
          <w:color w:val="000000"/>
          <w:spacing w:val="-1"/>
          <w:sz w:val="21"/>
        </w:rPr>
        <w:t xml:space="preserve"> </w:t>
      </w:r>
      <w:r>
        <w:rPr>
          <w:rFonts w:ascii="SimSun"/>
          <w:color w:val="000000"/>
          <w:spacing w:val="1"/>
          <w:sz w:val="21"/>
        </w:rPr>
        <w:t>80%</w:t>
      </w:r>
    </w:p>
    <w:p>
      <w:pPr>
        <w:framePr w:w="4752" w:hAnchor="text" w:x="840" w:y="1378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C、减少白糖摄入后，一些嗜甜者出现了睡眠障碍</w:t>
      </w:r>
    </w:p>
    <w:p>
      <w:pPr>
        <w:framePr w:w="5383" w:hAnchor="text" w:x="5880" w:y="1378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D、近年来，白糖价格因为甘蔗种植面积大幅缩减而飙升</w:t>
      </w:r>
    </w:p>
    <w:p>
      <w:pPr>
        <w:framePr w:w="10481" w:hAnchor="text" w:x="840" w:y="1417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110、与其他能够有效替代化石燃料的能源作物相比，藻类的产油能力十分突出。为提高藻类燃料的出产率，有</w:t>
      </w:r>
    </w:p>
    <w:p>
      <w:pPr>
        <w:framePr w:w="10481" w:hAnchor="text" w:x="840" w:y="1417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研究人员致力于开发转基因藻类。但是，反对者认为转基因藻类的大量繁殖会产生毒素，而且会将水体中的氧气</w:t>
      </w:r>
    </w:p>
    <w:p>
      <w:pPr>
        <w:framePr w:w="10481" w:hAnchor="text" w:x="840" w:y="14172"/>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消耗殆尽，造成水中其他生物大量死亡，这会导致生态平衡被严重破坏。</w:t>
      </w:r>
    </w:p>
    <w:p>
      <w:pPr>
        <w:framePr w:w="6223" w:hAnchor="text" w:x="840" w:y="1521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以下哪项如果为真，最能削弱反对者的担心？</w:t>
      </w:r>
    </w:p>
    <w:p>
      <w:pPr>
        <w:framePr w:w="6223" w:hAnchor="text" w:x="840" w:y="1521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A、很多科学家表示，转基因藻类非常安全</w:t>
      </w:r>
    </w:p>
    <w:p>
      <w:pPr>
        <w:framePr w:w="6223" w:hAnchor="text" w:x="840" w:y="15214"/>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B、转基因藻类经过简单加工后就可以源源不断地提供理想的燃料</w:t>
      </w:r>
    </w:p>
    <w:p>
      <w:pPr>
        <w:framePr w:w="6223" w:hAnchor="text" w:x="840" w:y="15214"/>
        <w:widowControl w:val="0"/>
        <w:autoSpaceDE w:val="0"/>
        <w:autoSpaceDN w:val="0"/>
        <w:spacing w:before="192"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1"/>
          <w:sz w:val="18"/>
        </w:rPr>
        <w:t>14</w:t>
      </w:r>
      <w:r>
        <w:rPr>
          <w:rFonts w:ascii="Times New Roman"/>
          <w:color w:val="000000"/>
          <w:spacing w:val="-2"/>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4"/>
          <w:cols w:sep="0" w:space="720"/>
          <w:titlePg w:val="0"/>
          <w:docGrid w:linePitch="1"/>
        </w:sectPr>
      </w:pPr>
      <w:r>
        <w:rPr>
          <w:noProof/>
        </w:rPr>
        <w:pict>
          <v:shape id="_x0000_s1098" type="#_x0000_t75" style="width:513.7pt;height:4.9pt;margin-top:15.05pt;margin-left:40.95pt;mso-position-horizontal-relative:page;mso-position-vertical-relative:page;position:absolute;z-index:-251583488">
            <v:imagedata r:id="rId6" o:title=""/>
          </v:shape>
        </w:pict>
      </w:r>
    </w:p>
    <w:p>
      <w:pPr>
        <w:spacing w:before="0" w:after="0" w:line="0" w:lineRule="atLeast"/>
        <w:ind w:left="0" w:right="0" w:firstLine="0"/>
        <w:jc w:val="left"/>
        <w:rPr>
          <w:rFonts w:ascii="Arial"/>
          <w:color w:val="FF0000"/>
          <w:spacing w:val="0"/>
          <w:sz w:val="2"/>
        </w:rPr>
      </w:pPr>
      <w:bookmarkStart w:id="14" w:name="br15"/>
      <w:bookmarkEnd w:id="14"/>
      <w:r>
        <w:rPr>
          <w:rFonts w:ascii="Arial"/>
          <w:color w:val="FF0000"/>
          <w:spacing w:val="0"/>
          <w:sz w:val="2"/>
        </w:rPr>
        <w:t xml:space="preserve"> </w:t>
      </w:r>
    </w:p>
    <w:p>
      <w:pPr>
        <w:framePr w:w="9058"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C、全球每年消耗大量石油和煤炭，如果再不找到一种替代燃料，全球能源很快会消耗殆尽</w:t>
      </w:r>
    </w:p>
    <w:p>
      <w:pPr>
        <w:framePr w:w="9058" w:hAnchor="text" w:x="840" w:y="547"/>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1"/>
          <w:sz w:val="21"/>
        </w:rPr>
        <w:t>D、过去</w:t>
      </w:r>
      <w:r>
        <w:rPr>
          <w:rFonts w:ascii="Times New Roman"/>
          <w:color w:val="000000"/>
          <w:spacing w:val="0"/>
          <w:sz w:val="21"/>
        </w:rPr>
        <w:t xml:space="preserve"> </w:t>
      </w:r>
      <w:r>
        <w:rPr>
          <w:rFonts w:ascii="SimSun"/>
          <w:color w:val="000000"/>
          <w:spacing w:val="1"/>
          <w:sz w:val="21"/>
        </w:rPr>
        <w:t>20</w:t>
      </w:r>
      <w:r>
        <w:rPr>
          <w:rFonts w:ascii="Times New Roman"/>
          <w:color w:val="000000"/>
          <w:spacing w:val="0"/>
          <w:sz w:val="21"/>
        </w:rPr>
        <w:t xml:space="preserve"> </w:t>
      </w:r>
      <w:r>
        <w:rPr>
          <w:rFonts w:ascii="SimSun" w:hAnsi="SimSun" w:cs="SimSun"/>
          <w:color w:val="000000"/>
          <w:spacing w:val="0"/>
          <w:sz w:val="21"/>
        </w:rPr>
        <w:t>年，已发生过数起实验室培植的转基因藻类外流事件，从未给自然环境造成严重后果</w:t>
      </w:r>
    </w:p>
    <w:p>
      <w:pPr>
        <w:framePr w:w="10481" w:hAnchor="text" w:x="840" w:y="13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111、以前很多科学家相信，人类来自于非洲。但是最近科学家们在非洲的撒哈拉沙漠发现了早期灵长类动物</w:t>
      </w:r>
      <w:r>
        <w:rPr>
          <w:rFonts w:ascii="Times New Roman"/>
          <w:color w:val="000000"/>
          <w:spacing w:val="-1"/>
          <w:sz w:val="21"/>
        </w:rPr>
        <w:t xml:space="preserve"> </w:t>
      </w:r>
      <w:r>
        <w:rPr>
          <w:rFonts w:ascii="SimSun"/>
          <w:color w:val="000000"/>
          <w:spacing w:val="0"/>
          <w:sz w:val="21"/>
        </w:rPr>
        <w:t>4</w:t>
      </w:r>
    </w:p>
    <w:p>
      <w:pPr>
        <w:framePr w:w="10481" w:hAnchor="text" w:x="840" w:y="1323"/>
        <w:widowControl w:val="0"/>
        <w:autoSpaceDE w:val="0"/>
        <w:autoSpaceDN w:val="0"/>
        <w:spacing w:before="120" w:after="0" w:line="209" w:lineRule="exact"/>
        <w:ind w:left="0" w:right="0" w:firstLine="0"/>
        <w:jc w:val="left"/>
        <w:rPr>
          <w:rFonts w:ascii="Times New Roman"/>
          <w:color w:val="000000"/>
          <w:spacing w:val="0"/>
          <w:sz w:val="21"/>
        </w:rPr>
      </w:pPr>
      <w:r>
        <w:rPr>
          <w:rFonts w:ascii="SimSun" w:hAnsi="SimSun" w:cs="SimSun"/>
          <w:color w:val="000000"/>
          <w:spacing w:val="0"/>
          <w:sz w:val="21"/>
        </w:rPr>
        <w:t>个物种的化石，这些物种可能生活在</w:t>
      </w:r>
      <w:r>
        <w:rPr>
          <w:rFonts w:ascii="Times New Roman"/>
          <w:color w:val="000000"/>
          <w:spacing w:val="-1"/>
          <w:sz w:val="21"/>
        </w:rPr>
        <w:t xml:space="preserve"> </w:t>
      </w:r>
      <w:r>
        <w:rPr>
          <w:rFonts w:ascii="SimSun"/>
          <w:color w:val="000000"/>
          <w:spacing w:val="1"/>
          <w:sz w:val="21"/>
        </w:rPr>
        <w:t>3900</w:t>
      </w:r>
      <w:r>
        <w:rPr>
          <w:rFonts w:ascii="Times New Roman"/>
          <w:color w:val="000000"/>
          <w:spacing w:val="-2"/>
          <w:sz w:val="21"/>
        </w:rPr>
        <w:t xml:space="preserve"> </w:t>
      </w:r>
      <w:r>
        <w:rPr>
          <w:rFonts w:ascii="SimSun" w:hAnsi="SimSun" w:cs="SimSun"/>
          <w:color w:val="000000"/>
          <w:spacing w:val="0"/>
          <w:sz w:val="21"/>
        </w:rPr>
        <w:t>万年前，但它们与同期或者更早在非洲生活的物种都不相同，这表明</w:t>
      </w:r>
    </w:p>
    <w:p>
      <w:pPr>
        <w:framePr w:w="10481" w:hAnchor="text" w:x="840" w:y="132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1"/>
          <w:sz w:val="21"/>
        </w:rPr>
        <w:t>它们是在其他地方进化后才到达非洲的。科学家们认为，最有可能的解释是这些物种源于亚洲，然后从亚洲迁移</w:t>
      </w:r>
    </w:p>
    <w:p>
      <w:pPr>
        <w:framePr w:w="10481" w:hAnchor="text" w:x="840" w:y="1323"/>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到了非洲。</w:t>
      </w:r>
    </w:p>
    <w:p>
      <w:pPr>
        <w:framePr w:w="4018" w:hAnchor="text" w:x="840" w:y="269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以下哪项如果为真，最能支持上述结论？</w:t>
      </w:r>
    </w:p>
    <w:p>
      <w:pPr>
        <w:framePr w:w="9633" w:hAnchor="text" w:x="840" w:y="308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A、这</w:t>
      </w:r>
      <w:r>
        <w:rPr>
          <w:rFonts w:ascii="Times New Roman"/>
          <w:color w:val="000000"/>
          <w:spacing w:val="-1"/>
          <w:sz w:val="21"/>
        </w:rPr>
        <w:t xml:space="preserve"> </w:t>
      </w:r>
      <w:r>
        <w:rPr>
          <w:rFonts w:ascii="SimSun"/>
          <w:color w:val="000000"/>
          <w:spacing w:val="0"/>
          <w:sz w:val="21"/>
        </w:rPr>
        <w:t>4</w:t>
      </w:r>
      <w:r>
        <w:rPr>
          <w:rFonts w:ascii="Times New Roman"/>
          <w:color w:val="000000"/>
          <w:spacing w:val="1"/>
          <w:sz w:val="21"/>
        </w:rPr>
        <w:t xml:space="preserve"> </w:t>
      </w:r>
      <w:r>
        <w:rPr>
          <w:rFonts w:ascii="SimSun" w:hAnsi="SimSun" w:cs="SimSun"/>
          <w:color w:val="000000"/>
          <w:spacing w:val="0"/>
          <w:sz w:val="21"/>
        </w:rPr>
        <w:t>个物种来自于灵长类家族中不同的分支，它们拥有同一个祖先</w:t>
      </w:r>
    </w:p>
    <w:p>
      <w:pPr>
        <w:framePr w:w="9633" w:hAnchor="text" w:x="840" w:y="3082"/>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B、科学家们在亚洲发现了生活在</w:t>
      </w:r>
      <w:r>
        <w:rPr>
          <w:rFonts w:ascii="Times New Roman"/>
          <w:color w:val="000000"/>
          <w:spacing w:val="-1"/>
          <w:sz w:val="21"/>
        </w:rPr>
        <w:t xml:space="preserve"> </w:t>
      </w:r>
      <w:r>
        <w:rPr>
          <w:rFonts w:ascii="SimSun"/>
          <w:color w:val="000000"/>
          <w:spacing w:val="1"/>
          <w:sz w:val="21"/>
        </w:rPr>
        <w:t>4500</w:t>
      </w:r>
      <w:r>
        <w:rPr>
          <w:rFonts w:ascii="Times New Roman"/>
          <w:color w:val="000000"/>
          <w:spacing w:val="-2"/>
          <w:sz w:val="21"/>
        </w:rPr>
        <w:t xml:space="preserve"> </w:t>
      </w:r>
      <w:r>
        <w:rPr>
          <w:rFonts w:ascii="SimSun" w:hAnsi="SimSun" w:cs="SimSun"/>
          <w:color w:val="000000"/>
          <w:spacing w:val="0"/>
          <w:sz w:val="21"/>
        </w:rPr>
        <w:t>万年前的这些早期灵长类动物化石</w:t>
      </w:r>
    </w:p>
    <w:p>
      <w:pPr>
        <w:framePr w:w="9633" w:hAnchor="text" w:x="840" w:y="3082"/>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C、进化成这</w:t>
      </w:r>
      <w:r>
        <w:rPr>
          <w:rFonts w:ascii="Times New Roman"/>
          <w:color w:val="000000"/>
          <w:spacing w:val="-1"/>
          <w:sz w:val="21"/>
        </w:rPr>
        <w:t xml:space="preserve"> </w:t>
      </w:r>
      <w:r>
        <w:rPr>
          <w:rFonts w:ascii="SimSun"/>
          <w:color w:val="000000"/>
          <w:spacing w:val="0"/>
          <w:sz w:val="21"/>
        </w:rPr>
        <w:t>4</w:t>
      </w:r>
      <w:r>
        <w:rPr>
          <w:rFonts w:ascii="Times New Roman"/>
          <w:color w:val="000000"/>
          <w:spacing w:val="1"/>
          <w:sz w:val="21"/>
        </w:rPr>
        <w:t xml:space="preserve"> </w:t>
      </w:r>
      <w:r>
        <w:rPr>
          <w:rFonts w:ascii="SimSun" w:hAnsi="SimSun" w:cs="SimSun"/>
          <w:color w:val="000000"/>
          <w:spacing w:val="0"/>
          <w:sz w:val="21"/>
        </w:rPr>
        <w:t>个早期灵长类动物的物种需花费很长时间，但在非洲却找不到其进化痕迹</w:t>
      </w:r>
    </w:p>
    <w:p>
      <w:pPr>
        <w:framePr w:w="9633" w:hAnchor="text" w:x="840" w:y="3082"/>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D、3900</w:t>
      </w:r>
      <w:r>
        <w:rPr>
          <w:rFonts w:ascii="Times New Roman"/>
          <w:color w:val="000000"/>
          <w:spacing w:val="-4"/>
          <w:sz w:val="21"/>
        </w:rPr>
        <w:t xml:space="preserve"> </w:t>
      </w:r>
      <w:r>
        <w:rPr>
          <w:rFonts w:ascii="SimSun" w:hAnsi="SimSun" w:cs="SimSun"/>
          <w:color w:val="000000"/>
          <w:spacing w:val="0"/>
          <w:sz w:val="21"/>
        </w:rPr>
        <w:t>万年前，在非洲没有物种能与这些早期灵长类动物相抗衡，因此它们有了一段繁盛的发展时期</w:t>
      </w:r>
    </w:p>
    <w:p>
      <w:pPr>
        <w:framePr w:w="10426" w:hAnchor="text" w:x="840" w:y="463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112、小李对小张说：“你少吃一点咸菜，平时吃得太咸，将来会得高血压。”小张反驳道：“吃得咸不咸跟高</w:t>
      </w:r>
    </w:p>
    <w:p>
      <w:pPr>
        <w:framePr w:w="10426" w:hAnchor="text" w:x="840" w:y="4637"/>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血压没有关系，你看五十年代的人，天天都吃咸菜疙瘩，也没有现在这么多人得高血压。”</w:t>
      </w:r>
    </w:p>
    <w:p>
      <w:pPr>
        <w:framePr w:w="5069" w:hAnchor="text" w:x="840" w:y="535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以下哪项如果为真，不能帮助小李质疑小张的观点？</w:t>
      </w:r>
    </w:p>
    <w:p>
      <w:pPr>
        <w:framePr w:w="7483" w:hAnchor="text" w:x="840" w:y="574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A、过去医疗条件落后，民众健康意识淡薄，即使得了高血压也不知道</w:t>
      </w:r>
    </w:p>
    <w:p>
      <w:pPr>
        <w:framePr w:w="7483" w:hAnchor="text" w:x="840" w:y="574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B、吃太多盐会影响钙和锌的吸收，易患骨质疏松，还会加重肝肾代谢负担</w:t>
      </w:r>
    </w:p>
    <w:p>
      <w:pPr>
        <w:framePr w:w="7483" w:hAnchor="text" w:x="840" w:y="574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C、五十年代的人作息更规律，运动量更大，有助于排出体内的钠，降低血压</w:t>
      </w:r>
    </w:p>
    <w:p>
      <w:pPr>
        <w:framePr w:w="7483" w:hAnchor="text" w:x="840" w:y="574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D、吸烟、饮酒、高盐饮食、精神紧张都会导致高血压和心脑血管疾病风险增加</w:t>
      </w:r>
    </w:p>
    <w:p>
      <w:pPr>
        <w:framePr w:w="10425" w:hAnchor="text" w:x="840" w:y="729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113、老王是胰腺癌晚期患者，医生曾告知他可能只能存活几个月。他在医生建议下，尝试了一种免疫新疗法，</w:t>
      </w:r>
    </w:p>
    <w:p>
      <w:pPr>
        <w:framePr w:w="10425" w:hAnchor="text" w:x="840" w:y="7296"/>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现在已生存了</w:t>
      </w:r>
      <w:r>
        <w:rPr>
          <w:rFonts w:ascii="Times New Roman"/>
          <w:color w:val="000000"/>
          <w:spacing w:val="-1"/>
          <w:sz w:val="21"/>
        </w:rPr>
        <w:t xml:space="preserve"> </w:t>
      </w:r>
      <w:r>
        <w:rPr>
          <w:rFonts w:ascii="SimSun"/>
          <w:color w:val="000000"/>
          <w:spacing w:val="0"/>
          <w:sz w:val="21"/>
        </w:rPr>
        <w:t>5</w:t>
      </w:r>
      <w:r>
        <w:rPr>
          <w:rFonts w:ascii="Times New Roman"/>
          <w:color w:val="000000"/>
          <w:spacing w:val="1"/>
          <w:sz w:val="21"/>
        </w:rPr>
        <w:t xml:space="preserve"> </w:t>
      </w:r>
      <w:r>
        <w:rPr>
          <w:rFonts w:ascii="SimSun" w:hAnsi="SimSun" w:cs="SimSun"/>
          <w:color w:val="000000"/>
          <w:spacing w:val="0"/>
          <w:sz w:val="21"/>
        </w:rPr>
        <w:t>年。根据老王的情况，医生认为这种免疫新疗法对治疗胰腺癌有效果，应该进行推广。</w:t>
      </w:r>
    </w:p>
    <w:p>
      <w:pPr>
        <w:framePr w:w="4229" w:hAnchor="text" w:x="840" w:y="80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以下哪项如果为真，不能削弱医生的观点？</w:t>
      </w:r>
    </w:p>
    <w:p>
      <w:pPr>
        <w:framePr w:w="5383" w:hAnchor="text" w:x="840" w:y="840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A、这种免疫新疗法在临床中尚未得到大面积推广</w:t>
      </w:r>
    </w:p>
    <w:p>
      <w:pPr>
        <w:framePr w:w="5383" w:hAnchor="text" w:x="840" w:y="8400"/>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B、这种免疫新疗法所起到的效果与老王的个人体质有关</w:t>
      </w:r>
    </w:p>
    <w:p>
      <w:pPr>
        <w:framePr w:w="7063" w:hAnchor="text" w:x="840" w:y="923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C、即使只做手术和化疗，也会有</w:t>
      </w:r>
      <w:r>
        <w:rPr>
          <w:rFonts w:ascii="Times New Roman"/>
          <w:color w:val="000000"/>
          <w:spacing w:val="218"/>
          <w:sz w:val="21"/>
        </w:rPr>
        <w:t xml:space="preserve"> </w:t>
      </w:r>
      <w:r>
        <w:rPr>
          <w:rFonts w:ascii="SimSun" w:hAnsi="SimSun" w:cs="SimSun"/>
          <w:color w:val="000000"/>
          <w:spacing w:val="0"/>
          <w:sz w:val="21"/>
        </w:rPr>
        <w:t>左右的胰腺癌患者存活超过</w:t>
      </w:r>
      <w:r>
        <w:rPr>
          <w:rFonts w:ascii="Times New Roman"/>
          <w:color w:val="000000"/>
          <w:spacing w:val="-1"/>
          <w:sz w:val="21"/>
        </w:rPr>
        <w:t xml:space="preserve"> </w:t>
      </w:r>
      <w:r>
        <w:rPr>
          <w:rFonts w:ascii="SimSun"/>
          <w:color w:val="000000"/>
          <w:spacing w:val="0"/>
          <w:sz w:val="21"/>
        </w:rPr>
        <w:t>5</w:t>
      </w:r>
      <w:r>
        <w:rPr>
          <w:rFonts w:ascii="Times New Roman"/>
          <w:color w:val="000000"/>
          <w:spacing w:val="1"/>
          <w:sz w:val="21"/>
        </w:rPr>
        <w:t xml:space="preserve"> </w:t>
      </w:r>
      <w:r>
        <w:rPr>
          <w:rFonts w:ascii="SimSun" w:hAnsi="SimSun" w:cs="SimSun"/>
          <w:color w:val="000000"/>
          <w:spacing w:val="0"/>
          <w:sz w:val="21"/>
        </w:rPr>
        <w:t>年</w:t>
      </w:r>
    </w:p>
    <w:p>
      <w:pPr>
        <w:framePr w:w="7063" w:hAnchor="text" w:x="840" w:y="9238"/>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D、一种新的治疗方法是否可以推广应慎重决定，不能仅根据个案作出判断</w:t>
      </w:r>
    </w:p>
    <w:p>
      <w:pPr>
        <w:framePr w:w="10426" w:hAnchor="text" w:x="840" w:y="100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114、不少车辆在交通高峰期只有一人使用，极大浪费了有限的道路资源。因此，有人提出设置“多乘员车辆专</w:t>
      </w:r>
    </w:p>
    <w:p>
      <w:pPr>
        <w:framePr w:w="10426" w:hAnchor="text" w:x="840" w:y="1001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用车道”（HOV），该车道只允许乘坐</w:t>
      </w:r>
      <w:r>
        <w:rPr>
          <w:rFonts w:ascii="Times New Roman"/>
          <w:color w:val="000000"/>
          <w:spacing w:val="2"/>
          <w:sz w:val="21"/>
        </w:rPr>
        <w:t xml:space="preserve"> </w:t>
      </w:r>
      <w:r>
        <w:rPr>
          <w:rFonts w:ascii="SimSun"/>
          <w:color w:val="000000"/>
          <w:spacing w:val="0"/>
          <w:sz w:val="21"/>
        </w:rPr>
        <w:t>2</w:t>
      </w:r>
      <w:r>
        <w:rPr>
          <w:rFonts w:ascii="Times New Roman"/>
          <w:color w:val="000000"/>
          <w:spacing w:val="1"/>
          <w:sz w:val="21"/>
        </w:rPr>
        <w:t xml:space="preserve"> </w:t>
      </w:r>
      <w:r>
        <w:rPr>
          <w:rFonts w:ascii="SimSun" w:hAnsi="SimSun" w:cs="SimSun"/>
          <w:color w:val="000000"/>
          <w:spacing w:val="0"/>
          <w:sz w:val="21"/>
        </w:rPr>
        <w:t>人以上车辆进入，只有驾驶员一人的“单身车”不得在工作日的某些时</w:t>
      </w:r>
    </w:p>
    <w:p>
      <w:pPr>
        <w:framePr w:w="10426" w:hAnchor="text" w:x="840" w:y="10015"/>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间段内进入该车道，以此提高道路使用效率、缓解交通拥堵。</w:t>
      </w:r>
    </w:p>
    <w:p>
      <w:pPr>
        <w:framePr w:w="4018" w:hAnchor="text" w:x="840" w:y="1105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以下哪项如果为真，最能质疑上述设想？</w:t>
      </w:r>
    </w:p>
    <w:p>
      <w:pPr>
        <w:framePr w:w="6432" w:hAnchor="text" w:x="840" w:y="1144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A、因出发地或目的地不同等原因，单身车主找人合乘不易</w:t>
      </w:r>
    </w:p>
    <w:p>
      <w:pPr>
        <w:framePr w:w="6432" w:hAnchor="text" w:x="840" w:y="1144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1"/>
          <w:sz w:val="21"/>
        </w:rPr>
        <w:t>B、设置</w:t>
      </w:r>
      <w:r>
        <w:rPr>
          <w:rFonts w:ascii="Times New Roman"/>
          <w:color w:val="000000"/>
          <w:spacing w:val="0"/>
          <w:sz w:val="21"/>
        </w:rPr>
        <w:t xml:space="preserve"> </w:t>
      </w:r>
      <w:r>
        <w:rPr>
          <w:rFonts w:ascii="SimSun"/>
          <w:color w:val="000000"/>
          <w:spacing w:val="1"/>
          <w:sz w:val="21"/>
        </w:rPr>
        <w:t>HOV</w:t>
      </w:r>
      <w:r>
        <w:rPr>
          <w:rFonts w:ascii="Times New Roman"/>
          <w:color w:val="000000"/>
          <w:spacing w:val="0"/>
          <w:sz w:val="21"/>
        </w:rPr>
        <w:t xml:space="preserve"> </w:t>
      </w:r>
      <w:r>
        <w:rPr>
          <w:rFonts w:ascii="SimSun" w:hAnsi="SimSun" w:cs="SimSun"/>
          <w:color w:val="000000"/>
          <w:spacing w:val="0"/>
          <w:sz w:val="21"/>
        </w:rPr>
        <w:t>后，增加了车辆的变道难度，容易加剧交通拥堵</w:t>
      </w:r>
    </w:p>
    <w:p>
      <w:pPr>
        <w:framePr w:w="6432" w:hAnchor="text" w:x="840" w:y="1144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C、有些单身车驾驶员可能以遮蔽车窗等手段逃避监管，侵占</w:t>
      </w:r>
      <w:r>
        <w:rPr>
          <w:rFonts w:ascii="Times New Roman"/>
          <w:color w:val="000000"/>
          <w:spacing w:val="-1"/>
          <w:sz w:val="21"/>
        </w:rPr>
        <w:t xml:space="preserve"> </w:t>
      </w:r>
      <w:r>
        <w:rPr>
          <w:rFonts w:ascii="SimSun"/>
          <w:color w:val="000000"/>
          <w:spacing w:val="1"/>
          <w:sz w:val="21"/>
        </w:rPr>
        <w:t>HOV</w:t>
      </w:r>
    </w:p>
    <w:p>
      <w:pPr>
        <w:framePr w:w="6432" w:hAnchor="text" w:x="840" w:y="11446"/>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D、通过鼓励乘坐公共交通工具出行的方法，更能提高道路使用效率</w:t>
      </w:r>
    </w:p>
    <w:p>
      <w:pPr>
        <w:framePr w:w="10690" w:hAnchor="text" w:x="840" w:y="1300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115、近年来，全世界的水稻田中陆续出现了杂草稻，它们直接导致稻田减产、品质下降，灾害严重的稻田甚至</w:t>
      </w:r>
    </w:p>
    <w:p>
      <w:pPr>
        <w:framePr w:w="10690" w:hAnchor="text" w:x="840" w:y="1300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3"/>
          <w:sz w:val="21"/>
        </w:rPr>
        <w:t>大面积绝收。这种杂草稻是通过基因组变异去驯化并适应环境的，有着正常水稻所不具备的强大生长优势。因此，</w:t>
      </w:r>
    </w:p>
    <w:p>
      <w:pPr>
        <w:framePr w:w="10690" w:hAnchor="text" w:x="840" w:y="13001"/>
        <w:widowControl w:val="0"/>
        <w:autoSpaceDE w:val="0"/>
        <w:autoSpaceDN w:val="0"/>
        <w:spacing w:before="117" w:after="0" w:line="209" w:lineRule="exact"/>
        <w:ind w:left="0" w:right="0" w:firstLine="0"/>
        <w:jc w:val="left"/>
        <w:rPr>
          <w:rFonts w:ascii="Times New Roman"/>
          <w:color w:val="000000"/>
          <w:spacing w:val="0"/>
          <w:sz w:val="21"/>
        </w:rPr>
      </w:pPr>
      <w:r>
        <w:rPr>
          <w:rFonts w:ascii="SimSun" w:hAnsi="SimSun" w:cs="SimSun"/>
          <w:color w:val="000000"/>
          <w:spacing w:val="0"/>
          <w:sz w:val="21"/>
        </w:rPr>
        <w:t>不少人认为它们的存在将严重影响正常水稻的产量。</w:t>
      </w:r>
    </w:p>
    <w:p>
      <w:pPr>
        <w:framePr w:w="4018" w:hAnchor="text" w:x="840" w:y="1404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以下哪项如果为真，不能支持上述结论？</w:t>
      </w:r>
    </w:p>
    <w:p>
      <w:pPr>
        <w:framePr w:w="10212" w:hAnchor="text" w:x="840" w:y="1443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A、杂草稻与正常水稻外观上极难区分，无法轻易清除</w:t>
      </w:r>
    </w:p>
    <w:p>
      <w:pPr>
        <w:framePr w:w="10212" w:hAnchor="text" w:x="840" w:y="14431"/>
        <w:widowControl w:val="0"/>
        <w:autoSpaceDE w:val="0"/>
        <w:autoSpaceDN w:val="0"/>
        <w:spacing w:before="180" w:after="0" w:line="209" w:lineRule="exact"/>
        <w:ind w:left="0" w:right="0" w:firstLine="0"/>
        <w:jc w:val="left"/>
        <w:rPr>
          <w:rFonts w:ascii="Times New Roman"/>
          <w:color w:val="000000"/>
          <w:spacing w:val="0"/>
          <w:sz w:val="21"/>
        </w:rPr>
      </w:pPr>
      <w:r>
        <w:rPr>
          <w:rFonts w:ascii="SimSun" w:hAnsi="SimSun" w:cs="SimSun"/>
          <w:color w:val="000000"/>
          <w:spacing w:val="0"/>
          <w:sz w:val="21"/>
        </w:rPr>
        <w:t>B、杂草稻米粒口感坚硬粗糙，收割时混入这种“假米”，稻米的品质将降低</w:t>
      </w:r>
    </w:p>
    <w:p>
      <w:pPr>
        <w:framePr w:w="10212" w:hAnchor="text" w:x="840" w:y="14431"/>
        <w:widowControl w:val="0"/>
        <w:autoSpaceDE w:val="0"/>
        <w:autoSpaceDN w:val="0"/>
        <w:spacing w:before="182" w:after="0" w:line="209" w:lineRule="exact"/>
        <w:ind w:left="0" w:right="0" w:firstLine="0"/>
        <w:jc w:val="left"/>
        <w:rPr>
          <w:rFonts w:ascii="Times New Roman"/>
          <w:color w:val="000000"/>
          <w:spacing w:val="0"/>
          <w:sz w:val="21"/>
        </w:rPr>
      </w:pPr>
      <w:r>
        <w:rPr>
          <w:rFonts w:ascii="SimSun" w:hAnsi="SimSun" w:cs="SimSun"/>
          <w:color w:val="000000"/>
          <w:spacing w:val="0"/>
          <w:sz w:val="21"/>
        </w:rPr>
        <w:t>C、杂草稻生长速度极快，能迅速入侵到稻田中争夺资源，严重影响水稻的产量与品质</w:t>
      </w:r>
    </w:p>
    <w:p>
      <w:pPr>
        <w:framePr w:w="10212" w:hAnchor="text" w:x="840" w:y="14431"/>
        <w:widowControl w:val="0"/>
        <w:autoSpaceDE w:val="0"/>
        <w:autoSpaceDN w:val="0"/>
        <w:spacing w:before="177" w:after="0" w:line="209" w:lineRule="exact"/>
        <w:ind w:left="0" w:right="0" w:firstLine="0"/>
        <w:jc w:val="left"/>
        <w:rPr>
          <w:rFonts w:ascii="Times New Roman"/>
          <w:color w:val="000000"/>
          <w:spacing w:val="0"/>
          <w:sz w:val="21"/>
        </w:rPr>
      </w:pPr>
      <w:r>
        <w:rPr>
          <w:rFonts w:ascii="SimSun" w:hAnsi="SimSun" w:cs="SimSun"/>
          <w:color w:val="000000"/>
          <w:spacing w:val="0"/>
          <w:sz w:val="21"/>
        </w:rPr>
        <w:t>D、杂草稻随水稻的生长而生长，当该土地改种其他作物后，它会立刻休眠，直到这块地再次种植水稻后复活</w:t>
      </w:r>
    </w:p>
    <w:p>
      <w:pPr>
        <w:framePr w:w="10212" w:hAnchor="text" w:x="840" w:y="14431"/>
        <w:widowControl w:val="0"/>
        <w:autoSpaceDE w:val="0"/>
        <w:autoSpaceDN w:val="0"/>
        <w:spacing w:before="180" w:after="0" w:line="209" w:lineRule="exact"/>
        <w:ind w:left="4166" w:right="0" w:firstLine="0"/>
        <w:jc w:val="left"/>
        <w:rPr>
          <w:rFonts w:ascii="Times New Roman"/>
          <w:color w:val="000000"/>
          <w:spacing w:val="0"/>
          <w:sz w:val="21"/>
        </w:rPr>
      </w:pPr>
      <w:r>
        <w:rPr>
          <w:rFonts w:ascii="SimSun" w:hAnsi="SimSun" w:cs="SimSun"/>
          <w:color w:val="000000"/>
          <w:spacing w:val="1"/>
          <w:sz w:val="21"/>
        </w:rPr>
        <w:t>第五部分</w:t>
      </w:r>
      <w:r>
        <w:rPr>
          <w:rFonts w:ascii="Times New Roman"/>
          <w:color w:val="000000"/>
          <w:spacing w:val="156"/>
          <w:sz w:val="21"/>
        </w:rPr>
        <w:t xml:space="preserve"> </w:t>
      </w:r>
      <w:r>
        <w:rPr>
          <w:rFonts w:ascii="SimSun" w:hAnsi="SimSun" w:cs="SimSun"/>
          <w:color w:val="000000"/>
          <w:spacing w:val="1"/>
          <w:sz w:val="21"/>
        </w:rPr>
        <w:t>资料分析</w:t>
      </w:r>
    </w:p>
    <w:p>
      <w:pPr>
        <w:framePr w:w="629" w:hAnchor="text" w:x="10685"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1"/>
          <w:sz w:val="18"/>
        </w:rPr>
        <w:t>15</w:t>
      </w:r>
      <w:r>
        <w:rPr>
          <w:rFonts w:ascii="Times New Roman"/>
          <w:color w:val="000000"/>
          <w:spacing w:val="-2"/>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5"/>
          <w:cols w:sep="0" w:space="720"/>
          <w:titlePg w:val="0"/>
          <w:docGrid w:linePitch="1"/>
        </w:sectPr>
      </w:pPr>
      <w:r>
        <w:rPr>
          <w:noProof/>
        </w:rPr>
        <w:pict>
          <v:shape id="_x0000_s1099" type="#_x0000_t75" style="width:513.7pt;height:4.9pt;margin-top:15.05pt;margin-left:40.95pt;mso-position-horizontal-relative:page;mso-position-vertical-relative:page;position:absolute;z-index:-251581440">
            <v:imagedata r:id="rId68" o:title=""/>
          </v:shape>
        </w:pict>
      </w:r>
      <w:r>
        <w:rPr>
          <w:noProof/>
        </w:rPr>
        <w:pict>
          <v:shape id="_x0000_s1100" type="#_x0000_t75" style="width:15.55pt;height:15.55pt;margin-top:456.4pt;margin-left:193.15pt;mso-position-horizontal-relative:page;mso-position-vertical-relative:page;position:absolute;z-index:-251582464">
            <v:imagedata r:id="rId69" o:title=""/>
          </v:shape>
        </w:pict>
      </w:r>
    </w:p>
    <w:p>
      <w:pPr>
        <w:spacing w:before="0" w:after="0" w:line="0" w:lineRule="atLeast"/>
        <w:ind w:left="0" w:right="0" w:firstLine="0"/>
        <w:jc w:val="left"/>
        <w:rPr>
          <w:rFonts w:ascii="Arial"/>
          <w:color w:val="FF0000"/>
          <w:spacing w:val="0"/>
          <w:sz w:val="2"/>
        </w:rPr>
      </w:pPr>
      <w:bookmarkStart w:id="15" w:name="br16"/>
      <w:bookmarkEnd w:id="15"/>
      <w:r>
        <w:rPr>
          <w:rFonts w:ascii="Arial"/>
          <w:color w:val="FF0000"/>
          <w:spacing w:val="0"/>
          <w:sz w:val="2"/>
        </w:rPr>
        <w:t xml:space="preserve"> </w:t>
      </w:r>
    </w:p>
    <w:p>
      <w:pPr>
        <w:framePr w:w="10472"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材料</w:t>
      </w:r>
      <w:r>
        <w:rPr>
          <w:rFonts w:ascii="Times New Roman"/>
          <w:color w:val="000000"/>
          <w:spacing w:val="-2"/>
          <w:sz w:val="21"/>
        </w:rPr>
        <w:t xml:space="preserve"> </w:t>
      </w:r>
      <w:r>
        <w:rPr>
          <w:rFonts w:ascii="SimSun"/>
          <w:color w:val="000000"/>
          <w:spacing w:val="0"/>
          <w:sz w:val="21"/>
        </w:rPr>
        <w:t>1</w:t>
      </w:r>
    </w:p>
    <w:p>
      <w:pPr>
        <w:framePr w:w="10472" w:hAnchor="text" w:x="840" w:y="547"/>
        <w:widowControl w:val="0"/>
        <w:autoSpaceDE w:val="0"/>
        <w:autoSpaceDN w:val="0"/>
        <w:spacing w:before="151" w:after="0" w:line="209" w:lineRule="exact"/>
        <w:ind w:left="420" w:right="0" w:firstLine="0"/>
        <w:jc w:val="left"/>
        <w:rPr>
          <w:rFonts w:ascii="Times New Roman"/>
          <w:color w:val="000000"/>
          <w:spacing w:val="0"/>
          <w:sz w:val="21"/>
        </w:rPr>
      </w:pPr>
      <w:r>
        <w:rPr>
          <w:rFonts w:ascii="SimSun"/>
          <w:color w:val="000000"/>
          <w:spacing w:val="0"/>
          <w:sz w:val="21"/>
        </w:rPr>
        <w:t>2017</w:t>
      </w:r>
      <w:r>
        <w:rPr>
          <w:rFonts w:ascii="Times New Roman"/>
          <w:color w:val="000000"/>
          <w:spacing w:val="-1"/>
          <w:sz w:val="21"/>
        </w:rPr>
        <w:t xml:space="preserve"> </w:t>
      </w:r>
      <w:r>
        <w:rPr>
          <w:rFonts w:ascii="SimSun" w:hAnsi="SimSun" w:cs="SimSun"/>
          <w:color w:val="000000"/>
          <w:spacing w:val="-1"/>
          <w:sz w:val="21"/>
        </w:rPr>
        <w:t>年，国内旅游市场高速增长，入出境市场平稳发展，供给侧结构性改革成效明显。国内旅游人数</w:t>
      </w:r>
      <w:r>
        <w:rPr>
          <w:rFonts w:ascii="Times New Roman"/>
          <w:color w:val="000000"/>
          <w:spacing w:val="3"/>
          <w:sz w:val="21"/>
        </w:rPr>
        <w:t xml:space="preserve"> </w:t>
      </w:r>
      <w:r>
        <w:rPr>
          <w:rFonts w:ascii="SimSun"/>
          <w:color w:val="000000"/>
          <w:spacing w:val="0"/>
          <w:sz w:val="21"/>
        </w:rPr>
        <w:t>50.01</w:t>
      </w:r>
    </w:p>
    <w:p>
      <w:pPr>
        <w:framePr w:w="10577" w:hAnchor="text" w:x="840" w:y="120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亿人次，比上年同期增长</w:t>
      </w:r>
      <w:r>
        <w:rPr>
          <w:rFonts w:ascii="Times New Roman"/>
          <w:color w:val="000000"/>
          <w:spacing w:val="1"/>
          <w:sz w:val="21"/>
        </w:rPr>
        <w:t xml:space="preserve"> </w:t>
      </w:r>
      <w:r>
        <w:rPr>
          <w:rFonts w:ascii="SimSun" w:hAnsi="SimSun" w:cs="SimSun"/>
          <w:color w:val="000000"/>
          <w:spacing w:val="-1"/>
          <w:sz w:val="21"/>
        </w:rPr>
        <w:t>12.8%；入出境旅游总人数</w:t>
      </w:r>
      <w:r>
        <w:rPr>
          <w:rFonts w:ascii="Times New Roman"/>
          <w:color w:val="000000"/>
          <w:spacing w:val="3"/>
          <w:sz w:val="21"/>
        </w:rPr>
        <w:t xml:space="preserve"> </w:t>
      </w:r>
      <w:r>
        <w:rPr>
          <w:rFonts w:ascii="SimSun"/>
          <w:color w:val="000000"/>
          <w:spacing w:val="1"/>
          <w:sz w:val="21"/>
        </w:rPr>
        <w:t>2.7</w:t>
      </w:r>
      <w:r>
        <w:rPr>
          <w:rFonts w:ascii="Times New Roman"/>
          <w:color w:val="000000"/>
          <w:spacing w:val="-2"/>
          <w:sz w:val="21"/>
        </w:rPr>
        <w:t xml:space="preserve"> </w:t>
      </w:r>
      <w:r>
        <w:rPr>
          <w:rFonts w:ascii="SimSun" w:hAnsi="SimSun" w:cs="SimSun"/>
          <w:color w:val="000000"/>
          <w:spacing w:val="-3"/>
          <w:sz w:val="21"/>
        </w:rPr>
        <w:t>亿人次，增长</w:t>
      </w:r>
      <w:r>
        <w:rPr>
          <w:rFonts w:ascii="Times New Roman"/>
          <w:color w:val="000000"/>
          <w:spacing w:val="7"/>
          <w:sz w:val="21"/>
        </w:rPr>
        <w:t xml:space="preserve"> </w:t>
      </w:r>
      <w:r>
        <w:rPr>
          <w:rFonts w:ascii="SimSun" w:hAnsi="SimSun" w:cs="SimSun"/>
          <w:color w:val="000000"/>
          <w:spacing w:val="-1"/>
          <w:sz w:val="21"/>
        </w:rPr>
        <w:t>3.7%；全年实现旅游总收入</w:t>
      </w:r>
      <w:r>
        <w:rPr>
          <w:rFonts w:ascii="Times New Roman"/>
          <w:color w:val="000000"/>
          <w:spacing w:val="0"/>
          <w:sz w:val="21"/>
        </w:rPr>
        <w:t xml:space="preserve"> </w:t>
      </w:r>
      <w:r>
        <w:rPr>
          <w:rFonts w:ascii="SimSun"/>
          <w:color w:val="000000"/>
          <w:spacing w:val="1"/>
          <w:sz w:val="21"/>
        </w:rPr>
        <w:t>5.40</w:t>
      </w:r>
      <w:r>
        <w:rPr>
          <w:rFonts w:ascii="Times New Roman"/>
          <w:color w:val="000000"/>
          <w:spacing w:val="-2"/>
          <w:sz w:val="21"/>
        </w:rPr>
        <w:t xml:space="preserve"> </w:t>
      </w:r>
      <w:r>
        <w:rPr>
          <w:rFonts w:ascii="SimSun" w:hAnsi="SimSun" w:cs="SimSun"/>
          <w:color w:val="000000"/>
          <w:spacing w:val="0"/>
          <w:sz w:val="21"/>
        </w:rPr>
        <w:t>万亿元，</w:t>
      </w:r>
    </w:p>
    <w:p>
      <w:pPr>
        <w:framePr w:w="10577" w:hAnchor="text" w:x="840" w:y="120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增长</w:t>
      </w:r>
      <w:r>
        <w:rPr>
          <w:rFonts w:ascii="Times New Roman"/>
          <w:color w:val="000000"/>
          <w:spacing w:val="0"/>
          <w:sz w:val="21"/>
        </w:rPr>
        <w:t xml:space="preserve"> </w:t>
      </w:r>
      <w:r>
        <w:rPr>
          <w:rFonts w:ascii="SimSun" w:hAnsi="SimSun" w:cs="SimSun"/>
          <w:color w:val="000000"/>
          <w:spacing w:val="0"/>
          <w:sz w:val="21"/>
        </w:rPr>
        <w:t>15.1％；全年全国旅游业对</w:t>
      </w:r>
      <w:r>
        <w:rPr>
          <w:rFonts w:ascii="Times New Roman"/>
          <w:color w:val="000000"/>
          <w:spacing w:val="2"/>
          <w:sz w:val="21"/>
        </w:rPr>
        <w:t xml:space="preserve"> </w:t>
      </w:r>
      <w:r>
        <w:rPr>
          <w:rFonts w:ascii="SimSun"/>
          <w:color w:val="000000"/>
          <w:spacing w:val="1"/>
          <w:sz w:val="21"/>
        </w:rPr>
        <w:t>GDP</w:t>
      </w:r>
      <w:r>
        <w:rPr>
          <w:rFonts w:ascii="Times New Roman"/>
          <w:color w:val="000000"/>
          <w:spacing w:val="-2"/>
          <w:sz w:val="21"/>
        </w:rPr>
        <w:t xml:space="preserve"> </w:t>
      </w:r>
      <w:r>
        <w:rPr>
          <w:rFonts w:ascii="SimSun" w:hAnsi="SimSun" w:cs="SimSun"/>
          <w:color w:val="000000"/>
          <w:spacing w:val="0"/>
          <w:sz w:val="21"/>
        </w:rPr>
        <w:t>的综合贡献为</w:t>
      </w:r>
      <w:r>
        <w:rPr>
          <w:rFonts w:ascii="Times New Roman"/>
          <w:color w:val="000000"/>
          <w:spacing w:val="2"/>
          <w:sz w:val="21"/>
        </w:rPr>
        <w:t xml:space="preserve"> </w:t>
      </w:r>
      <w:r>
        <w:rPr>
          <w:rFonts w:ascii="SimSun"/>
          <w:color w:val="000000"/>
          <w:spacing w:val="1"/>
          <w:sz w:val="21"/>
        </w:rPr>
        <w:t>9.13</w:t>
      </w:r>
      <w:r>
        <w:rPr>
          <w:rFonts w:ascii="Times New Roman"/>
          <w:color w:val="000000"/>
          <w:spacing w:val="-2"/>
          <w:sz w:val="21"/>
        </w:rPr>
        <w:t xml:space="preserve"> </w:t>
      </w:r>
      <w:r>
        <w:rPr>
          <w:rFonts w:ascii="SimSun" w:hAnsi="SimSun" w:cs="SimSun"/>
          <w:color w:val="000000"/>
          <w:spacing w:val="0"/>
          <w:sz w:val="21"/>
        </w:rPr>
        <w:t>万亿元，占</w:t>
      </w:r>
      <w:r>
        <w:rPr>
          <w:rFonts w:ascii="Times New Roman"/>
          <w:color w:val="000000"/>
          <w:spacing w:val="2"/>
          <w:sz w:val="21"/>
        </w:rPr>
        <w:t xml:space="preserve"> </w:t>
      </w:r>
      <w:r>
        <w:rPr>
          <w:rFonts w:ascii="SimSun"/>
          <w:color w:val="000000"/>
          <w:spacing w:val="1"/>
          <w:sz w:val="21"/>
        </w:rPr>
        <w:t>GDP</w:t>
      </w:r>
      <w:r>
        <w:rPr>
          <w:rFonts w:ascii="Times New Roman"/>
          <w:color w:val="000000"/>
          <w:spacing w:val="-4"/>
          <w:sz w:val="21"/>
        </w:rPr>
        <w:t xml:space="preserve"> </w:t>
      </w:r>
      <w:r>
        <w:rPr>
          <w:rFonts w:ascii="SimSun" w:hAnsi="SimSun" w:cs="SimSun"/>
          <w:color w:val="000000"/>
          <w:spacing w:val="0"/>
          <w:sz w:val="21"/>
        </w:rPr>
        <w:t>总量的</w:t>
      </w:r>
      <w:r>
        <w:rPr>
          <w:rFonts w:ascii="Times New Roman"/>
          <w:color w:val="000000"/>
          <w:spacing w:val="2"/>
          <w:sz w:val="21"/>
        </w:rPr>
        <w:t xml:space="preserve"> </w:t>
      </w:r>
      <w:r>
        <w:rPr>
          <w:rFonts w:ascii="SimSun" w:hAnsi="SimSun" w:cs="SimSun"/>
          <w:color w:val="000000"/>
          <w:spacing w:val="0"/>
          <w:sz w:val="21"/>
        </w:rPr>
        <w:t>11.04%；旅游直接就业</w:t>
      </w:r>
      <w:r>
        <w:rPr>
          <w:rFonts w:ascii="Times New Roman"/>
          <w:color w:val="000000"/>
          <w:spacing w:val="-1"/>
          <w:sz w:val="21"/>
        </w:rPr>
        <w:t xml:space="preserve"> </w:t>
      </w:r>
      <w:r>
        <w:rPr>
          <w:rFonts w:ascii="SimSun"/>
          <w:color w:val="000000"/>
          <w:spacing w:val="0"/>
          <w:sz w:val="21"/>
        </w:rPr>
        <w:t>2825</w:t>
      </w:r>
      <w:r>
        <w:rPr>
          <w:rFonts w:ascii="Times New Roman"/>
          <w:color w:val="000000"/>
          <w:spacing w:val="1"/>
          <w:sz w:val="21"/>
        </w:rPr>
        <w:t xml:space="preserve"> </w:t>
      </w:r>
      <w:r>
        <w:rPr>
          <w:rFonts w:ascii="SimSun" w:hAnsi="SimSun" w:cs="SimSun"/>
          <w:color w:val="000000"/>
          <w:spacing w:val="0"/>
          <w:sz w:val="21"/>
        </w:rPr>
        <w:t>万</w:t>
      </w:r>
    </w:p>
    <w:p>
      <w:pPr>
        <w:framePr w:w="10577" w:hAnchor="text" w:x="840" w:y="120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人，旅游直接和间接就业</w:t>
      </w:r>
      <w:r>
        <w:rPr>
          <w:rFonts w:ascii="Times New Roman"/>
          <w:color w:val="000000"/>
          <w:spacing w:val="-1"/>
          <w:sz w:val="21"/>
        </w:rPr>
        <w:t xml:space="preserve"> </w:t>
      </w:r>
      <w:r>
        <w:rPr>
          <w:rFonts w:ascii="SimSun"/>
          <w:color w:val="000000"/>
          <w:spacing w:val="0"/>
          <w:sz w:val="21"/>
        </w:rPr>
        <w:t>7990</w:t>
      </w:r>
      <w:r>
        <w:rPr>
          <w:rFonts w:ascii="Times New Roman"/>
          <w:color w:val="000000"/>
          <w:spacing w:val="1"/>
          <w:sz w:val="21"/>
        </w:rPr>
        <w:t xml:space="preserve"> </w:t>
      </w:r>
      <w:r>
        <w:rPr>
          <w:rFonts w:ascii="SimSun" w:hAnsi="SimSun" w:cs="SimSun"/>
          <w:color w:val="000000"/>
          <w:spacing w:val="0"/>
          <w:sz w:val="21"/>
        </w:rPr>
        <w:t>万人，占全国就业总人口的</w:t>
      </w:r>
      <w:r>
        <w:rPr>
          <w:rFonts w:ascii="Times New Roman"/>
          <w:color w:val="000000"/>
          <w:spacing w:val="-1"/>
          <w:sz w:val="21"/>
        </w:rPr>
        <w:t xml:space="preserve"> </w:t>
      </w:r>
      <w:r>
        <w:rPr>
          <w:rFonts w:ascii="SimSun" w:hAnsi="SimSun" w:cs="SimSun"/>
          <w:color w:val="000000"/>
          <w:spacing w:val="0"/>
          <w:sz w:val="21"/>
        </w:rPr>
        <w:t>10.28％。</w:t>
      </w:r>
    </w:p>
    <w:p>
      <w:pPr>
        <w:framePr w:w="3439" w:hAnchor="text" w:x="1260" w:y="216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一、全年国内旅游收入增长</w:t>
      </w:r>
      <w:r>
        <w:rPr>
          <w:rFonts w:ascii="Times New Roman"/>
          <w:color w:val="000000"/>
          <w:spacing w:val="-1"/>
          <w:sz w:val="21"/>
        </w:rPr>
        <w:t xml:space="preserve"> </w:t>
      </w:r>
      <w:r>
        <w:rPr>
          <w:rFonts w:ascii="SimSun" w:hAnsi="SimSun" w:cs="SimSun"/>
          <w:color w:val="000000"/>
          <w:spacing w:val="0"/>
          <w:sz w:val="21"/>
        </w:rPr>
        <w:t>15.9％</w:t>
      </w:r>
    </w:p>
    <w:p>
      <w:pPr>
        <w:framePr w:w="10577" w:hAnchor="text" w:x="840" w:y="2530"/>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2017</w:t>
      </w:r>
      <w:r>
        <w:rPr>
          <w:rFonts w:ascii="Times New Roman"/>
          <w:color w:val="000000"/>
          <w:spacing w:val="-1"/>
          <w:sz w:val="21"/>
        </w:rPr>
        <w:t xml:space="preserve"> </w:t>
      </w:r>
      <w:r>
        <w:rPr>
          <w:rFonts w:ascii="SimSun" w:hAnsi="SimSun" w:cs="SimSun"/>
          <w:color w:val="000000"/>
          <w:spacing w:val="-8"/>
          <w:sz w:val="21"/>
        </w:rPr>
        <w:t>年，国内旅游人数</w:t>
      </w:r>
      <w:r>
        <w:rPr>
          <w:rFonts w:ascii="Times New Roman"/>
          <w:color w:val="000000"/>
          <w:spacing w:val="9"/>
          <w:sz w:val="21"/>
        </w:rPr>
        <w:t xml:space="preserve"> </w:t>
      </w:r>
      <w:r>
        <w:rPr>
          <w:rFonts w:ascii="SimSun"/>
          <w:color w:val="000000"/>
          <w:spacing w:val="0"/>
          <w:sz w:val="21"/>
        </w:rPr>
        <w:t>50.01</w:t>
      </w:r>
      <w:r>
        <w:rPr>
          <w:rFonts w:ascii="Times New Roman"/>
          <w:color w:val="000000"/>
          <w:spacing w:val="-1"/>
          <w:sz w:val="21"/>
        </w:rPr>
        <w:t xml:space="preserve"> </w:t>
      </w:r>
      <w:r>
        <w:rPr>
          <w:rFonts w:ascii="SimSun" w:hAnsi="SimSun" w:cs="SimSun"/>
          <w:color w:val="000000"/>
          <w:spacing w:val="-6"/>
          <w:sz w:val="21"/>
        </w:rPr>
        <w:t>亿人次，比上年同期增长</w:t>
      </w:r>
      <w:r>
        <w:rPr>
          <w:rFonts w:ascii="Times New Roman"/>
          <w:color w:val="000000"/>
          <w:spacing w:val="5"/>
          <w:sz w:val="21"/>
        </w:rPr>
        <w:t xml:space="preserve"> </w:t>
      </w:r>
      <w:r>
        <w:rPr>
          <w:rFonts w:ascii="SimSun" w:hAnsi="SimSun" w:cs="SimSun"/>
          <w:color w:val="000000"/>
          <w:spacing w:val="-10"/>
          <w:sz w:val="21"/>
        </w:rPr>
        <w:t>12.8％。其中，城镇居民</w:t>
      </w:r>
      <w:r>
        <w:rPr>
          <w:rFonts w:ascii="Times New Roman"/>
          <w:color w:val="000000"/>
          <w:spacing w:val="9"/>
          <w:sz w:val="21"/>
        </w:rPr>
        <w:t xml:space="preserve"> </w:t>
      </w:r>
      <w:r>
        <w:rPr>
          <w:rFonts w:ascii="SimSun"/>
          <w:color w:val="000000"/>
          <w:spacing w:val="0"/>
          <w:sz w:val="21"/>
        </w:rPr>
        <w:t>36.77</w:t>
      </w:r>
      <w:r>
        <w:rPr>
          <w:rFonts w:ascii="Times New Roman"/>
          <w:color w:val="000000"/>
          <w:spacing w:val="1"/>
          <w:sz w:val="21"/>
        </w:rPr>
        <w:t xml:space="preserve"> </w:t>
      </w:r>
      <w:r>
        <w:rPr>
          <w:rFonts w:ascii="SimSun" w:hAnsi="SimSun" w:cs="SimSun"/>
          <w:color w:val="000000"/>
          <w:spacing w:val="-11"/>
          <w:sz w:val="21"/>
        </w:rPr>
        <w:t>亿人次，增长</w:t>
      </w:r>
      <w:r>
        <w:rPr>
          <w:rFonts w:ascii="Times New Roman"/>
          <w:color w:val="000000"/>
          <w:spacing w:val="13"/>
          <w:sz w:val="21"/>
        </w:rPr>
        <w:t xml:space="preserve"> </w:t>
      </w:r>
      <w:r>
        <w:rPr>
          <w:rFonts w:ascii="SimSun" w:hAnsi="SimSun" w:cs="SimSun"/>
          <w:color w:val="000000"/>
          <w:spacing w:val="0"/>
          <w:sz w:val="21"/>
        </w:rPr>
        <w:t>15.1％；</w:t>
      </w:r>
    </w:p>
    <w:p>
      <w:pPr>
        <w:framePr w:w="10577" w:hAnchor="text" w:x="840" w:y="2530"/>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农村居民</w:t>
      </w:r>
      <w:r>
        <w:rPr>
          <w:rFonts w:ascii="Times New Roman"/>
          <w:color w:val="000000"/>
          <w:spacing w:val="0"/>
          <w:sz w:val="21"/>
        </w:rPr>
        <w:t xml:space="preserve"> </w:t>
      </w:r>
      <w:r>
        <w:rPr>
          <w:rFonts w:ascii="SimSun"/>
          <w:color w:val="000000"/>
          <w:spacing w:val="0"/>
          <w:sz w:val="21"/>
        </w:rPr>
        <w:t>13.24</w:t>
      </w:r>
      <w:r>
        <w:rPr>
          <w:rFonts w:ascii="Times New Roman"/>
          <w:color w:val="000000"/>
          <w:spacing w:val="1"/>
          <w:sz w:val="21"/>
        </w:rPr>
        <w:t xml:space="preserve"> </w:t>
      </w:r>
      <w:r>
        <w:rPr>
          <w:rFonts w:ascii="SimSun" w:hAnsi="SimSun" w:cs="SimSun"/>
          <w:color w:val="000000"/>
          <w:spacing w:val="-3"/>
          <w:sz w:val="21"/>
        </w:rPr>
        <w:t>亿人次，增长</w:t>
      </w:r>
      <w:r>
        <w:rPr>
          <w:rFonts w:ascii="Times New Roman"/>
          <w:color w:val="000000"/>
          <w:spacing w:val="4"/>
          <w:sz w:val="21"/>
        </w:rPr>
        <w:t xml:space="preserve"> </w:t>
      </w:r>
      <w:r>
        <w:rPr>
          <w:rFonts w:ascii="SimSun" w:hAnsi="SimSun" w:cs="SimSun"/>
          <w:color w:val="000000"/>
          <w:spacing w:val="-1"/>
          <w:sz w:val="21"/>
        </w:rPr>
        <w:t>6.8％。国内旅游收入</w:t>
      </w:r>
      <w:r>
        <w:rPr>
          <w:rFonts w:ascii="Times New Roman"/>
          <w:color w:val="000000"/>
          <w:spacing w:val="0"/>
          <w:sz w:val="21"/>
        </w:rPr>
        <w:t xml:space="preserve"> </w:t>
      </w:r>
      <w:r>
        <w:rPr>
          <w:rFonts w:ascii="SimSun"/>
          <w:color w:val="000000"/>
          <w:spacing w:val="1"/>
          <w:sz w:val="21"/>
        </w:rPr>
        <w:t>4.57</w:t>
      </w:r>
      <w:r>
        <w:rPr>
          <w:rFonts w:ascii="Times New Roman"/>
          <w:color w:val="000000"/>
          <w:spacing w:val="0"/>
          <w:sz w:val="21"/>
        </w:rPr>
        <w:t xml:space="preserve"> </w:t>
      </w:r>
      <w:r>
        <w:rPr>
          <w:rFonts w:ascii="SimSun" w:hAnsi="SimSun" w:cs="SimSun"/>
          <w:color w:val="000000"/>
          <w:spacing w:val="-3"/>
          <w:sz w:val="21"/>
        </w:rPr>
        <w:t>万亿元，增长</w:t>
      </w:r>
      <w:r>
        <w:rPr>
          <w:rFonts w:ascii="Times New Roman"/>
          <w:color w:val="000000"/>
          <w:spacing w:val="4"/>
          <w:sz w:val="21"/>
        </w:rPr>
        <w:t xml:space="preserve"> </w:t>
      </w:r>
      <w:r>
        <w:rPr>
          <w:rFonts w:ascii="SimSun" w:hAnsi="SimSun" w:cs="SimSun"/>
          <w:color w:val="000000"/>
          <w:spacing w:val="-2"/>
          <w:sz w:val="21"/>
        </w:rPr>
        <w:t>15.9％。其中，城镇居民花费</w:t>
      </w:r>
      <w:r>
        <w:rPr>
          <w:rFonts w:ascii="Times New Roman"/>
          <w:color w:val="000000"/>
          <w:spacing w:val="3"/>
          <w:sz w:val="21"/>
        </w:rPr>
        <w:t xml:space="preserve"> </w:t>
      </w:r>
      <w:r>
        <w:rPr>
          <w:rFonts w:ascii="SimSun"/>
          <w:color w:val="000000"/>
          <w:spacing w:val="0"/>
          <w:sz w:val="21"/>
        </w:rPr>
        <w:t>3.77</w:t>
      </w:r>
      <w:r>
        <w:rPr>
          <w:rFonts w:ascii="Times New Roman"/>
          <w:color w:val="000000"/>
          <w:spacing w:val="-1"/>
          <w:sz w:val="21"/>
        </w:rPr>
        <w:t xml:space="preserve"> </w:t>
      </w:r>
      <w:r>
        <w:rPr>
          <w:rFonts w:ascii="SimSun" w:hAnsi="SimSun" w:cs="SimSun"/>
          <w:color w:val="000000"/>
          <w:spacing w:val="-1"/>
          <w:sz w:val="21"/>
        </w:rPr>
        <w:t>万亿</w:t>
      </w:r>
    </w:p>
    <w:p>
      <w:pPr>
        <w:framePr w:w="10577" w:hAnchor="text" w:x="840" w:y="2530"/>
        <w:widowControl w:val="0"/>
        <w:autoSpaceDE w:val="0"/>
        <w:autoSpaceDN w:val="0"/>
        <w:spacing w:before="89" w:after="0" w:line="209" w:lineRule="exact"/>
        <w:ind w:left="0" w:right="0" w:firstLine="0"/>
        <w:jc w:val="left"/>
        <w:rPr>
          <w:rFonts w:ascii="Times New Roman"/>
          <w:color w:val="000000"/>
          <w:spacing w:val="0"/>
          <w:sz w:val="21"/>
        </w:rPr>
      </w:pPr>
      <w:r>
        <w:rPr>
          <w:rFonts w:ascii="SimSun" w:hAnsi="SimSun" w:cs="SimSun"/>
          <w:color w:val="000000"/>
          <w:spacing w:val="0"/>
          <w:sz w:val="21"/>
        </w:rPr>
        <w:t>元，增长</w:t>
      </w:r>
      <w:r>
        <w:rPr>
          <w:rFonts w:ascii="Times New Roman"/>
          <w:color w:val="000000"/>
          <w:spacing w:val="0"/>
          <w:sz w:val="21"/>
        </w:rPr>
        <w:t xml:space="preserve"> </w:t>
      </w:r>
      <w:r>
        <w:rPr>
          <w:rFonts w:ascii="SimSun" w:hAnsi="SimSun" w:cs="SimSun"/>
          <w:color w:val="000000"/>
          <w:spacing w:val="0"/>
          <w:sz w:val="21"/>
        </w:rPr>
        <w:t>16.8％；农村居民花费</w:t>
      </w:r>
      <w:r>
        <w:rPr>
          <w:rFonts w:ascii="Times New Roman"/>
          <w:color w:val="000000"/>
          <w:spacing w:val="2"/>
          <w:sz w:val="21"/>
        </w:rPr>
        <w:t xml:space="preserve"> </w:t>
      </w:r>
      <w:r>
        <w:rPr>
          <w:rFonts w:ascii="SimSun"/>
          <w:color w:val="000000"/>
          <w:spacing w:val="1"/>
          <w:sz w:val="21"/>
        </w:rPr>
        <w:t>0.80</w:t>
      </w:r>
      <w:r>
        <w:rPr>
          <w:rFonts w:ascii="Times New Roman"/>
          <w:color w:val="000000"/>
          <w:spacing w:val="-2"/>
          <w:sz w:val="21"/>
        </w:rPr>
        <w:t xml:space="preserve"> </w:t>
      </w:r>
      <w:r>
        <w:rPr>
          <w:rFonts w:ascii="SimSun" w:hAnsi="SimSun" w:cs="SimSun"/>
          <w:color w:val="000000"/>
          <w:spacing w:val="0"/>
          <w:sz w:val="21"/>
        </w:rPr>
        <w:t>万亿元，增长</w:t>
      </w:r>
      <w:r>
        <w:rPr>
          <w:rFonts w:ascii="Times New Roman"/>
          <w:color w:val="000000"/>
          <w:spacing w:val="2"/>
          <w:sz w:val="21"/>
        </w:rPr>
        <w:t xml:space="preserve"> </w:t>
      </w:r>
      <w:r>
        <w:rPr>
          <w:rFonts w:ascii="SimSun" w:hAnsi="SimSun" w:cs="SimSun"/>
          <w:color w:val="000000"/>
          <w:spacing w:val="0"/>
          <w:sz w:val="21"/>
        </w:rPr>
        <w:t>11.8％。</w:t>
      </w:r>
    </w:p>
    <w:p>
      <w:pPr>
        <w:framePr w:w="3652" w:hAnchor="text" w:x="1260" w:y="349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二、全年入境过夜旅游人数增长</w:t>
      </w:r>
      <w:r>
        <w:rPr>
          <w:rFonts w:ascii="Times New Roman"/>
          <w:color w:val="000000"/>
          <w:spacing w:val="-1"/>
          <w:sz w:val="21"/>
        </w:rPr>
        <w:t xml:space="preserve"> </w:t>
      </w:r>
      <w:r>
        <w:rPr>
          <w:rFonts w:ascii="SimSun"/>
          <w:color w:val="000000"/>
          <w:spacing w:val="1"/>
          <w:sz w:val="21"/>
        </w:rPr>
        <w:t>2.5%</w:t>
      </w:r>
    </w:p>
    <w:p>
      <w:pPr>
        <w:framePr w:w="10471" w:hAnchor="text" w:x="840" w:y="3852"/>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2017</w:t>
      </w:r>
      <w:r>
        <w:rPr>
          <w:rFonts w:ascii="Times New Roman"/>
          <w:color w:val="000000"/>
          <w:spacing w:val="-1"/>
          <w:sz w:val="21"/>
        </w:rPr>
        <w:t xml:space="preserve"> </w:t>
      </w:r>
      <w:r>
        <w:rPr>
          <w:rFonts w:ascii="SimSun" w:hAnsi="SimSun" w:cs="SimSun"/>
          <w:color w:val="000000"/>
          <w:spacing w:val="0"/>
          <w:sz w:val="21"/>
        </w:rPr>
        <w:t>年，入境旅游人数</w:t>
      </w:r>
      <w:r>
        <w:rPr>
          <w:rFonts w:ascii="Times New Roman"/>
          <w:color w:val="000000"/>
          <w:spacing w:val="2"/>
          <w:sz w:val="21"/>
        </w:rPr>
        <w:t xml:space="preserve"> </w:t>
      </w:r>
      <w:r>
        <w:rPr>
          <w:rFonts w:ascii="SimSun"/>
          <w:color w:val="000000"/>
          <w:spacing w:val="0"/>
          <w:sz w:val="21"/>
        </w:rPr>
        <w:t>13948</w:t>
      </w:r>
      <w:r>
        <w:rPr>
          <w:rFonts w:ascii="Times New Roman"/>
          <w:color w:val="000000"/>
          <w:spacing w:val="1"/>
          <w:sz w:val="21"/>
        </w:rPr>
        <w:t xml:space="preserve"> </w:t>
      </w:r>
      <w:r>
        <w:rPr>
          <w:rFonts w:ascii="SimSun" w:hAnsi="SimSun" w:cs="SimSun"/>
          <w:color w:val="000000"/>
          <w:spacing w:val="0"/>
          <w:sz w:val="21"/>
        </w:rPr>
        <w:t>万人次，比上年同期增长</w:t>
      </w:r>
      <w:r>
        <w:rPr>
          <w:rFonts w:ascii="Times New Roman"/>
          <w:color w:val="000000"/>
          <w:spacing w:val="-1"/>
          <w:sz w:val="21"/>
        </w:rPr>
        <w:t xml:space="preserve"> </w:t>
      </w:r>
      <w:r>
        <w:rPr>
          <w:rFonts w:ascii="SimSun" w:hAnsi="SimSun" w:cs="SimSun"/>
          <w:color w:val="000000"/>
          <w:spacing w:val="0"/>
          <w:sz w:val="21"/>
        </w:rPr>
        <w:t>0.8％。其中，外国人</w:t>
      </w:r>
      <w:r>
        <w:rPr>
          <w:rFonts w:ascii="Times New Roman"/>
          <w:color w:val="000000"/>
          <w:spacing w:val="-1"/>
          <w:sz w:val="21"/>
        </w:rPr>
        <w:t xml:space="preserve"> </w:t>
      </w:r>
      <w:r>
        <w:rPr>
          <w:rFonts w:ascii="SimSun"/>
          <w:color w:val="000000"/>
          <w:spacing w:val="1"/>
          <w:sz w:val="21"/>
        </w:rPr>
        <w:t>2917</w:t>
      </w:r>
      <w:r>
        <w:rPr>
          <w:rFonts w:ascii="Times New Roman"/>
          <w:color w:val="000000"/>
          <w:spacing w:val="-2"/>
          <w:sz w:val="21"/>
        </w:rPr>
        <w:t xml:space="preserve"> </w:t>
      </w:r>
      <w:r>
        <w:rPr>
          <w:rFonts w:ascii="SimSun" w:hAnsi="SimSun" w:cs="SimSun"/>
          <w:color w:val="000000"/>
          <w:spacing w:val="0"/>
          <w:sz w:val="21"/>
        </w:rPr>
        <w:t>万人次，增长</w:t>
      </w:r>
      <w:r>
        <w:rPr>
          <w:rFonts w:ascii="Times New Roman"/>
          <w:color w:val="000000"/>
          <w:spacing w:val="2"/>
          <w:sz w:val="21"/>
        </w:rPr>
        <w:t xml:space="preserve"> </w:t>
      </w:r>
      <w:r>
        <w:rPr>
          <w:rFonts w:ascii="SimSun" w:hAnsi="SimSun" w:cs="SimSun"/>
          <w:color w:val="000000"/>
          <w:spacing w:val="0"/>
          <w:sz w:val="21"/>
        </w:rPr>
        <w:t>3.6％；</w:t>
      </w:r>
    </w:p>
    <w:p>
      <w:pPr>
        <w:framePr w:w="10471" w:hAnchor="text" w:x="840" w:y="3852"/>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香港同胞</w:t>
      </w:r>
      <w:r>
        <w:rPr>
          <w:rFonts w:ascii="Times New Roman"/>
          <w:color w:val="000000"/>
          <w:spacing w:val="0"/>
          <w:sz w:val="21"/>
        </w:rPr>
        <w:t xml:space="preserve"> </w:t>
      </w:r>
      <w:r>
        <w:rPr>
          <w:rFonts w:ascii="SimSun"/>
          <w:color w:val="000000"/>
          <w:spacing w:val="1"/>
          <w:sz w:val="21"/>
        </w:rPr>
        <w:t>7980</w:t>
      </w:r>
      <w:r>
        <w:rPr>
          <w:rFonts w:ascii="Times New Roman"/>
          <w:color w:val="000000"/>
          <w:spacing w:val="-2"/>
          <w:sz w:val="21"/>
        </w:rPr>
        <w:t xml:space="preserve"> </w:t>
      </w:r>
      <w:r>
        <w:rPr>
          <w:rFonts w:ascii="SimSun" w:hAnsi="SimSun" w:cs="SimSun"/>
          <w:color w:val="000000"/>
          <w:spacing w:val="0"/>
          <w:sz w:val="21"/>
        </w:rPr>
        <w:t>万人次，下降</w:t>
      </w:r>
      <w:r>
        <w:rPr>
          <w:rFonts w:ascii="Times New Roman"/>
          <w:color w:val="000000"/>
          <w:spacing w:val="2"/>
          <w:sz w:val="21"/>
        </w:rPr>
        <w:t xml:space="preserve"> </w:t>
      </w:r>
      <w:r>
        <w:rPr>
          <w:rFonts w:ascii="SimSun" w:hAnsi="SimSun" w:cs="SimSun"/>
          <w:color w:val="000000"/>
          <w:spacing w:val="0"/>
          <w:sz w:val="21"/>
        </w:rPr>
        <w:t>1.6％；澳门同胞</w:t>
      </w:r>
      <w:r>
        <w:rPr>
          <w:rFonts w:ascii="Times New Roman"/>
          <w:color w:val="000000"/>
          <w:spacing w:val="-1"/>
          <w:sz w:val="21"/>
        </w:rPr>
        <w:t xml:space="preserve"> </w:t>
      </w:r>
      <w:r>
        <w:rPr>
          <w:rFonts w:ascii="SimSun"/>
          <w:color w:val="000000"/>
          <w:spacing w:val="1"/>
          <w:sz w:val="21"/>
        </w:rPr>
        <w:t>2465</w:t>
      </w:r>
      <w:r>
        <w:rPr>
          <w:rFonts w:ascii="Times New Roman"/>
          <w:color w:val="000000"/>
          <w:spacing w:val="0"/>
          <w:sz w:val="21"/>
        </w:rPr>
        <w:t xml:space="preserve"> </w:t>
      </w:r>
      <w:r>
        <w:rPr>
          <w:rFonts w:ascii="SimSun" w:hAnsi="SimSun" w:cs="SimSun"/>
          <w:color w:val="000000"/>
          <w:spacing w:val="-1"/>
          <w:sz w:val="21"/>
        </w:rPr>
        <w:t>万人次，增长</w:t>
      </w:r>
      <w:r>
        <w:rPr>
          <w:rFonts w:ascii="Times New Roman"/>
          <w:color w:val="000000"/>
          <w:spacing w:val="2"/>
          <w:sz w:val="21"/>
        </w:rPr>
        <w:t xml:space="preserve"> </w:t>
      </w:r>
      <w:r>
        <w:rPr>
          <w:rFonts w:ascii="SimSun" w:hAnsi="SimSun" w:cs="SimSun"/>
          <w:color w:val="000000"/>
          <w:spacing w:val="0"/>
          <w:sz w:val="21"/>
        </w:rPr>
        <w:t>4.9%；台湾同胞</w:t>
      </w:r>
      <w:r>
        <w:rPr>
          <w:rFonts w:ascii="Times New Roman"/>
          <w:color w:val="000000"/>
          <w:spacing w:val="2"/>
          <w:sz w:val="21"/>
        </w:rPr>
        <w:t xml:space="preserve"> </w:t>
      </w:r>
      <w:r>
        <w:rPr>
          <w:rFonts w:ascii="SimSun"/>
          <w:color w:val="000000"/>
          <w:spacing w:val="1"/>
          <w:sz w:val="21"/>
        </w:rPr>
        <w:t>587</w:t>
      </w:r>
      <w:r>
        <w:rPr>
          <w:rFonts w:ascii="Times New Roman"/>
          <w:color w:val="000000"/>
          <w:spacing w:val="-2"/>
          <w:sz w:val="21"/>
        </w:rPr>
        <w:t xml:space="preserve"> </w:t>
      </w:r>
      <w:r>
        <w:rPr>
          <w:rFonts w:ascii="SimSun" w:hAnsi="SimSun" w:cs="SimSun"/>
          <w:color w:val="000000"/>
          <w:spacing w:val="0"/>
          <w:sz w:val="21"/>
        </w:rPr>
        <w:t>万人次，增长</w:t>
      </w:r>
      <w:r>
        <w:rPr>
          <w:rFonts w:ascii="Times New Roman"/>
          <w:color w:val="000000"/>
          <w:spacing w:val="2"/>
          <w:sz w:val="21"/>
        </w:rPr>
        <w:t xml:space="preserve"> </w:t>
      </w:r>
      <w:r>
        <w:rPr>
          <w:rFonts w:ascii="SimSun" w:hAnsi="SimSun" w:cs="SimSun"/>
          <w:color w:val="000000"/>
          <w:spacing w:val="0"/>
          <w:sz w:val="21"/>
        </w:rPr>
        <w:t>2.5％。入</w:t>
      </w:r>
    </w:p>
    <w:p>
      <w:pPr>
        <w:framePr w:w="10471" w:hAnchor="text" w:x="840" w:y="3852"/>
        <w:widowControl w:val="0"/>
        <w:autoSpaceDE w:val="0"/>
        <w:autoSpaceDN w:val="0"/>
        <w:spacing w:before="89" w:after="0" w:line="209" w:lineRule="exact"/>
        <w:ind w:left="0" w:right="0" w:firstLine="0"/>
        <w:jc w:val="left"/>
        <w:rPr>
          <w:rFonts w:ascii="Times New Roman"/>
          <w:color w:val="000000"/>
          <w:spacing w:val="0"/>
          <w:sz w:val="21"/>
        </w:rPr>
      </w:pPr>
      <w:r>
        <w:rPr>
          <w:rFonts w:ascii="SimSun" w:hAnsi="SimSun" w:cs="SimSun"/>
          <w:color w:val="000000"/>
          <w:spacing w:val="0"/>
          <w:sz w:val="21"/>
        </w:rPr>
        <w:t>境旅游人数按照入境方式分，船舶占</w:t>
      </w:r>
      <w:r>
        <w:rPr>
          <w:rFonts w:ascii="Times New Roman"/>
          <w:color w:val="000000"/>
          <w:spacing w:val="-1"/>
          <w:sz w:val="21"/>
        </w:rPr>
        <w:t xml:space="preserve"> </w:t>
      </w:r>
      <w:r>
        <w:rPr>
          <w:rFonts w:ascii="SimSun" w:hAnsi="SimSun" w:cs="SimSun"/>
          <w:color w:val="000000"/>
          <w:spacing w:val="0"/>
          <w:sz w:val="21"/>
        </w:rPr>
        <w:t>3.2％，飞机占</w:t>
      </w:r>
      <w:r>
        <w:rPr>
          <w:rFonts w:ascii="Times New Roman"/>
          <w:color w:val="000000"/>
          <w:spacing w:val="2"/>
          <w:sz w:val="21"/>
        </w:rPr>
        <w:t xml:space="preserve"> </w:t>
      </w:r>
      <w:r>
        <w:rPr>
          <w:rFonts w:ascii="SimSun" w:hAnsi="SimSun" w:cs="SimSun"/>
          <w:color w:val="000000"/>
          <w:spacing w:val="0"/>
          <w:sz w:val="21"/>
        </w:rPr>
        <w:t>16.5％，火车占</w:t>
      </w:r>
      <w:r>
        <w:rPr>
          <w:rFonts w:ascii="Times New Roman"/>
          <w:color w:val="000000"/>
          <w:spacing w:val="-1"/>
          <w:sz w:val="21"/>
        </w:rPr>
        <w:t xml:space="preserve"> </w:t>
      </w:r>
      <w:r>
        <w:rPr>
          <w:rFonts w:ascii="SimSun" w:hAnsi="SimSun" w:cs="SimSun"/>
          <w:color w:val="000000"/>
          <w:spacing w:val="0"/>
          <w:sz w:val="21"/>
        </w:rPr>
        <w:t>0.8％，汽车占</w:t>
      </w:r>
      <w:r>
        <w:rPr>
          <w:rFonts w:ascii="Times New Roman"/>
          <w:color w:val="000000"/>
          <w:spacing w:val="2"/>
          <w:sz w:val="21"/>
        </w:rPr>
        <w:t xml:space="preserve"> </w:t>
      </w:r>
      <w:r>
        <w:rPr>
          <w:rFonts w:ascii="SimSun" w:hAnsi="SimSun" w:cs="SimSun"/>
          <w:color w:val="000000"/>
          <w:spacing w:val="0"/>
          <w:sz w:val="21"/>
        </w:rPr>
        <w:t>22.2％，其他占</w:t>
      </w:r>
      <w:r>
        <w:rPr>
          <w:rFonts w:ascii="Times New Roman"/>
          <w:color w:val="000000"/>
          <w:spacing w:val="-1"/>
          <w:sz w:val="21"/>
        </w:rPr>
        <w:t xml:space="preserve"> </w:t>
      </w:r>
      <w:r>
        <w:rPr>
          <w:rFonts w:ascii="SimSun" w:hAnsi="SimSun" w:cs="SimSun"/>
          <w:color w:val="000000"/>
          <w:spacing w:val="0"/>
          <w:sz w:val="21"/>
        </w:rPr>
        <w:t>57.2％。</w:t>
      </w:r>
    </w:p>
    <w:p>
      <w:pPr>
        <w:framePr w:w="10577" w:hAnchor="text" w:x="840" w:y="4812"/>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2017</w:t>
      </w:r>
      <w:r>
        <w:rPr>
          <w:rFonts w:ascii="Times New Roman"/>
          <w:color w:val="000000"/>
          <w:spacing w:val="-1"/>
          <w:sz w:val="21"/>
        </w:rPr>
        <w:t xml:space="preserve"> </w:t>
      </w:r>
      <w:r>
        <w:rPr>
          <w:rFonts w:ascii="SimSun" w:hAnsi="SimSun" w:cs="SimSun"/>
          <w:color w:val="000000"/>
          <w:spacing w:val="-3"/>
          <w:sz w:val="21"/>
        </w:rPr>
        <w:t>年，入境过夜旅游人数</w:t>
      </w:r>
      <w:r>
        <w:rPr>
          <w:rFonts w:ascii="Times New Roman"/>
          <w:color w:val="000000"/>
          <w:spacing w:val="4"/>
          <w:sz w:val="21"/>
        </w:rPr>
        <w:t xml:space="preserve"> </w:t>
      </w:r>
      <w:r>
        <w:rPr>
          <w:rFonts w:ascii="SimSun"/>
          <w:color w:val="000000"/>
          <w:spacing w:val="1"/>
          <w:sz w:val="21"/>
        </w:rPr>
        <w:t>6074</w:t>
      </w:r>
      <w:r>
        <w:rPr>
          <w:rFonts w:ascii="Times New Roman"/>
          <w:color w:val="000000"/>
          <w:spacing w:val="-2"/>
          <w:sz w:val="21"/>
        </w:rPr>
        <w:t xml:space="preserve"> </w:t>
      </w:r>
      <w:r>
        <w:rPr>
          <w:rFonts w:ascii="SimSun" w:hAnsi="SimSun" w:cs="SimSun"/>
          <w:color w:val="000000"/>
          <w:spacing w:val="-2"/>
          <w:sz w:val="21"/>
        </w:rPr>
        <w:t>万人次，比上年同期增长</w:t>
      </w:r>
      <w:r>
        <w:rPr>
          <w:rFonts w:ascii="Times New Roman"/>
          <w:color w:val="000000"/>
          <w:spacing w:val="1"/>
          <w:sz w:val="21"/>
        </w:rPr>
        <w:t xml:space="preserve"> </w:t>
      </w:r>
      <w:r>
        <w:rPr>
          <w:rFonts w:ascii="SimSun" w:hAnsi="SimSun" w:cs="SimSun"/>
          <w:color w:val="000000"/>
          <w:spacing w:val="-4"/>
          <w:sz w:val="21"/>
        </w:rPr>
        <w:t>2.5％。其中，外国人</w:t>
      </w:r>
      <w:r>
        <w:rPr>
          <w:rFonts w:ascii="Times New Roman"/>
          <w:color w:val="000000"/>
          <w:spacing w:val="3"/>
          <w:sz w:val="21"/>
        </w:rPr>
        <w:t xml:space="preserve"> </w:t>
      </w:r>
      <w:r>
        <w:rPr>
          <w:rFonts w:ascii="SimSun"/>
          <w:color w:val="000000"/>
          <w:spacing w:val="1"/>
          <w:sz w:val="21"/>
        </w:rPr>
        <w:t>2248</w:t>
      </w:r>
      <w:r>
        <w:rPr>
          <w:rFonts w:ascii="Times New Roman"/>
          <w:color w:val="000000"/>
          <w:spacing w:val="-2"/>
          <w:sz w:val="21"/>
        </w:rPr>
        <w:t xml:space="preserve"> </w:t>
      </w:r>
      <w:r>
        <w:rPr>
          <w:rFonts w:ascii="SimSun" w:hAnsi="SimSun" w:cs="SimSun"/>
          <w:color w:val="000000"/>
          <w:spacing w:val="-5"/>
          <w:sz w:val="21"/>
        </w:rPr>
        <w:t>万人次，增长</w:t>
      </w:r>
      <w:r>
        <w:rPr>
          <w:rFonts w:ascii="Times New Roman"/>
          <w:color w:val="000000"/>
          <w:spacing w:val="6"/>
          <w:sz w:val="21"/>
        </w:rPr>
        <w:t xml:space="preserve"> </w:t>
      </w:r>
      <w:r>
        <w:rPr>
          <w:rFonts w:ascii="SimSun" w:hAnsi="SimSun" w:cs="SimSun"/>
          <w:color w:val="000000"/>
          <w:spacing w:val="0"/>
          <w:sz w:val="21"/>
        </w:rPr>
        <w:t>3.8％；</w:t>
      </w:r>
    </w:p>
    <w:p>
      <w:pPr>
        <w:framePr w:w="10577" w:hAnchor="text" w:x="840" w:y="4812"/>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香港同胞</w:t>
      </w:r>
      <w:r>
        <w:rPr>
          <w:rFonts w:ascii="Times New Roman"/>
          <w:color w:val="000000"/>
          <w:spacing w:val="0"/>
          <w:sz w:val="21"/>
        </w:rPr>
        <w:t xml:space="preserve"> </w:t>
      </w:r>
      <w:r>
        <w:rPr>
          <w:rFonts w:ascii="SimSun"/>
          <w:color w:val="000000"/>
          <w:spacing w:val="1"/>
          <w:sz w:val="21"/>
        </w:rPr>
        <w:t>2775</w:t>
      </w:r>
      <w:r>
        <w:rPr>
          <w:rFonts w:ascii="Times New Roman"/>
          <w:color w:val="000000"/>
          <w:spacing w:val="-2"/>
          <w:sz w:val="21"/>
        </w:rPr>
        <w:t xml:space="preserve"> </w:t>
      </w:r>
      <w:r>
        <w:rPr>
          <w:rFonts w:ascii="SimSun" w:hAnsi="SimSun" w:cs="SimSun"/>
          <w:color w:val="000000"/>
          <w:spacing w:val="0"/>
          <w:sz w:val="21"/>
        </w:rPr>
        <w:t>万人次，增长</w:t>
      </w:r>
      <w:r>
        <w:rPr>
          <w:rFonts w:ascii="Times New Roman"/>
          <w:color w:val="000000"/>
          <w:spacing w:val="2"/>
          <w:sz w:val="21"/>
        </w:rPr>
        <w:t xml:space="preserve"> </w:t>
      </w:r>
      <w:r>
        <w:rPr>
          <w:rFonts w:ascii="SimSun" w:hAnsi="SimSun" w:cs="SimSun"/>
          <w:color w:val="000000"/>
          <w:spacing w:val="0"/>
          <w:sz w:val="21"/>
        </w:rPr>
        <w:t>0.1％；澳门同胞</w:t>
      </w:r>
      <w:r>
        <w:rPr>
          <w:rFonts w:ascii="Times New Roman"/>
          <w:color w:val="000000"/>
          <w:spacing w:val="2"/>
          <w:sz w:val="21"/>
        </w:rPr>
        <w:t xml:space="preserve"> </w:t>
      </w:r>
      <w:r>
        <w:rPr>
          <w:rFonts w:ascii="SimSun"/>
          <w:color w:val="000000"/>
          <w:spacing w:val="1"/>
          <w:sz w:val="21"/>
        </w:rPr>
        <w:t>522</w:t>
      </w:r>
      <w:r>
        <w:rPr>
          <w:rFonts w:ascii="Times New Roman"/>
          <w:color w:val="000000"/>
          <w:spacing w:val="-2"/>
          <w:sz w:val="21"/>
        </w:rPr>
        <w:t xml:space="preserve"> </w:t>
      </w:r>
      <w:r>
        <w:rPr>
          <w:rFonts w:ascii="SimSun" w:hAnsi="SimSun" w:cs="SimSun"/>
          <w:color w:val="000000"/>
          <w:spacing w:val="0"/>
          <w:sz w:val="21"/>
        </w:rPr>
        <w:t>万人次，增长</w:t>
      </w:r>
      <w:r>
        <w:rPr>
          <w:rFonts w:ascii="Times New Roman"/>
          <w:color w:val="000000"/>
          <w:spacing w:val="2"/>
          <w:sz w:val="21"/>
        </w:rPr>
        <w:t xml:space="preserve"> </w:t>
      </w:r>
      <w:r>
        <w:rPr>
          <w:rFonts w:ascii="SimSun" w:hAnsi="SimSun" w:cs="SimSun"/>
          <w:color w:val="000000"/>
          <w:spacing w:val="0"/>
          <w:sz w:val="21"/>
        </w:rPr>
        <w:t>8.6％；台湾同胞</w:t>
      </w:r>
      <w:r>
        <w:rPr>
          <w:rFonts w:ascii="Times New Roman"/>
          <w:color w:val="000000"/>
          <w:spacing w:val="-1"/>
          <w:sz w:val="21"/>
        </w:rPr>
        <w:t xml:space="preserve"> </w:t>
      </w:r>
      <w:r>
        <w:rPr>
          <w:rFonts w:ascii="SimSun"/>
          <w:color w:val="000000"/>
          <w:spacing w:val="1"/>
          <w:sz w:val="21"/>
        </w:rPr>
        <w:t>529</w:t>
      </w:r>
      <w:r>
        <w:rPr>
          <w:rFonts w:ascii="Times New Roman"/>
          <w:color w:val="000000"/>
          <w:spacing w:val="0"/>
          <w:sz w:val="21"/>
        </w:rPr>
        <w:t xml:space="preserve"> </w:t>
      </w:r>
      <w:r>
        <w:rPr>
          <w:rFonts w:ascii="SimSun" w:hAnsi="SimSun" w:cs="SimSun"/>
          <w:color w:val="000000"/>
          <w:spacing w:val="0"/>
          <w:sz w:val="21"/>
        </w:rPr>
        <w:t>万人次，增长</w:t>
      </w:r>
      <w:r>
        <w:rPr>
          <w:rFonts w:ascii="Times New Roman"/>
          <w:color w:val="000000"/>
          <w:spacing w:val="-1"/>
          <w:sz w:val="21"/>
        </w:rPr>
        <w:t xml:space="preserve"> </w:t>
      </w:r>
      <w:r>
        <w:rPr>
          <w:rFonts w:ascii="SimSun" w:hAnsi="SimSun" w:cs="SimSun"/>
          <w:color w:val="000000"/>
          <w:spacing w:val="0"/>
          <w:sz w:val="21"/>
        </w:rPr>
        <w:t>4.0％。</w:t>
      </w:r>
    </w:p>
    <w:p>
      <w:pPr>
        <w:framePr w:w="3703" w:hAnchor="text" w:x="1260" w:y="547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三、全年国际旅游收入达</w:t>
      </w:r>
      <w:r>
        <w:rPr>
          <w:rFonts w:ascii="Times New Roman"/>
          <w:color w:val="000000"/>
          <w:spacing w:val="-1"/>
          <w:sz w:val="21"/>
        </w:rPr>
        <w:t xml:space="preserve"> </w:t>
      </w:r>
      <w:r>
        <w:rPr>
          <w:rFonts w:ascii="SimSun"/>
          <w:color w:val="000000"/>
          <w:spacing w:val="0"/>
          <w:sz w:val="21"/>
        </w:rPr>
        <w:t>1234</w:t>
      </w:r>
      <w:r>
        <w:rPr>
          <w:rFonts w:ascii="Times New Roman"/>
          <w:color w:val="000000"/>
          <w:spacing w:val="1"/>
          <w:sz w:val="21"/>
        </w:rPr>
        <w:t xml:space="preserve"> </w:t>
      </w:r>
      <w:r>
        <w:rPr>
          <w:rFonts w:ascii="SimSun" w:hAnsi="SimSun" w:cs="SimSun"/>
          <w:color w:val="000000"/>
          <w:spacing w:val="0"/>
          <w:sz w:val="21"/>
        </w:rPr>
        <w:t>亿美元</w:t>
      </w:r>
    </w:p>
    <w:p>
      <w:pPr>
        <w:framePr w:w="10577" w:hAnchor="text" w:x="840" w:y="5835"/>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2017</w:t>
      </w:r>
      <w:r>
        <w:rPr>
          <w:rFonts w:ascii="Times New Roman"/>
          <w:color w:val="000000"/>
          <w:spacing w:val="-1"/>
          <w:sz w:val="21"/>
        </w:rPr>
        <w:t xml:space="preserve"> </w:t>
      </w:r>
      <w:r>
        <w:rPr>
          <w:rFonts w:ascii="SimSun" w:hAnsi="SimSun" w:cs="SimSun"/>
          <w:color w:val="000000"/>
          <w:spacing w:val="-6"/>
          <w:sz w:val="21"/>
        </w:rPr>
        <w:t>年，国际旅游收入</w:t>
      </w:r>
      <w:r>
        <w:rPr>
          <w:rFonts w:ascii="Times New Roman"/>
          <w:color w:val="000000"/>
          <w:spacing w:val="7"/>
          <w:sz w:val="21"/>
        </w:rPr>
        <w:t xml:space="preserve"> </w:t>
      </w:r>
      <w:r>
        <w:rPr>
          <w:rFonts w:ascii="SimSun"/>
          <w:color w:val="000000"/>
          <w:spacing w:val="1"/>
          <w:sz w:val="21"/>
        </w:rPr>
        <w:t>1234</w:t>
      </w:r>
      <w:r>
        <w:rPr>
          <w:rFonts w:ascii="Times New Roman"/>
          <w:color w:val="000000"/>
          <w:spacing w:val="-2"/>
          <w:sz w:val="21"/>
        </w:rPr>
        <w:t xml:space="preserve"> </w:t>
      </w:r>
      <w:r>
        <w:rPr>
          <w:rFonts w:ascii="SimSun" w:hAnsi="SimSun" w:cs="SimSun"/>
          <w:color w:val="000000"/>
          <w:spacing w:val="-4"/>
          <w:sz w:val="21"/>
        </w:rPr>
        <w:t>亿美元，比上年同期增长</w:t>
      </w:r>
      <w:r>
        <w:rPr>
          <w:rFonts w:ascii="Times New Roman"/>
          <w:color w:val="000000"/>
          <w:spacing w:val="3"/>
          <w:sz w:val="21"/>
        </w:rPr>
        <w:t xml:space="preserve"> </w:t>
      </w:r>
      <w:r>
        <w:rPr>
          <w:rFonts w:ascii="SimSun" w:hAnsi="SimSun" w:cs="SimSun"/>
          <w:color w:val="000000"/>
          <w:spacing w:val="-6"/>
          <w:sz w:val="21"/>
        </w:rPr>
        <w:t>2.9%。其中，外国人在华花费</w:t>
      </w:r>
      <w:r>
        <w:rPr>
          <w:rFonts w:ascii="Times New Roman"/>
          <w:color w:val="000000"/>
          <w:spacing w:val="5"/>
          <w:sz w:val="21"/>
        </w:rPr>
        <w:t xml:space="preserve"> </w:t>
      </w:r>
      <w:r>
        <w:rPr>
          <w:rFonts w:ascii="SimSun"/>
          <w:color w:val="000000"/>
          <w:spacing w:val="1"/>
          <w:sz w:val="21"/>
        </w:rPr>
        <w:t>695</w:t>
      </w:r>
      <w:r>
        <w:rPr>
          <w:rFonts w:ascii="Times New Roman"/>
          <w:color w:val="000000"/>
          <w:spacing w:val="0"/>
          <w:sz w:val="21"/>
        </w:rPr>
        <w:t xml:space="preserve"> </w:t>
      </w:r>
      <w:r>
        <w:rPr>
          <w:rFonts w:ascii="SimSun" w:hAnsi="SimSun" w:cs="SimSun"/>
          <w:color w:val="000000"/>
          <w:spacing w:val="-7"/>
          <w:sz w:val="21"/>
        </w:rPr>
        <w:t>亿美元，增长</w:t>
      </w:r>
      <w:r>
        <w:rPr>
          <w:rFonts w:ascii="Times New Roman"/>
          <w:color w:val="000000"/>
          <w:spacing w:val="9"/>
          <w:sz w:val="21"/>
        </w:rPr>
        <w:t xml:space="preserve"> </w:t>
      </w:r>
      <w:r>
        <w:rPr>
          <w:rFonts w:ascii="SimSun" w:hAnsi="SimSun" w:cs="SimSun"/>
          <w:color w:val="000000"/>
          <w:spacing w:val="0"/>
          <w:sz w:val="21"/>
        </w:rPr>
        <w:t>4.1%；</w:t>
      </w:r>
    </w:p>
    <w:p>
      <w:pPr>
        <w:framePr w:w="10577" w:hAnchor="text" w:x="840" w:y="5835"/>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香港同胞在内地花费</w:t>
      </w:r>
      <w:r>
        <w:rPr>
          <w:rFonts w:ascii="Times New Roman"/>
          <w:color w:val="000000"/>
          <w:spacing w:val="-1"/>
          <w:sz w:val="21"/>
        </w:rPr>
        <w:t xml:space="preserve"> </w:t>
      </w:r>
      <w:r>
        <w:rPr>
          <w:rFonts w:ascii="SimSun"/>
          <w:color w:val="000000"/>
          <w:spacing w:val="1"/>
          <w:sz w:val="21"/>
        </w:rPr>
        <w:t>301</w:t>
      </w:r>
      <w:r>
        <w:rPr>
          <w:rFonts w:ascii="Times New Roman"/>
          <w:color w:val="000000"/>
          <w:spacing w:val="-2"/>
          <w:sz w:val="21"/>
        </w:rPr>
        <w:t xml:space="preserve"> </w:t>
      </w:r>
      <w:r>
        <w:rPr>
          <w:rFonts w:ascii="SimSun" w:hAnsi="SimSun" w:cs="SimSun"/>
          <w:color w:val="000000"/>
          <w:spacing w:val="-3"/>
          <w:sz w:val="21"/>
        </w:rPr>
        <w:t>亿美元，下降</w:t>
      </w:r>
      <w:r>
        <w:rPr>
          <w:rFonts w:ascii="Times New Roman"/>
          <w:color w:val="000000"/>
          <w:spacing w:val="5"/>
          <w:sz w:val="21"/>
        </w:rPr>
        <w:t xml:space="preserve"> </w:t>
      </w:r>
      <w:r>
        <w:rPr>
          <w:rFonts w:ascii="SimSun" w:hAnsi="SimSun" w:cs="SimSun"/>
          <w:color w:val="000000"/>
          <w:spacing w:val="-1"/>
          <w:sz w:val="21"/>
        </w:rPr>
        <w:t>1.5%；澳门同胞在内地花费</w:t>
      </w:r>
      <w:r>
        <w:rPr>
          <w:rFonts w:ascii="Times New Roman"/>
          <w:color w:val="000000"/>
          <w:spacing w:val="0"/>
          <w:sz w:val="21"/>
        </w:rPr>
        <w:t xml:space="preserve"> </w:t>
      </w:r>
      <w:r>
        <w:rPr>
          <w:rFonts w:ascii="SimSun"/>
          <w:color w:val="000000"/>
          <w:spacing w:val="1"/>
          <w:sz w:val="21"/>
        </w:rPr>
        <w:t>83</w:t>
      </w:r>
      <w:r>
        <w:rPr>
          <w:rFonts w:ascii="Times New Roman"/>
          <w:color w:val="000000"/>
          <w:spacing w:val="-2"/>
          <w:sz w:val="21"/>
        </w:rPr>
        <w:t xml:space="preserve"> </w:t>
      </w:r>
      <w:r>
        <w:rPr>
          <w:rFonts w:ascii="SimSun" w:hAnsi="SimSun" w:cs="SimSun"/>
          <w:color w:val="000000"/>
          <w:spacing w:val="-3"/>
          <w:sz w:val="21"/>
        </w:rPr>
        <w:t>亿美元，增长</w:t>
      </w:r>
      <w:r>
        <w:rPr>
          <w:rFonts w:ascii="Times New Roman"/>
          <w:color w:val="000000"/>
          <w:spacing w:val="7"/>
          <w:sz w:val="21"/>
        </w:rPr>
        <w:t xml:space="preserve"> </w:t>
      </w:r>
      <w:r>
        <w:rPr>
          <w:rFonts w:ascii="SimSun" w:hAnsi="SimSun" w:cs="SimSun"/>
          <w:color w:val="000000"/>
          <w:spacing w:val="-1"/>
          <w:sz w:val="21"/>
        </w:rPr>
        <w:t>8.0%；台湾同胞在大陆花费</w:t>
      </w:r>
    </w:p>
    <w:p>
      <w:pPr>
        <w:framePr w:w="10577" w:hAnchor="text" w:x="840" w:y="5835"/>
        <w:widowControl w:val="0"/>
        <w:autoSpaceDE w:val="0"/>
        <w:autoSpaceDN w:val="0"/>
        <w:spacing w:before="91" w:after="0" w:line="209" w:lineRule="exact"/>
        <w:ind w:left="0" w:right="0" w:firstLine="0"/>
        <w:jc w:val="left"/>
        <w:rPr>
          <w:rFonts w:ascii="Times New Roman"/>
          <w:color w:val="000000"/>
          <w:spacing w:val="0"/>
          <w:sz w:val="21"/>
        </w:rPr>
      </w:pPr>
      <w:r>
        <w:rPr>
          <w:rFonts w:ascii="SimSun"/>
          <w:color w:val="000000"/>
          <w:spacing w:val="1"/>
          <w:sz w:val="21"/>
        </w:rPr>
        <w:t>155</w:t>
      </w:r>
      <w:r>
        <w:rPr>
          <w:rFonts w:ascii="Times New Roman"/>
          <w:color w:val="000000"/>
          <w:spacing w:val="-4"/>
          <w:sz w:val="21"/>
        </w:rPr>
        <w:t xml:space="preserve"> </w:t>
      </w:r>
      <w:r>
        <w:rPr>
          <w:rFonts w:ascii="SimSun" w:hAnsi="SimSun" w:cs="SimSun"/>
          <w:color w:val="000000"/>
          <w:spacing w:val="0"/>
          <w:sz w:val="21"/>
        </w:rPr>
        <w:t>亿美元，增长</w:t>
      </w:r>
      <w:r>
        <w:rPr>
          <w:rFonts w:ascii="Times New Roman"/>
          <w:color w:val="000000"/>
          <w:spacing w:val="4"/>
          <w:sz w:val="21"/>
        </w:rPr>
        <w:t xml:space="preserve"> </w:t>
      </w:r>
      <w:r>
        <w:rPr>
          <w:rFonts w:ascii="SimSun" w:hAnsi="SimSun" w:cs="SimSun"/>
          <w:color w:val="000000"/>
          <w:spacing w:val="0"/>
          <w:sz w:val="21"/>
        </w:rPr>
        <w:t>4.0%。</w:t>
      </w:r>
    </w:p>
    <w:p>
      <w:pPr>
        <w:framePr w:w="6644" w:hAnchor="text" w:x="1260" w:y="679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四、全年入境外国游客亚洲占</w:t>
      </w:r>
      <w:r>
        <w:rPr>
          <w:rFonts w:ascii="Times New Roman"/>
          <w:color w:val="000000"/>
          <w:spacing w:val="-1"/>
          <w:sz w:val="21"/>
        </w:rPr>
        <w:t xml:space="preserve"> </w:t>
      </w:r>
      <w:r>
        <w:rPr>
          <w:rFonts w:ascii="SimSun" w:hAnsi="SimSun" w:cs="SimSun"/>
          <w:color w:val="000000"/>
          <w:spacing w:val="0"/>
          <w:sz w:val="21"/>
        </w:rPr>
        <w:t>74.6%，以观光休闲为目的游客占</w:t>
      </w:r>
      <w:r>
        <w:rPr>
          <w:rFonts w:ascii="Times New Roman"/>
          <w:color w:val="000000"/>
          <w:spacing w:val="4"/>
          <w:sz w:val="21"/>
        </w:rPr>
        <w:t xml:space="preserve"> </w:t>
      </w:r>
      <w:r>
        <w:rPr>
          <w:rFonts w:ascii="SimSun"/>
          <w:color w:val="000000"/>
          <w:spacing w:val="0"/>
          <w:sz w:val="21"/>
        </w:rPr>
        <w:t>37.1%</w:t>
      </w:r>
    </w:p>
    <w:p>
      <w:pPr>
        <w:framePr w:w="10690" w:hAnchor="text" w:x="840" w:y="7157"/>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2017</w:t>
      </w:r>
      <w:r>
        <w:rPr>
          <w:rFonts w:ascii="Times New Roman"/>
          <w:color w:val="000000"/>
          <w:spacing w:val="-1"/>
          <w:sz w:val="21"/>
        </w:rPr>
        <w:t xml:space="preserve"> </w:t>
      </w:r>
      <w:r>
        <w:rPr>
          <w:rFonts w:ascii="SimSun" w:hAnsi="SimSun" w:cs="SimSun"/>
          <w:color w:val="000000"/>
          <w:spacing w:val="0"/>
          <w:sz w:val="21"/>
        </w:rPr>
        <w:t>年，入境外国游客人数</w:t>
      </w:r>
      <w:r>
        <w:rPr>
          <w:rFonts w:ascii="Times New Roman"/>
          <w:color w:val="000000"/>
          <w:spacing w:val="2"/>
          <w:sz w:val="21"/>
        </w:rPr>
        <w:t xml:space="preserve"> </w:t>
      </w:r>
      <w:r>
        <w:rPr>
          <w:rFonts w:ascii="SimSun"/>
          <w:color w:val="000000"/>
          <w:spacing w:val="1"/>
          <w:sz w:val="21"/>
        </w:rPr>
        <w:t>4294</w:t>
      </w:r>
      <w:r>
        <w:rPr>
          <w:rFonts w:ascii="Times New Roman"/>
          <w:color w:val="000000"/>
          <w:spacing w:val="-2"/>
          <w:sz w:val="21"/>
        </w:rPr>
        <w:t xml:space="preserve"> </w:t>
      </w:r>
      <w:r>
        <w:rPr>
          <w:rFonts w:ascii="SimSun" w:hAnsi="SimSun" w:cs="SimSun"/>
          <w:color w:val="000000"/>
          <w:spacing w:val="0"/>
          <w:sz w:val="21"/>
        </w:rPr>
        <w:t>万人次，亚洲占</w:t>
      </w:r>
      <w:r>
        <w:rPr>
          <w:rFonts w:ascii="Times New Roman"/>
          <w:color w:val="000000"/>
          <w:spacing w:val="-1"/>
          <w:sz w:val="21"/>
        </w:rPr>
        <w:t xml:space="preserve"> </w:t>
      </w:r>
      <w:r>
        <w:rPr>
          <w:rFonts w:ascii="SimSun" w:hAnsi="SimSun" w:cs="SimSun"/>
          <w:color w:val="000000"/>
          <w:spacing w:val="0"/>
          <w:sz w:val="21"/>
        </w:rPr>
        <w:t>74.6%，美洲占</w:t>
      </w:r>
      <w:r>
        <w:rPr>
          <w:rFonts w:ascii="Times New Roman"/>
          <w:color w:val="000000"/>
          <w:spacing w:val="-1"/>
          <w:sz w:val="21"/>
        </w:rPr>
        <w:t xml:space="preserve"> </w:t>
      </w:r>
      <w:r>
        <w:rPr>
          <w:rFonts w:ascii="SimSun" w:hAnsi="SimSun" w:cs="SimSun"/>
          <w:color w:val="000000"/>
          <w:spacing w:val="0"/>
          <w:sz w:val="21"/>
        </w:rPr>
        <w:t>8.2%，欧洲占</w:t>
      </w:r>
      <w:r>
        <w:rPr>
          <w:rFonts w:ascii="Times New Roman"/>
          <w:color w:val="000000"/>
          <w:spacing w:val="-1"/>
          <w:sz w:val="21"/>
        </w:rPr>
        <w:t xml:space="preserve"> </w:t>
      </w:r>
      <w:r>
        <w:rPr>
          <w:rFonts w:ascii="SimSun" w:hAnsi="SimSun" w:cs="SimSun"/>
          <w:color w:val="000000"/>
          <w:spacing w:val="0"/>
          <w:sz w:val="21"/>
        </w:rPr>
        <w:t>13.7%，大洋洲占</w:t>
      </w:r>
      <w:r>
        <w:rPr>
          <w:rFonts w:ascii="Times New Roman"/>
          <w:color w:val="000000"/>
          <w:spacing w:val="2"/>
          <w:sz w:val="21"/>
        </w:rPr>
        <w:t xml:space="preserve"> </w:t>
      </w:r>
      <w:r>
        <w:rPr>
          <w:rFonts w:ascii="SimSun" w:hAnsi="SimSun" w:cs="SimSun"/>
          <w:color w:val="000000"/>
          <w:spacing w:val="0"/>
          <w:sz w:val="21"/>
        </w:rPr>
        <w:t>2.1%，非</w:t>
      </w:r>
    </w:p>
    <w:p>
      <w:pPr>
        <w:framePr w:w="10690" w:hAnchor="text" w:x="840" w:y="715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洲占</w:t>
      </w:r>
      <w:r>
        <w:rPr>
          <w:rFonts w:ascii="Times New Roman"/>
          <w:color w:val="000000"/>
          <w:spacing w:val="0"/>
          <w:sz w:val="21"/>
        </w:rPr>
        <w:t xml:space="preserve"> </w:t>
      </w:r>
      <w:r>
        <w:rPr>
          <w:rFonts w:ascii="SimSun" w:hAnsi="SimSun" w:cs="SimSun"/>
          <w:color w:val="000000"/>
          <w:spacing w:val="0"/>
          <w:sz w:val="21"/>
        </w:rPr>
        <w:t>1.4%。其中，按照年龄分，14</w:t>
      </w:r>
      <w:r>
        <w:rPr>
          <w:rFonts w:ascii="Times New Roman"/>
          <w:color w:val="000000"/>
          <w:spacing w:val="1"/>
          <w:sz w:val="21"/>
        </w:rPr>
        <w:t xml:space="preserve"> </w:t>
      </w:r>
      <w:r>
        <w:rPr>
          <w:rFonts w:ascii="SimSun" w:hAnsi="SimSun" w:cs="SimSun"/>
          <w:color w:val="000000"/>
          <w:spacing w:val="0"/>
          <w:sz w:val="21"/>
        </w:rPr>
        <w:t>岁以下人数占</w:t>
      </w:r>
      <w:r>
        <w:rPr>
          <w:rFonts w:ascii="Times New Roman"/>
          <w:color w:val="000000"/>
          <w:spacing w:val="-1"/>
          <w:sz w:val="21"/>
        </w:rPr>
        <w:t xml:space="preserve"> </w:t>
      </w:r>
      <w:r>
        <w:rPr>
          <w:rFonts w:ascii="SimSun" w:hAnsi="SimSun" w:cs="SimSun"/>
          <w:color w:val="000000"/>
          <w:spacing w:val="0"/>
          <w:sz w:val="21"/>
        </w:rPr>
        <w:t>3.1%，15—24</w:t>
      </w:r>
      <w:r>
        <w:rPr>
          <w:rFonts w:ascii="Times New Roman"/>
          <w:color w:val="000000"/>
          <w:spacing w:val="1"/>
          <w:sz w:val="21"/>
        </w:rPr>
        <w:t xml:space="preserve"> </w:t>
      </w:r>
      <w:r>
        <w:rPr>
          <w:rFonts w:ascii="SimSun" w:hAnsi="SimSun" w:cs="SimSun"/>
          <w:color w:val="000000"/>
          <w:spacing w:val="-1"/>
          <w:sz w:val="21"/>
        </w:rPr>
        <w:t>岁占</w:t>
      </w:r>
      <w:r>
        <w:rPr>
          <w:rFonts w:ascii="Times New Roman"/>
          <w:color w:val="000000"/>
          <w:spacing w:val="0"/>
          <w:sz w:val="21"/>
        </w:rPr>
        <w:t xml:space="preserve"> </w:t>
      </w:r>
      <w:r>
        <w:rPr>
          <w:rFonts w:ascii="SimSun" w:hAnsi="SimSun" w:cs="SimSun"/>
          <w:color w:val="000000"/>
          <w:spacing w:val="0"/>
          <w:sz w:val="21"/>
        </w:rPr>
        <w:t>13.2%，25—44</w:t>
      </w:r>
      <w:r>
        <w:rPr>
          <w:rFonts w:ascii="Times New Roman"/>
          <w:color w:val="000000"/>
          <w:spacing w:val="1"/>
          <w:sz w:val="21"/>
        </w:rPr>
        <w:t xml:space="preserve"> </w:t>
      </w:r>
      <w:r>
        <w:rPr>
          <w:rFonts w:ascii="SimSun" w:hAnsi="SimSun" w:cs="SimSun"/>
          <w:color w:val="000000"/>
          <w:spacing w:val="-1"/>
          <w:sz w:val="21"/>
        </w:rPr>
        <w:t>岁占</w:t>
      </w:r>
      <w:r>
        <w:rPr>
          <w:rFonts w:ascii="Times New Roman"/>
          <w:color w:val="000000"/>
          <w:spacing w:val="3"/>
          <w:sz w:val="21"/>
        </w:rPr>
        <w:t xml:space="preserve"> </w:t>
      </w:r>
      <w:r>
        <w:rPr>
          <w:rFonts w:ascii="SimSun" w:hAnsi="SimSun" w:cs="SimSun"/>
          <w:color w:val="000000"/>
          <w:spacing w:val="0"/>
          <w:sz w:val="21"/>
        </w:rPr>
        <w:t>49.9%，45—64</w:t>
      </w:r>
      <w:r>
        <w:rPr>
          <w:rFonts w:ascii="Times New Roman"/>
          <w:color w:val="000000"/>
          <w:spacing w:val="1"/>
          <w:sz w:val="21"/>
        </w:rPr>
        <w:t xml:space="preserve"> </w:t>
      </w:r>
      <w:r>
        <w:rPr>
          <w:rFonts w:ascii="SimSun" w:hAnsi="SimSun" w:cs="SimSun"/>
          <w:color w:val="000000"/>
          <w:spacing w:val="-1"/>
          <w:sz w:val="21"/>
        </w:rPr>
        <w:t>岁占</w:t>
      </w:r>
    </w:p>
    <w:p>
      <w:pPr>
        <w:framePr w:w="10690" w:hAnchor="text" w:x="840" w:y="715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9"/>
          <w:sz w:val="21"/>
        </w:rPr>
        <w:t>29.2%，65</w:t>
      </w:r>
      <w:r>
        <w:rPr>
          <w:rFonts w:ascii="Times New Roman"/>
          <w:color w:val="000000"/>
          <w:spacing w:val="10"/>
          <w:sz w:val="21"/>
        </w:rPr>
        <w:t xml:space="preserve"> </w:t>
      </w:r>
      <w:r>
        <w:rPr>
          <w:rFonts w:ascii="SimSun" w:hAnsi="SimSun" w:cs="SimSun"/>
          <w:color w:val="000000"/>
          <w:spacing w:val="0"/>
          <w:sz w:val="21"/>
        </w:rPr>
        <w:t>岁以上占</w:t>
      </w:r>
      <w:r>
        <w:rPr>
          <w:rFonts w:ascii="Times New Roman"/>
          <w:color w:val="000000"/>
          <w:spacing w:val="2"/>
          <w:sz w:val="21"/>
        </w:rPr>
        <w:t xml:space="preserve"> </w:t>
      </w:r>
      <w:r>
        <w:rPr>
          <w:rFonts w:ascii="SimSun" w:hAnsi="SimSun" w:cs="SimSun"/>
          <w:color w:val="000000"/>
          <w:spacing w:val="-12"/>
          <w:sz w:val="21"/>
        </w:rPr>
        <w:t>4.6%；按性别分，男占</w:t>
      </w:r>
      <w:r>
        <w:rPr>
          <w:rFonts w:ascii="Times New Roman"/>
          <w:color w:val="000000"/>
          <w:spacing w:val="13"/>
          <w:sz w:val="21"/>
        </w:rPr>
        <w:t xml:space="preserve"> </w:t>
      </w:r>
      <w:r>
        <w:rPr>
          <w:rFonts w:ascii="SimSun" w:hAnsi="SimSun" w:cs="SimSun"/>
          <w:color w:val="000000"/>
          <w:spacing w:val="-9"/>
          <w:sz w:val="21"/>
        </w:rPr>
        <w:t>60.7%，女占</w:t>
      </w:r>
      <w:r>
        <w:rPr>
          <w:rFonts w:ascii="Times New Roman"/>
          <w:color w:val="000000"/>
          <w:spacing w:val="10"/>
          <w:sz w:val="21"/>
        </w:rPr>
        <w:t xml:space="preserve"> </w:t>
      </w:r>
      <w:r>
        <w:rPr>
          <w:rFonts w:ascii="SimSun" w:hAnsi="SimSun" w:cs="SimSun"/>
          <w:color w:val="000000"/>
          <w:spacing w:val="-8"/>
          <w:sz w:val="21"/>
        </w:rPr>
        <w:t>39.3%；按目的分，会议/商务占</w:t>
      </w:r>
      <w:r>
        <w:rPr>
          <w:rFonts w:ascii="Times New Roman"/>
          <w:color w:val="000000"/>
          <w:spacing w:val="7"/>
          <w:sz w:val="21"/>
        </w:rPr>
        <w:t xml:space="preserve"> </w:t>
      </w:r>
      <w:r>
        <w:rPr>
          <w:rFonts w:ascii="SimSun" w:hAnsi="SimSun" w:cs="SimSun"/>
          <w:color w:val="000000"/>
          <w:spacing w:val="-6"/>
          <w:sz w:val="21"/>
        </w:rPr>
        <w:t>13.3%，观光休闲占</w:t>
      </w:r>
      <w:r>
        <w:rPr>
          <w:rFonts w:ascii="Times New Roman"/>
          <w:color w:val="000000"/>
          <w:spacing w:val="5"/>
          <w:sz w:val="21"/>
        </w:rPr>
        <w:t xml:space="preserve"> </w:t>
      </w:r>
      <w:r>
        <w:rPr>
          <w:rFonts w:ascii="SimSun" w:hAnsi="SimSun" w:cs="SimSun"/>
          <w:color w:val="000000"/>
          <w:spacing w:val="0"/>
          <w:sz w:val="21"/>
        </w:rPr>
        <w:t>37.1%，</w:t>
      </w:r>
    </w:p>
    <w:p>
      <w:pPr>
        <w:framePr w:w="10690" w:hAnchor="text" w:x="840" w:y="715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探亲访友占</w:t>
      </w:r>
      <w:r>
        <w:rPr>
          <w:rFonts w:ascii="Times New Roman"/>
          <w:color w:val="000000"/>
          <w:spacing w:val="-1"/>
          <w:sz w:val="21"/>
        </w:rPr>
        <w:t xml:space="preserve"> </w:t>
      </w:r>
      <w:r>
        <w:rPr>
          <w:rFonts w:ascii="SimSun" w:hAnsi="SimSun" w:cs="SimSun"/>
          <w:color w:val="000000"/>
          <w:spacing w:val="0"/>
          <w:sz w:val="21"/>
        </w:rPr>
        <w:t>2.6%，服务员工占</w:t>
      </w:r>
      <w:r>
        <w:rPr>
          <w:rFonts w:ascii="Times New Roman"/>
          <w:color w:val="000000"/>
          <w:spacing w:val="2"/>
          <w:sz w:val="21"/>
        </w:rPr>
        <w:t xml:space="preserve"> </w:t>
      </w:r>
      <w:r>
        <w:rPr>
          <w:rFonts w:ascii="SimSun" w:hAnsi="SimSun" w:cs="SimSun"/>
          <w:color w:val="000000"/>
          <w:spacing w:val="0"/>
          <w:sz w:val="21"/>
        </w:rPr>
        <w:t>14.8%，其他占</w:t>
      </w:r>
      <w:r>
        <w:rPr>
          <w:rFonts w:ascii="Times New Roman"/>
          <w:color w:val="000000"/>
          <w:spacing w:val="-1"/>
          <w:sz w:val="21"/>
        </w:rPr>
        <w:t xml:space="preserve"> </w:t>
      </w:r>
      <w:r>
        <w:rPr>
          <w:rFonts w:ascii="SimSun" w:hAnsi="SimSun" w:cs="SimSun"/>
          <w:color w:val="000000"/>
          <w:spacing w:val="0"/>
          <w:sz w:val="21"/>
        </w:rPr>
        <w:t>32.2%。</w:t>
      </w:r>
    </w:p>
    <w:p>
      <w:pPr>
        <w:framePr w:w="10474" w:hAnchor="text" w:x="840" w:y="8417"/>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2017</w:t>
      </w:r>
      <w:r>
        <w:rPr>
          <w:rFonts w:ascii="Times New Roman"/>
          <w:color w:val="000000"/>
          <w:spacing w:val="-1"/>
          <w:sz w:val="21"/>
        </w:rPr>
        <w:t xml:space="preserve"> </w:t>
      </w:r>
      <w:r>
        <w:rPr>
          <w:rFonts w:ascii="SimSun" w:hAnsi="SimSun" w:cs="SimSun"/>
          <w:color w:val="000000"/>
          <w:spacing w:val="0"/>
          <w:sz w:val="21"/>
        </w:rPr>
        <w:t>年，按入境旅游人数排序，我国主要客源市场前</w:t>
      </w:r>
      <w:r>
        <w:rPr>
          <w:rFonts w:ascii="Times New Roman"/>
          <w:color w:val="000000"/>
          <w:spacing w:val="2"/>
          <w:sz w:val="21"/>
        </w:rPr>
        <w:t xml:space="preserve"> </w:t>
      </w:r>
      <w:r>
        <w:rPr>
          <w:rFonts w:ascii="SimSun"/>
          <w:color w:val="000000"/>
          <w:spacing w:val="1"/>
          <w:sz w:val="21"/>
        </w:rPr>
        <w:t>17</w:t>
      </w:r>
      <w:r>
        <w:rPr>
          <w:rFonts w:ascii="Times New Roman"/>
          <w:color w:val="000000"/>
          <w:spacing w:val="-2"/>
          <w:sz w:val="21"/>
        </w:rPr>
        <w:t xml:space="preserve"> </w:t>
      </w:r>
      <w:r>
        <w:rPr>
          <w:rFonts w:ascii="SimSun" w:hAnsi="SimSun" w:cs="SimSun"/>
          <w:color w:val="000000"/>
          <w:spacing w:val="0"/>
          <w:sz w:val="21"/>
        </w:rPr>
        <w:t>位国家如下：缅甸、越南、韩国、日本、俄罗斯、</w:t>
      </w:r>
    </w:p>
    <w:p>
      <w:pPr>
        <w:framePr w:w="10474" w:hAnchor="text" w:x="840" w:y="841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美国、蒙古、马来西亚、菲律宾、新加坡、印度、加拿大、泰国、澳大利亚、印度尼西亚、德国、英国。</w:t>
      </w:r>
    </w:p>
    <w:p>
      <w:pPr>
        <w:framePr w:w="4649" w:hAnchor="text" w:x="1260" w:y="907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五、全年中国公民出境旅游人数达</w:t>
      </w:r>
      <w:r>
        <w:rPr>
          <w:rFonts w:ascii="Times New Roman"/>
          <w:color w:val="000000"/>
          <w:spacing w:val="-1"/>
          <w:sz w:val="21"/>
        </w:rPr>
        <w:t xml:space="preserve"> </w:t>
      </w:r>
      <w:r>
        <w:rPr>
          <w:rFonts w:ascii="SimSun"/>
          <w:color w:val="000000"/>
          <w:spacing w:val="0"/>
          <w:sz w:val="21"/>
        </w:rPr>
        <w:t>13051</w:t>
      </w:r>
      <w:r>
        <w:rPr>
          <w:rFonts w:ascii="Times New Roman"/>
          <w:color w:val="000000"/>
          <w:spacing w:val="1"/>
          <w:sz w:val="21"/>
        </w:rPr>
        <w:t xml:space="preserve"> </w:t>
      </w:r>
      <w:r>
        <w:rPr>
          <w:rFonts w:ascii="SimSun" w:hAnsi="SimSun" w:cs="SimSun"/>
          <w:color w:val="000000"/>
          <w:spacing w:val="0"/>
          <w:sz w:val="21"/>
        </w:rPr>
        <w:t>万人次</w:t>
      </w:r>
    </w:p>
    <w:p>
      <w:pPr>
        <w:framePr w:w="7272" w:hAnchor="text" w:x="840" w:y="9439"/>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2017</w:t>
      </w:r>
      <w:r>
        <w:rPr>
          <w:rFonts w:ascii="Times New Roman"/>
          <w:color w:val="000000"/>
          <w:spacing w:val="-1"/>
          <w:sz w:val="21"/>
        </w:rPr>
        <w:t xml:space="preserve"> </w:t>
      </w:r>
      <w:r>
        <w:rPr>
          <w:rFonts w:ascii="SimSun" w:hAnsi="SimSun" w:cs="SimSun"/>
          <w:color w:val="000000"/>
          <w:spacing w:val="0"/>
          <w:sz w:val="21"/>
        </w:rPr>
        <w:t>年，中国公民出境旅游人数</w:t>
      </w:r>
      <w:r>
        <w:rPr>
          <w:rFonts w:ascii="Times New Roman"/>
          <w:color w:val="000000"/>
          <w:spacing w:val="2"/>
          <w:sz w:val="21"/>
        </w:rPr>
        <w:t xml:space="preserve"> </w:t>
      </w:r>
      <w:r>
        <w:rPr>
          <w:rFonts w:ascii="SimSun"/>
          <w:color w:val="000000"/>
          <w:spacing w:val="0"/>
          <w:sz w:val="21"/>
        </w:rPr>
        <w:t>13051</w:t>
      </w:r>
      <w:r>
        <w:rPr>
          <w:rFonts w:ascii="Times New Roman"/>
          <w:color w:val="000000"/>
          <w:spacing w:val="1"/>
          <w:sz w:val="21"/>
        </w:rPr>
        <w:t xml:space="preserve"> </w:t>
      </w:r>
      <w:r>
        <w:rPr>
          <w:rFonts w:ascii="SimSun" w:hAnsi="SimSun" w:cs="SimSun"/>
          <w:color w:val="000000"/>
          <w:spacing w:val="0"/>
          <w:sz w:val="21"/>
        </w:rPr>
        <w:t>万人次，比上年同期增长</w:t>
      </w:r>
      <w:r>
        <w:rPr>
          <w:rFonts w:ascii="Times New Roman"/>
          <w:color w:val="000000"/>
          <w:spacing w:val="-1"/>
          <w:sz w:val="21"/>
        </w:rPr>
        <w:t xml:space="preserve"> </w:t>
      </w:r>
      <w:r>
        <w:rPr>
          <w:rFonts w:ascii="SimSun" w:hAnsi="SimSun" w:cs="SimSun"/>
          <w:color w:val="000000"/>
          <w:spacing w:val="0"/>
          <w:sz w:val="21"/>
        </w:rPr>
        <w:t>7.0%。</w:t>
      </w:r>
    </w:p>
    <w:p>
      <w:pPr>
        <w:framePr w:w="7272" w:hAnchor="text" w:x="840" w:y="9439"/>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0"/>
          <w:sz w:val="21"/>
        </w:rPr>
        <w:t>116、2017</w:t>
      </w:r>
      <w:r>
        <w:rPr>
          <w:rFonts w:ascii="Times New Roman"/>
          <w:color w:val="000000"/>
          <w:spacing w:val="-2"/>
          <w:sz w:val="21"/>
        </w:rPr>
        <w:t xml:space="preserve"> </w:t>
      </w:r>
      <w:r>
        <w:rPr>
          <w:rFonts w:ascii="SimSun" w:hAnsi="SimSun" w:cs="SimSun"/>
          <w:color w:val="000000"/>
          <w:spacing w:val="0"/>
          <w:sz w:val="21"/>
        </w:rPr>
        <w:t>年，全国入境旅游人数较出境旅游人数多多少万人次？</w:t>
      </w:r>
    </w:p>
    <w:p>
      <w:pPr>
        <w:framePr w:w="6696" w:hAnchor="text" w:x="840" w:y="101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A、892</w:t>
      </w:r>
    </w:p>
    <w:p>
      <w:pPr>
        <w:framePr w:w="6696" w:hAnchor="text" w:x="840" w:y="10164"/>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0"/>
          <w:sz w:val="21"/>
        </w:rPr>
        <w:t>117、2016</w:t>
      </w:r>
      <w:r>
        <w:rPr>
          <w:rFonts w:ascii="Times New Roman"/>
          <w:color w:val="000000"/>
          <w:spacing w:val="-2"/>
          <w:sz w:val="21"/>
        </w:rPr>
        <w:t xml:space="preserve"> </w:t>
      </w:r>
      <w:r>
        <w:rPr>
          <w:rFonts w:ascii="SimSun" w:hAnsi="SimSun" w:cs="SimSun"/>
          <w:color w:val="000000"/>
          <w:spacing w:val="0"/>
          <w:sz w:val="21"/>
        </w:rPr>
        <w:t>年，全国国内旅游人数约为入出境旅游总人数的多少倍？</w:t>
      </w:r>
    </w:p>
    <w:p>
      <w:pPr>
        <w:framePr w:w="6696" w:hAnchor="text" w:x="840" w:y="10164"/>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0"/>
          <w:sz w:val="21"/>
        </w:rPr>
        <w:t>A、17</w:t>
      </w:r>
      <w:r>
        <w:rPr>
          <w:rFonts w:ascii="Times New Roman"/>
          <w:color w:val="000000"/>
          <w:spacing w:val="366"/>
          <w:sz w:val="21"/>
        </w:rPr>
        <w:t xml:space="preserve"> </w:t>
      </w:r>
      <w:r>
        <w:rPr>
          <w:rFonts w:ascii="SimSun" w:hAnsi="SimSun" w:cs="SimSun"/>
          <w:color w:val="000000"/>
          <w:spacing w:val="1"/>
          <w:sz w:val="21"/>
        </w:rPr>
        <w:t>B、19</w:t>
      </w:r>
      <w:r>
        <w:rPr>
          <w:rFonts w:ascii="Times New Roman"/>
          <w:color w:val="000000"/>
          <w:spacing w:val="365"/>
          <w:sz w:val="21"/>
        </w:rPr>
        <w:t xml:space="preserve"> </w:t>
      </w:r>
      <w:r>
        <w:rPr>
          <w:rFonts w:ascii="SimSun" w:hAnsi="SimSun" w:cs="SimSun"/>
          <w:color w:val="000000"/>
          <w:spacing w:val="0"/>
          <w:sz w:val="21"/>
        </w:rPr>
        <w:t>C、21</w:t>
      </w:r>
      <w:r>
        <w:rPr>
          <w:rFonts w:ascii="Times New Roman"/>
          <w:color w:val="000000"/>
          <w:spacing w:val="368"/>
          <w:sz w:val="21"/>
        </w:rPr>
        <w:t xml:space="preserve"> </w:t>
      </w:r>
      <w:r>
        <w:rPr>
          <w:rFonts w:ascii="SimSun" w:hAnsi="SimSun" w:cs="SimSun"/>
          <w:color w:val="000000"/>
          <w:spacing w:val="0"/>
          <w:sz w:val="21"/>
        </w:rPr>
        <w:t>D、23</w:t>
      </w:r>
    </w:p>
    <w:p>
      <w:pPr>
        <w:framePr w:w="6696" w:hAnchor="text" w:x="840" w:y="10164"/>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0"/>
          <w:sz w:val="21"/>
        </w:rPr>
        <w:t>118、2017</w:t>
      </w:r>
      <w:r>
        <w:rPr>
          <w:rFonts w:ascii="Times New Roman"/>
          <w:color w:val="000000"/>
          <w:spacing w:val="-2"/>
          <w:sz w:val="21"/>
        </w:rPr>
        <w:t xml:space="preserve"> </w:t>
      </w:r>
      <w:r>
        <w:rPr>
          <w:rFonts w:ascii="SimSun" w:hAnsi="SimSun" w:cs="SimSun"/>
          <w:color w:val="000000"/>
          <w:spacing w:val="0"/>
          <w:sz w:val="21"/>
        </w:rPr>
        <w:t>年，城镇居民平均每人次旅游消费比农村居民约多多少元？</w:t>
      </w:r>
    </w:p>
    <w:p>
      <w:pPr>
        <w:framePr w:w="6696" w:hAnchor="text" w:x="840" w:y="10164"/>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0"/>
          <w:sz w:val="21"/>
        </w:rPr>
        <w:t>A、382</w:t>
      </w:r>
      <w:r>
        <w:rPr>
          <w:rFonts w:ascii="Times New Roman"/>
          <w:color w:val="000000"/>
          <w:spacing w:val="366"/>
          <w:sz w:val="21"/>
        </w:rPr>
        <w:t xml:space="preserve"> </w:t>
      </w:r>
      <w:r>
        <w:rPr>
          <w:rFonts w:ascii="SimSun" w:hAnsi="SimSun" w:cs="SimSun"/>
          <w:color w:val="000000"/>
          <w:spacing w:val="0"/>
          <w:sz w:val="21"/>
        </w:rPr>
        <w:t>B、395</w:t>
      </w:r>
      <w:r>
        <w:rPr>
          <w:rFonts w:ascii="Times New Roman"/>
          <w:color w:val="000000"/>
          <w:spacing w:val="368"/>
          <w:sz w:val="21"/>
        </w:rPr>
        <w:t xml:space="preserve"> </w:t>
      </w:r>
      <w:r>
        <w:rPr>
          <w:rFonts w:ascii="SimSun" w:hAnsi="SimSun" w:cs="SimSun"/>
          <w:color w:val="000000"/>
          <w:spacing w:val="0"/>
          <w:sz w:val="21"/>
        </w:rPr>
        <w:t>C、406</w:t>
      </w:r>
      <w:r>
        <w:rPr>
          <w:rFonts w:ascii="Times New Roman"/>
          <w:color w:val="000000"/>
          <w:spacing w:val="366"/>
          <w:sz w:val="21"/>
        </w:rPr>
        <w:t xml:space="preserve"> </w:t>
      </w:r>
      <w:r>
        <w:rPr>
          <w:rFonts w:ascii="SimSun" w:hAnsi="SimSun" w:cs="SimSun"/>
          <w:color w:val="000000"/>
          <w:spacing w:val="0"/>
          <w:sz w:val="21"/>
        </w:rPr>
        <w:t>D、421</w:t>
      </w:r>
    </w:p>
    <w:p>
      <w:pPr>
        <w:framePr w:w="870" w:hAnchor="text" w:x="1889" w:y="101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B、895</w:t>
      </w:r>
    </w:p>
    <w:p>
      <w:pPr>
        <w:framePr w:w="870" w:hAnchor="text" w:x="2940" w:y="101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C、897</w:t>
      </w:r>
    </w:p>
    <w:p>
      <w:pPr>
        <w:framePr w:w="870" w:hAnchor="text" w:x="3989" w:y="101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D、903</w:t>
      </w:r>
    </w:p>
    <w:p>
      <w:pPr>
        <w:framePr w:w="4337" w:hAnchor="text" w:x="840" w:y="119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119、根据上述材料，以下分析不正确的是：</w:t>
      </w:r>
    </w:p>
    <w:p>
      <w:pPr>
        <w:framePr w:w="9002" w:hAnchor="text" w:x="840" w:y="123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A、2017</w:t>
      </w:r>
      <w:r>
        <w:rPr>
          <w:rFonts w:ascii="Times New Roman"/>
          <w:color w:val="000000"/>
          <w:spacing w:val="-4"/>
          <w:sz w:val="21"/>
        </w:rPr>
        <w:t xml:space="preserve"> </w:t>
      </w:r>
      <w:r>
        <w:rPr>
          <w:rFonts w:ascii="SimSun" w:hAnsi="SimSun" w:cs="SimSun"/>
          <w:color w:val="000000"/>
          <w:spacing w:val="0"/>
          <w:sz w:val="21"/>
        </w:rPr>
        <w:t>年，入境外国游客人数：亚洲＞欧洲＞美洲＞大洋洲＞非洲</w:t>
      </w:r>
    </w:p>
    <w:p>
      <w:pPr>
        <w:framePr w:w="9002" w:hAnchor="text" w:x="840" w:y="12334"/>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0"/>
          <w:sz w:val="21"/>
        </w:rPr>
        <w:t>B、2017</w:t>
      </w:r>
      <w:r>
        <w:rPr>
          <w:rFonts w:ascii="Times New Roman"/>
          <w:color w:val="000000"/>
          <w:spacing w:val="-4"/>
          <w:sz w:val="21"/>
        </w:rPr>
        <w:t xml:space="preserve"> </w:t>
      </w:r>
      <w:r>
        <w:rPr>
          <w:rFonts w:ascii="SimSun" w:hAnsi="SimSun" w:cs="SimSun"/>
          <w:color w:val="000000"/>
          <w:spacing w:val="0"/>
          <w:sz w:val="21"/>
        </w:rPr>
        <w:t>年，入境旅游人数按入境方式分：其他方式＞汽车＞飞机＞船舶＞火车</w:t>
      </w:r>
    </w:p>
    <w:p>
      <w:pPr>
        <w:framePr w:w="9002" w:hAnchor="text" w:x="840" w:y="12334"/>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0"/>
          <w:sz w:val="21"/>
        </w:rPr>
        <w:t>C、2017</w:t>
      </w:r>
      <w:r>
        <w:rPr>
          <w:rFonts w:ascii="Times New Roman"/>
          <w:color w:val="000000"/>
          <w:spacing w:val="-4"/>
          <w:sz w:val="21"/>
        </w:rPr>
        <w:t xml:space="preserve"> </w:t>
      </w:r>
      <w:r>
        <w:rPr>
          <w:rFonts w:ascii="SimSun" w:hAnsi="SimSun" w:cs="SimSun"/>
          <w:color w:val="000000"/>
          <w:spacing w:val="0"/>
          <w:sz w:val="21"/>
        </w:rPr>
        <w:t>年，入境过夜旅游人数同比增速：澳门同胞＞台湾同胞＞外国人＞香港同胞</w:t>
      </w:r>
    </w:p>
    <w:p>
      <w:pPr>
        <w:framePr w:w="9002" w:hAnchor="text" w:x="840" w:y="12334"/>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0"/>
          <w:sz w:val="21"/>
        </w:rPr>
        <w:t>D、2017</w:t>
      </w:r>
      <w:r>
        <w:rPr>
          <w:rFonts w:ascii="Times New Roman"/>
          <w:color w:val="000000"/>
          <w:spacing w:val="-4"/>
          <w:sz w:val="21"/>
        </w:rPr>
        <w:t xml:space="preserve"> </w:t>
      </w:r>
      <w:r>
        <w:rPr>
          <w:rFonts w:ascii="SimSun" w:hAnsi="SimSun" w:cs="SimSun"/>
          <w:color w:val="000000"/>
          <w:spacing w:val="0"/>
          <w:sz w:val="21"/>
        </w:rPr>
        <w:t>年，主要客源市场国家按入境旅游人数：日本＞俄罗斯＞马来西亚＞印度尼西亚＞印度</w:t>
      </w:r>
    </w:p>
    <w:p>
      <w:pPr>
        <w:framePr w:w="9002" w:hAnchor="text" w:x="840" w:y="12334"/>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0"/>
          <w:sz w:val="21"/>
        </w:rPr>
        <w:t>120、根据上述材料，以下说法正确的是：</w:t>
      </w:r>
    </w:p>
    <w:p>
      <w:pPr>
        <w:framePr w:w="3963" w:hAnchor="text" w:x="840" w:y="1414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A、2017</w:t>
      </w:r>
      <w:r>
        <w:rPr>
          <w:rFonts w:ascii="Times New Roman"/>
          <w:color w:val="000000"/>
          <w:spacing w:val="-4"/>
          <w:sz w:val="21"/>
        </w:rPr>
        <w:t xml:space="preserve"> </w:t>
      </w:r>
      <w:r>
        <w:rPr>
          <w:rFonts w:ascii="SimSun" w:hAnsi="SimSun" w:cs="SimSun"/>
          <w:color w:val="000000"/>
          <w:spacing w:val="0"/>
          <w:sz w:val="21"/>
        </w:rPr>
        <w:t>年，全国就业总人口超过</w:t>
      </w:r>
      <w:r>
        <w:rPr>
          <w:rFonts w:ascii="Times New Roman"/>
          <w:color w:val="000000"/>
          <w:spacing w:val="2"/>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1"/>
          <w:sz w:val="21"/>
        </w:rPr>
        <w:t>亿人</w:t>
      </w:r>
    </w:p>
    <w:p>
      <w:pPr>
        <w:framePr w:w="6483" w:hAnchor="text" w:x="840" w:y="1450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B、2017</w:t>
      </w:r>
      <w:r>
        <w:rPr>
          <w:rFonts w:ascii="Times New Roman"/>
          <w:color w:val="000000"/>
          <w:spacing w:val="-4"/>
          <w:sz w:val="21"/>
        </w:rPr>
        <w:t xml:space="preserve"> </w:t>
      </w:r>
      <w:r>
        <w:rPr>
          <w:rFonts w:ascii="SimSun" w:hAnsi="SimSun" w:cs="SimSun"/>
          <w:color w:val="000000"/>
          <w:spacing w:val="0"/>
          <w:sz w:val="21"/>
        </w:rPr>
        <w:t>年，国际旅游收入五成以上由外国人在华花费实现</w:t>
      </w:r>
    </w:p>
    <w:p>
      <w:pPr>
        <w:framePr w:w="6483" w:hAnchor="text" w:x="840" w:y="14503"/>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0"/>
          <w:sz w:val="21"/>
        </w:rPr>
        <w:t>C、2017</w:t>
      </w:r>
      <w:r>
        <w:rPr>
          <w:rFonts w:ascii="Times New Roman"/>
          <w:color w:val="000000"/>
          <w:spacing w:val="-4"/>
          <w:sz w:val="21"/>
        </w:rPr>
        <w:t xml:space="preserve"> </w:t>
      </w:r>
      <w:r>
        <w:rPr>
          <w:rFonts w:ascii="SimSun" w:hAnsi="SimSun" w:cs="SimSun"/>
          <w:color w:val="000000"/>
          <w:spacing w:val="0"/>
          <w:sz w:val="21"/>
        </w:rPr>
        <w:t>年，香港同胞在内地花费比台湾同胞在大陆花费多一倍以上</w:t>
      </w:r>
    </w:p>
    <w:p>
      <w:pPr>
        <w:framePr w:w="6483" w:hAnchor="text" w:x="840" w:y="14503"/>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0"/>
          <w:sz w:val="21"/>
        </w:rPr>
        <w:t>D、2017</w:t>
      </w:r>
      <w:r>
        <w:rPr>
          <w:rFonts w:ascii="Times New Roman"/>
          <w:color w:val="000000"/>
          <w:spacing w:val="-4"/>
          <w:sz w:val="21"/>
        </w:rPr>
        <w:t xml:space="preserve"> </w:t>
      </w:r>
      <w:r>
        <w:rPr>
          <w:rFonts w:ascii="SimSun" w:hAnsi="SimSun" w:cs="SimSun"/>
          <w:color w:val="000000"/>
          <w:spacing w:val="0"/>
          <w:sz w:val="21"/>
        </w:rPr>
        <w:t>年，入境外国游客中，44</w:t>
      </w:r>
      <w:r>
        <w:rPr>
          <w:rFonts w:ascii="Times New Roman"/>
          <w:color w:val="000000"/>
          <w:spacing w:val="1"/>
          <w:sz w:val="21"/>
        </w:rPr>
        <w:t xml:space="preserve"> </w:t>
      </w:r>
      <w:r>
        <w:rPr>
          <w:rFonts w:ascii="SimSun" w:hAnsi="SimSun" w:cs="SimSun"/>
          <w:color w:val="000000"/>
          <w:spacing w:val="0"/>
          <w:sz w:val="21"/>
        </w:rPr>
        <w:t>岁以下年龄段游客人数占</w:t>
      </w:r>
      <w:r>
        <w:rPr>
          <w:rFonts w:ascii="Times New Roman"/>
          <w:color w:val="000000"/>
          <w:spacing w:val="-1"/>
          <w:sz w:val="21"/>
        </w:rPr>
        <w:t xml:space="preserve"> </w:t>
      </w:r>
      <w:r>
        <w:rPr>
          <w:rFonts w:ascii="SimSun" w:hAnsi="SimSun" w:cs="SimSun"/>
          <w:color w:val="000000"/>
          <w:spacing w:val="0"/>
          <w:sz w:val="21"/>
        </w:rPr>
        <w:t>70%以上</w:t>
      </w:r>
    </w:p>
    <w:p>
      <w:pPr>
        <w:framePr w:w="6483" w:hAnchor="text" w:x="840" w:y="14503"/>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1"/>
          <w:sz w:val="21"/>
        </w:rPr>
        <w:t>材料</w:t>
      </w:r>
      <w:r>
        <w:rPr>
          <w:rFonts w:ascii="Times New Roman"/>
          <w:color w:val="000000"/>
          <w:spacing w:val="-2"/>
          <w:sz w:val="21"/>
        </w:rPr>
        <w:t xml:space="preserve"> </w:t>
      </w:r>
      <w:r>
        <w:rPr>
          <w:rFonts w:ascii="SimSun"/>
          <w:color w:val="000000"/>
          <w:spacing w:val="0"/>
          <w:sz w:val="21"/>
        </w:rPr>
        <w:t>2</w:t>
      </w:r>
    </w:p>
    <w:p>
      <w:pPr>
        <w:framePr w:w="10168" w:hAnchor="text" w:x="1260" w:y="15948"/>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2"/>
          <w:sz w:val="21"/>
        </w:rPr>
        <w:t>月份，规模以上工业原煤生产增速回升，煤炭进口保持较高水平：原油生产增速由负转正，进口继续增加；</w:t>
      </w:r>
    </w:p>
    <w:p>
      <w:pPr>
        <w:framePr w:w="629"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1"/>
          <w:sz w:val="18"/>
        </w:rPr>
        <w:t>16</w:t>
      </w:r>
      <w:r>
        <w:rPr>
          <w:rFonts w:ascii="Times New Roman"/>
          <w:color w:val="000000"/>
          <w:spacing w:val="-2"/>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6"/>
          <w:cols w:sep="0" w:space="720"/>
          <w:titlePg w:val="0"/>
          <w:docGrid w:linePitch="1"/>
        </w:sectPr>
      </w:pPr>
      <w:r>
        <w:rPr>
          <w:noProof/>
        </w:rPr>
        <w:pict>
          <v:shape id="_x0000_s1101" type="#_x0000_t75" style="width:513.7pt;height:4.9pt;margin-top:15.05pt;margin-left:40.95pt;mso-position-horizontal-relative:page;mso-position-vertical-relative:page;position:absolute;z-index:-251580416">
            <v:imagedata r:id="rId6" o:title=""/>
          </v:shape>
        </w:pict>
      </w:r>
    </w:p>
    <w:p>
      <w:pPr>
        <w:spacing w:before="0" w:after="0" w:line="0" w:lineRule="atLeast"/>
        <w:ind w:left="0" w:right="0" w:firstLine="0"/>
        <w:jc w:val="left"/>
        <w:rPr>
          <w:rFonts w:ascii="Arial"/>
          <w:color w:val="FF0000"/>
          <w:spacing w:val="0"/>
          <w:sz w:val="2"/>
        </w:rPr>
      </w:pPr>
      <w:bookmarkStart w:id="16" w:name="br17"/>
      <w:bookmarkEnd w:id="16"/>
      <w:r>
        <w:rPr>
          <w:rFonts w:ascii="Arial"/>
          <w:color w:val="FF0000"/>
          <w:spacing w:val="0"/>
          <w:sz w:val="2"/>
        </w:rPr>
        <w:t xml:space="preserve"> </w:t>
      </w:r>
    </w:p>
    <w:p>
      <w:pPr>
        <w:framePr w:w="6958"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天然气生产保持较快增长，进口持续高速增长；电力生产加快。</w:t>
      </w:r>
    </w:p>
    <w:p>
      <w:pPr>
        <w:framePr w:w="6958" w:hAnchor="text" w:x="840" w:y="547"/>
        <w:widowControl w:val="0"/>
        <w:autoSpaceDE w:val="0"/>
        <w:autoSpaceDN w:val="0"/>
        <w:spacing w:before="151" w:after="0" w:line="209" w:lineRule="exact"/>
        <w:ind w:left="420" w:right="0" w:firstLine="0"/>
        <w:jc w:val="left"/>
        <w:rPr>
          <w:rFonts w:ascii="Times New Roman"/>
          <w:color w:val="000000"/>
          <w:spacing w:val="0"/>
          <w:sz w:val="21"/>
        </w:rPr>
      </w:pPr>
      <w:r>
        <w:rPr>
          <w:rFonts w:ascii="SimSun" w:hAnsi="SimSun" w:cs="SimSun"/>
          <w:color w:val="000000"/>
          <w:spacing w:val="0"/>
          <w:sz w:val="21"/>
        </w:rPr>
        <w:t>一、原煤生产增速回升，煤炭进口保持较高水平，市场价格小幅波动</w:t>
      </w:r>
    </w:p>
    <w:p>
      <w:pPr>
        <w:framePr w:w="10369" w:hAnchor="text" w:x="840" w:y="1270"/>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月份，原煤产量</w:t>
      </w:r>
      <w:r>
        <w:rPr>
          <w:rFonts w:ascii="Times New Roman"/>
          <w:color w:val="000000"/>
          <w:spacing w:val="2"/>
          <w:sz w:val="21"/>
        </w:rPr>
        <w:t xml:space="preserve"> </w:t>
      </w:r>
      <w:r>
        <w:rPr>
          <w:rFonts w:ascii="SimSun"/>
          <w:color w:val="000000"/>
          <w:spacing w:val="1"/>
          <w:sz w:val="21"/>
        </w:rPr>
        <w:t>3.0</w:t>
      </w:r>
      <w:r>
        <w:rPr>
          <w:rFonts w:ascii="Times New Roman"/>
          <w:color w:val="000000"/>
          <w:spacing w:val="-4"/>
          <w:sz w:val="21"/>
        </w:rPr>
        <w:t xml:space="preserve"> </w:t>
      </w:r>
      <w:r>
        <w:rPr>
          <w:rFonts w:ascii="SimSun" w:hAnsi="SimSun" w:cs="SimSun"/>
          <w:color w:val="000000"/>
          <w:spacing w:val="0"/>
          <w:sz w:val="21"/>
        </w:rPr>
        <w:t>亿吨，同比增长</w:t>
      </w:r>
      <w:r>
        <w:rPr>
          <w:rFonts w:ascii="Times New Roman"/>
          <w:color w:val="000000"/>
          <w:spacing w:val="2"/>
          <w:sz w:val="21"/>
        </w:rPr>
        <w:t xml:space="preserve"> </w:t>
      </w:r>
      <w:r>
        <w:rPr>
          <w:rFonts w:ascii="SimSun" w:hAnsi="SimSun" w:cs="SimSun"/>
          <w:color w:val="000000"/>
          <w:spacing w:val="0"/>
          <w:sz w:val="21"/>
        </w:rPr>
        <w:t>4.2%，上月为下降</w:t>
      </w:r>
      <w:r>
        <w:rPr>
          <w:rFonts w:ascii="Times New Roman"/>
          <w:color w:val="000000"/>
          <w:spacing w:val="2"/>
          <w:sz w:val="21"/>
        </w:rPr>
        <w:t xml:space="preserve"> </w:t>
      </w:r>
      <w:r>
        <w:rPr>
          <w:rFonts w:ascii="SimSun" w:hAnsi="SimSun" w:cs="SimSun"/>
          <w:color w:val="000000"/>
          <w:spacing w:val="0"/>
          <w:sz w:val="21"/>
        </w:rPr>
        <w:t>2.0%；日均产量</w:t>
      </w:r>
      <w:r>
        <w:rPr>
          <w:rFonts w:ascii="Times New Roman"/>
          <w:color w:val="000000"/>
          <w:spacing w:val="-1"/>
          <w:sz w:val="21"/>
        </w:rPr>
        <w:t xml:space="preserve"> </w:t>
      </w:r>
      <w:r>
        <w:rPr>
          <w:rFonts w:ascii="SimSun"/>
          <w:color w:val="000000"/>
          <w:spacing w:val="1"/>
          <w:sz w:val="21"/>
        </w:rPr>
        <w:t>957</w:t>
      </w:r>
      <w:r>
        <w:rPr>
          <w:rFonts w:ascii="Times New Roman"/>
          <w:color w:val="000000"/>
          <w:spacing w:val="-2"/>
          <w:sz w:val="21"/>
        </w:rPr>
        <w:t xml:space="preserve"> </w:t>
      </w:r>
      <w:r>
        <w:rPr>
          <w:rFonts w:ascii="SimSun" w:hAnsi="SimSun" w:cs="SimSun"/>
          <w:color w:val="000000"/>
          <w:spacing w:val="0"/>
          <w:sz w:val="21"/>
        </w:rPr>
        <w:t>万吨，环比增加</w:t>
      </w:r>
      <w:r>
        <w:rPr>
          <w:rFonts w:ascii="Times New Roman"/>
          <w:color w:val="000000"/>
          <w:spacing w:val="2"/>
          <w:sz w:val="21"/>
        </w:rPr>
        <w:t xml:space="preserve"> </w:t>
      </w:r>
      <w:r>
        <w:rPr>
          <w:rFonts w:ascii="SimSun"/>
          <w:color w:val="000000"/>
          <w:spacing w:val="1"/>
          <w:sz w:val="21"/>
        </w:rPr>
        <w:t>49</w:t>
      </w:r>
      <w:r>
        <w:rPr>
          <w:rFonts w:ascii="Times New Roman"/>
          <w:color w:val="000000"/>
          <w:spacing w:val="-2"/>
          <w:sz w:val="21"/>
        </w:rPr>
        <w:t xml:space="preserve"> </w:t>
      </w:r>
      <w:r>
        <w:rPr>
          <w:rFonts w:ascii="SimSun" w:hAnsi="SimSun" w:cs="SimSun"/>
          <w:color w:val="000000"/>
          <w:spacing w:val="0"/>
          <w:sz w:val="21"/>
        </w:rPr>
        <w:t>万吨。1</w:t>
      </w:r>
    </w:p>
    <w:p>
      <w:pPr>
        <w:framePr w:w="10369" w:hAnchor="text" w:x="840" w:y="1270"/>
        <w:widowControl w:val="0"/>
        <w:autoSpaceDE w:val="0"/>
        <w:autoSpaceDN w:val="0"/>
        <w:spacing w:before="89" w:after="0" w:line="209" w:lineRule="exact"/>
        <w:ind w:left="0" w:right="0" w:firstLine="0"/>
        <w:jc w:val="left"/>
        <w:rPr>
          <w:rFonts w:ascii="Times New Roman"/>
          <w:color w:val="000000"/>
          <w:spacing w:val="0"/>
          <w:sz w:val="21"/>
        </w:rPr>
      </w:pPr>
      <w:r>
        <w:rPr>
          <w:rFonts w:ascii="SimSun" w:hAnsi="SimSun" w:cs="SimSun"/>
          <w:color w:val="000000"/>
          <w:spacing w:val="-1"/>
          <w:sz w:val="21"/>
        </w:rPr>
        <w:t>—8</w:t>
      </w:r>
      <w:r>
        <w:rPr>
          <w:rFonts w:ascii="Times New Roman"/>
          <w:color w:val="000000"/>
          <w:spacing w:val="0"/>
          <w:sz w:val="21"/>
        </w:rPr>
        <w:t xml:space="preserve"> </w:t>
      </w:r>
      <w:r>
        <w:rPr>
          <w:rFonts w:ascii="SimSun" w:hAnsi="SimSun" w:cs="SimSun"/>
          <w:color w:val="000000"/>
          <w:spacing w:val="0"/>
          <w:sz w:val="21"/>
        </w:rPr>
        <w:t>月份，原煤产量</w:t>
      </w:r>
      <w:r>
        <w:rPr>
          <w:rFonts w:ascii="Times New Roman"/>
          <w:color w:val="000000"/>
          <w:spacing w:val="2"/>
          <w:sz w:val="21"/>
        </w:rPr>
        <w:t xml:space="preserve"> </w:t>
      </w:r>
      <w:r>
        <w:rPr>
          <w:rFonts w:ascii="SimSun"/>
          <w:color w:val="000000"/>
          <w:spacing w:val="1"/>
          <w:sz w:val="21"/>
        </w:rPr>
        <w:t>22.8</w:t>
      </w:r>
      <w:r>
        <w:rPr>
          <w:rFonts w:ascii="Times New Roman"/>
          <w:color w:val="000000"/>
          <w:spacing w:val="-2"/>
          <w:sz w:val="21"/>
        </w:rPr>
        <w:t xml:space="preserve"> </w:t>
      </w:r>
      <w:r>
        <w:rPr>
          <w:rFonts w:ascii="SimSun" w:hAnsi="SimSun" w:cs="SimSun"/>
          <w:color w:val="000000"/>
          <w:spacing w:val="0"/>
          <w:sz w:val="21"/>
        </w:rPr>
        <w:t>亿吨，同比增长</w:t>
      </w:r>
      <w:r>
        <w:rPr>
          <w:rFonts w:ascii="Times New Roman"/>
          <w:color w:val="000000"/>
          <w:spacing w:val="-1"/>
          <w:sz w:val="21"/>
        </w:rPr>
        <w:t xml:space="preserve"> </w:t>
      </w:r>
      <w:r>
        <w:rPr>
          <w:rFonts w:ascii="SimSun" w:hAnsi="SimSun" w:cs="SimSun"/>
          <w:color w:val="000000"/>
          <w:spacing w:val="0"/>
          <w:sz w:val="21"/>
        </w:rPr>
        <w:t>3.6%。</w:t>
      </w:r>
    </w:p>
    <w:p>
      <w:pPr>
        <w:framePr w:w="10577" w:hAnchor="text" w:x="840" w:y="1930"/>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4"/>
          <w:sz w:val="21"/>
        </w:rPr>
        <w:t>月份，煤炭主产区生产均开始回升。其中，内蒙古同比增长</w:t>
      </w:r>
      <w:r>
        <w:rPr>
          <w:rFonts w:ascii="Times New Roman"/>
          <w:color w:val="000000"/>
          <w:spacing w:val="5"/>
          <w:sz w:val="21"/>
        </w:rPr>
        <w:t xml:space="preserve"> </w:t>
      </w:r>
      <w:r>
        <w:rPr>
          <w:rFonts w:ascii="SimSun" w:hAnsi="SimSun" w:cs="SimSun"/>
          <w:color w:val="000000"/>
          <w:spacing w:val="-3"/>
          <w:sz w:val="21"/>
        </w:rPr>
        <w:t>10.0%，上月为下降</w:t>
      </w:r>
      <w:r>
        <w:rPr>
          <w:rFonts w:ascii="Times New Roman"/>
          <w:color w:val="000000"/>
          <w:spacing w:val="2"/>
          <w:sz w:val="21"/>
        </w:rPr>
        <w:t xml:space="preserve"> </w:t>
      </w:r>
      <w:r>
        <w:rPr>
          <w:rFonts w:ascii="SimSun" w:hAnsi="SimSun" w:cs="SimSun"/>
          <w:color w:val="000000"/>
          <w:spacing w:val="-3"/>
          <w:sz w:val="21"/>
        </w:rPr>
        <w:t>1.4%；山西同比下降</w:t>
      </w:r>
      <w:r>
        <w:rPr>
          <w:rFonts w:ascii="Times New Roman"/>
          <w:color w:val="000000"/>
          <w:spacing w:val="5"/>
          <w:sz w:val="21"/>
        </w:rPr>
        <w:t xml:space="preserve"> </w:t>
      </w:r>
      <w:r>
        <w:rPr>
          <w:rFonts w:ascii="SimSun" w:hAnsi="SimSun" w:cs="SimSun"/>
          <w:color w:val="000000"/>
          <w:spacing w:val="0"/>
          <w:sz w:val="21"/>
        </w:rPr>
        <w:t>0.9%，</w:t>
      </w:r>
    </w:p>
    <w:p>
      <w:pPr>
        <w:framePr w:w="10577" w:hAnchor="text" w:x="840" w:y="1930"/>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降幅较上月收窄</w:t>
      </w:r>
      <w:r>
        <w:rPr>
          <w:rFonts w:ascii="Times New Roman"/>
          <w:color w:val="000000"/>
          <w:spacing w:val="-1"/>
          <w:sz w:val="21"/>
        </w:rPr>
        <w:t xml:space="preserve"> </w:t>
      </w:r>
      <w:r>
        <w:rPr>
          <w:rFonts w:ascii="SimSun"/>
          <w:color w:val="000000"/>
          <w:spacing w:val="1"/>
          <w:sz w:val="21"/>
        </w:rPr>
        <w:t>2.2</w:t>
      </w:r>
      <w:r>
        <w:rPr>
          <w:rFonts w:ascii="Times New Roman"/>
          <w:color w:val="000000"/>
          <w:spacing w:val="-2"/>
          <w:sz w:val="21"/>
        </w:rPr>
        <w:t xml:space="preserve"> </w:t>
      </w:r>
      <w:r>
        <w:rPr>
          <w:rFonts w:ascii="SimSun" w:hAnsi="SimSun" w:cs="SimSun"/>
          <w:color w:val="000000"/>
          <w:spacing w:val="-1"/>
          <w:sz w:val="21"/>
        </w:rPr>
        <w:t>个百分点；陕西同比增长</w:t>
      </w:r>
      <w:r>
        <w:rPr>
          <w:rFonts w:ascii="Times New Roman"/>
          <w:color w:val="000000"/>
          <w:spacing w:val="1"/>
          <w:sz w:val="21"/>
        </w:rPr>
        <w:t xml:space="preserve"> </w:t>
      </w:r>
      <w:r>
        <w:rPr>
          <w:rFonts w:ascii="SimSun" w:hAnsi="SimSun" w:cs="SimSun"/>
          <w:color w:val="000000"/>
          <w:spacing w:val="-1"/>
          <w:sz w:val="21"/>
        </w:rPr>
        <w:t>14.0%，增速较上月加快</w:t>
      </w:r>
      <w:r>
        <w:rPr>
          <w:rFonts w:ascii="Times New Roman"/>
          <w:color w:val="000000"/>
          <w:spacing w:val="0"/>
          <w:sz w:val="21"/>
        </w:rPr>
        <w:t xml:space="preserve"> </w:t>
      </w:r>
      <w:r>
        <w:rPr>
          <w:rFonts w:ascii="SimSun"/>
          <w:color w:val="000000"/>
          <w:spacing w:val="1"/>
          <w:sz w:val="21"/>
        </w:rPr>
        <w:t>7.6</w:t>
      </w:r>
      <w:r>
        <w:rPr>
          <w:rFonts w:ascii="Times New Roman"/>
          <w:color w:val="000000"/>
          <w:spacing w:val="-2"/>
          <w:sz w:val="21"/>
        </w:rPr>
        <w:t xml:space="preserve"> </w:t>
      </w:r>
      <w:r>
        <w:rPr>
          <w:rFonts w:ascii="SimSun" w:hAnsi="SimSun" w:cs="SimSun"/>
          <w:color w:val="000000"/>
          <w:spacing w:val="-1"/>
          <w:sz w:val="21"/>
        </w:rPr>
        <w:t>个百分点；新疆同比增长</w:t>
      </w:r>
      <w:r>
        <w:rPr>
          <w:rFonts w:ascii="Times New Roman"/>
          <w:color w:val="000000"/>
          <w:spacing w:val="3"/>
          <w:sz w:val="21"/>
        </w:rPr>
        <w:t xml:space="preserve"> </w:t>
      </w:r>
      <w:r>
        <w:rPr>
          <w:rFonts w:ascii="SimSun" w:hAnsi="SimSun" w:cs="SimSun"/>
          <w:color w:val="000000"/>
          <w:spacing w:val="-2"/>
          <w:sz w:val="21"/>
        </w:rPr>
        <w:t>7.1%，上月</w:t>
      </w:r>
    </w:p>
    <w:p>
      <w:pPr>
        <w:framePr w:w="10577" w:hAnchor="text" w:x="840" w:y="1930"/>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为下降</w:t>
      </w:r>
      <w:r>
        <w:rPr>
          <w:rFonts w:ascii="Times New Roman"/>
          <w:color w:val="000000"/>
          <w:spacing w:val="-1"/>
          <w:sz w:val="21"/>
        </w:rPr>
        <w:t xml:space="preserve"> </w:t>
      </w:r>
      <w:r>
        <w:rPr>
          <w:rFonts w:ascii="SimSun" w:hAnsi="SimSun" w:cs="SimSun"/>
          <w:color w:val="000000"/>
          <w:spacing w:val="0"/>
          <w:sz w:val="21"/>
        </w:rPr>
        <w:t>5.5%。</w:t>
      </w:r>
    </w:p>
    <w:p>
      <w:pPr>
        <w:framePr w:w="10471" w:hAnchor="text" w:x="840" w:y="2892"/>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月份，煤炭进口</w:t>
      </w:r>
      <w:r>
        <w:rPr>
          <w:rFonts w:ascii="Times New Roman"/>
          <w:color w:val="000000"/>
          <w:spacing w:val="2"/>
          <w:sz w:val="21"/>
        </w:rPr>
        <w:t xml:space="preserve"> </w:t>
      </w:r>
      <w:r>
        <w:rPr>
          <w:rFonts w:ascii="SimSun"/>
          <w:color w:val="000000"/>
          <w:spacing w:val="1"/>
          <w:sz w:val="21"/>
        </w:rPr>
        <w:t>2868</w:t>
      </w:r>
      <w:r>
        <w:rPr>
          <w:rFonts w:ascii="Times New Roman"/>
          <w:color w:val="000000"/>
          <w:spacing w:val="-2"/>
          <w:sz w:val="21"/>
        </w:rPr>
        <w:t xml:space="preserve"> </w:t>
      </w:r>
      <w:r>
        <w:rPr>
          <w:rFonts w:ascii="SimSun" w:hAnsi="SimSun" w:cs="SimSun"/>
          <w:color w:val="000000"/>
          <w:spacing w:val="0"/>
          <w:sz w:val="21"/>
        </w:rPr>
        <w:t>万吨，比上月略降</w:t>
      </w:r>
      <w:r>
        <w:rPr>
          <w:rFonts w:ascii="Times New Roman"/>
          <w:color w:val="000000"/>
          <w:spacing w:val="-1"/>
          <w:sz w:val="21"/>
        </w:rPr>
        <w:t xml:space="preserve"> </w:t>
      </w:r>
      <w:r>
        <w:rPr>
          <w:rFonts w:ascii="SimSun"/>
          <w:color w:val="000000"/>
          <w:spacing w:val="1"/>
          <w:sz w:val="21"/>
        </w:rPr>
        <w:t>33</w:t>
      </w:r>
      <w:r>
        <w:rPr>
          <w:rFonts w:ascii="Times New Roman"/>
          <w:color w:val="000000"/>
          <w:spacing w:val="0"/>
          <w:sz w:val="21"/>
        </w:rPr>
        <w:t xml:space="preserve"> </w:t>
      </w:r>
      <w:r>
        <w:rPr>
          <w:rFonts w:ascii="SimSun" w:hAnsi="SimSun" w:cs="SimSun"/>
          <w:color w:val="000000"/>
          <w:spacing w:val="0"/>
          <w:sz w:val="21"/>
        </w:rPr>
        <w:t>万吨，但仍保持较高水平，同比增长</w:t>
      </w:r>
      <w:r>
        <w:rPr>
          <w:rFonts w:ascii="Times New Roman"/>
          <w:color w:val="000000"/>
          <w:spacing w:val="-1"/>
          <w:sz w:val="21"/>
        </w:rPr>
        <w:t xml:space="preserve"> </w:t>
      </w:r>
      <w:r>
        <w:rPr>
          <w:rFonts w:ascii="SimSun" w:hAnsi="SimSun" w:cs="SimSun"/>
          <w:color w:val="000000"/>
          <w:spacing w:val="0"/>
          <w:sz w:val="21"/>
        </w:rPr>
        <w:t>13.5%。1—8</w:t>
      </w:r>
      <w:r>
        <w:rPr>
          <w:rFonts w:ascii="Times New Roman"/>
          <w:color w:val="000000"/>
          <w:spacing w:val="-2"/>
          <w:sz w:val="21"/>
        </w:rPr>
        <w:t xml:space="preserve"> </w:t>
      </w:r>
      <w:r>
        <w:rPr>
          <w:rFonts w:ascii="SimSun" w:hAnsi="SimSun" w:cs="SimSun"/>
          <w:color w:val="000000"/>
          <w:spacing w:val="0"/>
          <w:sz w:val="21"/>
        </w:rPr>
        <w:t>月份，煤炭</w:t>
      </w:r>
    </w:p>
    <w:p>
      <w:pPr>
        <w:framePr w:w="10471" w:hAnchor="text" w:x="840" w:y="2892"/>
        <w:widowControl w:val="0"/>
        <w:autoSpaceDE w:val="0"/>
        <w:autoSpaceDN w:val="0"/>
        <w:spacing w:before="89" w:after="0" w:line="209" w:lineRule="exact"/>
        <w:ind w:left="0" w:right="0" w:firstLine="0"/>
        <w:jc w:val="left"/>
        <w:rPr>
          <w:rFonts w:ascii="Times New Roman"/>
          <w:color w:val="000000"/>
          <w:spacing w:val="0"/>
          <w:sz w:val="21"/>
        </w:rPr>
      </w:pPr>
      <w:r>
        <w:rPr>
          <w:rFonts w:ascii="SimSun" w:hAnsi="SimSun" w:cs="SimSun"/>
          <w:color w:val="000000"/>
          <w:spacing w:val="-1"/>
          <w:sz w:val="21"/>
        </w:rPr>
        <w:t>进口</w:t>
      </w:r>
      <w:r>
        <w:rPr>
          <w:rFonts w:ascii="Times New Roman"/>
          <w:color w:val="000000"/>
          <w:spacing w:val="0"/>
          <w:sz w:val="21"/>
        </w:rPr>
        <w:t xml:space="preserve"> </w:t>
      </w:r>
      <w:r>
        <w:rPr>
          <w:rFonts w:ascii="SimSun"/>
          <w:color w:val="000000"/>
          <w:spacing w:val="1"/>
          <w:sz w:val="21"/>
        </w:rPr>
        <w:t>2.0</w:t>
      </w:r>
      <w:r>
        <w:rPr>
          <w:rFonts w:ascii="Times New Roman"/>
          <w:color w:val="000000"/>
          <w:spacing w:val="0"/>
          <w:sz w:val="21"/>
        </w:rPr>
        <w:t xml:space="preserve"> </w:t>
      </w:r>
      <w:r>
        <w:rPr>
          <w:rFonts w:ascii="SimSun" w:hAnsi="SimSun" w:cs="SimSun"/>
          <w:color w:val="000000"/>
          <w:spacing w:val="0"/>
          <w:sz w:val="21"/>
        </w:rPr>
        <w:t>亿吨，同比增长</w:t>
      </w:r>
      <w:r>
        <w:rPr>
          <w:rFonts w:ascii="Times New Roman"/>
          <w:color w:val="000000"/>
          <w:spacing w:val="-1"/>
          <w:sz w:val="21"/>
        </w:rPr>
        <w:t xml:space="preserve"> </w:t>
      </w:r>
      <w:r>
        <w:rPr>
          <w:rFonts w:ascii="SimSun" w:hAnsi="SimSun" w:cs="SimSun"/>
          <w:color w:val="000000"/>
          <w:spacing w:val="0"/>
          <w:sz w:val="21"/>
        </w:rPr>
        <w:t>14.7%。</w:t>
      </w:r>
    </w:p>
    <w:p>
      <w:pPr>
        <w:framePr w:w="10471" w:hAnchor="text" w:x="840" w:y="3552"/>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4"/>
          <w:sz w:val="21"/>
        </w:rPr>
        <w:t>月底，秦皇岛</w:t>
      </w:r>
      <w:r>
        <w:rPr>
          <w:rFonts w:ascii="Times New Roman"/>
          <w:color w:val="000000"/>
          <w:spacing w:val="3"/>
          <w:sz w:val="21"/>
        </w:rPr>
        <w:t xml:space="preserve"> </w:t>
      </w:r>
      <w:r>
        <w:rPr>
          <w:rFonts w:ascii="SimSun"/>
          <w:color w:val="000000"/>
          <w:spacing w:val="1"/>
          <w:sz w:val="21"/>
        </w:rPr>
        <w:t>5500</w:t>
      </w:r>
      <w:r>
        <w:rPr>
          <w:rFonts w:ascii="Times New Roman"/>
          <w:color w:val="000000"/>
          <w:spacing w:val="-2"/>
          <w:sz w:val="21"/>
        </w:rPr>
        <w:t xml:space="preserve"> </w:t>
      </w:r>
      <w:r>
        <w:rPr>
          <w:rFonts w:ascii="SimSun" w:hAnsi="SimSun" w:cs="SimSun"/>
          <w:color w:val="000000"/>
          <w:spacing w:val="0"/>
          <w:sz w:val="21"/>
        </w:rPr>
        <w:t>大卡煤炭综合交易价格为</w:t>
      </w:r>
      <w:r>
        <w:rPr>
          <w:rFonts w:ascii="Times New Roman"/>
          <w:color w:val="000000"/>
          <w:spacing w:val="-1"/>
          <w:sz w:val="21"/>
        </w:rPr>
        <w:t xml:space="preserve"> </w:t>
      </w:r>
      <w:r>
        <w:rPr>
          <w:rFonts w:ascii="SimSun"/>
          <w:color w:val="000000"/>
          <w:spacing w:val="1"/>
          <w:sz w:val="21"/>
        </w:rPr>
        <w:t>573</w:t>
      </w:r>
      <w:r>
        <w:rPr>
          <w:rFonts w:ascii="Times New Roman"/>
          <w:color w:val="000000"/>
          <w:spacing w:val="-2"/>
          <w:sz w:val="21"/>
        </w:rPr>
        <w:t xml:space="preserve"> </w:t>
      </w:r>
      <w:r>
        <w:rPr>
          <w:rFonts w:ascii="SimSun" w:hAnsi="SimSun" w:cs="SimSun"/>
          <w:color w:val="000000"/>
          <w:spacing w:val="-4"/>
          <w:sz w:val="21"/>
        </w:rPr>
        <w:t>元/吨，比</w:t>
      </w:r>
      <w:r>
        <w:rPr>
          <w:rFonts w:ascii="Times New Roman"/>
          <w:color w:val="000000"/>
          <w:spacing w:val="3"/>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0"/>
          <w:sz w:val="21"/>
        </w:rPr>
        <w:t>月底下降</w:t>
      </w:r>
      <w:r>
        <w:rPr>
          <w:rFonts w:ascii="Times New Roman"/>
          <w:color w:val="000000"/>
          <w:spacing w:val="2"/>
          <w:sz w:val="21"/>
        </w:rPr>
        <w:t xml:space="preserve"> </w:t>
      </w:r>
      <w:r>
        <w:rPr>
          <w:rFonts w:ascii="SimSun"/>
          <w:color w:val="000000"/>
          <w:spacing w:val="0"/>
          <w:sz w:val="21"/>
        </w:rPr>
        <w:t>3</w:t>
      </w:r>
      <w:r>
        <w:rPr>
          <w:rFonts w:ascii="Times New Roman"/>
          <w:color w:val="000000"/>
          <w:spacing w:val="1"/>
          <w:sz w:val="21"/>
        </w:rPr>
        <w:t xml:space="preserve"> </w:t>
      </w:r>
      <w:r>
        <w:rPr>
          <w:rFonts w:ascii="SimSun" w:hAnsi="SimSun" w:cs="SimSun"/>
          <w:color w:val="000000"/>
          <w:spacing w:val="-4"/>
          <w:sz w:val="21"/>
        </w:rPr>
        <w:t>元；5000</w:t>
      </w:r>
      <w:r>
        <w:rPr>
          <w:rFonts w:ascii="Times New Roman"/>
          <w:color w:val="000000"/>
          <w:spacing w:val="5"/>
          <w:sz w:val="21"/>
        </w:rPr>
        <w:t xml:space="preserve"> </w:t>
      </w:r>
      <w:r>
        <w:rPr>
          <w:rFonts w:ascii="SimSun" w:hAnsi="SimSun" w:cs="SimSun"/>
          <w:color w:val="000000"/>
          <w:spacing w:val="0"/>
          <w:sz w:val="21"/>
        </w:rPr>
        <w:t>大卡煤炭价格为</w:t>
      </w:r>
      <w:r>
        <w:rPr>
          <w:rFonts w:ascii="Times New Roman"/>
          <w:color w:val="000000"/>
          <w:spacing w:val="-1"/>
          <w:sz w:val="21"/>
        </w:rPr>
        <w:t xml:space="preserve"> </w:t>
      </w:r>
      <w:r>
        <w:rPr>
          <w:rFonts w:ascii="SimSun"/>
          <w:color w:val="000000"/>
          <w:spacing w:val="1"/>
          <w:sz w:val="21"/>
        </w:rPr>
        <w:t>510</w:t>
      </w:r>
      <w:r>
        <w:rPr>
          <w:rFonts w:ascii="Times New Roman"/>
          <w:color w:val="000000"/>
          <w:spacing w:val="-2"/>
          <w:sz w:val="21"/>
        </w:rPr>
        <w:t xml:space="preserve"> </w:t>
      </w:r>
      <w:r>
        <w:rPr>
          <w:rFonts w:ascii="SimSun" w:hAnsi="SimSun" w:cs="SimSun"/>
          <w:color w:val="000000"/>
          <w:spacing w:val="0"/>
          <w:sz w:val="21"/>
        </w:rPr>
        <w:t>元</w:t>
      </w:r>
    </w:p>
    <w:p>
      <w:pPr>
        <w:framePr w:w="10471" w:hAnchor="text" w:x="840" w:y="3552"/>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/吨，比</w:t>
      </w:r>
      <w:r>
        <w:rPr>
          <w:rFonts w:ascii="Times New Roman"/>
          <w:color w:val="000000"/>
          <w:spacing w:val="0"/>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0"/>
          <w:sz w:val="21"/>
        </w:rPr>
        <w:t>月底下降</w:t>
      </w:r>
      <w:r>
        <w:rPr>
          <w:rFonts w:ascii="Times New Roman"/>
          <w:color w:val="000000"/>
          <w:spacing w:val="2"/>
          <w:sz w:val="21"/>
        </w:rPr>
        <w:t xml:space="preserve"> </w:t>
      </w:r>
      <w:r>
        <w:rPr>
          <w:rFonts w:ascii="SimSun"/>
          <w:color w:val="000000"/>
          <w:spacing w:val="1"/>
          <w:sz w:val="21"/>
        </w:rPr>
        <w:t>17</w:t>
      </w:r>
      <w:r>
        <w:rPr>
          <w:rFonts w:ascii="Times New Roman"/>
          <w:color w:val="000000"/>
          <w:spacing w:val="0"/>
          <w:sz w:val="21"/>
        </w:rPr>
        <w:t xml:space="preserve"> </w:t>
      </w:r>
      <w:r>
        <w:rPr>
          <w:rFonts w:ascii="SimSun" w:hAnsi="SimSun" w:cs="SimSun"/>
          <w:color w:val="000000"/>
          <w:spacing w:val="0"/>
          <w:sz w:val="21"/>
        </w:rPr>
        <w:t>元；4500</w:t>
      </w:r>
      <w:r>
        <w:rPr>
          <w:rFonts w:ascii="Times New Roman"/>
          <w:color w:val="000000"/>
          <w:spacing w:val="-1"/>
          <w:sz w:val="21"/>
        </w:rPr>
        <w:t xml:space="preserve"> </w:t>
      </w:r>
      <w:r>
        <w:rPr>
          <w:rFonts w:ascii="SimSun" w:hAnsi="SimSun" w:cs="SimSun"/>
          <w:color w:val="000000"/>
          <w:spacing w:val="0"/>
          <w:sz w:val="21"/>
        </w:rPr>
        <w:t>大卡煤炭价格为</w:t>
      </w:r>
      <w:r>
        <w:rPr>
          <w:rFonts w:ascii="Times New Roman"/>
          <w:color w:val="000000"/>
          <w:spacing w:val="2"/>
          <w:sz w:val="21"/>
        </w:rPr>
        <w:t xml:space="preserve"> </w:t>
      </w:r>
      <w:r>
        <w:rPr>
          <w:rFonts w:ascii="SimSun"/>
          <w:color w:val="000000"/>
          <w:spacing w:val="1"/>
          <w:sz w:val="21"/>
        </w:rPr>
        <w:t>456</w:t>
      </w:r>
      <w:r>
        <w:rPr>
          <w:rFonts w:ascii="Times New Roman"/>
          <w:color w:val="000000"/>
          <w:spacing w:val="-2"/>
          <w:sz w:val="21"/>
        </w:rPr>
        <w:t xml:space="preserve"> </w:t>
      </w:r>
      <w:r>
        <w:rPr>
          <w:rFonts w:ascii="SimSun" w:hAnsi="SimSun" w:cs="SimSun"/>
          <w:color w:val="000000"/>
          <w:spacing w:val="0"/>
          <w:sz w:val="21"/>
        </w:rPr>
        <w:t>元/吨，比</w:t>
      </w:r>
      <w:r>
        <w:rPr>
          <w:rFonts w:ascii="Times New Roman"/>
          <w:color w:val="000000"/>
          <w:spacing w:val="2"/>
          <w:sz w:val="21"/>
        </w:rPr>
        <w:t xml:space="preserve"> </w:t>
      </w:r>
      <w:r>
        <w:rPr>
          <w:rFonts w:ascii="SimSun"/>
          <w:color w:val="000000"/>
          <w:spacing w:val="0"/>
          <w:sz w:val="21"/>
        </w:rPr>
        <w:t>7</w:t>
      </w:r>
      <w:r>
        <w:rPr>
          <w:rFonts w:ascii="Times New Roman"/>
          <w:color w:val="000000"/>
          <w:spacing w:val="-2"/>
          <w:sz w:val="21"/>
        </w:rPr>
        <w:t xml:space="preserve"> </w:t>
      </w:r>
      <w:r>
        <w:rPr>
          <w:rFonts w:ascii="SimSun" w:hAnsi="SimSun" w:cs="SimSun"/>
          <w:color w:val="000000"/>
          <w:spacing w:val="0"/>
          <w:sz w:val="21"/>
        </w:rPr>
        <w:t>月底下降</w:t>
      </w:r>
      <w:r>
        <w:rPr>
          <w:rFonts w:ascii="Times New Roman"/>
          <w:color w:val="000000"/>
          <w:spacing w:val="2"/>
          <w:sz w:val="21"/>
        </w:rPr>
        <w:t xml:space="preserve"> </w:t>
      </w:r>
      <w:r>
        <w:rPr>
          <w:rFonts w:ascii="SimSun"/>
          <w:color w:val="000000"/>
          <w:spacing w:val="1"/>
          <w:sz w:val="21"/>
        </w:rPr>
        <w:t>12</w:t>
      </w:r>
      <w:r>
        <w:rPr>
          <w:rFonts w:ascii="Times New Roman"/>
          <w:color w:val="000000"/>
          <w:spacing w:val="-2"/>
          <w:sz w:val="21"/>
        </w:rPr>
        <w:t xml:space="preserve"> </w:t>
      </w:r>
      <w:r>
        <w:rPr>
          <w:rFonts w:ascii="SimSun" w:hAnsi="SimSun" w:cs="SimSun"/>
          <w:color w:val="000000"/>
          <w:spacing w:val="-1"/>
          <w:sz w:val="21"/>
        </w:rPr>
        <w:t>元。</w:t>
      </w:r>
    </w:p>
    <w:p>
      <w:pPr>
        <w:framePr w:w="4229" w:hAnchor="text" w:x="1260" w:y="421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二、原油生产增速由负转正，进口持续增加</w:t>
      </w:r>
    </w:p>
    <w:p>
      <w:pPr>
        <w:framePr w:w="10471" w:hAnchor="text" w:x="840" w:y="4575"/>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月份，原油生产</w:t>
      </w:r>
      <w:r>
        <w:rPr>
          <w:rFonts w:ascii="Times New Roman"/>
          <w:color w:val="000000"/>
          <w:spacing w:val="2"/>
          <w:sz w:val="21"/>
        </w:rPr>
        <w:t xml:space="preserve"> </w:t>
      </w:r>
      <w:r>
        <w:rPr>
          <w:rFonts w:ascii="SimSun"/>
          <w:color w:val="000000"/>
          <w:spacing w:val="1"/>
          <w:sz w:val="21"/>
        </w:rPr>
        <w:t>1600</w:t>
      </w:r>
      <w:r>
        <w:rPr>
          <w:rFonts w:ascii="Times New Roman"/>
          <w:color w:val="000000"/>
          <w:spacing w:val="-2"/>
          <w:sz w:val="21"/>
        </w:rPr>
        <w:t xml:space="preserve"> </w:t>
      </w:r>
      <w:r>
        <w:rPr>
          <w:rFonts w:ascii="SimSun" w:hAnsi="SimSun" w:cs="SimSun"/>
          <w:color w:val="000000"/>
          <w:spacing w:val="0"/>
          <w:sz w:val="21"/>
        </w:rPr>
        <w:t>万吨，同比增长</w:t>
      </w:r>
      <w:r>
        <w:rPr>
          <w:rFonts w:ascii="Times New Roman"/>
          <w:color w:val="000000"/>
          <w:spacing w:val="2"/>
          <w:sz w:val="21"/>
        </w:rPr>
        <w:t xml:space="preserve"> </w:t>
      </w:r>
      <w:r>
        <w:rPr>
          <w:rFonts w:ascii="SimSun" w:hAnsi="SimSun" w:cs="SimSun"/>
          <w:color w:val="000000"/>
          <w:spacing w:val="0"/>
          <w:sz w:val="21"/>
        </w:rPr>
        <w:t>0.2%，上月为下降</w:t>
      </w:r>
      <w:r>
        <w:rPr>
          <w:rFonts w:ascii="Times New Roman"/>
          <w:color w:val="000000"/>
          <w:spacing w:val="2"/>
          <w:sz w:val="21"/>
        </w:rPr>
        <w:t xml:space="preserve"> </w:t>
      </w:r>
      <w:r>
        <w:rPr>
          <w:rFonts w:ascii="SimSun" w:hAnsi="SimSun" w:cs="SimSun"/>
          <w:color w:val="000000"/>
          <w:spacing w:val="0"/>
          <w:sz w:val="21"/>
        </w:rPr>
        <w:t>2.6%，为</w:t>
      </w:r>
      <w:r>
        <w:rPr>
          <w:rFonts w:ascii="Times New Roman"/>
          <w:color w:val="000000"/>
          <w:spacing w:val="-1"/>
          <w:sz w:val="21"/>
        </w:rPr>
        <w:t xml:space="preserve"> </w:t>
      </w:r>
      <w:r>
        <w:rPr>
          <w:rFonts w:ascii="SimSun"/>
          <w:color w:val="000000"/>
          <w:spacing w:val="1"/>
          <w:sz w:val="21"/>
        </w:rPr>
        <w:t>2015</w:t>
      </w:r>
      <w:r>
        <w:rPr>
          <w:rFonts w:ascii="Times New Roman"/>
          <w:color w:val="000000"/>
          <w:spacing w:val="-2"/>
          <w:sz w:val="21"/>
        </w:rPr>
        <w:t xml:space="preserve"> </w:t>
      </w:r>
      <w:r>
        <w:rPr>
          <w:rFonts w:ascii="SimSun" w:hAnsi="SimSun" w:cs="SimSun"/>
          <w:color w:val="000000"/>
          <w:spacing w:val="0"/>
          <w:sz w:val="21"/>
        </w:rPr>
        <w:t>年</w:t>
      </w:r>
      <w:r>
        <w:rPr>
          <w:rFonts w:ascii="Times New Roman"/>
          <w:color w:val="000000"/>
          <w:spacing w:val="2"/>
          <w:sz w:val="21"/>
        </w:rPr>
        <w:t xml:space="preserve"> </w:t>
      </w:r>
      <w:r>
        <w:rPr>
          <w:rFonts w:ascii="SimSun"/>
          <w:color w:val="000000"/>
          <w:spacing w:val="1"/>
          <w:sz w:val="21"/>
        </w:rPr>
        <w:t>11</w:t>
      </w:r>
      <w:r>
        <w:rPr>
          <w:rFonts w:ascii="Times New Roman"/>
          <w:color w:val="000000"/>
          <w:spacing w:val="-2"/>
          <w:sz w:val="21"/>
        </w:rPr>
        <w:t xml:space="preserve"> </w:t>
      </w:r>
      <w:r>
        <w:rPr>
          <w:rFonts w:ascii="SimSun" w:hAnsi="SimSun" w:cs="SimSun"/>
          <w:color w:val="000000"/>
          <w:spacing w:val="0"/>
          <w:sz w:val="21"/>
        </w:rPr>
        <w:t>月以来首次正增长；日均产</w:t>
      </w:r>
    </w:p>
    <w:p>
      <w:pPr>
        <w:framePr w:w="10471" w:hAnchor="text" w:x="840" w:y="4575"/>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量</w:t>
      </w:r>
      <w:r>
        <w:rPr>
          <w:rFonts w:ascii="Times New Roman"/>
          <w:color w:val="000000"/>
          <w:spacing w:val="-1"/>
          <w:sz w:val="21"/>
        </w:rPr>
        <w:t xml:space="preserve"> </w:t>
      </w:r>
      <w:r>
        <w:rPr>
          <w:rFonts w:ascii="SimSun"/>
          <w:color w:val="000000"/>
          <w:spacing w:val="0"/>
          <w:sz w:val="21"/>
        </w:rPr>
        <w:t>51.6</w:t>
      </w:r>
      <w:r>
        <w:rPr>
          <w:rFonts w:ascii="Times New Roman"/>
          <w:color w:val="000000"/>
          <w:spacing w:val="1"/>
          <w:sz w:val="21"/>
        </w:rPr>
        <w:t xml:space="preserve"> </w:t>
      </w:r>
      <w:r>
        <w:rPr>
          <w:rFonts w:ascii="SimSun" w:hAnsi="SimSun" w:cs="SimSun"/>
          <w:color w:val="000000"/>
          <w:spacing w:val="0"/>
          <w:sz w:val="21"/>
        </w:rPr>
        <w:t>万吨，环比增加</w:t>
      </w:r>
      <w:r>
        <w:rPr>
          <w:rFonts w:ascii="Times New Roman"/>
          <w:color w:val="000000"/>
          <w:spacing w:val="-1"/>
          <w:sz w:val="21"/>
        </w:rPr>
        <w:t xml:space="preserve"> </w:t>
      </w:r>
      <w:r>
        <w:rPr>
          <w:rFonts w:ascii="SimSun"/>
          <w:color w:val="000000"/>
          <w:spacing w:val="1"/>
          <w:sz w:val="21"/>
        </w:rPr>
        <w:t>0.5</w:t>
      </w:r>
      <w:r>
        <w:rPr>
          <w:rFonts w:ascii="Times New Roman"/>
          <w:color w:val="000000"/>
          <w:spacing w:val="-2"/>
          <w:sz w:val="21"/>
        </w:rPr>
        <w:t xml:space="preserve"> </w:t>
      </w:r>
      <w:r>
        <w:rPr>
          <w:rFonts w:ascii="SimSun" w:hAnsi="SimSun" w:cs="SimSun"/>
          <w:color w:val="000000"/>
          <w:spacing w:val="0"/>
          <w:sz w:val="21"/>
        </w:rPr>
        <w:t>万吨。1—8</w:t>
      </w:r>
      <w:r>
        <w:rPr>
          <w:rFonts w:ascii="Times New Roman"/>
          <w:color w:val="000000"/>
          <w:spacing w:val="-2"/>
          <w:sz w:val="21"/>
        </w:rPr>
        <w:t xml:space="preserve"> </w:t>
      </w:r>
      <w:r>
        <w:rPr>
          <w:rFonts w:ascii="SimSun" w:hAnsi="SimSun" w:cs="SimSun"/>
          <w:color w:val="000000"/>
          <w:spacing w:val="0"/>
          <w:sz w:val="21"/>
        </w:rPr>
        <w:t>月份，原油产量</w:t>
      </w:r>
      <w:r>
        <w:rPr>
          <w:rFonts w:ascii="Times New Roman"/>
          <w:color w:val="000000"/>
          <w:spacing w:val="2"/>
          <w:sz w:val="21"/>
        </w:rPr>
        <w:t xml:space="preserve"> </w:t>
      </w:r>
      <w:r>
        <w:rPr>
          <w:rFonts w:ascii="SimSun"/>
          <w:color w:val="000000"/>
          <w:spacing w:val="0"/>
          <w:sz w:val="21"/>
        </w:rPr>
        <w:t>12595</w:t>
      </w:r>
      <w:r>
        <w:rPr>
          <w:rFonts w:ascii="Times New Roman"/>
          <w:color w:val="000000"/>
          <w:spacing w:val="-1"/>
          <w:sz w:val="21"/>
        </w:rPr>
        <w:t xml:space="preserve"> </w:t>
      </w:r>
      <w:r>
        <w:rPr>
          <w:rFonts w:ascii="SimSun" w:hAnsi="SimSun" w:cs="SimSun"/>
          <w:color w:val="000000"/>
          <w:spacing w:val="0"/>
          <w:sz w:val="21"/>
        </w:rPr>
        <w:t>万吨，同比下降</w:t>
      </w:r>
      <w:r>
        <w:rPr>
          <w:rFonts w:ascii="Times New Roman"/>
          <w:color w:val="000000"/>
          <w:spacing w:val="2"/>
          <w:sz w:val="21"/>
        </w:rPr>
        <w:t xml:space="preserve"> </w:t>
      </w:r>
      <w:r>
        <w:rPr>
          <w:rFonts w:ascii="SimSun" w:hAnsi="SimSun" w:cs="SimSun"/>
          <w:color w:val="000000"/>
          <w:spacing w:val="0"/>
          <w:sz w:val="21"/>
        </w:rPr>
        <w:t>1.8%。</w:t>
      </w:r>
    </w:p>
    <w:p>
      <w:pPr>
        <w:framePr w:w="10371" w:hAnchor="text" w:x="840" w:y="5237"/>
        <w:widowControl w:val="0"/>
        <w:autoSpaceDE w:val="0"/>
        <w:autoSpaceDN w:val="0"/>
        <w:spacing w:before="0" w:after="0" w:line="209" w:lineRule="exact"/>
        <w:ind w:left="420" w:right="0" w:firstLine="0"/>
        <w:jc w:val="left"/>
        <w:rPr>
          <w:rFonts w:ascii="Times New Roman"/>
          <w:color w:val="000000"/>
          <w:spacing w:val="0"/>
          <w:sz w:val="21"/>
        </w:rPr>
      </w:pPr>
      <w:r>
        <w:rPr>
          <w:rFonts w:ascii="SimSun" w:hAnsi="SimSun" w:cs="SimSun"/>
          <w:color w:val="000000"/>
          <w:spacing w:val="0"/>
          <w:sz w:val="21"/>
        </w:rPr>
        <w:t>原油进口持续增加，8</w:t>
      </w:r>
      <w:r>
        <w:rPr>
          <w:rFonts w:ascii="Times New Roman"/>
          <w:color w:val="000000"/>
          <w:spacing w:val="-1"/>
          <w:sz w:val="21"/>
        </w:rPr>
        <w:t xml:space="preserve"> </w:t>
      </w:r>
      <w:r>
        <w:rPr>
          <w:rFonts w:ascii="SimSun" w:hAnsi="SimSun" w:cs="SimSun"/>
          <w:color w:val="000000"/>
          <w:spacing w:val="0"/>
          <w:sz w:val="21"/>
        </w:rPr>
        <w:t>月份进口原油</w:t>
      </w:r>
      <w:r>
        <w:rPr>
          <w:rFonts w:ascii="Times New Roman"/>
          <w:color w:val="000000"/>
          <w:spacing w:val="4"/>
          <w:sz w:val="21"/>
        </w:rPr>
        <w:t xml:space="preserve"> </w:t>
      </w:r>
      <w:r>
        <w:rPr>
          <w:rFonts w:ascii="SimSun"/>
          <w:color w:val="000000"/>
          <w:spacing w:val="0"/>
          <w:sz w:val="21"/>
        </w:rPr>
        <w:t>3838</w:t>
      </w:r>
      <w:r>
        <w:rPr>
          <w:rFonts w:ascii="Times New Roman"/>
          <w:color w:val="000000"/>
          <w:spacing w:val="-1"/>
          <w:sz w:val="21"/>
        </w:rPr>
        <w:t xml:space="preserve"> </w:t>
      </w:r>
      <w:r>
        <w:rPr>
          <w:rFonts w:ascii="SimSun" w:hAnsi="SimSun" w:cs="SimSun"/>
          <w:color w:val="000000"/>
          <w:spacing w:val="0"/>
          <w:sz w:val="21"/>
        </w:rPr>
        <w:t>万吨，比上月增加</w:t>
      </w:r>
      <w:r>
        <w:rPr>
          <w:rFonts w:ascii="Times New Roman"/>
          <w:color w:val="000000"/>
          <w:spacing w:val="2"/>
          <w:sz w:val="21"/>
        </w:rPr>
        <w:t xml:space="preserve"> </w:t>
      </w:r>
      <w:r>
        <w:rPr>
          <w:rFonts w:ascii="SimSun"/>
          <w:color w:val="000000"/>
          <w:spacing w:val="1"/>
          <w:sz w:val="21"/>
        </w:rPr>
        <w:t>236</w:t>
      </w:r>
      <w:r>
        <w:rPr>
          <w:rFonts w:ascii="Times New Roman"/>
          <w:color w:val="000000"/>
          <w:spacing w:val="-2"/>
          <w:sz w:val="21"/>
        </w:rPr>
        <w:t xml:space="preserve"> </w:t>
      </w:r>
      <w:r>
        <w:rPr>
          <w:rFonts w:ascii="SimSun" w:hAnsi="SimSun" w:cs="SimSun"/>
          <w:color w:val="000000"/>
          <w:spacing w:val="0"/>
          <w:sz w:val="21"/>
        </w:rPr>
        <w:t>万吨，同比增长</w:t>
      </w:r>
      <w:r>
        <w:rPr>
          <w:rFonts w:ascii="Times New Roman"/>
          <w:color w:val="000000"/>
          <w:spacing w:val="2"/>
          <w:sz w:val="21"/>
        </w:rPr>
        <w:t xml:space="preserve"> </w:t>
      </w:r>
      <w:r>
        <w:rPr>
          <w:rFonts w:ascii="SimSun" w:hAnsi="SimSun" w:cs="SimSun"/>
          <w:color w:val="000000"/>
          <w:spacing w:val="0"/>
          <w:sz w:val="21"/>
        </w:rPr>
        <w:t>12.9%。1—8</w:t>
      </w:r>
      <w:r>
        <w:rPr>
          <w:rFonts w:ascii="Times New Roman"/>
          <w:color w:val="000000"/>
          <w:spacing w:val="1"/>
          <w:sz w:val="21"/>
        </w:rPr>
        <w:t xml:space="preserve"> </w:t>
      </w:r>
      <w:r>
        <w:rPr>
          <w:rFonts w:ascii="SimSun" w:hAnsi="SimSun" w:cs="SimSun"/>
          <w:color w:val="000000"/>
          <w:spacing w:val="0"/>
          <w:sz w:val="21"/>
        </w:rPr>
        <w:t>月份，进口</w:t>
      </w:r>
    </w:p>
    <w:p>
      <w:pPr>
        <w:framePr w:w="10371" w:hAnchor="text" w:x="840" w:y="5237"/>
        <w:widowControl w:val="0"/>
        <w:autoSpaceDE w:val="0"/>
        <w:autoSpaceDN w:val="0"/>
        <w:spacing w:before="89" w:after="0" w:line="209" w:lineRule="exact"/>
        <w:ind w:left="0" w:right="0" w:firstLine="0"/>
        <w:jc w:val="left"/>
        <w:rPr>
          <w:rFonts w:ascii="Times New Roman"/>
          <w:color w:val="000000"/>
          <w:spacing w:val="0"/>
          <w:sz w:val="21"/>
        </w:rPr>
      </w:pPr>
      <w:r>
        <w:rPr>
          <w:rFonts w:ascii="SimSun" w:hAnsi="SimSun" w:cs="SimSun"/>
          <w:color w:val="000000"/>
          <w:spacing w:val="-1"/>
          <w:sz w:val="21"/>
        </w:rPr>
        <w:t>原油</w:t>
      </w:r>
      <w:r>
        <w:rPr>
          <w:rFonts w:ascii="Times New Roman"/>
          <w:color w:val="000000"/>
          <w:spacing w:val="0"/>
          <w:sz w:val="21"/>
        </w:rPr>
        <w:t xml:space="preserve"> </w:t>
      </w:r>
      <w:r>
        <w:rPr>
          <w:rFonts w:ascii="SimSun"/>
          <w:color w:val="000000"/>
          <w:spacing w:val="0"/>
          <w:sz w:val="21"/>
        </w:rPr>
        <w:t>29919</w:t>
      </w:r>
      <w:r>
        <w:rPr>
          <w:rFonts w:ascii="Times New Roman"/>
          <w:color w:val="000000"/>
          <w:spacing w:val="1"/>
          <w:sz w:val="21"/>
        </w:rPr>
        <w:t xml:space="preserve"> </w:t>
      </w:r>
      <w:r>
        <w:rPr>
          <w:rFonts w:ascii="SimSun" w:hAnsi="SimSun" w:cs="SimSun"/>
          <w:color w:val="000000"/>
          <w:spacing w:val="0"/>
          <w:sz w:val="21"/>
        </w:rPr>
        <w:t>万吨，同比增长</w:t>
      </w:r>
      <w:r>
        <w:rPr>
          <w:rFonts w:ascii="Times New Roman"/>
          <w:color w:val="000000"/>
          <w:spacing w:val="-1"/>
          <w:sz w:val="21"/>
        </w:rPr>
        <w:t xml:space="preserve"> </w:t>
      </w:r>
      <w:r>
        <w:rPr>
          <w:rFonts w:ascii="SimSun" w:hAnsi="SimSun" w:cs="SimSun"/>
          <w:color w:val="000000"/>
          <w:spacing w:val="0"/>
          <w:sz w:val="21"/>
        </w:rPr>
        <w:t>6.5%。</w:t>
      </w:r>
    </w:p>
    <w:p>
      <w:pPr>
        <w:framePr w:w="10469" w:hAnchor="text" w:x="840" w:y="5897"/>
        <w:widowControl w:val="0"/>
        <w:autoSpaceDE w:val="0"/>
        <w:autoSpaceDN w:val="0"/>
        <w:spacing w:before="0" w:after="0" w:line="209" w:lineRule="exact"/>
        <w:ind w:left="420" w:right="0" w:firstLine="0"/>
        <w:jc w:val="left"/>
        <w:rPr>
          <w:rFonts w:ascii="Times New Roman"/>
          <w:color w:val="000000"/>
          <w:spacing w:val="0"/>
          <w:sz w:val="21"/>
        </w:rPr>
      </w:pPr>
      <w:r>
        <w:rPr>
          <w:rFonts w:ascii="SimSun" w:hAnsi="SimSun" w:cs="SimSun"/>
          <w:color w:val="000000"/>
          <w:spacing w:val="-2"/>
          <w:sz w:val="21"/>
        </w:rPr>
        <w:t>国际原油价格震荡上行，截至</w:t>
      </w:r>
      <w:r>
        <w:rPr>
          <w:rFonts w:ascii="Times New Roman"/>
          <w:color w:val="000000"/>
          <w:spacing w:val="3"/>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2"/>
          <w:sz w:val="21"/>
        </w:rPr>
        <w:t>月底，布伦特原油现货离岸价格为</w:t>
      </w:r>
      <w:r>
        <w:rPr>
          <w:rFonts w:ascii="Times New Roman"/>
          <w:color w:val="000000"/>
          <w:spacing w:val="3"/>
          <w:sz w:val="21"/>
        </w:rPr>
        <w:t xml:space="preserve"> </w:t>
      </w:r>
      <w:r>
        <w:rPr>
          <w:rFonts w:ascii="SimSun"/>
          <w:color w:val="000000"/>
          <w:spacing w:val="0"/>
          <w:sz w:val="21"/>
        </w:rPr>
        <w:t>76.94</w:t>
      </w:r>
      <w:r>
        <w:rPr>
          <w:rFonts w:ascii="Times New Roman"/>
          <w:color w:val="000000"/>
          <w:spacing w:val="1"/>
          <w:sz w:val="21"/>
        </w:rPr>
        <w:t xml:space="preserve"> </w:t>
      </w:r>
      <w:r>
        <w:rPr>
          <w:rFonts w:ascii="SimSun" w:hAnsi="SimSun" w:cs="SimSun"/>
          <w:color w:val="000000"/>
          <w:spacing w:val="-4"/>
          <w:sz w:val="21"/>
        </w:rPr>
        <w:t>美元/桶，比</w:t>
      </w:r>
      <w:r>
        <w:rPr>
          <w:rFonts w:ascii="Times New Roman"/>
          <w:color w:val="000000"/>
          <w:spacing w:val="3"/>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0"/>
          <w:sz w:val="21"/>
        </w:rPr>
        <w:t>月底上涨</w:t>
      </w:r>
      <w:r>
        <w:rPr>
          <w:rFonts w:ascii="Times New Roman"/>
          <w:color w:val="000000"/>
          <w:spacing w:val="2"/>
          <w:sz w:val="21"/>
        </w:rPr>
        <w:t xml:space="preserve"> </w:t>
      </w:r>
      <w:r>
        <w:rPr>
          <w:rFonts w:ascii="SimSun"/>
          <w:color w:val="000000"/>
          <w:spacing w:val="0"/>
          <w:sz w:val="21"/>
        </w:rPr>
        <w:t>2.78</w:t>
      </w:r>
      <w:r>
        <w:rPr>
          <w:rFonts w:ascii="Times New Roman"/>
          <w:color w:val="000000"/>
          <w:spacing w:val="-1"/>
          <w:sz w:val="21"/>
        </w:rPr>
        <w:t xml:space="preserve"> </w:t>
      </w:r>
      <w:r>
        <w:rPr>
          <w:rFonts w:ascii="SimSun" w:hAnsi="SimSun" w:cs="SimSun"/>
          <w:color w:val="000000"/>
          <w:spacing w:val="-1"/>
          <w:sz w:val="21"/>
        </w:rPr>
        <w:t>美元</w:t>
      </w:r>
    </w:p>
    <w:p>
      <w:pPr>
        <w:framePr w:w="10469" w:hAnchor="text" w:x="840" w:y="589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2"/>
          <w:sz w:val="21"/>
        </w:rPr>
        <w:t>/桶。</w:t>
      </w:r>
    </w:p>
    <w:p>
      <w:pPr>
        <w:framePr w:w="2969" w:hAnchor="text" w:x="1260" w:y="655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三、原油加工量增速有所放缓</w:t>
      </w:r>
    </w:p>
    <w:p>
      <w:pPr>
        <w:framePr w:w="10421" w:hAnchor="text" w:x="840" w:y="6919"/>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月份，原油加工量</w:t>
      </w:r>
      <w:r>
        <w:rPr>
          <w:rFonts w:ascii="Times New Roman"/>
          <w:color w:val="000000"/>
          <w:spacing w:val="2"/>
          <w:sz w:val="21"/>
        </w:rPr>
        <w:t xml:space="preserve"> </w:t>
      </w:r>
      <w:r>
        <w:rPr>
          <w:rFonts w:ascii="SimSun"/>
          <w:color w:val="000000"/>
          <w:spacing w:val="1"/>
          <w:sz w:val="21"/>
        </w:rPr>
        <w:t>5031</w:t>
      </w:r>
      <w:r>
        <w:rPr>
          <w:rFonts w:ascii="Times New Roman"/>
          <w:color w:val="000000"/>
          <w:spacing w:val="-2"/>
          <w:sz w:val="21"/>
        </w:rPr>
        <w:t xml:space="preserve"> </w:t>
      </w:r>
      <w:r>
        <w:rPr>
          <w:rFonts w:ascii="SimSun" w:hAnsi="SimSun" w:cs="SimSun"/>
          <w:color w:val="000000"/>
          <w:spacing w:val="0"/>
          <w:sz w:val="21"/>
        </w:rPr>
        <w:t>万吨，同比增长</w:t>
      </w:r>
      <w:r>
        <w:rPr>
          <w:rFonts w:ascii="Times New Roman"/>
          <w:color w:val="000000"/>
          <w:spacing w:val="-1"/>
          <w:sz w:val="21"/>
        </w:rPr>
        <w:t xml:space="preserve"> </w:t>
      </w:r>
      <w:r>
        <w:rPr>
          <w:rFonts w:ascii="SimSun" w:hAnsi="SimSun" w:cs="SimSun"/>
          <w:color w:val="000000"/>
          <w:spacing w:val="0"/>
          <w:sz w:val="21"/>
        </w:rPr>
        <w:t>5.6%，增速比上月回落</w:t>
      </w:r>
      <w:r>
        <w:rPr>
          <w:rFonts w:ascii="Times New Roman"/>
          <w:color w:val="000000"/>
          <w:spacing w:val="2"/>
          <w:sz w:val="21"/>
        </w:rPr>
        <w:t xml:space="preserve"> </w:t>
      </w:r>
      <w:r>
        <w:rPr>
          <w:rFonts w:ascii="SimSun"/>
          <w:color w:val="000000"/>
          <w:spacing w:val="1"/>
          <w:sz w:val="21"/>
        </w:rPr>
        <w:t>6.0</w:t>
      </w:r>
      <w:r>
        <w:rPr>
          <w:rFonts w:ascii="Times New Roman"/>
          <w:color w:val="000000"/>
          <w:spacing w:val="-2"/>
          <w:sz w:val="21"/>
        </w:rPr>
        <w:t xml:space="preserve"> </w:t>
      </w:r>
      <w:r>
        <w:rPr>
          <w:rFonts w:ascii="SimSun" w:hAnsi="SimSun" w:cs="SimSun"/>
          <w:color w:val="000000"/>
          <w:spacing w:val="0"/>
          <w:sz w:val="21"/>
        </w:rPr>
        <w:t>个百分点；日均加工</w:t>
      </w:r>
      <w:r>
        <w:rPr>
          <w:rFonts w:ascii="Times New Roman"/>
          <w:color w:val="000000"/>
          <w:spacing w:val="-1"/>
          <w:sz w:val="21"/>
        </w:rPr>
        <w:t xml:space="preserve"> </w:t>
      </w:r>
      <w:r>
        <w:rPr>
          <w:rFonts w:ascii="SimSun"/>
          <w:color w:val="000000"/>
          <w:spacing w:val="0"/>
          <w:sz w:val="21"/>
        </w:rPr>
        <w:t>162.3</w:t>
      </w:r>
      <w:r>
        <w:rPr>
          <w:rFonts w:ascii="Times New Roman"/>
          <w:color w:val="000000"/>
          <w:spacing w:val="1"/>
          <w:sz w:val="21"/>
        </w:rPr>
        <w:t xml:space="preserve"> </w:t>
      </w:r>
      <w:r>
        <w:rPr>
          <w:rFonts w:ascii="SimSun" w:hAnsi="SimSun" w:cs="SimSun"/>
          <w:color w:val="000000"/>
          <w:spacing w:val="0"/>
          <w:sz w:val="21"/>
        </w:rPr>
        <w:t>万吨，环</w:t>
      </w:r>
    </w:p>
    <w:p>
      <w:pPr>
        <w:framePr w:w="10421" w:hAnchor="text" w:x="840" w:y="6919"/>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比减少</w:t>
      </w:r>
      <w:r>
        <w:rPr>
          <w:rFonts w:ascii="Times New Roman"/>
          <w:color w:val="000000"/>
          <w:spacing w:val="-1"/>
          <w:sz w:val="21"/>
        </w:rPr>
        <w:t xml:space="preserve"> </w:t>
      </w:r>
      <w:r>
        <w:rPr>
          <w:rFonts w:ascii="SimSun"/>
          <w:color w:val="000000"/>
          <w:spacing w:val="1"/>
          <w:sz w:val="21"/>
        </w:rPr>
        <w:t>1.4</w:t>
      </w:r>
      <w:r>
        <w:rPr>
          <w:rFonts w:ascii="Times New Roman"/>
          <w:color w:val="000000"/>
          <w:spacing w:val="-2"/>
          <w:sz w:val="21"/>
        </w:rPr>
        <w:t xml:space="preserve"> </w:t>
      </w:r>
      <w:r>
        <w:rPr>
          <w:rFonts w:ascii="SimSun" w:hAnsi="SimSun" w:cs="SimSun"/>
          <w:color w:val="000000"/>
          <w:spacing w:val="0"/>
          <w:sz w:val="21"/>
        </w:rPr>
        <w:t>万吨。1—8</w:t>
      </w:r>
      <w:r>
        <w:rPr>
          <w:rFonts w:ascii="Times New Roman"/>
          <w:color w:val="000000"/>
          <w:spacing w:val="-2"/>
          <w:sz w:val="21"/>
        </w:rPr>
        <w:t xml:space="preserve"> </w:t>
      </w:r>
      <w:r>
        <w:rPr>
          <w:rFonts w:ascii="SimSun" w:hAnsi="SimSun" w:cs="SimSun"/>
          <w:color w:val="000000"/>
          <w:spacing w:val="0"/>
          <w:sz w:val="21"/>
        </w:rPr>
        <w:t>月，原油加工量</w:t>
      </w:r>
      <w:r>
        <w:rPr>
          <w:rFonts w:ascii="Times New Roman"/>
          <w:color w:val="000000"/>
          <w:spacing w:val="2"/>
          <w:sz w:val="21"/>
        </w:rPr>
        <w:t xml:space="preserve"> </w:t>
      </w:r>
      <w:r>
        <w:rPr>
          <w:rFonts w:ascii="SimSun"/>
          <w:color w:val="000000"/>
          <w:spacing w:val="0"/>
          <w:sz w:val="21"/>
        </w:rPr>
        <w:t>40041</w:t>
      </w:r>
      <w:r>
        <w:rPr>
          <w:rFonts w:ascii="Times New Roman"/>
          <w:color w:val="000000"/>
          <w:spacing w:val="-1"/>
          <w:sz w:val="21"/>
        </w:rPr>
        <w:t xml:space="preserve"> </w:t>
      </w:r>
      <w:r>
        <w:rPr>
          <w:rFonts w:ascii="SimSun" w:hAnsi="SimSun" w:cs="SimSun"/>
          <w:color w:val="000000"/>
          <w:spacing w:val="0"/>
          <w:sz w:val="21"/>
        </w:rPr>
        <w:t>万吨，同比增长</w:t>
      </w:r>
      <w:r>
        <w:rPr>
          <w:rFonts w:ascii="Times New Roman"/>
          <w:color w:val="000000"/>
          <w:spacing w:val="2"/>
          <w:sz w:val="21"/>
        </w:rPr>
        <w:t xml:space="preserve"> </w:t>
      </w:r>
      <w:r>
        <w:rPr>
          <w:rFonts w:ascii="SimSun" w:hAnsi="SimSun" w:cs="SimSun"/>
          <w:color w:val="000000"/>
          <w:spacing w:val="0"/>
          <w:sz w:val="21"/>
        </w:rPr>
        <w:t>8.7%。</w:t>
      </w:r>
    </w:p>
    <w:p>
      <w:pPr>
        <w:framePr w:w="4858" w:hAnchor="text" w:x="1260" w:y="758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四、天然气生产保持较快增长，进口持续高速增长</w:t>
      </w:r>
    </w:p>
    <w:p>
      <w:pPr>
        <w:framePr w:w="10577" w:hAnchor="text" w:x="840" w:y="7942"/>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5"/>
          <w:sz w:val="21"/>
        </w:rPr>
        <w:t>月份，天然气产量</w:t>
      </w:r>
      <w:r>
        <w:rPr>
          <w:rFonts w:ascii="Times New Roman"/>
          <w:color w:val="000000"/>
          <w:spacing w:val="4"/>
          <w:sz w:val="21"/>
        </w:rPr>
        <w:t xml:space="preserve"> </w:t>
      </w:r>
      <w:r>
        <w:rPr>
          <w:rFonts w:ascii="SimSun"/>
          <w:color w:val="000000"/>
          <w:spacing w:val="1"/>
          <w:sz w:val="21"/>
        </w:rPr>
        <w:t>129</w:t>
      </w:r>
      <w:r>
        <w:rPr>
          <w:rFonts w:ascii="Times New Roman"/>
          <w:color w:val="000000"/>
          <w:spacing w:val="-2"/>
          <w:sz w:val="21"/>
        </w:rPr>
        <w:t xml:space="preserve"> </w:t>
      </w:r>
      <w:r>
        <w:rPr>
          <w:rFonts w:ascii="SimSun" w:hAnsi="SimSun" w:cs="SimSun"/>
          <w:color w:val="000000"/>
          <w:spacing w:val="-5"/>
          <w:sz w:val="21"/>
        </w:rPr>
        <w:t>亿立方米，同比增长</w:t>
      </w:r>
      <w:r>
        <w:rPr>
          <w:rFonts w:ascii="Times New Roman"/>
          <w:color w:val="000000"/>
          <w:spacing w:val="6"/>
          <w:sz w:val="21"/>
        </w:rPr>
        <w:t xml:space="preserve"> </w:t>
      </w:r>
      <w:r>
        <w:rPr>
          <w:rFonts w:ascii="SimSun" w:hAnsi="SimSun" w:cs="SimSun"/>
          <w:color w:val="000000"/>
          <w:spacing w:val="-3"/>
          <w:sz w:val="21"/>
        </w:rPr>
        <w:t>9.7%，增速比上月回落</w:t>
      </w:r>
      <w:r>
        <w:rPr>
          <w:rFonts w:ascii="Times New Roman"/>
          <w:color w:val="000000"/>
          <w:spacing w:val="2"/>
          <w:sz w:val="21"/>
        </w:rPr>
        <w:t xml:space="preserve"> </w:t>
      </w:r>
      <w:r>
        <w:rPr>
          <w:rFonts w:ascii="SimSun"/>
          <w:color w:val="000000"/>
          <w:spacing w:val="1"/>
          <w:sz w:val="21"/>
        </w:rPr>
        <w:t>0.8</w:t>
      </w:r>
      <w:r>
        <w:rPr>
          <w:rFonts w:ascii="Times New Roman"/>
          <w:color w:val="000000"/>
          <w:spacing w:val="-2"/>
          <w:sz w:val="21"/>
        </w:rPr>
        <w:t xml:space="preserve"> </w:t>
      </w:r>
      <w:r>
        <w:rPr>
          <w:rFonts w:ascii="SimSun" w:hAnsi="SimSun" w:cs="SimSun"/>
          <w:color w:val="000000"/>
          <w:spacing w:val="-5"/>
          <w:sz w:val="21"/>
        </w:rPr>
        <w:t>个百分点；日均生产</w:t>
      </w:r>
      <w:r>
        <w:rPr>
          <w:rFonts w:ascii="Times New Roman"/>
          <w:color w:val="000000"/>
          <w:spacing w:val="6"/>
          <w:sz w:val="21"/>
        </w:rPr>
        <w:t xml:space="preserve"> </w:t>
      </w:r>
      <w:r>
        <w:rPr>
          <w:rFonts w:ascii="SimSun"/>
          <w:color w:val="000000"/>
          <w:spacing w:val="1"/>
          <w:sz w:val="21"/>
        </w:rPr>
        <w:t>4.2</w:t>
      </w:r>
      <w:r>
        <w:rPr>
          <w:rFonts w:ascii="Times New Roman"/>
          <w:color w:val="000000"/>
          <w:spacing w:val="-2"/>
          <w:sz w:val="21"/>
        </w:rPr>
        <w:t xml:space="preserve"> </w:t>
      </w:r>
      <w:r>
        <w:rPr>
          <w:rFonts w:ascii="SimSun" w:hAnsi="SimSun" w:cs="SimSun"/>
          <w:color w:val="000000"/>
          <w:spacing w:val="0"/>
          <w:sz w:val="21"/>
        </w:rPr>
        <w:t>亿立方米，</w:t>
      </w:r>
    </w:p>
    <w:p>
      <w:pPr>
        <w:framePr w:w="10577" w:hAnchor="text" w:x="840" w:y="7942"/>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与上月基本持平。1—8</w:t>
      </w:r>
      <w:r>
        <w:rPr>
          <w:rFonts w:ascii="Times New Roman"/>
          <w:color w:val="000000"/>
          <w:spacing w:val="-1"/>
          <w:sz w:val="21"/>
        </w:rPr>
        <w:t xml:space="preserve"> </w:t>
      </w:r>
      <w:r>
        <w:rPr>
          <w:rFonts w:ascii="SimSun" w:hAnsi="SimSun" w:cs="SimSun"/>
          <w:color w:val="000000"/>
          <w:spacing w:val="0"/>
          <w:sz w:val="21"/>
        </w:rPr>
        <w:t>月份，天然气产量</w:t>
      </w:r>
      <w:r>
        <w:rPr>
          <w:rFonts w:ascii="Times New Roman"/>
          <w:color w:val="000000"/>
          <w:spacing w:val="2"/>
          <w:sz w:val="21"/>
        </w:rPr>
        <w:t xml:space="preserve"> </w:t>
      </w:r>
      <w:r>
        <w:rPr>
          <w:rFonts w:ascii="SimSun"/>
          <w:color w:val="000000"/>
          <w:spacing w:val="1"/>
          <w:sz w:val="21"/>
        </w:rPr>
        <w:t>1040</w:t>
      </w:r>
      <w:r>
        <w:rPr>
          <w:rFonts w:ascii="Times New Roman"/>
          <w:color w:val="000000"/>
          <w:spacing w:val="-2"/>
          <w:sz w:val="21"/>
        </w:rPr>
        <w:t xml:space="preserve"> </w:t>
      </w:r>
      <w:r>
        <w:rPr>
          <w:rFonts w:ascii="SimSun" w:hAnsi="SimSun" w:cs="SimSun"/>
          <w:color w:val="000000"/>
          <w:spacing w:val="0"/>
          <w:sz w:val="21"/>
        </w:rPr>
        <w:t>亿立方米，同比增长</w:t>
      </w:r>
      <w:r>
        <w:rPr>
          <w:rFonts w:ascii="Times New Roman"/>
          <w:color w:val="000000"/>
          <w:spacing w:val="2"/>
          <w:sz w:val="21"/>
        </w:rPr>
        <w:t xml:space="preserve"> </w:t>
      </w:r>
      <w:r>
        <w:rPr>
          <w:rFonts w:ascii="SimSun" w:hAnsi="SimSun" w:cs="SimSun"/>
          <w:color w:val="000000"/>
          <w:spacing w:val="0"/>
          <w:sz w:val="21"/>
        </w:rPr>
        <w:t>5.9%。</w:t>
      </w:r>
    </w:p>
    <w:p>
      <w:pPr>
        <w:framePr w:w="10423" w:hAnchor="text" w:x="840" w:y="8604"/>
        <w:widowControl w:val="0"/>
        <w:autoSpaceDE w:val="0"/>
        <w:autoSpaceDN w:val="0"/>
        <w:spacing w:before="0" w:after="0" w:line="209" w:lineRule="exact"/>
        <w:ind w:left="420" w:right="0" w:firstLine="0"/>
        <w:jc w:val="left"/>
        <w:rPr>
          <w:rFonts w:ascii="Times New Roman"/>
          <w:color w:val="000000"/>
          <w:spacing w:val="0"/>
          <w:sz w:val="21"/>
        </w:rPr>
      </w:pPr>
      <w:r>
        <w:rPr>
          <w:rFonts w:ascii="SimSun" w:hAnsi="SimSun" w:cs="SimSun"/>
          <w:color w:val="000000"/>
          <w:spacing w:val="0"/>
          <w:sz w:val="21"/>
        </w:rPr>
        <w:t>天然气进口持续高速增长。8</w:t>
      </w:r>
      <w:r>
        <w:rPr>
          <w:rFonts w:ascii="Times New Roman"/>
          <w:color w:val="000000"/>
          <w:spacing w:val="-1"/>
          <w:sz w:val="21"/>
        </w:rPr>
        <w:t xml:space="preserve"> </w:t>
      </w:r>
      <w:r>
        <w:rPr>
          <w:rFonts w:ascii="SimSun" w:hAnsi="SimSun" w:cs="SimSun"/>
          <w:color w:val="000000"/>
          <w:spacing w:val="0"/>
          <w:sz w:val="21"/>
        </w:rPr>
        <w:t>月份，进口天然气</w:t>
      </w:r>
      <w:r>
        <w:rPr>
          <w:rFonts w:ascii="Times New Roman"/>
          <w:color w:val="000000"/>
          <w:spacing w:val="2"/>
          <w:sz w:val="21"/>
        </w:rPr>
        <w:t xml:space="preserve"> </w:t>
      </w:r>
      <w:r>
        <w:rPr>
          <w:rFonts w:ascii="SimSun"/>
          <w:color w:val="000000"/>
          <w:spacing w:val="1"/>
          <w:sz w:val="21"/>
        </w:rPr>
        <w:t>777</w:t>
      </w:r>
      <w:r>
        <w:rPr>
          <w:rFonts w:ascii="Times New Roman"/>
          <w:color w:val="000000"/>
          <w:spacing w:val="-2"/>
          <w:sz w:val="21"/>
        </w:rPr>
        <w:t xml:space="preserve"> </w:t>
      </w:r>
      <w:r>
        <w:rPr>
          <w:rFonts w:ascii="SimSun" w:hAnsi="SimSun" w:cs="SimSun"/>
          <w:color w:val="000000"/>
          <w:spacing w:val="0"/>
          <w:sz w:val="21"/>
        </w:rPr>
        <w:t>万吨（1</w:t>
      </w:r>
      <w:r>
        <w:rPr>
          <w:rFonts w:ascii="Times New Roman"/>
          <w:color w:val="000000"/>
          <w:spacing w:val="1"/>
          <w:sz w:val="21"/>
        </w:rPr>
        <w:t xml:space="preserve"> </w:t>
      </w:r>
      <w:r>
        <w:rPr>
          <w:rFonts w:ascii="SimSun" w:hAnsi="SimSun" w:cs="SimSun"/>
          <w:color w:val="000000"/>
          <w:spacing w:val="0"/>
          <w:sz w:val="21"/>
        </w:rPr>
        <w:t>吨约为</w:t>
      </w:r>
      <w:r>
        <w:rPr>
          <w:rFonts w:ascii="Times New Roman"/>
          <w:color w:val="000000"/>
          <w:spacing w:val="-1"/>
          <w:sz w:val="21"/>
        </w:rPr>
        <w:t xml:space="preserve"> </w:t>
      </w:r>
      <w:r>
        <w:rPr>
          <w:rFonts w:ascii="SimSun"/>
          <w:color w:val="000000"/>
          <w:spacing w:val="1"/>
          <w:sz w:val="21"/>
        </w:rPr>
        <w:t>1380</w:t>
      </w:r>
      <w:r>
        <w:rPr>
          <w:rFonts w:ascii="Times New Roman"/>
          <w:color w:val="000000"/>
          <w:spacing w:val="0"/>
          <w:sz w:val="21"/>
        </w:rPr>
        <w:t xml:space="preserve"> </w:t>
      </w:r>
      <w:r>
        <w:rPr>
          <w:rFonts w:ascii="SimSun" w:hAnsi="SimSun" w:cs="SimSun"/>
          <w:color w:val="000000"/>
          <w:spacing w:val="0"/>
          <w:sz w:val="21"/>
        </w:rPr>
        <w:t>立方米），比上月增加</w:t>
      </w:r>
      <w:r>
        <w:rPr>
          <w:rFonts w:ascii="Times New Roman"/>
          <w:color w:val="000000"/>
          <w:spacing w:val="-1"/>
          <w:sz w:val="21"/>
        </w:rPr>
        <w:t xml:space="preserve"> </w:t>
      </w:r>
      <w:r>
        <w:rPr>
          <w:rFonts w:ascii="SimSun"/>
          <w:color w:val="000000"/>
          <w:spacing w:val="1"/>
          <w:sz w:val="21"/>
        </w:rPr>
        <w:t>39</w:t>
      </w:r>
      <w:r>
        <w:rPr>
          <w:rFonts w:ascii="Times New Roman"/>
          <w:color w:val="000000"/>
          <w:spacing w:val="0"/>
          <w:sz w:val="21"/>
        </w:rPr>
        <w:t xml:space="preserve"> </w:t>
      </w:r>
      <w:r>
        <w:rPr>
          <w:rFonts w:ascii="SimSun" w:hAnsi="SimSun" w:cs="SimSun"/>
          <w:color w:val="000000"/>
          <w:spacing w:val="0"/>
          <w:sz w:val="21"/>
        </w:rPr>
        <w:t>万吨，</w:t>
      </w:r>
    </w:p>
    <w:p>
      <w:pPr>
        <w:framePr w:w="10423" w:hAnchor="text" w:x="840" w:y="8604"/>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同比增长</w:t>
      </w:r>
      <w:r>
        <w:rPr>
          <w:rFonts w:ascii="Times New Roman"/>
          <w:color w:val="000000"/>
          <w:spacing w:val="0"/>
          <w:sz w:val="21"/>
        </w:rPr>
        <w:t xml:space="preserve"> </w:t>
      </w:r>
      <w:r>
        <w:rPr>
          <w:rFonts w:ascii="SimSun" w:hAnsi="SimSun" w:cs="SimSun"/>
          <w:color w:val="000000"/>
          <w:spacing w:val="0"/>
          <w:sz w:val="21"/>
        </w:rPr>
        <w:t>37.3%。1—8</w:t>
      </w:r>
      <w:r>
        <w:rPr>
          <w:rFonts w:ascii="Times New Roman"/>
          <w:color w:val="000000"/>
          <w:spacing w:val="1"/>
          <w:sz w:val="21"/>
        </w:rPr>
        <w:t xml:space="preserve"> </w:t>
      </w:r>
      <w:r>
        <w:rPr>
          <w:rFonts w:ascii="SimSun" w:hAnsi="SimSun" w:cs="SimSun"/>
          <w:color w:val="000000"/>
          <w:spacing w:val="0"/>
          <w:sz w:val="21"/>
        </w:rPr>
        <w:t>月份，进口天然气</w:t>
      </w:r>
      <w:r>
        <w:rPr>
          <w:rFonts w:ascii="Times New Roman"/>
          <w:color w:val="000000"/>
          <w:spacing w:val="-1"/>
          <w:sz w:val="21"/>
        </w:rPr>
        <w:t xml:space="preserve"> </w:t>
      </w:r>
      <w:r>
        <w:rPr>
          <w:rFonts w:ascii="SimSun"/>
          <w:color w:val="000000"/>
          <w:spacing w:val="1"/>
          <w:sz w:val="21"/>
        </w:rPr>
        <w:t>5718</w:t>
      </w:r>
      <w:r>
        <w:rPr>
          <w:rFonts w:ascii="Times New Roman"/>
          <w:color w:val="000000"/>
          <w:spacing w:val="-2"/>
          <w:sz w:val="21"/>
        </w:rPr>
        <w:t xml:space="preserve"> </w:t>
      </w:r>
      <w:r>
        <w:rPr>
          <w:rFonts w:ascii="SimSun" w:hAnsi="SimSun" w:cs="SimSun"/>
          <w:color w:val="000000"/>
          <w:spacing w:val="0"/>
          <w:sz w:val="21"/>
        </w:rPr>
        <w:t>万吨，同比增长</w:t>
      </w:r>
      <w:r>
        <w:rPr>
          <w:rFonts w:ascii="Times New Roman"/>
          <w:color w:val="000000"/>
          <w:spacing w:val="-1"/>
          <w:sz w:val="21"/>
        </w:rPr>
        <w:t xml:space="preserve"> </w:t>
      </w:r>
      <w:r>
        <w:rPr>
          <w:rFonts w:ascii="SimSun"/>
          <w:color w:val="000000"/>
          <w:spacing w:val="0"/>
          <w:sz w:val="21"/>
        </w:rPr>
        <w:t>34.8%</w:t>
      </w:r>
    </w:p>
    <w:p>
      <w:pPr>
        <w:framePr w:w="1918" w:hAnchor="text" w:x="1260" w:y="92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五、电力生产加快</w:t>
      </w:r>
    </w:p>
    <w:p>
      <w:pPr>
        <w:framePr w:w="10423" w:hAnchor="text" w:x="840" w:y="9627"/>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月份，发电量</w:t>
      </w:r>
      <w:r>
        <w:rPr>
          <w:rFonts w:ascii="Times New Roman"/>
          <w:color w:val="000000"/>
          <w:spacing w:val="2"/>
          <w:sz w:val="21"/>
        </w:rPr>
        <w:t xml:space="preserve"> </w:t>
      </w:r>
      <w:r>
        <w:rPr>
          <w:rFonts w:ascii="SimSun"/>
          <w:color w:val="000000"/>
          <w:spacing w:val="0"/>
          <w:sz w:val="21"/>
        </w:rPr>
        <w:t>6404.9</w:t>
      </w:r>
      <w:r>
        <w:rPr>
          <w:rFonts w:ascii="Times New Roman"/>
          <w:color w:val="000000"/>
          <w:spacing w:val="-2"/>
          <w:sz w:val="21"/>
        </w:rPr>
        <w:t xml:space="preserve"> </w:t>
      </w:r>
      <w:r>
        <w:rPr>
          <w:rFonts w:ascii="SimSun" w:hAnsi="SimSun" w:cs="SimSun"/>
          <w:color w:val="000000"/>
          <w:spacing w:val="0"/>
          <w:sz w:val="21"/>
        </w:rPr>
        <w:t>亿千瓦时，同比增长</w:t>
      </w:r>
      <w:r>
        <w:rPr>
          <w:rFonts w:ascii="Times New Roman"/>
          <w:color w:val="000000"/>
          <w:spacing w:val="2"/>
          <w:sz w:val="21"/>
        </w:rPr>
        <w:t xml:space="preserve"> </w:t>
      </w:r>
      <w:r>
        <w:rPr>
          <w:rFonts w:ascii="SimSun" w:hAnsi="SimSun" w:cs="SimSun"/>
          <w:color w:val="000000"/>
          <w:spacing w:val="0"/>
          <w:sz w:val="21"/>
        </w:rPr>
        <w:t>7.3%，增速比上月加快</w:t>
      </w:r>
      <w:r>
        <w:rPr>
          <w:rFonts w:ascii="Times New Roman"/>
          <w:color w:val="000000"/>
          <w:spacing w:val="-1"/>
          <w:sz w:val="21"/>
        </w:rPr>
        <w:t xml:space="preserve"> </w:t>
      </w:r>
      <w:r>
        <w:rPr>
          <w:rFonts w:ascii="SimSun"/>
          <w:color w:val="000000"/>
          <w:spacing w:val="1"/>
          <w:sz w:val="21"/>
        </w:rPr>
        <w:t>1.6</w:t>
      </w:r>
      <w:r>
        <w:rPr>
          <w:rFonts w:ascii="Times New Roman"/>
          <w:color w:val="000000"/>
          <w:spacing w:val="0"/>
          <w:sz w:val="21"/>
        </w:rPr>
        <w:t xml:space="preserve"> </w:t>
      </w:r>
      <w:r>
        <w:rPr>
          <w:rFonts w:ascii="SimSun" w:hAnsi="SimSun" w:cs="SimSun"/>
          <w:color w:val="000000"/>
          <w:spacing w:val="0"/>
          <w:sz w:val="21"/>
        </w:rPr>
        <w:t>个百分点；日均发电</w:t>
      </w:r>
      <w:r>
        <w:rPr>
          <w:rFonts w:ascii="Times New Roman"/>
          <w:color w:val="000000"/>
          <w:spacing w:val="-1"/>
          <w:sz w:val="21"/>
        </w:rPr>
        <w:t xml:space="preserve"> </w:t>
      </w:r>
      <w:r>
        <w:rPr>
          <w:rFonts w:ascii="SimSun"/>
          <w:color w:val="000000"/>
          <w:spacing w:val="0"/>
          <w:sz w:val="21"/>
        </w:rPr>
        <w:t>206.6</w:t>
      </w:r>
      <w:r>
        <w:rPr>
          <w:rFonts w:ascii="Times New Roman"/>
          <w:color w:val="000000"/>
          <w:spacing w:val="1"/>
          <w:sz w:val="21"/>
        </w:rPr>
        <w:t xml:space="preserve"> </w:t>
      </w:r>
      <w:r>
        <w:rPr>
          <w:rFonts w:ascii="SimSun" w:hAnsi="SimSun" w:cs="SimSun"/>
          <w:color w:val="000000"/>
          <w:spacing w:val="0"/>
          <w:sz w:val="21"/>
        </w:rPr>
        <w:t>亿千瓦</w:t>
      </w:r>
    </w:p>
    <w:p>
      <w:pPr>
        <w:framePr w:w="10423" w:hAnchor="text" w:x="840" w:y="962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时，再创新高。1—8</w:t>
      </w:r>
      <w:r>
        <w:rPr>
          <w:rFonts w:ascii="Times New Roman"/>
          <w:color w:val="000000"/>
          <w:spacing w:val="1"/>
          <w:sz w:val="21"/>
        </w:rPr>
        <w:t xml:space="preserve"> </w:t>
      </w:r>
      <w:r>
        <w:rPr>
          <w:rFonts w:ascii="SimSun" w:hAnsi="SimSun" w:cs="SimSun"/>
          <w:color w:val="000000"/>
          <w:spacing w:val="0"/>
          <w:sz w:val="21"/>
        </w:rPr>
        <w:t>月份，发电量同比增长</w:t>
      </w:r>
      <w:r>
        <w:rPr>
          <w:rFonts w:ascii="Times New Roman"/>
          <w:color w:val="000000"/>
          <w:spacing w:val="2"/>
          <w:sz w:val="21"/>
        </w:rPr>
        <w:t xml:space="preserve"> </w:t>
      </w:r>
      <w:r>
        <w:rPr>
          <w:rFonts w:ascii="SimSun" w:hAnsi="SimSun" w:cs="SimSun"/>
          <w:color w:val="000000"/>
          <w:spacing w:val="0"/>
          <w:sz w:val="21"/>
        </w:rPr>
        <w:t>7.7%，比去年同期加快</w:t>
      </w:r>
      <w:r>
        <w:rPr>
          <w:rFonts w:ascii="Times New Roman"/>
          <w:color w:val="000000"/>
          <w:spacing w:val="-1"/>
          <w:sz w:val="21"/>
        </w:rPr>
        <w:t xml:space="preserve"> </w:t>
      </w:r>
      <w:r>
        <w:rPr>
          <w:rFonts w:ascii="SimSun"/>
          <w:color w:val="000000"/>
          <w:spacing w:val="1"/>
          <w:sz w:val="21"/>
        </w:rPr>
        <w:t>1.2</w:t>
      </w:r>
      <w:r>
        <w:rPr>
          <w:rFonts w:ascii="Times New Roman"/>
          <w:color w:val="000000"/>
          <w:spacing w:val="0"/>
          <w:sz w:val="21"/>
        </w:rPr>
        <w:t xml:space="preserve"> </w:t>
      </w:r>
      <w:r>
        <w:rPr>
          <w:rFonts w:ascii="SimSun" w:hAnsi="SimSun" w:cs="SimSun"/>
          <w:color w:val="000000"/>
          <w:spacing w:val="0"/>
          <w:sz w:val="21"/>
        </w:rPr>
        <w:t>个百分点。</w:t>
      </w:r>
    </w:p>
    <w:p>
      <w:pPr>
        <w:framePr w:w="10577" w:hAnchor="text" w:x="840" w:y="10287"/>
        <w:widowControl w:val="0"/>
        <w:autoSpaceDE w:val="0"/>
        <w:autoSpaceDN w:val="0"/>
        <w:spacing w:before="0" w:after="0" w:line="209" w:lineRule="exact"/>
        <w:ind w:left="420" w:right="0" w:firstLine="0"/>
        <w:jc w:val="left"/>
        <w:rPr>
          <w:rFonts w:ascii="Times New Roman"/>
          <w:color w:val="000000"/>
          <w:spacing w:val="0"/>
          <w:sz w:val="21"/>
        </w:rPr>
      </w:pP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1"/>
          <w:sz w:val="21"/>
        </w:rPr>
        <w:t>月份，除风电外，其他品种电力生产同比增速较</w:t>
      </w:r>
      <w:r>
        <w:rPr>
          <w:rFonts w:ascii="Times New Roman"/>
          <w:color w:val="000000"/>
          <w:spacing w:val="3"/>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1"/>
          <w:sz w:val="21"/>
        </w:rPr>
        <w:t>月份均有所加快。其中火电同比增长</w:t>
      </w:r>
      <w:r>
        <w:rPr>
          <w:rFonts w:ascii="Times New Roman"/>
          <w:color w:val="000000"/>
          <w:spacing w:val="5"/>
          <w:sz w:val="21"/>
        </w:rPr>
        <w:t xml:space="preserve"> </w:t>
      </w:r>
      <w:r>
        <w:rPr>
          <w:rFonts w:ascii="SimSun" w:hAnsi="SimSun" w:cs="SimSun"/>
          <w:color w:val="000000"/>
          <w:spacing w:val="-2"/>
          <w:sz w:val="21"/>
        </w:rPr>
        <w:t>6.0%，比上月加快</w:t>
      </w:r>
    </w:p>
    <w:p>
      <w:pPr>
        <w:framePr w:w="10577" w:hAnchor="text" w:x="840" w:y="10287"/>
        <w:widowControl w:val="0"/>
        <w:autoSpaceDE w:val="0"/>
        <w:autoSpaceDN w:val="0"/>
        <w:spacing w:before="91" w:after="0" w:line="209" w:lineRule="exact"/>
        <w:ind w:left="0" w:right="0" w:firstLine="0"/>
        <w:jc w:val="left"/>
        <w:rPr>
          <w:rFonts w:ascii="Times New Roman"/>
          <w:color w:val="000000"/>
          <w:spacing w:val="0"/>
          <w:sz w:val="21"/>
        </w:rPr>
      </w:pPr>
      <w:r>
        <w:rPr>
          <w:rFonts w:ascii="SimSun"/>
          <w:color w:val="000000"/>
          <w:spacing w:val="1"/>
          <w:sz w:val="21"/>
        </w:rPr>
        <w:t>1.7</w:t>
      </w:r>
      <w:r>
        <w:rPr>
          <w:rFonts w:ascii="Times New Roman"/>
          <w:color w:val="000000"/>
          <w:spacing w:val="-4"/>
          <w:sz w:val="21"/>
        </w:rPr>
        <w:t xml:space="preserve"> </w:t>
      </w:r>
      <w:r>
        <w:rPr>
          <w:rFonts w:ascii="SimSun" w:hAnsi="SimSun" w:cs="SimSun"/>
          <w:color w:val="000000"/>
          <w:spacing w:val="-8"/>
          <w:sz w:val="21"/>
        </w:rPr>
        <w:t>个百分点；水电增长</w:t>
      </w:r>
      <w:r>
        <w:rPr>
          <w:rFonts w:ascii="Times New Roman"/>
          <w:color w:val="000000"/>
          <w:spacing w:val="10"/>
          <w:sz w:val="21"/>
        </w:rPr>
        <w:t xml:space="preserve"> </w:t>
      </w:r>
      <w:r>
        <w:rPr>
          <w:rFonts w:ascii="SimSun" w:hAnsi="SimSun" w:cs="SimSun"/>
          <w:color w:val="000000"/>
          <w:spacing w:val="-10"/>
          <w:sz w:val="21"/>
        </w:rPr>
        <w:t>11.5%，加快</w:t>
      </w:r>
      <w:r>
        <w:rPr>
          <w:rFonts w:ascii="Times New Roman"/>
          <w:color w:val="000000"/>
          <w:spacing w:val="11"/>
          <w:sz w:val="21"/>
        </w:rPr>
        <w:t xml:space="preserve"> </w:t>
      </w:r>
      <w:r>
        <w:rPr>
          <w:rFonts w:ascii="SimSun"/>
          <w:color w:val="000000"/>
          <w:spacing w:val="1"/>
          <w:sz w:val="21"/>
        </w:rPr>
        <w:t>5.5</w:t>
      </w:r>
      <w:r>
        <w:rPr>
          <w:rFonts w:ascii="Times New Roman"/>
          <w:color w:val="000000"/>
          <w:spacing w:val="-2"/>
          <w:sz w:val="21"/>
        </w:rPr>
        <w:t xml:space="preserve"> </w:t>
      </w:r>
      <w:r>
        <w:rPr>
          <w:rFonts w:ascii="SimSun" w:hAnsi="SimSun" w:cs="SimSun"/>
          <w:color w:val="000000"/>
          <w:spacing w:val="-8"/>
          <w:sz w:val="21"/>
        </w:rPr>
        <w:t>个百分点；核电增长</w:t>
      </w:r>
      <w:r>
        <w:rPr>
          <w:rFonts w:ascii="Times New Roman"/>
          <w:color w:val="000000"/>
          <w:spacing w:val="10"/>
          <w:sz w:val="21"/>
        </w:rPr>
        <w:t xml:space="preserve"> </w:t>
      </w:r>
      <w:r>
        <w:rPr>
          <w:rFonts w:ascii="SimSun" w:hAnsi="SimSun" w:cs="SimSun"/>
          <w:color w:val="000000"/>
          <w:spacing w:val="-10"/>
          <w:sz w:val="21"/>
        </w:rPr>
        <w:t>16.9%，加快</w:t>
      </w:r>
      <w:r>
        <w:rPr>
          <w:rFonts w:ascii="Times New Roman"/>
          <w:color w:val="000000"/>
          <w:spacing w:val="11"/>
          <w:sz w:val="21"/>
        </w:rPr>
        <w:t xml:space="preserve"> </w:t>
      </w:r>
      <w:r>
        <w:rPr>
          <w:rFonts w:ascii="SimSun"/>
          <w:color w:val="000000"/>
          <w:spacing w:val="1"/>
          <w:sz w:val="21"/>
        </w:rPr>
        <w:t>2.7</w:t>
      </w:r>
      <w:r>
        <w:rPr>
          <w:rFonts w:ascii="Times New Roman"/>
          <w:color w:val="000000"/>
          <w:spacing w:val="-2"/>
          <w:sz w:val="21"/>
        </w:rPr>
        <w:t xml:space="preserve"> </w:t>
      </w:r>
      <w:r>
        <w:rPr>
          <w:rFonts w:ascii="SimSun" w:hAnsi="SimSun" w:cs="SimSun"/>
          <w:color w:val="000000"/>
          <w:spacing w:val="-6"/>
          <w:sz w:val="21"/>
        </w:rPr>
        <w:t>个百分点；太阳能发电增长</w:t>
      </w:r>
      <w:r>
        <w:rPr>
          <w:rFonts w:ascii="Times New Roman"/>
          <w:color w:val="000000"/>
          <w:spacing w:val="5"/>
          <w:sz w:val="21"/>
        </w:rPr>
        <w:t xml:space="preserve"> </w:t>
      </w:r>
      <w:r>
        <w:rPr>
          <w:rFonts w:ascii="SimSun" w:hAnsi="SimSun" w:cs="SimSun"/>
          <w:color w:val="000000"/>
          <w:spacing w:val="0"/>
          <w:sz w:val="21"/>
        </w:rPr>
        <w:t>12.2%，</w:t>
      </w:r>
    </w:p>
    <w:p>
      <w:pPr>
        <w:framePr w:w="10577" w:hAnchor="text" w:x="840" w:y="1028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加快</w:t>
      </w:r>
      <w:r>
        <w:rPr>
          <w:rFonts w:ascii="Times New Roman"/>
          <w:color w:val="000000"/>
          <w:spacing w:val="0"/>
          <w:sz w:val="21"/>
        </w:rPr>
        <w:t xml:space="preserve"> </w:t>
      </w:r>
      <w:r>
        <w:rPr>
          <w:rFonts w:ascii="SimSun"/>
          <w:color w:val="000000"/>
          <w:spacing w:val="1"/>
          <w:sz w:val="21"/>
        </w:rPr>
        <w:t>1.3</w:t>
      </w:r>
      <w:r>
        <w:rPr>
          <w:rFonts w:ascii="Times New Roman"/>
          <w:color w:val="000000"/>
          <w:spacing w:val="0"/>
          <w:sz w:val="21"/>
        </w:rPr>
        <w:t xml:space="preserve"> </w:t>
      </w:r>
      <w:r>
        <w:rPr>
          <w:rFonts w:ascii="SimSun" w:hAnsi="SimSun" w:cs="SimSun"/>
          <w:color w:val="000000"/>
          <w:spacing w:val="0"/>
          <w:sz w:val="21"/>
        </w:rPr>
        <w:t>个百分点。</w:t>
      </w:r>
    </w:p>
    <w:p>
      <w:pPr>
        <w:framePr w:w="10212" w:hAnchor="text" w:x="840" w:y="11249"/>
        <w:widowControl w:val="0"/>
        <w:autoSpaceDE w:val="0"/>
        <w:autoSpaceDN w:val="0"/>
        <w:spacing w:before="0" w:after="0" w:line="209" w:lineRule="exact"/>
        <w:ind w:left="420" w:right="0" w:firstLine="0"/>
        <w:jc w:val="left"/>
        <w:rPr>
          <w:rFonts w:ascii="Times New Roman"/>
          <w:color w:val="000000"/>
          <w:spacing w:val="0"/>
          <w:sz w:val="21"/>
        </w:rPr>
      </w:pPr>
      <w:r>
        <w:rPr>
          <w:rFonts w:ascii="SimSun" w:hAnsi="SimSun" w:cs="SimSun"/>
          <w:color w:val="000000"/>
          <w:spacing w:val="0"/>
          <w:sz w:val="21"/>
        </w:rPr>
        <w:t>因台风、降雨等气候因素影响，8</w:t>
      </w:r>
      <w:r>
        <w:rPr>
          <w:rFonts w:ascii="Times New Roman"/>
          <w:color w:val="000000"/>
          <w:spacing w:val="-1"/>
          <w:sz w:val="21"/>
        </w:rPr>
        <w:t xml:space="preserve"> </w:t>
      </w:r>
      <w:r>
        <w:rPr>
          <w:rFonts w:ascii="SimSun" w:hAnsi="SimSun" w:cs="SimSun"/>
          <w:color w:val="000000"/>
          <w:spacing w:val="0"/>
          <w:sz w:val="21"/>
        </w:rPr>
        <w:t>月份风电大幅减少，增速比上月回落</w:t>
      </w:r>
      <w:r>
        <w:rPr>
          <w:rFonts w:ascii="Times New Roman"/>
          <w:color w:val="000000"/>
          <w:spacing w:val="2"/>
          <w:sz w:val="21"/>
        </w:rPr>
        <w:t xml:space="preserve"> </w:t>
      </w:r>
      <w:r>
        <w:rPr>
          <w:rFonts w:ascii="SimSun"/>
          <w:color w:val="000000"/>
          <w:spacing w:val="1"/>
          <w:sz w:val="21"/>
        </w:rPr>
        <w:t>24.1</w:t>
      </w:r>
      <w:r>
        <w:rPr>
          <w:rFonts w:ascii="Times New Roman"/>
          <w:color w:val="000000"/>
          <w:spacing w:val="-2"/>
          <w:sz w:val="21"/>
        </w:rPr>
        <w:t xml:space="preserve"> </w:t>
      </w:r>
      <w:r>
        <w:rPr>
          <w:rFonts w:ascii="SimSun" w:hAnsi="SimSun" w:cs="SimSun"/>
          <w:color w:val="000000"/>
          <w:spacing w:val="0"/>
          <w:sz w:val="21"/>
        </w:rPr>
        <w:t>个百分点，同比增长</w:t>
      </w:r>
      <w:r>
        <w:rPr>
          <w:rFonts w:ascii="Times New Roman"/>
          <w:color w:val="000000"/>
          <w:spacing w:val="-1"/>
          <w:sz w:val="21"/>
        </w:rPr>
        <w:t xml:space="preserve"> </w:t>
      </w:r>
      <w:r>
        <w:rPr>
          <w:rFonts w:ascii="SimSun" w:hAnsi="SimSun" w:cs="SimSun"/>
          <w:color w:val="000000"/>
          <w:spacing w:val="0"/>
          <w:sz w:val="21"/>
        </w:rPr>
        <w:t>0.6%。</w:t>
      </w:r>
    </w:p>
    <w:p>
      <w:pPr>
        <w:framePr w:w="10212" w:hAnchor="text" w:x="840" w:y="11249"/>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0"/>
          <w:sz w:val="21"/>
        </w:rPr>
        <w:t>121、本年度</w:t>
      </w:r>
      <w:r>
        <w:rPr>
          <w:rFonts w:ascii="Times New Roman"/>
          <w:color w:val="000000"/>
          <w:spacing w:val="-1"/>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月份，进口天然气环比增长约：</w:t>
      </w:r>
    </w:p>
    <w:p>
      <w:pPr>
        <w:framePr w:w="8117" w:hAnchor="text" w:x="840" w:y="119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A、5.28%</w:t>
      </w:r>
    </w:p>
    <w:p>
      <w:pPr>
        <w:framePr w:w="8117" w:hAnchor="text" w:x="840" w:y="11971"/>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0"/>
          <w:sz w:val="21"/>
        </w:rPr>
        <w:t>122、本年度上半年，煤炭进口量约为多少万吨？</w:t>
      </w:r>
    </w:p>
    <w:p>
      <w:pPr>
        <w:framePr w:w="8117" w:hAnchor="text" w:x="840" w:y="11971"/>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0"/>
          <w:sz w:val="21"/>
        </w:rPr>
        <w:t>A、14198</w:t>
      </w:r>
      <w:r>
        <w:rPr>
          <w:rFonts w:ascii="Times New Roman"/>
          <w:color w:val="000000"/>
          <w:spacing w:val="368"/>
          <w:sz w:val="21"/>
        </w:rPr>
        <w:t xml:space="preserve"> </w:t>
      </w:r>
      <w:r>
        <w:rPr>
          <w:rFonts w:ascii="SimSun" w:hAnsi="SimSun" w:cs="SimSun"/>
          <w:color w:val="000000"/>
          <w:spacing w:val="0"/>
          <w:sz w:val="21"/>
        </w:rPr>
        <w:t>B、14231</w:t>
      </w:r>
      <w:r>
        <w:rPr>
          <w:rFonts w:ascii="Times New Roman"/>
          <w:color w:val="000000"/>
          <w:spacing w:val="368"/>
          <w:sz w:val="21"/>
        </w:rPr>
        <w:t xml:space="preserve"> </w:t>
      </w:r>
      <w:r>
        <w:rPr>
          <w:rFonts w:ascii="SimSun" w:hAnsi="SimSun" w:cs="SimSun"/>
          <w:color w:val="000000"/>
          <w:spacing w:val="0"/>
          <w:sz w:val="21"/>
        </w:rPr>
        <w:t>C、14264</w:t>
      </w:r>
      <w:r>
        <w:rPr>
          <w:rFonts w:ascii="Times New Roman"/>
          <w:color w:val="000000"/>
          <w:spacing w:val="368"/>
          <w:sz w:val="21"/>
        </w:rPr>
        <w:t xml:space="preserve"> </w:t>
      </w:r>
      <w:r>
        <w:rPr>
          <w:rFonts w:ascii="SimSun" w:hAnsi="SimSun" w:cs="SimSun"/>
          <w:color w:val="000000"/>
          <w:spacing w:val="0"/>
          <w:sz w:val="21"/>
        </w:rPr>
        <w:t>D、14297</w:t>
      </w:r>
    </w:p>
    <w:p>
      <w:pPr>
        <w:framePr w:w="8117" w:hAnchor="text" w:x="840" w:y="11971"/>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0"/>
          <w:sz w:val="21"/>
        </w:rPr>
        <w:t>123、本年度</w:t>
      </w:r>
      <w:r>
        <w:rPr>
          <w:rFonts w:ascii="Times New Roman"/>
          <w:color w:val="000000"/>
          <w:spacing w:val="-1"/>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月底，秦皇岛煤炭综合交易价格较</w:t>
      </w:r>
      <w:r>
        <w:rPr>
          <w:rFonts w:ascii="Times New Roman"/>
          <w:color w:val="000000"/>
          <w:spacing w:val="-1"/>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0"/>
          <w:sz w:val="21"/>
        </w:rPr>
        <w:t>月底降幅最大的和最小的分别是：</w:t>
      </w:r>
    </w:p>
    <w:p>
      <w:pPr>
        <w:framePr w:w="1079" w:hAnchor="text" w:x="2100" w:y="119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B、5.42%</w:t>
      </w:r>
    </w:p>
    <w:p>
      <w:pPr>
        <w:framePr w:w="1079" w:hAnchor="text" w:x="3360" w:y="119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C、5.73%</w:t>
      </w:r>
    </w:p>
    <w:p>
      <w:pPr>
        <w:framePr w:w="1079" w:hAnchor="text" w:x="4620" w:y="119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D、6.02%</w:t>
      </w:r>
    </w:p>
    <w:p>
      <w:pPr>
        <w:framePr w:w="3439" w:hAnchor="text" w:x="840" w:y="1341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A、5500</w:t>
      </w:r>
      <w:r>
        <w:rPr>
          <w:rFonts w:ascii="Times New Roman"/>
          <w:color w:val="000000"/>
          <w:spacing w:val="-4"/>
          <w:sz w:val="21"/>
        </w:rPr>
        <w:t xml:space="preserve"> </w:t>
      </w:r>
      <w:r>
        <w:rPr>
          <w:rFonts w:ascii="SimSun" w:hAnsi="SimSun" w:cs="SimSun"/>
          <w:color w:val="000000"/>
          <w:spacing w:val="0"/>
          <w:sz w:val="21"/>
        </w:rPr>
        <w:t>大卡煤炭和</w:t>
      </w:r>
      <w:r>
        <w:rPr>
          <w:rFonts w:ascii="Times New Roman"/>
          <w:color w:val="000000"/>
          <w:spacing w:val="2"/>
          <w:sz w:val="21"/>
        </w:rPr>
        <w:t xml:space="preserve"> </w:t>
      </w:r>
      <w:r>
        <w:rPr>
          <w:rFonts w:ascii="SimSun"/>
          <w:color w:val="000000"/>
          <w:spacing w:val="1"/>
          <w:sz w:val="21"/>
        </w:rPr>
        <w:t>5000</w:t>
      </w:r>
      <w:r>
        <w:rPr>
          <w:rFonts w:ascii="Times New Roman"/>
          <w:color w:val="000000"/>
          <w:spacing w:val="-2"/>
          <w:sz w:val="21"/>
        </w:rPr>
        <w:t xml:space="preserve"> </w:t>
      </w:r>
      <w:r>
        <w:rPr>
          <w:rFonts w:ascii="SimSun" w:hAnsi="SimSun" w:cs="SimSun"/>
          <w:color w:val="000000"/>
          <w:spacing w:val="0"/>
          <w:sz w:val="21"/>
        </w:rPr>
        <w:t>大卡煤炭</w:t>
      </w:r>
    </w:p>
    <w:p>
      <w:pPr>
        <w:framePr w:w="3439" w:hAnchor="text" w:x="5880" w:y="1341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B、5000</w:t>
      </w:r>
      <w:r>
        <w:rPr>
          <w:rFonts w:ascii="Times New Roman"/>
          <w:color w:val="000000"/>
          <w:spacing w:val="-4"/>
          <w:sz w:val="21"/>
        </w:rPr>
        <w:t xml:space="preserve"> </w:t>
      </w:r>
      <w:r>
        <w:rPr>
          <w:rFonts w:ascii="SimSun" w:hAnsi="SimSun" w:cs="SimSun"/>
          <w:color w:val="000000"/>
          <w:spacing w:val="0"/>
          <w:sz w:val="21"/>
        </w:rPr>
        <w:t>大卡煤炭和</w:t>
      </w:r>
      <w:r>
        <w:rPr>
          <w:rFonts w:ascii="Times New Roman"/>
          <w:color w:val="000000"/>
          <w:spacing w:val="2"/>
          <w:sz w:val="21"/>
        </w:rPr>
        <w:t xml:space="preserve"> </w:t>
      </w:r>
      <w:r>
        <w:rPr>
          <w:rFonts w:ascii="SimSun"/>
          <w:color w:val="000000"/>
          <w:spacing w:val="1"/>
          <w:sz w:val="21"/>
        </w:rPr>
        <w:t>4500</w:t>
      </w:r>
      <w:r>
        <w:rPr>
          <w:rFonts w:ascii="Times New Roman"/>
          <w:color w:val="000000"/>
          <w:spacing w:val="-2"/>
          <w:sz w:val="21"/>
        </w:rPr>
        <w:t xml:space="preserve"> </w:t>
      </w:r>
      <w:r>
        <w:rPr>
          <w:rFonts w:ascii="SimSun" w:hAnsi="SimSun" w:cs="SimSun"/>
          <w:color w:val="000000"/>
          <w:spacing w:val="0"/>
          <w:sz w:val="21"/>
        </w:rPr>
        <w:t>大卡煤炭</w:t>
      </w:r>
    </w:p>
    <w:p>
      <w:pPr>
        <w:framePr w:w="3439" w:hAnchor="text" w:x="5880" w:y="13416"/>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0"/>
          <w:sz w:val="21"/>
        </w:rPr>
        <w:t>D、5000</w:t>
      </w:r>
      <w:r>
        <w:rPr>
          <w:rFonts w:ascii="Times New Roman"/>
          <w:color w:val="000000"/>
          <w:spacing w:val="-4"/>
          <w:sz w:val="21"/>
        </w:rPr>
        <w:t xml:space="preserve"> </w:t>
      </w:r>
      <w:r>
        <w:rPr>
          <w:rFonts w:ascii="SimSun" w:hAnsi="SimSun" w:cs="SimSun"/>
          <w:color w:val="000000"/>
          <w:spacing w:val="0"/>
          <w:sz w:val="21"/>
        </w:rPr>
        <w:t>大卡煤炭和</w:t>
      </w:r>
      <w:r>
        <w:rPr>
          <w:rFonts w:ascii="Times New Roman"/>
          <w:color w:val="000000"/>
          <w:spacing w:val="2"/>
          <w:sz w:val="21"/>
        </w:rPr>
        <w:t xml:space="preserve"> </w:t>
      </w:r>
      <w:r>
        <w:rPr>
          <w:rFonts w:ascii="SimSun"/>
          <w:color w:val="000000"/>
          <w:spacing w:val="1"/>
          <w:sz w:val="21"/>
        </w:rPr>
        <w:t>5500</w:t>
      </w:r>
      <w:r>
        <w:rPr>
          <w:rFonts w:ascii="Times New Roman"/>
          <w:color w:val="000000"/>
          <w:spacing w:val="-2"/>
          <w:sz w:val="21"/>
        </w:rPr>
        <w:t xml:space="preserve"> </w:t>
      </w:r>
      <w:r>
        <w:rPr>
          <w:rFonts w:ascii="SimSun" w:hAnsi="SimSun" w:cs="SimSun"/>
          <w:color w:val="000000"/>
          <w:spacing w:val="0"/>
          <w:sz w:val="21"/>
        </w:rPr>
        <w:t>大卡煤炭</w:t>
      </w:r>
    </w:p>
    <w:p>
      <w:pPr>
        <w:framePr w:w="3439" w:hAnchor="text" w:x="840" w:y="1377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C、4500</w:t>
      </w:r>
      <w:r>
        <w:rPr>
          <w:rFonts w:ascii="Times New Roman"/>
          <w:color w:val="000000"/>
          <w:spacing w:val="-4"/>
          <w:sz w:val="21"/>
        </w:rPr>
        <w:t xml:space="preserve"> </w:t>
      </w:r>
      <w:r>
        <w:rPr>
          <w:rFonts w:ascii="SimSun" w:hAnsi="SimSun" w:cs="SimSun"/>
          <w:color w:val="000000"/>
          <w:spacing w:val="0"/>
          <w:sz w:val="21"/>
        </w:rPr>
        <w:t>大卡煤炭和</w:t>
      </w:r>
      <w:r>
        <w:rPr>
          <w:rFonts w:ascii="Times New Roman"/>
          <w:color w:val="000000"/>
          <w:spacing w:val="2"/>
          <w:sz w:val="21"/>
        </w:rPr>
        <w:t xml:space="preserve"> </w:t>
      </w:r>
      <w:r>
        <w:rPr>
          <w:rFonts w:ascii="SimSun"/>
          <w:color w:val="000000"/>
          <w:spacing w:val="1"/>
          <w:sz w:val="21"/>
        </w:rPr>
        <w:t>5500</w:t>
      </w:r>
      <w:r>
        <w:rPr>
          <w:rFonts w:ascii="Times New Roman"/>
          <w:color w:val="000000"/>
          <w:spacing w:val="-2"/>
          <w:sz w:val="21"/>
        </w:rPr>
        <w:t xml:space="preserve"> </w:t>
      </w:r>
      <w:r>
        <w:rPr>
          <w:rFonts w:ascii="SimSun" w:hAnsi="SimSun" w:cs="SimSun"/>
          <w:color w:val="000000"/>
          <w:spacing w:val="0"/>
          <w:sz w:val="21"/>
        </w:rPr>
        <w:t>大卡煤炭</w:t>
      </w:r>
    </w:p>
    <w:p>
      <w:pPr>
        <w:framePr w:w="5226" w:hAnchor="text" w:x="840" w:y="1414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124、以下关于煤炭主产区生产情况的说法正确的是：</w:t>
      </w:r>
    </w:p>
    <w:p>
      <w:pPr>
        <w:framePr w:w="5226" w:hAnchor="text" w:x="840" w:y="14141"/>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0"/>
          <w:sz w:val="21"/>
        </w:rPr>
        <w:t>A、本年度</w:t>
      </w:r>
      <w:r>
        <w:rPr>
          <w:rFonts w:ascii="Times New Roman"/>
          <w:color w:val="000000"/>
          <w:spacing w:val="-1"/>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月份，各主产区产量同比均实现了增长</w:t>
      </w:r>
    </w:p>
    <w:p>
      <w:pPr>
        <w:framePr w:w="5226" w:hAnchor="text" w:x="840" w:y="14141"/>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0"/>
          <w:sz w:val="21"/>
        </w:rPr>
        <w:t>B、本年度</w:t>
      </w:r>
      <w:r>
        <w:rPr>
          <w:rFonts w:ascii="Times New Roman"/>
          <w:color w:val="000000"/>
          <w:spacing w:val="-1"/>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0"/>
          <w:sz w:val="21"/>
        </w:rPr>
        <w:t>月份，山西产区生产煤炭量同比增长</w:t>
      </w:r>
      <w:r>
        <w:rPr>
          <w:rFonts w:ascii="Times New Roman"/>
          <w:color w:val="000000"/>
          <w:spacing w:val="-1"/>
          <w:sz w:val="21"/>
        </w:rPr>
        <w:t xml:space="preserve"> </w:t>
      </w:r>
      <w:r>
        <w:rPr>
          <w:rFonts w:ascii="SimSun"/>
          <w:color w:val="000000"/>
          <w:spacing w:val="1"/>
          <w:sz w:val="21"/>
        </w:rPr>
        <w:t>1.3%</w:t>
      </w:r>
    </w:p>
    <w:p>
      <w:pPr>
        <w:framePr w:w="6641" w:hAnchor="text" w:x="840" w:y="1522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C、本年度</w:t>
      </w:r>
      <w:r>
        <w:rPr>
          <w:rFonts w:ascii="Times New Roman"/>
          <w:color w:val="000000"/>
          <w:spacing w:val="-1"/>
          <w:sz w:val="21"/>
        </w:rPr>
        <w:t xml:space="preserve"> </w:t>
      </w:r>
      <w:r>
        <w:rPr>
          <w:rFonts w:ascii="SimSun" w:hAnsi="SimSun" w:cs="SimSun"/>
          <w:color w:val="000000"/>
          <w:spacing w:val="0"/>
          <w:sz w:val="21"/>
        </w:rPr>
        <w:t>7、8</w:t>
      </w:r>
      <w:r>
        <w:rPr>
          <w:rFonts w:ascii="Times New Roman"/>
          <w:color w:val="000000"/>
          <w:spacing w:val="1"/>
          <w:sz w:val="21"/>
        </w:rPr>
        <w:t xml:space="preserve"> </w:t>
      </w:r>
      <w:r>
        <w:rPr>
          <w:rFonts w:ascii="SimSun" w:hAnsi="SimSun" w:cs="SimSun"/>
          <w:color w:val="000000"/>
          <w:spacing w:val="0"/>
          <w:sz w:val="21"/>
        </w:rPr>
        <w:t>月份，同时实现同比增长的只有陕西产区</w:t>
      </w:r>
    </w:p>
    <w:p>
      <w:pPr>
        <w:framePr w:w="6641" w:hAnchor="text" w:x="840" w:y="15226"/>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0"/>
          <w:sz w:val="21"/>
        </w:rPr>
        <w:t>D、本年度</w:t>
      </w:r>
      <w:r>
        <w:rPr>
          <w:rFonts w:ascii="Times New Roman"/>
          <w:color w:val="000000"/>
          <w:spacing w:val="-1"/>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0"/>
          <w:sz w:val="21"/>
        </w:rPr>
        <w:t>月份，各主产区生产煤炭量同比降幅：内蒙古&gt;山西&gt;新疆</w:t>
      </w:r>
    </w:p>
    <w:p>
      <w:pPr>
        <w:framePr w:w="6641" w:hAnchor="text" w:x="840" w:y="15226"/>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0"/>
          <w:sz w:val="21"/>
        </w:rPr>
        <w:t>125、根据上述材料，下列描述不正确的是：</w:t>
      </w:r>
    </w:p>
    <w:p>
      <w:pPr>
        <w:framePr w:w="629" w:hAnchor="text" w:x="10685"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1"/>
          <w:sz w:val="18"/>
        </w:rPr>
        <w:t>17</w:t>
      </w:r>
      <w:r>
        <w:rPr>
          <w:rFonts w:ascii="Times New Roman"/>
          <w:color w:val="000000"/>
          <w:spacing w:val="-2"/>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7"/>
          <w:cols w:sep="0" w:space="720"/>
          <w:titlePg w:val="0"/>
          <w:docGrid w:linePitch="1"/>
        </w:sectPr>
      </w:pPr>
      <w:r>
        <w:rPr>
          <w:noProof/>
        </w:rPr>
        <w:pict>
          <v:shape id="_x0000_s1102" type="#_x0000_t75" style="width:513.7pt;height:4.9pt;margin-top:15.05pt;margin-left:40.95pt;mso-position-horizontal-relative:page;mso-position-vertical-relative:page;position:absolute;z-index:-251579392">
            <v:imagedata r:id="rId6" o:title=""/>
          </v:shape>
        </w:pict>
      </w:r>
    </w:p>
    <w:p>
      <w:pPr>
        <w:spacing w:before="0" w:after="0" w:line="0" w:lineRule="atLeast"/>
        <w:ind w:left="0" w:right="0" w:firstLine="0"/>
        <w:jc w:val="left"/>
        <w:rPr>
          <w:rFonts w:ascii="Arial"/>
          <w:color w:val="FF0000"/>
          <w:spacing w:val="0"/>
          <w:sz w:val="2"/>
        </w:rPr>
      </w:pPr>
      <w:bookmarkStart w:id="17" w:name="br18"/>
      <w:bookmarkEnd w:id="17"/>
      <w:r>
        <w:rPr>
          <w:rFonts w:ascii="Arial"/>
          <w:color w:val="FF0000"/>
          <w:spacing w:val="0"/>
          <w:sz w:val="2"/>
        </w:rPr>
        <w:t xml:space="preserve"> </w:t>
      </w:r>
    </w:p>
    <w:p>
      <w:pPr>
        <w:framePr w:w="5278"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A、本年度</w:t>
      </w:r>
      <w:r>
        <w:rPr>
          <w:rFonts w:ascii="Times New Roman"/>
          <w:color w:val="000000"/>
          <w:spacing w:val="-1"/>
          <w:sz w:val="21"/>
        </w:rPr>
        <w:t xml:space="preserve"> </w:t>
      </w:r>
      <w:r>
        <w:rPr>
          <w:rFonts w:ascii="SimSun" w:hAnsi="SimSun" w:cs="SimSun"/>
          <w:color w:val="000000"/>
          <w:spacing w:val="0"/>
          <w:sz w:val="21"/>
        </w:rPr>
        <w:t>1—8</w:t>
      </w:r>
      <w:r>
        <w:rPr>
          <w:rFonts w:ascii="Times New Roman"/>
          <w:color w:val="000000"/>
          <w:spacing w:val="1"/>
          <w:sz w:val="21"/>
        </w:rPr>
        <w:t xml:space="preserve"> </w:t>
      </w:r>
      <w:r>
        <w:rPr>
          <w:rFonts w:ascii="SimSun" w:hAnsi="SimSun" w:cs="SimSun"/>
          <w:color w:val="000000"/>
          <w:spacing w:val="0"/>
          <w:sz w:val="21"/>
        </w:rPr>
        <w:t>月份，我国原油进口量高于原油生产量</w:t>
      </w:r>
    </w:p>
    <w:p>
      <w:pPr>
        <w:framePr w:w="5592" w:hAnchor="text" w:x="840" w:y="90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B、本年度</w:t>
      </w:r>
      <w:r>
        <w:rPr>
          <w:rFonts w:ascii="Times New Roman"/>
          <w:color w:val="000000"/>
          <w:spacing w:val="-1"/>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月份，原煤、天然气、电力的生产同比均增长</w:t>
      </w:r>
    </w:p>
    <w:p>
      <w:pPr>
        <w:framePr w:w="8743" w:hAnchor="text" w:x="840" w:y="127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C、本年度</w:t>
      </w:r>
      <w:r>
        <w:rPr>
          <w:rFonts w:ascii="Times New Roman"/>
          <w:color w:val="000000"/>
          <w:spacing w:val="-1"/>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月份，除风电外其他品种电力生产同比增长幅度：核电&gt;太阳能&gt;水电&gt;火电</w:t>
      </w:r>
    </w:p>
    <w:p>
      <w:pPr>
        <w:framePr w:w="8743" w:hAnchor="text" w:x="840" w:y="1270"/>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0"/>
          <w:sz w:val="21"/>
        </w:rPr>
        <w:t>D、本年度</w:t>
      </w:r>
      <w:r>
        <w:rPr>
          <w:rFonts w:ascii="Times New Roman"/>
          <w:color w:val="000000"/>
          <w:spacing w:val="-1"/>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月份，天然气产量与天然气进口量相差悬殊，表明我国对进口天然气依赖度较低</w:t>
      </w:r>
    </w:p>
    <w:p>
      <w:pPr>
        <w:framePr w:w="5439" w:hAnchor="text" w:x="840" w:y="730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126、2015</w:t>
      </w:r>
      <w:r>
        <w:rPr>
          <w:rFonts w:ascii="Times New Roman"/>
          <w:color w:val="000000"/>
          <w:spacing w:val="-2"/>
          <w:sz w:val="21"/>
        </w:rPr>
        <w:t xml:space="preserve"> </w:t>
      </w:r>
      <w:r>
        <w:rPr>
          <w:rFonts w:ascii="SimSun" w:hAnsi="SimSun" w:cs="SimSun"/>
          <w:color w:val="000000"/>
          <w:spacing w:val="0"/>
          <w:sz w:val="21"/>
        </w:rPr>
        <w:t>年</w:t>
      </w:r>
      <w:r>
        <w:rPr>
          <w:rFonts w:ascii="Times New Roman"/>
          <w:color w:val="000000"/>
          <w:spacing w:val="2"/>
          <w:sz w:val="21"/>
        </w:rPr>
        <w:t xml:space="preserve"> </w:t>
      </w:r>
      <w:r>
        <w:rPr>
          <w:rFonts w:ascii="SimSun"/>
          <w:color w:val="000000"/>
          <w:spacing w:val="0"/>
          <w:sz w:val="21"/>
        </w:rPr>
        <w:t>S</w:t>
      </w:r>
      <w:r>
        <w:rPr>
          <w:rFonts w:ascii="Times New Roman"/>
          <w:color w:val="000000"/>
          <w:spacing w:val="-2"/>
          <w:sz w:val="21"/>
        </w:rPr>
        <w:t xml:space="preserve"> </w:t>
      </w:r>
      <w:r>
        <w:rPr>
          <w:rFonts w:ascii="SimSun" w:hAnsi="SimSun" w:cs="SimSun"/>
          <w:color w:val="000000"/>
          <w:spacing w:val="0"/>
          <w:sz w:val="21"/>
        </w:rPr>
        <w:t>省“四上”企业总计负债约多少万亿元？</w:t>
      </w:r>
    </w:p>
    <w:p>
      <w:pPr>
        <w:framePr w:w="8376" w:hAnchor="text" w:x="840" w:y="766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A、9</w:t>
      </w:r>
    </w:p>
    <w:p>
      <w:pPr>
        <w:framePr w:w="8376" w:hAnchor="text" w:x="840" w:y="7663"/>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0"/>
          <w:sz w:val="21"/>
        </w:rPr>
        <w:t>127、2015</w:t>
      </w:r>
      <w:r>
        <w:rPr>
          <w:rFonts w:ascii="Times New Roman"/>
          <w:color w:val="000000"/>
          <w:spacing w:val="-2"/>
          <w:sz w:val="21"/>
        </w:rPr>
        <w:t xml:space="preserve"> </w:t>
      </w:r>
      <w:r>
        <w:rPr>
          <w:rFonts w:ascii="SimSun" w:hAnsi="SimSun" w:cs="SimSun"/>
          <w:color w:val="000000"/>
          <w:spacing w:val="0"/>
          <w:sz w:val="21"/>
        </w:rPr>
        <w:t>年</w:t>
      </w:r>
      <w:r>
        <w:rPr>
          <w:rFonts w:ascii="Times New Roman"/>
          <w:color w:val="000000"/>
          <w:spacing w:val="2"/>
          <w:sz w:val="21"/>
        </w:rPr>
        <w:t xml:space="preserve"> </w:t>
      </w:r>
      <w:r>
        <w:rPr>
          <w:rFonts w:ascii="SimSun"/>
          <w:color w:val="000000"/>
          <w:spacing w:val="0"/>
          <w:sz w:val="21"/>
        </w:rPr>
        <w:t>S</w:t>
      </w:r>
      <w:r>
        <w:rPr>
          <w:rFonts w:ascii="Times New Roman"/>
          <w:color w:val="000000"/>
          <w:spacing w:val="-2"/>
          <w:sz w:val="21"/>
        </w:rPr>
        <w:t xml:space="preserve"> </w:t>
      </w:r>
      <w:r>
        <w:rPr>
          <w:rFonts w:ascii="SimSun" w:hAnsi="SimSun" w:cs="SimSun"/>
          <w:color w:val="000000"/>
          <w:spacing w:val="0"/>
          <w:sz w:val="21"/>
        </w:rPr>
        <w:t>省规模以上工业企业所有者权益约是限额以上批发和零售业企业的几倍？</w:t>
      </w:r>
    </w:p>
    <w:p>
      <w:pPr>
        <w:framePr w:w="8376" w:hAnchor="text" w:x="840" w:y="7663"/>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0"/>
          <w:sz w:val="21"/>
        </w:rPr>
        <w:t>A、2</w:t>
      </w:r>
      <w:r>
        <w:rPr>
          <w:rFonts w:ascii="Times New Roman"/>
          <w:color w:val="000000"/>
          <w:spacing w:val="368"/>
          <w:sz w:val="21"/>
        </w:rPr>
        <w:t xml:space="preserve"> </w:t>
      </w:r>
      <w:r>
        <w:rPr>
          <w:rFonts w:ascii="SimSun" w:hAnsi="SimSun" w:cs="SimSun"/>
          <w:color w:val="000000"/>
          <w:spacing w:val="0"/>
          <w:sz w:val="21"/>
        </w:rPr>
        <w:t>B、4</w:t>
      </w:r>
      <w:r>
        <w:rPr>
          <w:rFonts w:ascii="Times New Roman"/>
          <w:color w:val="000000"/>
          <w:spacing w:val="368"/>
          <w:sz w:val="21"/>
        </w:rPr>
        <w:t xml:space="preserve"> </w:t>
      </w:r>
      <w:r>
        <w:rPr>
          <w:rFonts w:ascii="SimSun" w:hAnsi="SimSun" w:cs="SimSun"/>
          <w:color w:val="000000"/>
          <w:spacing w:val="0"/>
          <w:sz w:val="21"/>
        </w:rPr>
        <w:t>C、7</w:t>
      </w:r>
      <w:r>
        <w:rPr>
          <w:rFonts w:ascii="Times New Roman"/>
          <w:color w:val="000000"/>
          <w:spacing w:val="368"/>
          <w:sz w:val="21"/>
        </w:rPr>
        <w:t xml:space="preserve"> </w:t>
      </w:r>
      <w:r>
        <w:rPr>
          <w:rFonts w:ascii="SimSun" w:hAnsi="SimSun" w:cs="SimSun"/>
          <w:color w:val="000000"/>
          <w:spacing w:val="0"/>
          <w:sz w:val="21"/>
        </w:rPr>
        <w:t>D、10</w:t>
      </w:r>
    </w:p>
    <w:p>
      <w:pPr>
        <w:framePr w:w="8376" w:hAnchor="text" w:x="840" w:y="7663"/>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0"/>
          <w:sz w:val="21"/>
        </w:rPr>
        <w:t>128、2015</w:t>
      </w:r>
      <w:r>
        <w:rPr>
          <w:rFonts w:ascii="Times New Roman"/>
          <w:color w:val="000000"/>
          <w:spacing w:val="-2"/>
          <w:sz w:val="21"/>
        </w:rPr>
        <w:t xml:space="preserve"> </w:t>
      </w:r>
      <w:r>
        <w:rPr>
          <w:rFonts w:ascii="SimSun" w:hAnsi="SimSun" w:cs="SimSun"/>
          <w:color w:val="000000"/>
          <w:spacing w:val="0"/>
          <w:sz w:val="21"/>
        </w:rPr>
        <w:t>年</w:t>
      </w:r>
      <w:r>
        <w:rPr>
          <w:rFonts w:ascii="Times New Roman"/>
          <w:color w:val="000000"/>
          <w:spacing w:val="2"/>
          <w:sz w:val="21"/>
        </w:rPr>
        <w:t xml:space="preserve"> </w:t>
      </w:r>
      <w:r>
        <w:rPr>
          <w:rFonts w:ascii="SimSun"/>
          <w:color w:val="000000"/>
          <w:spacing w:val="0"/>
          <w:sz w:val="21"/>
        </w:rPr>
        <w:t>S</w:t>
      </w:r>
      <w:r>
        <w:rPr>
          <w:rFonts w:ascii="Times New Roman"/>
          <w:color w:val="000000"/>
          <w:spacing w:val="-2"/>
          <w:sz w:val="21"/>
        </w:rPr>
        <w:t xml:space="preserve"> </w:t>
      </w:r>
      <w:r>
        <w:rPr>
          <w:rFonts w:ascii="SimSun" w:hAnsi="SimSun" w:cs="SimSun"/>
          <w:color w:val="000000"/>
          <w:spacing w:val="0"/>
          <w:sz w:val="21"/>
        </w:rPr>
        <w:t>省规模以上服务业企业中，资产负债率高于</w:t>
      </w:r>
      <w:r>
        <w:rPr>
          <w:rFonts w:ascii="Times New Roman"/>
          <w:color w:val="000000"/>
          <w:spacing w:val="2"/>
          <w:sz w:val="21"/>
        </w:rPr>
        <w:t xml:space="preserve"> </w:t>
      </w:r>
      <w:r>
        <w:rPr>
          <w:rFonts w:ascii="SimSun" w:hAnsi="SimSun" w:cs="SimSun"/>
          <w:color w:val="000000"/>
          <w:spacing w:val="0"/>
          <w:sz w:val="21"/>
        </w:rPr>
        <w:t>60%的行业有几个？</w:t>
      </w:r>
    </w:p>
    <w:p>
      <w:pPr>
        <w:framePr w:w="8376" w:hAnchor="text" w:x="840" w:y="7663"/>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0"/>
          <w:sz w:val="21"/>
        </w:rPr>
        <w:t>A、3</w:t>
      </w:r>
      <w:r>
        <w:rPr>
          <w:rFonts w:ascii="Times New Roman"/>
          <w:color w:val="000000"/>
          <w:spacing w:val="368"/>
          <w:sz w:val="21"/>
        </w:rPr>
        <w:t xml:space="preserve"> </w:t>
      </w:r>
      <w:r>
        <w:rPr>
          <w:rFonts w:ascii="SimSun" w:hAnsi="SimSun" w:cs="SimSun"/>
          <w:color w:val="000000"/>
          <w:spacing w:val="0"/>
          <w:sz w:val="21"/>
        </w:rPr>
        <w:t>B、4</w:t>
      </w:r>
      <w:r>
        <w:rPr>
          <w:rFonts w:ascii="Times New Roman"/>
          <w:color w:val="000000"/>
          <w:spacing w:val="368"/>
          <w:sz w:val="21"/>
        </w:rPr>
        <w:t xml:space="preserve"> </w:t>
      </w:r>
      <w:r>
        <w:rPr>
          <w:rFonts w:ascii="SimSun" w:hAnsi="SimSun" w:cs="SimSun"/>
          <w:color w:val="000000"/>
          <w:spacing w:val="0"/>
          <w:sz w:val="21"/>
        </w:rPr>
        <w:t>C、5</w:t>
      </w:r>
      <w:r>
        <w:rPr>
          <w:rFonts w:ascii="Times New Roman"/>
          <w:color w:val="000000"/>
          <w:spacing w:val="368"/>
          <w:sz w:val="21"/>
        </w:rPr>
        <w:t xml:space="preserve"> </w:t>
      </w:r>
      <w:r>
        <w:rPr>
          <w:rFonts w:ascii="SimSun" w:hAnsi="SimSun" w:cs="SimSun"/>
          <w:color w:val="000000"/>
          <w:spacing w:val="0"/>
          <w:sz w:val="21"/>
        </w:rPr>
        <w:t>D、6</w:t>
      </w:r>
    </w:p>
    <w:p>
      <w:pPr>
        <w:framePr w:w="764" w:hAnchor="text" w:x="1680" w:y="766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B、12</w:t>
      </w:r>
    </w:p>
    <w:p>
      <w:pPr>
        <w:framePr w:w="767" w:hAnchor="text" w:x="2623" w:y="766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C、14</w:t>
      </w:r>
    </w:p>
    <w:p>
      <w:pPr>
        <w:framePr w:w="764" w:hAnchor="text" w:x="3569" w:y="766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D、16</w:t>
      </w:r>
    </w:p>
    <w:p>
      <w:pPr>
        <w:framePr w:w="10471" w:hAnchor="text" w:x="840" w:y="94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129、2015</w:t>
      </w:r>
      <w:r>
        <w:rPr>
          <w:rFonts w:ascii="Times New Roman"/>
          <w:color w:val="000000"/>
          <w:spacing w:val="-1"/>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0"/>
          <w:sz w:val="21"/>
        </w:rPr>
        <w:t>S</w:t>
      </w:r>
      <w:r>
        <w:rPr>
          <w:rFonts w:ascii="Times New Roman"/>
          <w:color w:val="000000"/>
          <w:spacing w:val="1"/>
          <w:sz w:val="21"/>
        </w:rPr>
        <w:t xml:space="preserve"> </w:t>
      </w:r>
      <w:r>
        <w:rPr>
          <w:rFonts w:ascii="SimSun" w:hAnsi="SimSun" w:cs="SimSun"/>
          <w:color w:val="000000"/>
          <w:spacing w:val="0"/>
          <w:sz w:val="21"/>
        </w:rPr>
        <w:t>省交通运输、仓储和邮政业所有者权益占规模以上服务业企业所有者权益的比重在以下哪个范围</w:t>
      </w:r>
    </w:p>
    <w:p>
      <w:pPr>
        <w:framePr w:w="10471" w:hAnchor="text" w:x="840" w:y="9471"/>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内？</w:t>
      </w:r>
    </w:p>
    <w:p>
      <w:pPr>
        <w:framePr w:w="1287" w:hAnchor="text" w:x="840" w:y="1013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A、10%以下</w:t>
      </w:r>
    </w:p>
    <w:p>
      <w:pPr>
        <w:framePr w:w="1396" w:hAnchor="text" w:x="2309" w:y="1013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B、10%—20%</w:t>
      </w:r>
    </w:p>
    <w:p>
      <w:pPr>
        <w:framePr w:w="1396" w:hAnchor="text" w:x="3883" w:y="1013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C、20%—30%</w:t>
      </w:r>
    </w:p>
    <w:p>
      <w:pPr>
        <w:framePr w:w="1287" w:hAnchor="text" w:x="5460" w:y="1013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D、30%以上</w:t>
      </w:r>
    </w:p>
    <w:p>
      <w:pPr>
        <w:framePr w:w="8220" w:hAnchor="text" w:x="840" w:y="1049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130、关于</w:t>
      </w:r>
      <w:r>
        <w:rPr>
          <w:rFonts w:ascii="Times New Roman"/>
          <w:color w:val="000000"/>
          <w:spacing w:val="-1"/>
          <w:sz w:val="21"/>
        </w:rPr>
        <w:t xml:space="preserve"> </w:t>
      </w:r>
      <w:r>
        <w:rPr>
          <w:rFonts w:ascii="SimSun"/>
          <w:color w:val="000000"/>
          <w:spacing w:val="1"/>
          <w:sz w:val="21"/>
        </w:rPr>
        <w:t>2015</w:t>
      </w:r>
      <w:r>
        <w:rPr>
          <w:rFonts w:ascii="Times New Roman"/>
          <w:color w:val="000000"/>
          <w:spacing w:val="-2"/>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0"/>
          <w:sz w:val="21"/>
        </w:rPr>
        <w:t>S</w:t>
      </w:r>
      <w:r>
        <w:rPr>
          <w:rFonts w:ascii="Times New Roman"/>
          <w:color w:val="000000"/>
          <w:spacing w:val="1"/>
          <w:sz w:val="21"/>
        </w:rPr>
        <w:t xml:space="preserve"> </w:t>
      </w:r>
      <w:r>
        <w:rPr>
          <w:rFonts w:ascii="SimSun" w:hAnsi="SimSun" w:cs="SimSun"/>
          <w:color w:val="000000"/>
          <w:spacing w:val="0"/>
          <w:sz w:val="21"/>
        </w:rPr>
        <w:t>省“四上”企业的资产及负债状况，能够从上述材料中推出的是：</w:t>
      </w:r>
    </w:p>
    <w:p>
      <w:pPr>
        <w:framePr w:w="8220" w:hAnchor="text" w:x="840" w:y="10493"/>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0"/>
          <w:sz w:val="21"/>
        </w:rPr>
        <w:t>A、限额以上住宿和餐饮业企业资产负债率超过</w:t>
      </w:r>
      <w:r>
        <w:rPr>
          <w:rFonts w:ascii="Times New Roman"/>
          <w:color w:val="000000"/>
          <w:spacing w:val="-1"/>
          <w:sz w:val="21"/>
        </w:rPr>
        <w:t xml:space="preserve"> </w:t>
      </w:r>
      <w:r>
        <w:rPr>
          <w:rFonts w:ascii="SimSun"/>
          <w:color w:val="000000"/>
          <w:spacing w:val="1"/>
          <w:sz w:val="21"/>
        </w:rPr>
        <w:t>80%</w:t>
      </w:r>
    </w:p>
    <w:p>
      <w:pPr>
        <w:framePr w:w="5381" w:hAnchor="text" w:x="840" w:y="112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B、房地产开发企业负债是资质等级建筑业企业的</w:t>
      </w:r>
      <w:r>
        <w:rPr>
          <w:rFonts w:ascii="Times New Roman"/>
          <w:color w:val="000000"/>
          <w:spacing w:val="-1"/>
          <w:sz w:val="21"/>
        </w:rPr>
        <w:t xml:space="preserve"> </w:t>
      </w:r>
      <w:r>
        <w:rPr>
          <w:rFonts w:ascii="SimSun"/>
          <w:color w:val="000000"/>
          <w:spacing w:val="0"/>
          <w:sz w:val="21"/>
        </w:rPr>
        <w:t>3</w:t>
      </w:r>
      <w:r>
        <w:rPr>
          <w:rFonts w:ascii="Times New Roman"/>
          <w:color w:val="000000"/>
          <w:spacing w:val="1"/>
          <w:sz w:val="21"/>
        </w:rPr>
        <w:t xml:space="preserve"> </w:t>
      </w:r>
      <w:r>
        <w:rPr>
          <w:rFonts w:ascii="SimSun" w:hAnsi="SimSun" w:cs="SimSun"/>
          <w:color w:val="000000"/>
          <w:spacing w:val="-1"/>
          <w:sz w:val="21"/>
        </w:rPr>
        <w:t>倍多</w:t>
      </w:r>
    </w:p>
    <w:p>
      <w:pPr>
        <w:framePr w:w="5803" w:hAnchor="text" w:x="840" w:y="1157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C、规模以上服务业企业中，资产最少的行业其负债也最少</w:t>
      </w:r>
    </w:p>
    <w:p>
      <w:pPr>
        <w:framePr w:w="5803" w:hAnchor="text" w:x="840" w:y="11578"/>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0"/>
          <w:sz w:val="21"/>
        </w:rPr>
        <w:t>D、租赁和商务服务业资产占规模以上服务业企业的七成以上</w:t>
      </w:r>
    </w:p>
    <w:p>
      <w:pPr>
        <w:framePr w:w="629"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1"/>
          <w:sz w:val="18"/>
        </w:rPr>
        <w:t>18</w:t>
      </w:r>
      <w:r>
        <w:rPr>
          <w:rFonts w:ascii="Times New Roman"/>
          <w:color w:val="000000"/>
          <w:spacing w:val="-2"/>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8"/>
          <w:cols w:sep="0" w:space="720"/>
          <w:titlePg w:val="0"/>
          <w:docGrid w:linePitch="1"/>
        </w:sectPr>
      </w:pPr>
      <w:r>
        <w:rPr>
          <w:noProof/>
        </w:rPr>
        <w:pict>
          <v:shape id="_x0000_s1103" type="#_x0000_t75" style="width:513.7pt;height:4.9pt;margin-top:15.05pt;margin-left:40.95pt;mso-position-horizontal-relative:page;mso-position-vertical-relative:page;position:absolute;z-index:-251577344">
            <v:imagedata r:id="rId70" o:title=""/>
          </v:shape>
        </w:pict>
      </w:r>
      <w:r>
        <w:rPr>
          <w:noProof/>
        </w:rPr>
        <w:pict>
          <v:shape id="_x0000_s1104" type="#_x0000_t75" style="width:425.7pt;height:262.5pt;margin-top:97.1pt;margin-left:84.55pt;mso-position-horizontal-relative:page;mso-position-vertical-relative:page;position:absolute;z-index:-251578368">
            <v:imagedata r:id="rId71" o:title=""/>
          </v:shape>
        </w:pict>
      </w:r>
    </w:p>
    <w:p>
      <w:pPr>
        <w:spacing w:before="0" w:after="0" w:line="0" w:lineRule="atLeast"/>
        <w:ind w:left="0" w:right="0" w:firstLine="0"/>
        <w:jc w:val="left"/>
        <w:rPr>
          <w:rFonts w:ascii="Arial"/>
          <w:color w:val="FF0000"/>
          <w:spacing w:val="0"/>
          <w:sz w:val="2"/>
        </w:rPr>
      </w:pPr>
      <w:bookmarkStart w:id="18" w:name="br19"/>
      <w:bookmarkEnd w:id="18"/>
      <w:r>
        <w:rPr>
          <w:rFonts w:ascii="Arial"/>
          <w:color w:val="FF0000"/>
          <w:spacing w:val="0"/>
          <w:sz w:val="2"/>
        </w:rPr>
        <w:t xml:space="preserve"> </w:t>
      </w:r>
    </w:p>
    <w:p>
      <w:pPr>
        <w:framePr w:w="8393" w:hAnchor="text" w:x="2160" w:y="618"/>
        <w:widowControl w:val="0"/>
        <w:autoSpaceDE w:val="0"/>
        <w:autoSpaceDN w:val="0"/>
        <w:spacing w:before="0" w:after="0" w:line="281" w:lineRule="exact"/>
        <w:ind w:left="0" w:right="0" w:firstLine="0"/>
        <w:jc w:val="left"/>
        <w:rPr>
          <w:rFonts w:ascii="Times New Roman"/>
          <w:color w:val="000000"/>
          <w:spacing w:val="0"/>
          <w:sz w:val="28"/>
        </w:rPr>
      </w:pPr>
      <w:r>
        <w:rPr>
          <w:rFonts w:ascii="SimSun"/>
          <w:color w:val="000000"/>
          <w:spacing w:val="2"/>
          <w:sz w:val="28"/>
        </w:rPr>
        <w:t>2021</w:t>
      </w:r>
      <w:r>
        <w:rPr>
          <w:rFonts w:ascii="Times New Roman"/>
          <w:color w:val="000000"/>
          <w:spacing w:val="-3"/>
          <w:sz w:val="28"/>
        </w:rPr>
        <w:t xml:space="preserve"> </w:t>
      </w:r>
      <w:r>
        <w:rPr>
          <w:rFonts w:ascii="SimSun" w:hAnsi="SimSun" w:cs="SimSun"/>
          <w:color w:val="000000"/>
          <w:spacing w:val="1"/>
          <w:sz w:val="28"/>
        </w:rPr>
        <w:t>年浙江省公务员录用考试《行测》题（A</w:t>
      </w:r>
      <w:r>
        <w:rPr>
          <w:rFonts w:ascii="Times New Roman"/>
          <w:color w:val="000000"/>
          <w:spacing w:val="0"/>
          <w:sz w:val="28"/>
        </w:rPr>
        <w:t xml:space="preserve"> </w:t>
      </w:r>
      <w:r>
        <w:rPr>
          <w:rFonts w:ascii="SimSun" w:hAnsi="SimSun" w:cs="SimSun"/>
          <w:color w:val="000000"/>
          <w:spacing w:val="1"/>
          <w:sz w:val="28"/>
        </w:rPr>
        <w:t>类）参考答案及解析</w:t>
      </w:r>
    </w:p>
    <w:p>
      <w:pPr>
        <w:framePr w:w="1817" w:hAnchor="text" w:x="840" w:y="149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1、正确答案是：</w:t>
      </w:r>
    </w:p>
    <w:p>
      <w:pPr>
        <w:framePr w:w="1817" w:hAnchor="text" w:x="840" w:y="1495"/>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630" w:y="1495"/>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p>
    <w:p>
      <w:pPr>
        <w:framePr w:w="2129" w:hAnchor="text" w:x="840" w:y="2218"/>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本题考查政治常识。</w:t>
      </w:r>
    </w:p>
    <w:p>
      <w:pPr>
        <w:framePr w:w="10471" w:hAnchor="text" w:x="840" w:y="258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项正确，十九大报告指出：“把党的政治建设摆在首位。旗帜鲜明讲政治是我们党作为马克思主义政党的根本</w:t>
      </w:r>
    </w:p>
    <w:p>
      <w:pPr>
        <w:framePr w:w="10471" w:hAnchor="text" w:x="840" w:y="2580"/>
        <w:widowControl w:val="0"/>
        <w:autoSpaceDE w:val="0"/>
        <w:autoSpaceDN w:val="0"/>
        <w:spacing w:before="89" w:after="0" w:line="209" w:lineRule="exact"/>
        <w:ind w:left="0" w:right="0" w:firstLine="0"/>
        <w:jc w:val="left"/>
        <w:rPr>
          <w:rFonts w:ascii="Times New Roman"/>
          <w:color w:val="000000"/>
          <w:spacing w:val="0"/>
          <w:sz w:val="21"/>
        </w:rPr>
      </w:pPr>
      <w:r>
        <w:rPr>
          <w:rFonts w:ascii="SimSun" w:hAnsi="SimSun" w:cs="SimSun"/>
          <w:color w:val="000000"/>
          <w:spacing w:val="0"/>
          <w:sz w:val="21"/>
        </w:rPr>
        <w:t>要求。党的政治建设是党的根本性建设，决定党的建设方向和效果。”</w:t>
      </w:r>
    </w:p>
    <w:p>
      <w:pPr>
        <w:framePr w:w="10481" w:hAnchor="text" w:x="840" w:y="324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项正确，习近平总书记多次强调：要加强党内法规制度建设，制度建设是全面从严治党的重要保障。健全完善</w:t>
      </w:r>
    </w:p>
    <w:p>
      <w:pPr>
        <w:framePr w:w="10481" w:hAnchor="text" w:x="840" w:y="3240"/>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制度，以党章为根本遵循，本着于法周延、于事有效的原则，制定新的法规制度，完善已有的法规制度，废止不</w:t>
      </w:r>
    </w:p>
    <w:p>
      <w:pPr>
        <w:framePr w:w="10481" w:hAnchor="text" w:x="840" w:y="3240"/>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适应的法规制度，健全党内规则体系，扎紧党纪党规的笼子。</w:t>
      </w:r>
    </w:p>
    <w:p>
      <w:pPr>
        <w:framePr w:w="10481" w:hAnchor="text" w:x="840" w:y="420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项正确，十九大报告指出：“要把坚定理想信念作为党的思想建设的首要任务，教育引导全党牢记党的宗旨，</w:t>
      </w:r>
    </w:p>
    <w:p>
      <w:pPr>
        <w:framePr w:w="10481" w:hAnchor="text" w:x="840" w:y="4200"/>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挺起共产党人的精神脊梁，解决好世界观、人生观、价值观这个‘总开关’问题，自觉做共产主义远大理想和中</w:t>
      </w:r>
    </w:p>
    <w:p>
      <w:pPr>
        <w:framePr w:w="10481" w:hAnchor="text" w:x="840" w:y="4200"/>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国特色社会主义共同理想的坚定信仰者和忠实实践者。”</w:t>
      </w:r>
    </w:p>
    <w:p>
      <w:pPr>
        <w:framePr w:w="10481" w:hAnchor="text" w:x="840" w:y="516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项错误，党内民主建设是党的组织建设的重要任务。其主要内容包括：以保障党员民主权利为基础，以完善党</w:t>
      </w:r>
    </w:p>
    <w:p>
      <w:pPr>
        <w:framePr w:w="10481" w:hAnchor="text" w:x="840" w:y="5160"/>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的代表大会制度和党的委员会制度为重点，从改革体制机制入手，建立健全充分反映党员和党组织意愿的党内民</w:t>
      </w:r>
    </w:p>
    <w:p>
      <w:pPr>
        <w:framePr w:w="10481" w:hAnchor="text" w:x="840" w:y="5160"/>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主制度。</w:t>
      </w:r>
    </w:p>
    <w:p>
      <w:pPr>
        <w:framePr w:w="3334" w:hAnchor="text" w:x="840" w:y="612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D。</w:t>
      </w:r>
    </w:p>
    <w:p>
      <w:pPr>
        <w:framePr w:w="1817" w:hAnchor="text" w:x="840" w:y="648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2、正确答案是：</w:t>
      </w:r>
    </w:p>
    <w:p>
      <w:pPr>
        <w:framePr w:w="1817" w:hAnchor="text" w:x="840" w:y="6485"/>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630" w:y="6485"/>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p>
    <w:p>
      <w:pPr>
        <w:framePr w:w="2129" w:hAnchor="text" w:x="840" w:y="720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本题考查政治常识。</w:t>
      </w:r>
    </w:p>
    <w:p>
      <w:pPr>
        <w:framePr w:w="10481" w:hAnchor="text" w:x="840" w:y="756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项错误，2015</w:t>
      </w:r>
      <w:r>
        <w:rPr>
          <w:rFonts w:ascii="Times New Roman"/>
          <w:color w:val="000000"/>
          <w:spacing w:val="-2"/>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1"/>
          <w:sz w:val="21"/>
        </w:rPr>
        <w:t>11</w:t>
      </w:r>
      <w:r>
        <w:rPr>
          <w:rFonts w:ascii="Times New Roman"/>
          <w:color w:val="000000"/>
          <w:spacing w:val="0"/>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1"/>
          <w:sz w:val="21"/>
        </w:rPr>
        <w:t>27</w:t>
      </w:r>
      <w:r>
        <w:rPr>
          <w:rFonts w:ascii="Times New Roman"/>
          <w:color w:val="000000"/>
          <w:spacing w:val="0"/>
          <w:sz w:val="21"/>
        </w:rPr>
        <w:t xml:space="preserve"> </w:t>
      </w:r>
      <w:r>
        <w:rPr>
          <w:rFonts w:ascii="SimSun" w:hAnsi="SimSun" w:cs="SimSun"/>
          <w:color w:val="000000"/>
          <w:spacing w:val="-1"/>
          <w:sz w:val="21"/>
        </w:rPr>
        <w:t>日至</w:t>
      </w:r>
      <w:r>
        <w:rPr>
          <w:rFonts w:ascii="Times New Roman"/>
          <w:color w:val="000000"/>
          <w:spacing w:val="0"/>
          <w:sz w:val="21"/>
        </w:rPr>
        <w:t xml:space="preserve"> </w:t>
      </w:r>
      <w:r>
        <w:rPr>
          <w:rFonts w:ascii="SimSun"/>
          <w:color w:val="000000"/>
          <w:spacing w:val="1"/>
          <w:sz w:val="21"/>
        </w:rPr>
        <w:t>28</w:t>
      </w:r>
      <w:r>
        <w:rPr>
          <w:rFonts w:ascii="Times New Roman"/>
          <w:color w:val="000000"/>
          <w:spacing w:val="0"/>
          <w:sz w:val="21"/>
        </w:rPr>
        <w:t xml:space="preserve"> </w:t>
      </w:r>
      <w:r>
        <w:rPr>
          <w:rFonts w:ascii="SimSun" w:hAnsi="SimSun" w:cs="SimSun"/>
          <w:color w:val="000000"/>
          <w:spacing w:val="0"/>
          <w:sz w:val="21"/>
        </w:rPr>
        <w:t>日，中央扶贫开发工作会议在北京召开，习近平总书记强调，坚决打赢脱贫</w:t>
      </w:r>
    </w:p>
    <w:p>
      <w:pPr>
        <w:framePr w:w="10481" w:hAnchor="text" w:x="840" w:y="756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8"/>
          <w:sz w:val="21"/>
        </w:rPr>
        <w:t>攻坚战，确保到</w:t>
      </w:r>
      <w:r>
        <w:rPr>
          <w:rFonts w:ascii="Times New Roman"/>
          <w:color w:val="000000"/>
          <w:spacing w:val="9"/>
          <w:sz w:val="21"/>
        </w:rPr>
        <w:t xml:space="preserve"> </w:t>
      </w:r>
      <w:r>
        <w:rPr>
          <w:rFonts w:ascii="SimSun"/>
          <w:color w:val="000000"/>
          <w:spacing w:val="0"/>
          <w:sz w:val="21"/>
        </w:rPr>
        <w:t>2020</w:t>
      </w:r>
      <w:r>
        <w:rPr>
          <w:rFonts w:ascii="Times New Roman"/>
          <w:color w:val="000000"/>
          <w:spacing w:val="-1"/>
          <w:sz w:val="21"/>
        </w:rPr>
        <w:t xml:space="preserve"> </w:t>
      </w:r>
      <w:r>
        <w:rPr>
          <w:rFonts w:ascii="SimSun" w:hAnsi="SimSun" w:cs="SimSun"/>
          <w:color w:val="000000"/>
          <w:spacing w:val="-4"/>
          <w:sz w:val="21"/>
        </w:rPr>
        <w:t>年所有贫困地区和贫困人口一道迈入全面小康社会。故“坚决打赢脱贫攻坚战”不属于</w:t>
      </w:r>
      <w:r>
        <w:rPr>
          <w:rFonts w:ascii="Times New Roman"/>
          <w:color w:val="000000"/>
          <w:spacing w:val="6"/>
          <w:sz w:val="21"/>
        </w:rPr>
        <w:t xml:space="preserve"> </w:t>
      </w:r>
      <w:r>
        <w:rPr>
          <w:rFonts w:ascii="SimSun"/>
          <w:color w:val="000000"/>
          <w:spacing w:val="0"/>
          <w:sz w:val="21"/>
        </w:rPr>
        <w:t>2021</w:t>
      </w:r>
    </w:p>
    <w:p>
      <w:pPr>
        <w:framePr w:w="10481" w:hAnchor="text" w:x="840" w:y="756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年的经济工作重点任务。</w:t>
      </w:r>
    </w:p>
    <w:p>
      <w:pPr>
        <w:framePr w:w="10481" w:hAnchor="text" w:x="840" w:y="853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B、C、D</w:t>
      </w:r>
      <w:r>
        <w:rPr>
          <w:rFonts w:ascii="Times New Roman"/>
          <w:color w:val="000000"/>
          <w:spacing w:val="-1"/>
          <w:sz w:val="21"/>
        </w:rPr>
        <w:t xml:space="preserve"> </w:t>
      </w:r>
      <w:r>
        <w:rPr>
          <w:rFonts w:ascii="SimSun" w:hAnsi="SimSun" w:cs="SimSun"/>
          <w:color w:val="000000"/>
          <w:spacing w:val="0"/>
          <w:sz w:val="21"/>
        </w:rPr>
        <w:t>三项正确，2020</w:t>
      </w:r>
      <w:r>
        <w:rPr>
          <w:rFonts w:ascii="Times New Roman"/>
          <w:color w:val="000000"/>
          <w:spacing w:val="-2"/>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1"/>
          <w:sz w:val="21"/>
        </w:rPr>
        <w:t>12</w:t>
      </w:r>
      <w:r>
        <w:rPr>
          <w:rFonts w:ascii="Times New Roman"/>
          <w:color w:val="000000"/>
          <w:spacing w:val="0"/>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1"/>
          <w:sz w:val="21"/>
        </w:rPr>
        <w:t>16</w:t>
      </w:r>
      <w:r>
        <w:rPr>
          <w:rFonts w:ascii="Times New Roman"/>
          <w:color w:val="000000"/>
          <w:spacing w:val="0"/>
          <w:sz w:val="21"/>
        </w:rPr>
        <w:t xml:space="preserve"> </w:t>
      </w:r>
      <w:r>
        <w:rPr>
          <w:rFonts w:ascii="SimSun" w:hAnsi="SimSun" w:cs="SimSun"/>
          <w:color w:val="000000"/>
          <w:spacing w:val="-1"/>
          <w:sz w:val="21"/>
        </w:rPr>
        <w:t>日至</w:t>
      </w:r>
      <w:r>
        <w:rPr>
          <w:rFonts w:ascii="Times New Roman"/>
          <w:color w:val="000000"/>
          <w:spacing w:val="0"/>
          <w:sz w:val="21"/>
        </w:rPr>
        <w:t xml:space="preserve"> </w:t>
      </w:r>
      <w:r>
        <w:rPr>
          <w:rFonts w:ascii="SimSun"/>
          <w:color w:val="000000"/>
          <w:spacing w:val="1"/>
          <w:sz w:val="21"/>
        </w:rPr>
        <w:t>18</w:t>
      </w:r>
      <w:r>
        <w:rPr>
          <w:rFonts w:ascii="Times New Roman"/>
          <w:color w:val="000000"/>
          <w:spacing w:val="0"/>
          <w:sz w:val="21"/>
        </w:rPr>
        <w:t xml:space="preserve"> </w:t>
      </w:r>
      <w:r>
        <w:rPr>
          <w:rFonts w:ascii="SimSun" w:hAnsi="SimSun" w:cs="SimSun"/>
          <w:color w:val="000000"/>
          <w:spacing w:val="0"/>
          <w:sz w:val="21"/>
        </w:rPr>
        <w:t>日，中央经济工作会议在北京举行，习近平总书记在会上发表重要</w:t>
      </w:r>
    </w:p>
    <w:p>
      <w:pPr>
        <w:framePr w:w="10481" w:hAnchor="text" w:x="840" w:y="8530"/>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讲话，总结</w:t>
      </w:r>
      <w:r>
        <w:rPr>
          <w:rFonts w:ascii="Times New Roman"/>
          <w:color w:val="000000"/>
          <w:spacing w:val="-1"/>
          <w:sz w:val="21"/>
        </w:rPr>
        <w:t xml:space="preserve"> </w:t>
      </w:r>
      <w:r>
        <w:rPr>
          <w:rFonts w:ascii="SimSun"/>
          <w:color w:val="000000"/>
          <w:spacing w:val="0"/>
          <w:sz w:val="21"/>
        </w:rPr>
        <w:t>2020</w:t>
      </w:r>
      <w:r>
        <w:rPr>
          <w:rFonts w:ascii="Times New Roman"/>
          <w:color w:val="000000"/>
          <w:spacing w:val="1"/>
          <w:sz w:val="21"/>
        </w:rPr>
        <w:t xml:space="preserve"> </w:t>
      </w:r>
      <w:r>
        <w:rPr>
          <w:rFonts w:ascii="SimSun" w:hAnsi="SimSun" w:cs="SimSun"/>
          <w:color w:val="000000"/>
          <w:spacing w:val="0"/>
          <w:sz w:val="21"/>
        </w:rPr>
        <w:t>年经济工作，分析当前经济形势，部署</w:t>
      </w:r>
      <w:r>
        <w:rPr>
          <w:rFonts w:ascii="Times New Roman"/>
          <w:color w:val="000000"/>
          <w:spacing w:val="-1"/>
          <w:sz w:val="21"/>
        </w:rPr>
        <w:t xml:space="preserve"> </w:t>
      </w:r>
      <w:r>
        <w:rPr>
          <w:rFonts w:ascii="SimSun"/>
          <w:color w:val="000000"/>
          <w:spacing w:val="1"/>
          <w:sz w:val="21"/>
        </w:rPr>
        <w:t>2021</w:t>
      </w:r>
      <w:r>
        <w:rPr>
          <w:rFonts w:ascii="Times New Roman"/>
          <w:color w:val="000000"/>
          <w:spacing w:val="-2"/>
          <w:sz w:val="21"/>
        </w:rPr>
        <w:t xml:space="preserve"> </w:t>
      </w:r>
      <w:r>
        <w:rPr>
          <w:rFonts w:ascii="SimSun" w:hAnsi="SimSun" w:cs="SimSun"/>
          <w:color w:val="000000"/>
          <w:spacing w:val="0"/>
          <w:sz w:val="21"/>
        </w:rPr>
        <w:t>年经济工作。会议确定</w:t>
      </w:r>
      <w:r>
        <w:rPr>
          <w:rFonts w:ascii="Times New Roman"/>
          <w:color w:val="000000"/>
          <w:spacing w:val="2"/>
          <w:sz w:val="21"/>
        </w:rPr>
        <w:t xml:space="preserve"> </w:t>
      </w:r>
      <w:r>
        <w:rPr>
          <w:rFonts w:ascii="SimSun"/>
          <w:color w:val="000000"/>
          <w:spacing w:val="0"/>
          <w:sz w:val="21"/>
        </w:rPr>
        <w:t>2021</w:t>
      </w:r>
      <w:r>
        <w:rPr>
          <w:rFonts w:ascii="Times New Roman"/>
          <w:color w:val="000000"/>
          <w:spacing w:val="1"/>
          <w:sz w:val="21"/>
        </w:rPr>
        <w:t xml:space="preserve"> </w:t>
      </w:r>
      <w:r>
        <w:rPr>
          <w:rFonts w:ascii="SimSun" w:hAnsi="SimSun" w:cs="SimSun"/>
          <w:color w:val="000000"/>
          <w:spacing w:val="0"/>
          <w:sz w:val="21"/>
        </w:rPr>
        <w:t>年八大重点任务：一</w:t>
      </w:r>
    </w:p>
    <w:p>
      <w:pPr>
        <w:framePr w:w="10481" w:hAnchor="text" w:x="840" w:y="8530"/>
        <w:widowControl w:val="0"/>
        <w:autoSpaceDE w:val="0"/>
        <w:autoSpaceDN w:val="0"/>
        <w:spacing w:before="89" w:after="0" w:line="209" w:lineRule="exact"/>
        <w:ind w:left="0" w:right="0" w:firstLine="0"/>
        <w:jc w:val="left"/>
        <w:rPr>
          <w:rFonts w:ascii="Times New Roman"/>
          <w:color w:val="000000"/>
          <w:spacing w:val="0"/>
          <w:sz w:val="21"/>
        </w:rPr>
      </w:pPr>
      <w:r>
        <w:rPr>
          <w:rFonts w:ascii="SimSun" w:hAnsi="SimSun" w:cs="SimSun"/>
          <w:color w:val="000000"/>
          <w:spacing w:val="-1"/>
          <w:sz w:val="21"/>
        </w:rPr>
        <w:t>是强化国家战略科技力量；二是增强产业链供应链自主可控能力；三是坚持扩大内需这个战略基点；四是全面推</w:t>
      </w:r>
    </w:p>
    <w:p>
      <w:pPr>
        <w:framePr w:w="10481" w:hAnchor="text" w:x="840" w:y="8530"/>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进改革开放；五是解决好种子和耕地问题；六是强化反垄断和防止资本无序扩张；七是解决好大城市住房突出问</w:t>
      </w:r>
    </w:p>
    <w:p>
      <w:pPr>
        <w:framePr w:w="10481" w:hAnchor="text" w:x="840" w:y="8530"/>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题；八是做好碳达峰、碳中和工作。</w:t>
      </w:r>
    </w:p>
    <w:p>
      <w:pPr>
        <w:framePr w:w="3334" w:hAnchor="text" w:x="840" w:y="1009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A。</w:t>
      </w:r>
    </w:p>
    <w:p>
      <w:pPr>
        <w:framePr w:w="1817" w:hAnchor="text" w:x="840" w:y="1045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3、正确答案是：</w:t>
      </w:r>
    </w:p>
    <w:p>
      <w:pPr>
        <w:framePr w:w="1817" w:hAnchor="text" w:x="840" w:y="10452"/>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630" w:y="10452"/>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p>
    <w:p>
      <w:pPr>
        <w:framePr w:w="2129" w:hAnchor="text" w:x="840" w:y="111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本题考查政治常识。</w:t>
      </w:r>
    </w:p>
    <w:p>
      <w:pPr>
        <w:framePr w:w="10481" w:hAnchor="text" w:x="840" w:y="1153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6"/>
          <w:sz w:val="21"/>
        </w:rPr>
        <w:t>A、B、D</w:t>
      </w:r>
      <w:r>
        <w:rPr>
          <w:rFonts w:ascii="Times New Roman"/>
          <w:color w:val="000000"/>
          <w:spacing w:val="7"/>
          <w:sz w:val="21"/>
        </w:rPr>
        <w:t xml:space="preserve"> </w:t>
      </w:r>
      <w:r>
        <w:rPr>
          <w:rFonts w:ascii="SimSun" w:hAnsi="SimSun" w:cs="SimSun"/>
          <w:color w:val="000000"/>
          <w:spacing w:val="-1"/>
          <w:sz w:val="21"/>
        </w:rPr>
        <w:t>三项正确，2020</w:t>
      </w:r>
      <w:r>
        <w:rPr>
          <w:rFonts w:ascii="Times New Roman"/>
          <w:color w:val="000000"/>
          <w:spacing w:val="0"/>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1"/>
          <w:sz w:val="21"/>
        </w:rPr>
        <w:t>10</w:t>
      </w:r>
      <w:r>
        <w:rPr>
          <w:rFonts w:ascii="Times New Roman"/>
          <w:color w:val="000000"/>
          <w:spacing w:val="0"/>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1"/>
          <w:sz w:val="21"/>
        </w:rPr>
        <w:t>29</w:t>
      </w:r>
      <w:r>
        <w:rPr>
          <w:rFonts w:ascii="Times New Roman"/>
          <w:color w:val="000000"/>
          <w:spacing w:val="-2"/>
          <w:sz w:val="21"/>
        </w:rPr>
        <w:t xml:space="preserve"> </w:t>
      </w:r>
      <w:r>
        <w:rPr>
          <w:rFonts w:ascii="SimSun" w:hAnsi="SimSun" w:cs="SimSun"/>
          <w:color w:val="000000"/>
          <w:spacing w:val="-1"/>
          <w:sz w:val="21"/>
        </w:rPr>
        <w:t>日，中国共产党第十九届中央委员会第五次全体会议审议通过了《中共中央</w:t>
      </w:r>
    </w:p>
    <w:p>
      <w:pPr>
        <w:framePr w:w="10481" w:hAnchor="text" w:x="840" w:y="11535"/>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关于制定国民经济和社会发展第十四个五年规划和二〇三五年远景目标的建议》。其中部署了到二〇三五年的</w:t>
      </w:r>
      <w:r>
        <w:rPr>
          <w:rFonts w:ascii="Times New Roman"/>
          <w:color w:val="000000"/>
          <w:spacing w:val="2"/>
          <w:sz w:val="21"/>
        </w:rPr>
        <w:t xml:space="preserve"> </w:t>
      </w:r>
      <w:r>
        <w:rPr>
          <w:rFonts w:ascii="SimSun"/>
          <w:color w:val="000000"/>
          <w:spacing w:val="0"/>
          <w:sz w:val="21"/>
        </w:rPr>
        <w:t>9</w:t>
      </w:r>
    </w:p>
    <w:p>
      <w:pPr>
        <w:framePr w:w="10481" w:hAnchor="text" w:x="840" w:y="11535"/>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方面远景目标：1.我国经济实力、科技实力、综合国力将大幅跃升，经济总量和城乡居民人均收入将再迈上新的</w:t>
      </w:r>
    </w:p>
    <w:p>
      <w:pPr>
        <w:framePr w:w="10481" w:hAnchor="text" w:x="840" w:y="11535"/>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大台阶，关键核心技术实现重大突破，进入创新型国家前列；2.基本实现新型工业化、信息化、城镇化、农业现</w:t>
      </w:r>
    </w:p>
    <w:p>
      <w:pPr>
        <w:framePr w:w="10481" w:hAnchor="text" w:x="840" w:y="11535"/>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代化，建成现代化经济体系；3.基本实现国家治理体系和治理能力现代化，人民平等参与、平等发展权利得到充</w:t>
      </w:r>
    </w:p>
    <w:p>
      <w:pPr>
        <w:framePr w:w="10481" w:hAnchor="text" w:x="840" w:y="11535"/>
        <w:widowControl w:val="0"/>
        <w:autoSpaceDE w:val="0"/>
        <w:autoSpaceDN w:val="0"/>
        <w:spacing w:before="89" w:after="0" w:line="209" w:lineRule="exact"/>
        <w:ind w:left="0" w:right="0" w:firstLine="0"/>
        <w:jc w:val="left"/>
        <w:rPr>
          <w:rFonts w:ascii="Times New Roman"/>
          <w:color w:val="000000"/>
          <w:spacing w:val="0"/>
          <w:sz w:val="21"/>
        </w:rPr>
      </w:pPr>
      <w:r>
        <w:rPr>
          <w:rFonts w:ascii="SimSun" w:hAnsi="SimSun" w:cs="SimSun"/>
          <w:color w:val="000000"/>
          <w:spacing w:val="-1"/>
          <w:sz w:val="21"/>
        </w:rPr>
        <w:t>分保障，基本建成法治国家、法治政府、法治社会；4.建成文化强国、教育强国、人才强国、体育强国、健康中</w:t>
      </w:r>
    </w:p>
    <w:p>
      <w:pPr>
        <w:framePr w:w="10481" w:hAnchor="text" w:x="840" w:y="11535"/>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国，国民素质和社会文明程度达到新高度，国家文化软实力显著增强；5.广泛形成绿色生产生活方式，碳排放达</w:t>
      </w:r>
    </w:p>
    <w:p>
      <w:pPr>
        <w:framePr w:w="10481" w:hAnchor="text" w:x="840" w:y="11535"/>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峰后稳中有降，生态环境根本好转，美丽中国建设目标基本实现；6.形成对外开放新格局，参与国际经济合作和</w:t>
      </w:r>
    </w:p>
    <w:p>
      <w:pPr>
        <w:framePr w:w="10481" w:hAnchor="text" w:x="840" w:y="11535"/>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竞争新优势明显增强；7.人均国内生产总值达到中等发达国家水平，中等收入群体显著扩大，基本公共服务实现</w:t>
      </w:r>
    </w:p>
    <w:p>
      <w:pPr>
        <w:framePr w:w="10481" w:hAnchor="text" w:x="840" w:y="11535"/>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均等化，城乡区域发展差距和居民生活水平差距显著缩小；8.平安中国建设达到更高水平，基本实现国防和军队</w:t>
      </w:r>
    </w:p>
    <w:p>
      <w:pPr>
        <w:framePr w:w="10481" w:hAnchor="text" w:x="840" w:y="11535"/>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现代化；9.人民生活更加美好，人的全面发展、全体人民共同富裕取得更为明显的实质性进展。</w:t>
      </w:r>
    </w:p>
    <w:p>
      <w:pPr>
        <w:framePr w:w="10481" w:hAnchor="text" w:x="840" w:y="14892"/>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项错误，《中共中央关于制定国民经济和社会发展第十四个五年规划和二〇三五年远景目标的建议》中部署了</w:t>
      </w:r>
    </w:p>
    <w:p>
      <w:pPr>
        <w:framePr w:w="10481" w:hAnchor="text" w:x="840" w:y="14892"/>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到二〇三五年基本实现社会主义现代化的远景目标，并指出：“党的十九大对实现第二个百年奋斗目标作出分两</w:t>
      </w:r>
    </w:p>
    <w:p>
      <w:pPr>
        <w:framePr w:w="10481" w:hAnchor="text" w:x="840" w:y="14892"/>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个阶段推进的战略安排，即到二〇三五年基本实现社会主义现代化，到本世纪中叶把我国建成富强民主文明和谐</w:t>
      </w:r>
    </w:p>
    <w:p>
      <w:pPr>
        <w:framePr w:w="10481" w:hAnchor="text" w:x="840" w:y="14892"/>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美丽的社会主义现代化强国。”</w:t>
      </w:r>
    </w:p>
    <w:p>
      <w:pPr>
        <w:framePr w:w="540" w:hAnchor="text" w:x="10774"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0"/>
          <w:sz w:val="18"/>
        </w:rPr>
        <w:t>1</w:t>
      </w:r>
      <w:r>
        <w:rPr>
          <w:rFonts w:ascii="Times New Roman"/>
          <w:color w:val="000000"/>
          <w:spacing w:val="2"/>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19"/>
          <w:cols w:sep="0" w:space="720"/>
          <w:titlePg w:val="0"/>
          <w:docGrid w:linePitch="1"/>
        </w:sectPr>
      </w:pPr>
      <w:r>
        <w:rPr>
          <w:noProof/>
        </w:rPr>
        <w:pict>
          <v:shape id="_x0000_s1105" type="#_x0000_t75" style="width:513.7pt;height:4.9pt;margin-top:16.4pt;margin-left:40.95pt;mso-position-horizontal-relative:page;mso-position-vertical-relative:page;position:absolute;z-index:-251575296">
            <v:imagedata r:id="rId4" o:title=""/>
          </v:shape>
        </w:pict>
      </w:r>
      <w:r>
        <w:rPr>
          <w:noProof/>
        </w:rPr>
        <w:pict>
          <v:shape id="_x0000_s1106" type="#_x0000_t75" style="width:513.7pt;height:43.15pt;margin-top:27.85pt;margin-left:40.95pt;mso-position-horizontal-relative:page;mso-position-vertical-relative:page;position:absolute;z-index:-251576320">
            <v:imagedata r:id="rId72" o:title=""/>
          </v:shape>
        </w:pict>
      </w:r>
    </w:p>
    <w:p>
      <w:pPr>
        <w:spacing w:before="0" w:after="0" w:line="0" w:lineRule="atLeast"/>
        <w:ind w:left="0" w:right="0" w:firstLine="0"/>
        <w:jc w:val="left"/>
        <w:rPr>
          <w:rFonts w:ascii="Arial"/>
          <w:color w:val="FF0000"/>
          <w:spacing w:val="0"/>
          <w:sz w:val="2"/>
        </w:rPr>
      </w:pPr>
      <w:bookmarkStart w:id="19" w:name="br20"/>
      <w:bookmarkEnd w:id="19"/>
      <w:r>
        <w:rPr>
          <w:rFonts w:ascii="Arial"/>
          <w:color w:val="FF0000"/>
          <w:spacing w:val="0"/>
          <w:sz w:val="2"/>
        </w:rPr>
        <w:t xml:space="preserve"> </w:t>
      </w:r>
    </w:p>
    <w:p>
      <w:pPr>
        <w:framePr w:w="3334"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C。</w:t>
      </w:r>
    </w:p>
    <w:p>
      <w:pPr>
        <w:framePr w:w="1817" w:hAnchor="text" w:x="840" w:y="90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4、正确答案是：</w:t>
      </w:r>
    </w:p>
    <w:p>
      <w:pPr>
        <w:framePr w:w="1817" w:hAnchor="text" w:x="840" w:y="907"/>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630" w:y="90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p>
    <w:p>
      <w:pPr>
        <w:framePr w:w="2129" w:hAnchor="text" w:x="840" w:y="163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本题考查人文常识。</w:t>
      </w:r>
    </w:p>
    <w:p>
      <w:pPr>
        <w:framePr w:w="10481" w:hAnchor="text" w:x="840" w:y="1992"/>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项错误，《我的祖国》由刘炽作曲，乔羽作词，是电影《上甘岭》的插曲，描写抗美援朝战争中，战士们在战</w:t>
      </w:r>
    </w:p>
    <w:p>
      <w:pPr>
        <w:framePr w:w="10481" w:hAnchor="text" w:x="840" w:y="1992"/>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斗空隙中歌唱祖国、思念家乡的感情。电影《英雄儿女》是反映抗美援朝历史的经典影片，其中最著名的插曲是</w:t>
      </w:r>
    </w:p>
    <w:p>
      <w:pPr>
        <w:framePr w:w="10481" w:hAnchor="text" w:x="840" w:y="1992"/>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《英雄赞歌》，由公木作词，刘炽作曲。</w:t>
      </w:r>
    </w:p>
    <w:p>
      <w:pPr>
        <w:framePr w:w="10577" w:hAnchor="text" w:x="840" w:y="2952"/>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项正确，抗美援朝战争的第一阶段，从</w:t>
      </w:r>
      <w:r>
        <w:rPr>
          <w:rFonts w:ascii="Times New Roman"/>
          <w:color w:val="000000"/>
          <w:spacing w:val="-1"/>
          <w:sz w:val="21"/>
        </w:rPr>
        <w:t xml:space="preserve"> </w:t>
      </w:r>
      <w:r>
        <w:rPr>
          <w:rFonts w:ascii="SimSun"/>
          <w:color w:val="000000"/>
          <w:spacing w:val="1"/>
          <w:sz w:val="21"/>
        </w:rPr>
        <w:t>1950</w:t>
      </w:r>
      <w:r>
        <w:rPr>
          <w:rFonts w:ascii="Times New Roman"/>
          <w:color w:val="000000"/>
          <w:spacing w:val="-2"/>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1"/>
          <w:sz w:val="21"/>
        </w:rPr>
        <w:t>10</w:t>
      </w:r>
      <w:r>
        <w:rPr>
          <w:rFonts w:ascii="Times New Roman"/>
          <w:color w:val="000000"/>
          <w:spacing w:val="-2"/>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1"/>
          <w:sz w:val="21"/>
        </w:rPr>
        <w:t>25</w:t>
      </w:r>
      <w:r>
        <w:rPr>
          <w:rFonts w:ascii="Times New Roman"/>
          <w:color w:val="000000"/>
          <w:spacing w:val="0"/>
          <w:sz w:val="21"/>
        </w:rPr>
        <w:t xml:space="preserve"> </w:t>
      </w:r>
      <w:r>
        <w:rPr>
          <w:rFonts w:ascii="SimSun" w:hAnsi="SimSun" w:cs="SimSun"/>
          <w:color w:val="000000"/>
          <w:spacing w:val="-1"/>
          <w:sz w:val="21"/>
        </w:rPr>
        <w:t>日至</w:t>
      </w:r>
      <w:r>
        <w:rPr>
          <w:rFonts w:ascii="Times New Roman"/>
          <w:color w:val="000000"/>
          <w:spacing w:val="3"/>
          <w:sz w:val="21"/>
        </w:rPr>
        <w:t xml:space="preserve"> </w:t>
      </w:r>
      <w:r>
        <w:rPr>
          <w:rFonts w:ascii="SimSun"/>
          <w:color w:val="000000"/>
          <w:spacing w:val="0"/>
          <w:sz w:val="21"/>
        </w:rPr>
        <w:t>1951</w:t>
      </w:r>
      <w:r>
        <w:rPr>
          <w:rFonts w:ascii="Times New Roman"/>
          <w:color w:val="000000"/>
          <w:spacing w:val="1"/>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0"/>
          <w:sz w:val="21"/>
        </w:rPr>
        <w:t>6</w:t>
      </w:r>
      <w:r>
        <w:rPr>
          <w:rFonts w:ascii="Times New Roman"/>
          <w:color w:val="000000"/>
          <w:spacing w:val="1"/>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1"/>
          <w:sz w:val="21"/>
        </w:rPr>
        <w:t>10</w:t>
      </w:r>
      <w:r>
        <w:rPr>
          <w:rFonts w:ascii="Times New Roman"/>
          <w:color w:val="000000"/>
          <w:spacing w:val="-2"/>
          <w:sz w:val="21"/>
        </w:rPr>
        <w:t xml:space="preserve"> </w:t>
      </w:r>
      <w:r>
        <w:rPr>
          <w:rFonts w:ascii="SimSun" w:hAnsi="SimSun" w:cs="SimSun"/>
          <w:color w:val="000000"/>
          <w:spacing w:val="0"/>
          <w:sz w:val="21"/>
        </w:rPr>
        <w:t>日，中朝人民军队以运动战为主，</w:t>
      </w:r>
    </w:p>
    <w:p>
      <w:pPr>
        <w:framePr w:w="10577" w:hAnchor="text" w:x="840" w:y="2952"/>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连续进行了五次战略性战役，将敌军从鸭绿江边赶回到“三八线”，把战线稳定在“三八线”附近地区，迫使敌</w:t>
      </w:r>
    </w:p>
    <w:p>
      <w:pPr>
        <w:framePr w:w="10577" w:hAnchor="text" w:x="840" w:y="2952"/>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军转入战略防御，接受停战谈判。</w:t>
      </w:r>
    </w:p>
    <w:p>
      <w:pPr>
        <w:framePr w:w="10471" w:hAnchor="text" w:x="840" w:y="3912"/>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项正确，在抗美援朝战争中，特级英雄、特等功臣黄继光、杨根思，一级英雄、特等功臣邱少云、孙生禄等数</w:t>
      </w:r>
    </w:p>
    <w:p>
      <w:pPr>
        <w:framePr w:w="10471" w:hAnchor="text" w:x="840" w:y="3912"/>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十万中华优秀儿女的鲜血洒在朝鲜土地上。</w:t>
      </w:r>
    </w:p>
    <w:p>
      <w:pPr>
        <w:framePr w:w="10423" w:hAnchor="text" w:x="840" w:y="4575"/>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项正确，“三八线”是朝鲜半岛上北纬</w:t>
      </w:r>
      <w:r>
        <w:rPr>
          <w:rFonts w:ascii="Times New Roman"/>
          <w:color w:val="000000"/>
          <w:spacing w:val="4"/>
          <w:sz w:val="21"/>
        </w:rPr>
        <w:t xml:space="preserve"> </w:t>
      </w:r>
      <w:r>
        <w:rPr>
          <w:rFonts w:ascii="SimSun"/>
          <w:color w:val="000000"/>
          <w:spacing w:val="1"/>
          <w:sz w:val="21"/>
        </w:rPr>
        <w:t>38</w:t>
      </w:r>
      <w:r>
        <w:rPr>
          <w:rFonts w:ascii="Times New Roman"/>
          <w:color w:val="000000"/>
          <w:spacing w:val="-2"/>
          <w:sz w:val="21"/>
        </w:rPr>
        <w:t xml:space="preserve"> </w:t>
      </w:r>
      <w:r>
        <w:rPr>
          <w:rFonts w:ascii="SimSun" w:hAnsi="SimSun" w:cs="SimSun"/>
          <w:color w:val="000000"/>
          <w:spacing w:val="0"/>
          <w:sz w:val="21"/>
        </w:rPr>
        <w:t>度附近的一条军事分界线。1945</w:t>
      </w:r>
      <w:r>
        <w:rPr>
          <w:rFonts w:ascii="Times New Roman"/>
          <w:color w:val="000000"/>
          <w:spacing w:val="1"/>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月日本投降后，经苏、美两国</w:t>
      </w:r>
    </w:p>
    <w:p>
      <w:pPr>
        <w:framePr w:w="10423" w:hAnchor="text" w:x="840" w:y="4575"/>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首脑商定：在朝鲜半岛上的北纬</w:t>
      </w:r>
      <w:r>
        <w:rPr>
          <w:rFonts w:ascii="Times New Roman"/>
          <w:color w:val="000000"/>
          <w:spacing w:val="-1"/>
          <w:sz w:val="21"/>
        </w:rPr>
        <w:t xml:space="preserve"> </w:t>
      </w:r>
      <w:r>
        <w:rPr>
          <w:rFonts w:ascii="SimSun"/>
          <w:color w:val="000000"/>
          <w:spacing w:val="1"/>
          <w:sz w:val="21"/>
        </w:rPr>
        <w:t>38</w:t>
      </w:r>
      <w:r>
        <w:rPr>
          <w:rFonts w:ascii="Times New Roman"/>
          <w:color w:val="000000"/>
          <w:spacing w:val="0"/>
          <w:sz w:val="21"/>
        </w:rPr>
        <w:t xml:space="preserve"> </w:t>
      </w:r>
      <w:r>
        <w:rPr>
          <w:rFonts w:ascii="SimSun" w:hAnsi="SimSun" w:cs="SimSun"/>
          <w:color w:val="000000"/>
          <w:spacing w:val="0"/>
          <w:sz w:val="21"/>
        </w:rPr>
        <w:t>度线作为苏、美两国对日军事行动和接受日军投降范围的临时分界线。其北</w:t>
      </w:r>
    </w:p>
    <w:p>
      <w:pPr>
        <w:framePr w:w="10423" w:hAnchor="text" w:x="840" w:y="4575"/>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部为苏军受降区，南部为美军受降区。</w:t>
      </w:r>
    </w:p>
    <w:p>
      <w:pPr>
        <w:framePr w:w="3334" w:hAnchor="text" w:x="840" w:y="553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A。</w:t>
      </w:r>
    </w:p>
    <w:p>
      <w:pPr>
        <w:framePr w:w="1817" w:hAnchor="text" w:x="840" w:y="589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5、正确答案是：</w:t>
      </w:r>
    </w:p>
    <w:p>
      <w:pPr>
        <w:framePr w:w="1817" w:hAnchor="text" w:x="840" w:y="5897"/>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630" w:y="589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p>
    <w:p>
      <w:pPr>
        <w:framePr w:w="2129" w:hAnchor="text" w:x="840" w:y="661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本题考查科技常识。</w:t>
      </w:r>
    </w:p>
    <w:p>
      <w:pPr>
        <w:framePr w:w="10690" w:hAnchor="text" w:x="840" w:y="6982"/>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项正确，在</w:t>
      </w:r>
      <w:r>
        <w:rPr>
          <w:rFonts w:ascii="Times New Roman"/>
          <w:color w:val="000000"/>
          <w:spacing w:val="2"/>
          <w:sz w:val="21"/>
        </w:rPr>
        <w:t xml:space="preserve"> </w:t>
      </w:r>
      <w:r>
        <w:rPr>
          <w:rFonts w:ascii="SimSun"/>
          <w:color w:val="000000"/>
          <w:spacing w:val="0"/>
          <w:sz w:val="21"/>
        </w:rPr>
        <w:t>2020</w:t>
      </w:r>
      <w:r>
        <w:rPr>
          <w:rFonts w:ascii="Times New Roman"/>
          <w:color w:val="000000"/>
          <w:spacing w:val="-1"/>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0"/>
          <w:sz w:val="21"/>
        </w:rPr>
        <w:t>4</w:t>
      </w:r>
      <w:r>
        <w:rPr>
          <w:rFonts w:ascii="Times New Roman"/>
          <w:color w:val="000000"/>
          <w:spacing w:val="-1"/>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1"/>
          <w:sz w:val="21"/>
        </w:rPr>
        <w:t>24</w:t>
      </w:r>
      <w:r>
        <w:rPr>
          <w:rFonts w:ascii="Times New Roman"/>
          <w:color w:val="000000"/>
          <w:spacing w:val="-2"/>
          <w:sz w:val="21"/>
        </w:rPr>
        <w:t xml:space="preserve"> </w:t>
      </w:r>
      <w:r>
        <w:rPr>
          <w:rFonts w:ascii="SimSun" w:hAnsi="SimSun" w:cs="SimSun"/>
          <w:color w:val="000000"/>
          <w:spacing w:val="0"/>
          <w:sz w:val="21"/>
        </w:rPr>
        <w:t>日举行的</w:t>
      </w:r>
      <w:r>
        <w:rPr>
          <w:rFonts w:ascii="Times New Roman"/>
          <w:color w:val="000000"/>
          <w:spacing w:val="2"/>
          <w:sz w:val="21"/>
        </w:rPr>
        <w:t xml:space="preserve"> </w:t>
      </w:r>
      <w:r>
        <w:rPr>
          <w:rFonts w:ascii="SimSun"/>
          <w:color w:val="000000"/>
          <w:spacing w:val="1"/>
          <w:sz w:val="21"/>
        </w:rPr>
        <w:t>2020</w:t>
      </w:r>
      <w:r>
        <w:rPr>
          <w:rFonts w:ascii="Times New Roman"/>
          <w:color w:val="000000"/>
          <w:spacing w:val="-2"/>
          <w:sz w:val="21"/>
        </w:rPr>
        <w:t xml:space="preserve"> </w:t>
      </w:r>
      <w:r>
        <w:rPr>
          <w:rFonts w:ascii="SimSun" w:hAnsi="SimSun" w:cs="SimSun"/>
          <w:color w:val="000000"/>
          <w:spacing w:val="0"/>
          <w:sz w:val="21"/>
        </w:rPr>
        <w:t>年“中国航天日”启动仪式上，备受关注的中国首次火星探测任务</w:t>
      </w:r>
    </w:p>
    <w:p>
      <w:pPr>
        <w:framePr w:w="10690" w:hAnchor="text" w:x="840" w:y="6982"/>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2"/>
          <w:sz w:val="21"/>
        </w:rPr>
        <w:t>名称、任务标识正式公布。中国行星探测任务被命名为“天问系列”，首次火星探测任务被命名为“天问一号”，</w:t>
      </w:r>
    </w:p>
    <w:p>
      <w:pPr>
        <w:framePr w:w="10690" w:hAnchor="text" w:x="840" w:y="6982"/>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后续行星任务依次编号。</w:t>
      </w:r>
    </w:p>
    <w:p>
      <w:pPr>
        <w:framePr w:w="10423" w:hAnchor="text" w:x="840" w:y="7942"/>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项错误，2020</w:t>
      </w:r>
      <w:r>
        <w:rPr>
          <w:rFonts w:ascii="Times New Roman"/>
          <w:color w:val="000000"/>
          <w:spacing w:val="-2"/>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1"/>
          <w:sz w:val="21"/>
        </w:rPr>
        <w:t>23</w:t>
      </w:r>
      <w:r>
        <w:rPr>
          <w:rFonts w:ascii="Times New Roman"/>
          <w:color w:val="000000"/>
          <w:spacing w:val="0"/>
          <w:sz w:val="21"/>
        </w:rPr>
        <w:t xml:space="preserve"> </w:t>
      </w:r>
      <w:r>
        <w:rPr>
          <w:rFonts w:ascii="SimSun" w:hAnsi="SimSun" w:cs="SimSun"/>
          <w:color w:val="000000"/>
          <w:spacing w:val="0"/>
          <w:sz w:val="21"/>
        </w:rPr>
        <w:t>日</w:t>
      </w:r>
      <w:r>
        <w:rPr>
          <w:rFonts w:ascii="Times New Roman"/>
          <w:color w:val="000000"/>
          <w:spacing w:val="-1"/>
          <w:sz w:val="21"/>
        </w:rPr>
        <w:t xml:space="preserve"> </w:t>
      </w:r>
      <w:r>
        <w:rPr>
          <w:rFonts w:ascii="SimSun"/>
          <w:color w:val="000000"/>
          <w:spacing w:val="1"/>
          <w:sz w:val="21"/>
        </w:rPr>
        <w:t>12</w:t>
      </w:r>
      <w:r>
        <w:rPr>
          <w:rFonts w:ascii="Times New Roman"/>
          <w:color w:val="000000"/>
          <w:spacing w:val="0"/>
          <w:sz w:val="21"/>
        </w:rPr>
        <w:t xml:space="preserve"> </w:t>
      </w:r>
      <w:r>
        <w:rPr>
          <w:rFonts w:ascii="SimSun" w:hAnsi="SimSun" w:cs="SimSun"/>
          <w:color w:val="000000"/>
          <w:spacing w:val="0"/>
          <w:sz w:val="21"/>
        </w:rPr>
        <w:t>时</w:t>
      </w:r>
      <w:r>
        <w:rPr>
          <w:rFonts w:ascii="Times New Roman"/>
          <w:color w:val="000000"/>
          <w:spacing w:val="-1"/>
          <w:sz w:val="21"/>
        </w:rPr>
        <w:t xml:space="preserve"> </w:t>
      </w:r>
      <w:r>
        <w:rPr>
          <w:rFonts w:ascii="SimSun"/>
          <w:color w:val="000000"/>
          <w:spacing w:val="1"/>
          <w:sz w:val="21"/>
        </w:rPr>
        <w:t>41</w:t>
      </w:r>
      <w:r>
        <w:rPr>
          <w:rFonts w:ascii="Times New Roman"/>
          <w:color w:val="000000"/>
          <w:spacing w:val="-2"/>
          <w:sz w:val="21"/>
        </w:rPr>
        <w:t xml:space="preserve"> </w:t>
      </w:r>
      <w:r>
        <w:rPr>
          <w:rFonts w:ascii="SimSun" w:hAnsi="SimSun" w:cs="SimSun"/>
          <w:color w:val="000000"/>
          <w:spacing w:val="0"/>
          <w:sz w:val="21"/>
        </w:rPr>
        <w:t>分，长征五号遥四运载火箭托举着我国首次火星探测任务“天问一号”探</w:t>
      </w:r>
    </w:p>
    <w:p>
      <w:pPr>
        <w:framePr w:w="10423" w:hAnchor="text" w:x="840" w:y="7942"/>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测器在中国文昌航天发射场点火升空。</w:t>
      </w:r>
    </w:p>
    <w:p>
      <w:pPr>
        <w:framePr w:w="10471" w:hAnchor="text" w:x="840" w:y="8604"/>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项正确，“天问一号”的名称源于屈原长诗《天问》，表达了中华民族追求真理的坚韧与执着，体现了对自然</w:t>
      </w:r>
    </w:p>
    <w:p>
      <w:pPr>
        <w:framePr w:w="10471" w:hAnchor="text" w:x="840" w:y="8604"/>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和宇宙空间探索的文化传承，寓意探求科学真理征途漫漫，追求科技创新永无止境。</w:t>
      </w:r>
    </w:p>
    <w:p>
      <w:pPr>
        <w:framePr w:w="10423" w:hAnchor="text" w:x="840" w:y="9264"/>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项正确，“天问一号”计划于</w:t>
      </w:r>
      <w:r>
        <w:rPr>
          <w:rFonts w:ascii="Times New Roman"/>
          <w:color w:val="000000"/>
          <w:spacing w:val="2"/>
          <w:sz w:val="21"/>
        </w:rPr>
        <w:t xml:space="preserve"> </w:t>
      </w:r>
      <w:r>
        <w:rPr>
          <w:rFonts w:ascii="SimSun"/>
          <w:color w:val="000000"/>
          <w:spacing w:val="0"/>
          <w:sz w:val="21"/>
        </w:rPr>
        <w:t>2021</w:t>
      </w:r>
      <w:r>
        <w:rPr>
          <w:rFonts w:ascii="Times New Roman"/>
          <w:color w:val="000000"/>
          <w:spacing w:val="-1"/>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0"/>
          <w:sz w:val="21"/>
        </w:rPr>
        <w:t>2</w:t>
      </w:r>
      <w:r>
        <w:rPr>
          <w:rFonts w:ascii="Times New Roman"/>
          <w:color w:val="000000"/>
          <w:spacing w:val="-1"/>
          <w:sz w:val="21"/>
        </w:rPr>
        <w:t xml:space="preserve"> </w:t>
      </w:r>
      <w:r>
        <w:rPr>
          <w:rFonts w:ascii="SimSun" w:hAnsi="SimSun" w:cs="SimSun"/>
          <w:color w:val="000000"/>
          <w:spacing w:val="0"/>
          <w:sz w:val="21"/>
        </w:rPr>
        <w:t>月到达火星，实施火星捕获，2021</w:t>
      </w:r>
      <w:r>
        <w:rPr>
          <w:rFonts w:ascii="Times New Roman"/>
          <w:color w:val="000000"/>
          <w:spacing w:val="1"/>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0"/>
          <w:sz w:val="21"/>
        </w:rPr>
        <w:t>5</w:t>
      </w:r>
      <w:r>
        <w:rPr>
          <w:rFonts w:ascii="Times New Roman"/>
          <w:color w:val="000000"/>
          <w:spacing w:val="1"/>
          <w:sz w:val="21"/>
        </w:rPr>
        <w:t xml:space="preserve"> </w:t>
      </w:r>
      <w:r>
        <w:rPr>
          <w:rFonts w:ascii="SimSun" w:hAnsi="SimSun" w:cs="SimSun"/>
          <w:color w:val="000000"/>
          <w:spacing w:val="0"/>
          <w:sz w:val="21"/>
        </w:rPr>
        <w:t>月择机实施降轨，着陆巡视器</w:t>
      </w:r>
    </w:p>
    <w:p>
      <w:pPr>
        <w:framePr w:w="10423" w:hAnchor="text" w:x="840" w:y="9264"/>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与环绕器分离，软着陆于火星表面，火星车驶离着陆平台，开展巡视探测等工作。</w:t>
      </w:r>
    </w:p>
    <w:p>
      <w:pPr>
        <w:framePr w:w="3334" w:hAnchor="text" w:x="840" w:y="992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B。</w:t>
      </w:r>
    </w:p>
    <w:p>
      <w:pPr>
        <w:framePr w:w="1817" w:hAnchor="text" w:x="840" w:y="1028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6、正确答案是：</w:t>
      </w:r>
    </w:p>
    <w:p>
      <w:pPr>
        <w:framePr w:w="1817" w:hAnchor="text" w:x="840" w:y="10287"/>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630" w:y="1028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p>
    <w:p>
      <w:pPr>
        <w:framePr w:w="2129" w:hAnchor="text" w:x="840" w:y="1101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本题考查法律常识。</w:t>
      </w:r>
    </w:p>
    <w:p>
      <w:pPr>
        <w:framePr w:w="10481" w:hAnchor="text" w:x="840" w:y="113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《民法典》第一百三十三条规定：“民事法律行为是民事主体通过意思表示设立、变更、终止民事法律关系的行</w:t>
      </w:r>
    </w:p>
    <w:p>
      <w:pPr>
        <w:framePr w:w="10481" w:hAnchor="text" w:x="840" w:y="11371"/>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为”。事实行为是指行为人不具有设立、变更或消灭民事法律关系的意图，但依照法律的规定能引起民事法律后</w:t>
      </w:r>
    </w:p>
    <w:p>
      <w:pPr>
        <w:framePr w:w="10481" w:hAnchor="text" w:x="840" w:y="11371"/>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果的行为。</w:t>
      </w:r>
    </w:p>
    <w:p>
      <w:pPr>
        <w:framePr w:w="10054" w:hAnchor="text" w:x="840" w:y="12334"/>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项错误，甲捡到手机的行为并没有成立民事法律关系的意思表示，不属于民事法律行为，而是事实行为。</w:t>
      </w:r>
    </w:p>
    <w:p>
      <w:pPr>
        <w:framePr w:w="10054" w:hAnchor="text" w:x="840" w:y="12334"/>
        <w:widowControl w:val="0"/>
        <w:autoSpaceDE w:val="0"/>
        <w:autoSpaceDN w:val="0"/>
        <w:spacing w:before="151"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项错误，甲在小区倒车时撞上路边的小孩，是意外发生的，不属于民事法律行为，属于事实行为。</w:t>
      </w:r>
    </w:p>
    <w:p>
      <w:pPr>
        <w:framePr w:w="10471" w:hAnchor="text" w:x="840" w:y="13056"/>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项错误，甲每天搭乘同事乙的车上下班，不属于民事法律行为，而是同事之间的情谊行为，不产生民事法律关</w:t>
      </w:r>
    </w:p>
    <w:p>
      <w:pPr>
        <w:framePr w:w="10471" w:hAnchor="text" w:x="840" w:y="13056"/>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系。</w:t>
      </w:r>
    </w:p>
    <w:p>
      <w:pPr>
        <w:framePr w:w="8794" w:hAnchor="text" w:x="840" w:y="13716"/>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项正确，甲承诺为乙的贷款承担保证责任，成立担保的民事法律关系，属于民事法律行为。</w:t>
      </w:r>
    </w:p>
    <w:p>
      <w:pPr>
        <w:framePr w:w="8794" w:hAnchor="text" w:x="840" w:y="13716"/>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0"/>
          <w:sz w:val="21"/>
        </w:rPr>
        <w:t>故正确答案为</w:t>
      </w:r>
      <w:r>
        <w:rPr>
          <w:rFonts w:ascii="Times New Roman"/>
          <w:color w:val="000000"/>
          <w:spacing w:val="-1"/>
          <w:sz w:val="21"/>
        </w:rPr>
        <w:t xml:space="preserve"> </w:t>
      </w:r>
      <w:r>
        <w:rPr>
          <w:rFonts w:ascii="SimSun" w:hAnsi="SimSun" w:cs="SimSun"/>
          <w:color w:val="000000"/>
          <w:spacing w:val="1"/>
          <w:sz w:val="21"/>
        </w:rPr>
        <w:t>D。</w:t>
      </w:r>
    </w:p>
    <w:p>
      <w:pPr>
        <w:framePr w:w="1817" w:hAnchor="text" w:x="840" w:y="1444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7、正确答案是：</w:t>
      </w:r>
    </w:p>
    <w:p>
      <w:pPr>
        <w:framePr w:w="1817" w:hAnchor="text" w:x="840" w:y="14441"/>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630" w:y="14441"/>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p>
    <w:p>
      <w:pPr>
        <w:framePr w:w="2129" w:hAnchor="text" w:x="840" w:y="1516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本题考查法律常识。</w:t>
      </w:r>
    </w:p>
    <w:p>
      <w:pPr>
        <w:framePr w:w="10529" w:hAnchor="text" w:x="840" w:y="1552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电信网络诈骗是指通过电话、网络和短信方式，编造虚假信息，设置骗局，对受害人实施远程、非接触式诈骗，</w:t>
      </w:r>
    </w:p>
    <w:p>
      <w:pPr>
        <w:framePr w:w="10529" w:hAnchor="text" w:x="840" w:y="15526"/>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诱使受害人打款或转账的犯罪行为。通常以冒充他人及仿冒、伪造各种合法外衣和形式的方式达到欺骗的目的，</w:t>
      </w:r>
    </w:p>
    <w:p>
      <w:pPr>
        <w:framePr w:w="538"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0"/>
          <w:sz w:val="18"/>
        </w:rPr>
        <w:t>2</w:t>
      </w:r>
      <w:r>
        <w:rPr>
          <w:rFonts w:ascii="Times New Roman"/>
          <w:color w:val="000000"/>
          <w:spacing w:val="-1"/>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0"/>
          <w:cols w:sep="0" w:space="720"/>
          <w:titlePg w:val="0"/>
          <w:docGrid w:linePitch="1"/>
        </w:sectPr>
      </w:pPr>
      <w:r>
        <w:rPr>
          <w:noProof/>
        </w:rPr>
        <w:pict>
          <v:shape id="_x0000_s1107" type="#_x0000_t75" style="width:513.7pt;height:4.9pt;margin-top:16.4pt;margin-left:40.95pt;mso-position-horizontal-relative:page;mso-position-vertical-relative:page;position:absolute;z-index:-251574272">
            <v:imagedata r:id="rId6" o:title=""/>
          </v:shape>
        </w:pict>
      </w:r>
    </w:p>
    <w:p>
      <w:pPr>
        <w:spacing w:before="0" w:after="0" w:line="0" w:lineRule="atLeast"/>
        <w:ind w:left="0" w:right="0" w:firstLine="0"/>
        <w:jc w:val="left"/>
        <w:rPr>
          <w:rFonts w:ascii="Arial"/>
          <w:color w:val="FF0000"/>
          <w:spacing w:val="0"/>
          <w:sz w:val="2"/>
        </w:rPr>
      </w:pPr>
      <w:bookmarkStart w:id="20" w:name="br21"/>
      <w:bookmarkEnd w:id="20"/>
      <w:r>
        <w:rPr>
          <w:rFonts w:ascii="Arial"/>
          <w:color w:val="FF0000"/>
          <w:spacing w:val="0"/>
          <w:sz w:val="2"/>
        </w:rPr>
        <w:t xml:space="preserve"> </w:t>
      </w:r>
    </w:p>
    <w:p>
      <w:pPr>
        <w:framePr w:w="10481"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如冒充公检法、商家、公司厂家、国家机关工作人员、银行工作人员等各类机构工作人员，伪造和冒充招工、刷</w:t>
      </w:r>
    </w:p>
    <w:p>
      <w:pPr>
        <w:framePr w:w="10481" w:hAnchor="text" w:x="840" w:y="547"/>
        <w:widowControl w:val="0"/>
        <w:autoSpaceDE w:val="0"/>
        <w:autoSpaceDN w:val="0"/>
        <w:spacing w:before="89" w:after="0" w:line="209" w:lineRule="exact"/>
        <w:ind w:left="0" w:right="0" w:firstLine="0"/>
        <w:jc w:val="left"/>
        <w:rPr>
          <w:rFonts w:ascii="Times New Roman"/>
          <w:color w:val="000000"/>
          <w:spacing w:val="0"/>
          <w:sz w:val="21"/>
        </w:rPr>
      </w:pPr>
      <w:r>
        <w:rPr>
          <w:rFonts w:ascii="SimSun" w:hAnsi="SimSun" w:cs="SimSun"/>
          <w:color w:val="000000"/>
          <w:spacing w:val="0"/>
          <w:sz w:val="21"/>
        </w:rPr>
        <w:t>单、贷款、手机定位和招嫖等形式进行诈骗。</w:t>
      </w:r>
    </w:p>
    <w:p>
      <w:pPr>
        <w:framePr w:w="10265" w:hAnchor="text" w:x="840" w:y="120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项正确，该项中的钱某通过“短信”形式编造虚假信息，设置骗局，进行诈骗，属于电信网络诈骗。</w:t>
      </w:r>
    </w:p>
    <w:p>
      <w:pPr>
        <w:framePr w:w="10265" w:hAnchor="text" w:x="840" w:y="1207"/>
        <w:widowControl w:val="0"/>
        <w:autoSpaceDE w:val="0"/>
        <w:autoSpaceDN w:val="0"/>
        <w:spacing w:before="151"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项正确，该项中的赵某通过“电话”形式向老年人推销质次价高的工艺品，进行诈骗，属于电信网络诈骗。</w:t>
      </w:r>
    </w:p>
    <w:p>
      <w:pPr>
        <w:framePr w:w="10471" w:hAnchor="text" w:x="840" w:y="193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项错误，该项中的李某趁舍友熟睡通过微信转账的行为秘密窃取他人财物，构成盗窃罪。李某没有编造虚假信</w:t>
      </w:r>
    </w:p>
    <w:p>
      <w:pPr>
        <w:framePr w:w="10471" w:hAnchor="text" w:x="840" w:y="1930"/>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息诱使受害人转账的行为，不符合电信网络诈骗。</w:t>
      </w:r>
    </w:p>
    <w:p>
      <w:pPr>
        <w:framePr w:w="8794" w:hAnchor="text" w:x="840" w:y="2592"/>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项正确，该项中的孙某冒充公检法人员，利用“网络电话”进行诈骗，属于电信网络诈骗。</w:t>
      </w:r>
    </w:p>
    <w:p>
      <w:pPr>
        <w:framePr w:w="8794" w:hAnchor="text" w:x="840" w:y="2592"/>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C。</w:t>
      </w:r>
    </w:p>
    <w:p>
      <w:pPr>
        <w:framePr w:w="1817" w:hAnchor="text" w:x="840" w:y="331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8、正确答案是：</w:t>
      </w:r>
    </w:p>
    <w:p>
      <w:pPr>
        <w:framePr w:w="1817" w:hAnchor="text" w:x="840" w:y="3315"/>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630" w:y="3315"/>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p>
    <w:p>
      <w:pPr>
        <w:framePr w:w="2129" w:hAnchor="text" w:x="840" w:y="403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本题考查科技常识。</w:t>
      </w:r>
    </w:p>
    <w:p>
      <w:pPr>
        <w:framePr w:w="10471" w:hAnchor="text" w:x="840" w:y="439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项错误，海洛因俗称几号、白粉、白面，是吗啡类毒品的总称，是以吗啡生物碱作为合成起点得到的半合成毒</w:t>
      </w:r>
    </w:p>
    <w:p>
      <w:pPr>
        <w:framePr w:w="10471" w:hAnchor="text" w:x="840" w:y="4399"/>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3"/>
          <w:sz w:val="21"/>
        </w:rPr>
        <w:t>品，属于传统毒品。而</w:t>
      </w:r>
      <w:r>
        <w:rPr>
          <w:rFonts w:ascii="Times New Roman"/>
          <w:color w:val="000000"/>
          <w:spacing w:val="5"/>
          <w:sz w:val="21"/>
        </w:rPr>
        <w:t xml:space="preserve"> </w:t>
      </w:r>
      <w:r>
        <w:rPr>
          <w:rFonts w:ascii="SimSun"/>
          <w:color w:val="000000"/>
          <w:spacing w:val="0"/>
          <w:sz w:val="21"/>
        </w:rPr>
        <w:t>K</w:t>
      </w:r>
      <w:r>
        <w:rPr>
          <w:rFonts w:ascii="Times New Roman"/>
          <w:color w:val="000000"/>
          <w:spacing w:val="-1"/>
          <w:sz w:val="21"/>
        </w:rPr>
        <w:t xml:space="preserve"> </w:t>
      </w:r>
      <w:r>
        <w:rPr>
          <w:rFonts w:ascii="SimSun" w:hAnsi="SimSun" w:cs="SimSun"/>
          <w:color w:val="000000"/>
          <w:spacing w:val="-1"/>
          <w:sz w:val="21"/>
        </w:rPr>
        <w:t>粉是氯胺酮的俗称，因为氯胺酮的物理形状通常为白色粉末，且其英文名称的首字母是</w:t>
      </w:r>
    </w:p>
    <w:p>
      <w:pPr>
        <w:framePr w:w="10471" w:hAnchor="text" w:x="840" w:y="4399"/>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K，故俗称</w:t>
      </w:r>
      <w:r>
        <w:rPr>
          <w:rFonts w:ascii="Times New Roman"/>
          <w:color w:val="000000"/>
          <w:spacing w:val="2"/>
          <w:sz w:val="21"/>
        </w:rPr>
        <w:t xml:space="preserve"> </w:t>
      </w:r>
      <w:r>
        <w:rPr>
          <w:rFonts w:ascii="SimSun"/>
          <w:color w:val="000000"/>
          <w:spacing w:val="0"/>
          <w:sz w:val="21"/>
        </w:rPr>
        <w:t>K</w:t>
      </w:r>
      <w:r>
        <w:rPr>
          <w:rFonts w:ascii="Times New Roman"/>
          <w:color w:val="000000"/>
          <w:spacing w:val="1"/>
          <w:sz w:val="21"/>
        </w:rPr>
        <w:t xml:space="preserve"> </w:t>
      </w:r>
      <w:r>
        <w:rPr>
          <w:rFonts w:ascii="SimSun" w:hAnsi="SimSun" w:cs="SimSun"/>
          <w:color w:val="000000"/>
          <w:spacing w:val="0"/>
          <w:sz w:val="21"/>
        </w:rPr>
        <w:t>粉，在医学临床上一般作为麻醉剂使用。可卡因是用古柯的叶子提炼而成的，是一种毒性很大的兴</w:t>
      </w:r>
    </w:p>
    <w:p>
      <w:pPr>
        <w:framePr w:w="10471" w:hAnchor="text" w:x="840" w:y="4399"/>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奋剂。</w:t>
      </w:r>
    </w:p>
    <w:p>
      <w:pPr>
        <w:framePr w:w="10577" w:hAnchor="text" w:x="840" w:y="565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项正确，鸦片又叫阿片，俗称大烟，源于罂粟植物的蒴果，含有</w:t>
      </w:r>
      <w:r>
        <w:rPr>
          <w:rFonts w:ascii="Times New Roman"/>
          <w:color w:val="000000"/>
          <w:spacing w:val="2"/>
          <w:sz w:val="21"/>
        </w:rPr>
        <w:t xml:space="preserve"> </w:t>
      </w:r>
      <w:r>
        <w:rPr>
          <w:rFonts w:ascii="SimSun"/>
          <w:color w:val="000000"/>
          <w:spacing w:val="1"/>
          <w:sz w:val="21"/>
        </w:rPr>
        <w:t>20</w:t>
      </w:r>
      <w:r>
        <w:rPr>
          <w:rFonts w:ascii="Times New Roman"/>
          <w:color w:val="000000"/>
          <w:spacing w:val="-2"/>
          <w:sz w:val="21"/>
        </w:rPr>
        <w:t xml:space="preserve"> </w:t>
      </w:r>
      <w:r>
        <w:rPr>
          <w:rFonts w:ascii="SimSun" w:hAnsi="SimSun" w:cs="SimSun"/>
          <w:color w:val="000000"/>
          <w:spacing w:val="0"/>
          <w:sz w:val="21"/>
        </w:rPr>
        <w:t>多种生物碱，可分为菲类和苄基异喹啉类。</w:t>
      </w:r>
    </w:p>
    <w:p>
      <w:pPr>
        <w:framePr w:w="2129" w:hAnchor="text" w:x="840" w:y="601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前者如吗啡（含量约</w:t>
      </w:r>
    </w:p>
    <w:p>
      <w:pPr>
        <w:framePr w:w="7589" w:hAnchor="text" w:x="3120" w:y="601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）和可待因，后者如罂粟碱。鸦片的药理作用大部分是由其主要成分吗啡所致。</w:t>
      </w:r>
    </w:p>
    <w:p>
      <w:pPr>
        <w:framePr w:w="10471" w:hAnchor="text" w:x="840" w:y="637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项正确，“金三角”是指位于东南亚泰国、缅甸和老挝三国边境地区的一个三角形地带，因这一地区长期盛产</w:t>
      </w:r>
    </w:p>
    <w:p>
      <w:pPr>
        <w:framePr w:w="10471" w:hAnchor="text" w:x="840" w:y="6379"/>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鸦片等毒品，是世界上主要的毒品产地，而使“金三角”闻名于世。</w:t>
      </w:r>
    </w:p>
    <w:p>
      <w:pPr>
        <w:framePr w:w="10471" w:hAnchor="text" w:x="840" w:y="703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项正确，根据《中华人民共和国禁毒法》第十三条：“教育行政部门、学校应当将禁毒知识纳入教育、教学内</w:t>
      </w:r>
    </w:p>
    <w:p>
      <w:pPr>
        <w:framePr w:w="10471" w:hAnchor="text" w:x="840" w:y="7039"/>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容，对学生进行禁毒宣传教育。公安机关、司法行政部门和卫生行政部门应当予以协助。”</w:t>
      </w:r>
    </w:p>
    <w:p>
      <w:pPr>
        <w:framePr w:w="3334" w:hAnchor="text" w:x="840" w:y="770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A。</w:t>
      </w:r>
    </w:p>
    <w:p>
      <w:pPr>
        <w:framePr w:w="1817" w:hAnchor="text" w:x="840" w:y="80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9、正确答案是：</w:t>
      </w:r>
    </w:p>
    <w:p>
      <w:pPr>
        <w:framePr w:w="1817" w:hAnchor="text" w:x="840" w:y="8064"/>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630" w:y="8064"/>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p>
    <w:p>
      <w:pPr>
        <w:framePr w:w="2129" w:hAnchor="text" w:x="840" w:y="878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本题考查人文常识。</w:t>
      </w:r>
    </w:p>
    <w:p>
      <w:pPr>
        <w:framePr w:w="10481" w:hAnchor="text" w:x="840" w:y="914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项错误，《长沙马王堆墓葬报告》记载了西汉初期长沙国丞相利苍及其家属的墓葬信息，这一西汉早期墓葬保</w:t>
      </w:r>
    </w:p>
    <w:p>
      <w:pPr>
        <w:framePr w:w="10481" w:hAnchor="text" w:x="840" w:y="914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存完整，出土了千余件文物，为研究汉代初期埋葬制度、手工业和科技的发展及长沙国的历史、文化和社会生活</w:t>
      </w:r>
    </w:p>
    <w:p>
      <w:pPr>
        <w:framePr w:w="10481" w:hAnchor="text" w:x="840" w:y="914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等方面提供了重要资料。</w:t>
      </w:r>
    </w:p>
    <w:p>
      <w:pPr>
        <w:framePr w:w="10371" w:hAnchor="text" w:x="840" w:y="1010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项正确，《偃师二里头遗址研究》记载了偃师二里头遗址信息，该遗址的年代距今约</w:t>
      </w:r>
      <w:r>
        <w:rPr>
          <w:rFonts w:ascii="Times New Roman"/>
          <w:color w:val="000000"/>
          <w:spacing w:val="2"/>
          <w:sz w:val="21"/>
        </w:rPr>
        <w:t xml:space="preserve"> </w:t>
      </w:r>
      <w:r>
        <w:rPr>
          <w:rFonts w:ascii="SimSun" w:hAnsi="SimSun" w:cs="SimSun"/>
          <w:color w:val="000000"/>
          <w:spacing w:val="0"/>
          <w:sz w:val="21"/>
        </w:rPr>
        <w:t>3800～3500</w:t>
      </w:r>
      <w:r>
        <w:rPr>
          <w:rFonts w:ascii="Times New Roman"/>
          <w:color w:val="000000"/>
          <w:spacing w:val="-2"/>
          <w:sz w:val="21"/>
        </w:rPr>
        <w:t xml:space="preserve"> </w:t>
      </w:r>
      <w:r>
        <w:rPr>
          <w:rFonts w:ascii="SimSun" w:hAnsi="SimSun" w:cs="SimSun"/>
          <w:color w:val="000000"/>
          <w:spacing w:val="0"/>
          <w:sz w:val="21"/>
        </w:rPr>
        <w:t>年，相当于</w:t>
      </w:r>
    </w:p>
    <w:p>
      <w:pPr>
        <w:framePr w:w="10481" w:hAnchor="text" w:x="840" w:y="1040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古代文献中的夏、商王朝时期，是我国最重要的夏代文化遗址，是可确认的我国最早的王国都城遗址——夏都斟</w:t>
      </w:r>
    </w:p>
    <w:p>
      <w:pPr>
        <w:framePr w:w="10481" w:hAnchor="text" w:x="840" w:y="10409"/>
        <w:widowControl w:val="0"/>
        <w:autoSpaceDE w:val="0"/>
        <w:autoSpaceDN w:val="0"/>
        <w:spacing w:before="89" w:after="0" w:line="209" w:lineRule="exact"/>
        <w:ind w:left="0" w:right="0" w:firstLine="0"/>
        <w:jc w:val="left"/>
        <w:rPr>
          <w:rFonts w:ascii="Times New Roman"/>
          <w:color w:val="000000"/>
          <w:spacing w:val="0"/>
          <w:sz w:val="21"/>
        </w:rPr>
      </w:pPr>
      <w:r>
        <w:rPr>
          <w:rFonts w:ascii="SimSun" w:hAnsi="SimSun" w:cs="SimSun"/>
          <w:color w:val="000000"/>
          <w:spacing w:val="-1"/>
          <w:sz w:val="21"/>
        </w:rPr>
        <w:t>鄩。</w:t>
      </w:r>
    </w:p>
    <w:p>
      <w:pPr>
        <w:framePr w:w="10471" w:hAnchor="text" w:x="840" w:y="1106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项错误，《安阳殷墟小屯建筑遗存》所发表的资料是关于</w:t>
      </w:r>
      <w:r>
        <w:rPr>
          <w:rFonts w:ascii="Times New Roman"/>
          <w:color w:val="000000"/>
          <w:spacing w:val="-1"/>
          <w:sz w:val="21"/>
        </w:rPr>
        <w:t xml:space="preserve"> </w:t>
      </w:r>
      <w:r>
        <w:rPr>
          <w:rFonts w:ascii="SimSun"/>
          <w:color w:val="000000"/>
          <w:spacing w:val="1"/>
          <w:sz w:val="21"/>
        </w:rPr>
        <w:t>1975</w:t>
      </w:r>
      <w:r>
        <w:rPr>
          <w:rFonts w:ascii="Times New Roman"/>
          <w:color w:val="000000"/>
          <w:spacing w:val="-2"/>
          <w:sz w:val="21"/>
        </w:rPr>
        <w:t xml:space="preserve"> </w:t>
      </w:r>
      <w:r>
        <w:rPr>
          <w:rFonts w:ascii="SimSun" w:hAnsi="SimSun" w:cs="SimSun"/>
          <w:color w:val="000000"/>
          <w:spacing w:val="-1"/>
          <w:sz w:val="21"/>
        </w:rPr>
        <w:t>年至</w:t>
      </w:r>
      <w:r>
        <w:rPr>
          <w:rFonts w:ascii="Times New Roman"/>
          <w:color w:val="000000"/>
          <w:spacing w:val="3"/>
          <w:sz w:val="21"/>
        </w:rPr>
        <w:t xml:space="preserve"> </w:t>
      </w:r>
      <w:r>
        <w:rPr>
          <w:rFonts w:ascii="SimSun"/>
          <w:color w:val="000000"/>
          <w:spacing w:val="0"/>
          <w:sz w:val="21"/>
        </w:rPr>
        <w:t>1996</w:t>
      </w:r>
      <w:r>
        <w:rPr>
          <w:rFonts w:ascii="Times New Roman"/>
          <w:color w:val="000000"/>
          <w:spacing w:val="1"/>
          <w:sz w:val="21"/>
        </w:rPr>
        <w:t xml:space="preserve"> </w:t>
      </w:r>
      <w:r>
        <w:rPr>
          <w:rFonts w:ascii="SimSun" w:hAnsi="SimSun" w:cs="SimSun"/>
          <w:color w:val="000000"/>
          <w:spacing w:val="0"/>
          <w:sz w:val="21"/>
        </w:rPr>
        <w:t>年先后在安阳市小屯村所发掘的三处</w:t>
      </w:r>
    </w:p>
    <w:p>
      <w:pPr>
        <w:framePr w:w="10471" w:hAnchor="text" w:x="840" w:y="11069"/>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殷代建筑遗存。</w:t>
      </w:r>
    </w:p>
    <w:p>
      <w:pPr>
        <w:framePr w:w="10481" w:hAnchor="text" w:x="840" w:y="11731"/>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项错误，《南昌海昏侯国考古成果》记载了南昌汉代海昏侯国遗址信息，揭露出了完整的西汉海昏侯刘贺墓墓</w:t>
      </w:r>
    </w:p>
    <w:p>
      <w:pPr>
        <w:framePr w:w="10481" w:hAnchor="text" w:x="840" w:y="11731"/>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园、主墓及三座袝葬墓、车马坑以及祠堂、寝殿等遗迹，极大地丰富了人们对汉代江西历史文化的认识，同时也</w:t>
      </w:r>
    </w:p>
    <w:p>
      <w:pPr>
        <w:framePr w:w="10481" w:hAnchor="text" w:x="840" w:y="11731"/>
        <w:widowControl w:val="0"/>
        <w:autoSpaceDE w:val="0"/>
        <w:autoSpaceDN w:val="0"/>
        <w:spacing w:before="89" w:after="0" w:line="209" w:lineRule="exact"/>
        <w:ind w:left="0" w:right="0" w:firstLine="0"/>
        <w:jc w:val="left"/>
        <w:rPr>
          <w:rFonts w:ascii="Times New Roman"/>
          <w:color w:val="000000"/>
          <w:spacing w:val="0"/>
          <w:sz w:val="21"/>
        </w:rPr>
      </w:pPr>
      <w:r>
        <w:rPr>
          <w:rFonts w:ascii="SimSun" w:hAnsi="SimSun" w:cs="SimSun"/>
          <w:color w:val="000000"/>
          <w:spacing w:val="0"/>
          <w:sz w:val="21"/>
        </w:rPr>
        <w:t>对研究西汉政治、经济、社会、文化提供了有力支撑。</w:t>
      </w:r>
    </w:p>
    <w:p>
      <w:pPr>
        <w:framePr w:w="1865" w:hAnchor="text" w:x="840" w:y="1269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故正确答案为</w:t>
      </w:r>
      <w:r>
        <w:rPr>
          <w:rFonts w:ascii="Times New Roman"/>
          <w:color w:val="000000"/>
          <w:spacing w:val="-1"/>
          <w:sz w:val="21"/>
        </w:rPr>
        <w:t xml:space="preserve"> </w:t>
      </w:r>
      <w:r>
        <w:rPr>
          <w:rFonts w:ascii="SimSun" w:hAnsi="SimSun" w:cs="SimSun"/>
          <w:color w:val="000000"/>
          <w:spacing w:val="1"/>
          <w:sz w:val="21"/>
        </w:rPr>
        <w:t>B。</w:t>
      </w:r>
    </w:p>
    <w:p>
      <w:pPr>
        <w:framePr w:w="1923" w:hAnchor="text" w:x="840" w:y="130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10、正确答案是：</w:t>
      </w:r>
    </w:p>
    <w:p>
      <w:pPr>
        <w:framePr w:w="1923" w:hAnchor="text" w:x="840" w:y="13051"/>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13051"/>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p>
    <w:p>
      <w:pPr>
        <w:framePr w:w="2129" w:hAnchor="text" w:x="840" w:y="1377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本题考查人文常识。</w:t>
      </w:r>
    </w:p>
    <w:p>
      <w:pPr>
        <w:framePr w:w="10471" w:hAnchor="text" w:x="840" w:y="14136"/>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项错误，“万骑临江貔虎噪，千艘列炬鱼龙怒”出自戴复古的《满江红·赤壁怀古》，对应的战役是三国时期</w:t>
      </w:r>
    </w:p>
    <w:p>
      <w:pPr>
        <w:framePr w:w="10471" w:hAnchor="text" w:x="840" w:y="14136"/>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的赤壁之战。</w:t>
      </w:r>
    </w:p>
    <w:p>
      <w:pPr>
        <w:framePr w:w="10471" w:hAnchor="text" w:x="840" w:y="1479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项正确，“力拔山兮气盖世，时不利兮骓不逝”出自项羽的《垓下歌》，是西楚霸王项羽在垓下进行必死战斗</w:t>
      </w:r>
    </w:p>
    <w:p>
      <w:pPr>
        <w:framePr w:w="10471" w:hAnchor="text" w:x="840" w:y="14799"/>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的前夕所作的绝命词。</w:t>
      </w:r>
    </w:p>
    <w:p>
      <w:pPr>
        <w:framePr w:w="10586" w:hAnchor="text" w:x="840" w:y="1545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2"/>
          <w:sz w:val="21"/>
        </w:rPr>
        <w:t>项正确，“东渡黄河第一战，威扫敌倭青史留”出自聂荣臻元帅的《忆平型关大捷》，是其忆平型关大捷所作。</w:t>
      </w:r>
    </w:p>
    <w:p>
      <w:pPr>
        <w:framePr w:w="10586" w:hAnchor="text" w:x="840" w:y="15459"/>
        <w:widowControl w:val="0"/>
        <w:autoSpaceDE w:val="0"/>
        <w:autoSpaceDN w:val="0"/>
        <w:spacing w:before="153"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项正确，“昆战之战，屠百万于斯须，旷千古而一快”出自苏轼的《昆阳城赋》，主要记述汉光武帝刘秀在昆</w:t>
      </w:r>
    </w:p>
    <w:p>
      <w:pPr>
        <w:framePr w:w="540" w:hAnchor="text" w:x="10774"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0"/>
          <w:sz w:val="18"/>
        </w:rPr>
        <w:t>3</w:t>
      </w:r>
      <w:r>
        <w:rPr>
          <w:rFonts w:ascii="Times New Roman"/>
          <w:color w:val="000000"/>
          <w:spacing w:val="2"/>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1"/>
          <w:cols w:sep="0" w:space="720"/>
          <w:titlePg w:val="0"/>
          <w:docGrid w:linePitch="1"/>
        </w:sectPr>
      </w:pPr>
      <w:r>
        <w:rPr>
          <w:noProof/>
        </w:rPr>
        <w:pict>
          <v:shape id="_x0000_s1108" type="#_x0000_t75" style="width:513.7pt;height:4.9pt;margin-top:16.4pt;margin-left:40.95pt;mso-position-horizontal-relative:page;mso-position-vertical-relative:page;position:absolute;z-index:-251572224">
            <v:imagedata r:id="rId73" o:title=""/>
          </v:shape>
        </w:pict>
      </w:r>
      <w:r>
        <w:rPr>
          <w:noProof/>
        </w:rPr>
        <w:pict>
          <v:shape id="_x0000_s1109" type="#_x0000_t75" style="width:20.7pt;height:15.55pt;margin-top:295.45pt;margin-left:135.45pt;mso-position-horizontal-relative:page;mso-position-vertical-relative:page;position:absolute;z-index:-251573248">
            <v:imagedata r:id="rId74" o:title=""/>
          </v:shape>
        </w:pict>
      </w:r>
    </w:p>
    <w:p>
      <w:pPr>
        <w:spacing w:before="0" w:after="0" w:line="0" w:lineRule="atLeast"/>
        <w:ind w:left="0" w:right="0" w:firstLine="0"/>
        <w:jc w:val="left"/>
        <w:rPr>
          <w:rFonts w:ascii="Arial"/>
          <w:color w:val="FF0000"/>
          <w:spacing w:val="0"/>
          <w:sz w:val="2"/>
        </w:rPr>
      </w:pPr>
      <w:bookmarkStart w:id="21" w:name="br22"/>
      <w:bookmarkEnd w:id="21"/>
      <w:r>
        <w:rPr>
          <w:rFonts w:ascii="Arial"/>
          <w:color w:val="FF0000"/>
          <w:spacing w:val="0"/>
          <w:sz w:val="2"/>
        </w:rPr>
        <w:t xml:space="preserve"> </w:t>
      </w:r>
    </w:p>
    <w:p>
      <w:pPr>
        <w:framePr w:w="2758"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阳破王莽百万大军的事迹。</w:t>
      </w:r>
    </w:p>
    <w:p>
      <w:pPr>
        <w:framePr w:w="3334" w:hAnchor="text" w:x="840" w:y="90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A。</w:t>
      </w:r>
    </w:p>
    <w:p>
      <w:pPr>
        <w:framePr w:w="1923" w:hAnchor="text" w:x="840" w:y="127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11、正确答案是：</w:t>
      </w:r>
    </w:p>
    <w:p>
      <w:pPr>
        <w:framePr w:w="1923" w:hAnchor="text" w:x="840" w:y="1270"/>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127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p>
    <w:p>
      <w:pPr>
        <w:framePr w:w="2129" w:hAnchor="text" w:x="840" w:y="199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本题考查经济常识。</w:t>
      </w:r>
    </w:p>
    <w:p>
      <w:pPr>
        <w:framePr w:w="10471" w:hAnchor="text" w:x="840" w:y="2352"/>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项正确，用先进的机器设备代替工人，会使生产效率大大提高，进而使供给增加，供过于求，会导致商品价格</w:t>
      </w:r>
    </w:p>
    <w:p>
      <w:pPr>
        <w:framePr w:w="10471" w:hAnchor="text" w:x="840" w:y="2352"/>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下降。</w:t>
      </w:r>
    </w:p>
    <w:p>
      <w:pPr>
        <w:framePr w:w="10481" w:hAnchor="text" w:x="840" w:y="3015"/>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项错误，差别定价又称"弹性定价"，是一种"以来顾客支付意愿"而制定不同价格的定价法。如：一度电的成本</w:t>
      </w:r>
    </w:p>
    <w:p>
      <w:pPr>
        <w:framePr w:w="10481" w:hAnchor="text" w:x="840" w:y="3015"/>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相同，而工业用电和生活用电的价格不同。临期商品虽然打折销售，但对于所有顾客来讲，临期商品的价格是相</w:t>
      </w:r>
    </w:p>
    <w:p>
      <w:pPr>
        <w:framePr w:w="10481" w:hAnchor="text" w:x="840" w:y="3015"/>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同的，因此不属于差别定价。</w:t>
      </w:r>
    </w:p>
    <w:p>
      <w:pPr>
        <w:framePr w:w="10471" w:hAnchor="text" w:x="840" w:y="3975"/>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项正确，需求弹性即需求的变化幅度，其中，需求价格弹性是衡量商品需求量的变动对于商品自身价格变动反</w:t>
      </w:r>
    </w:p>
    <w:p>
      <w:pPr>
        <w:framePr w:w="10471" w:hAnchor="text" w:x="840" w:y="3975"/>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应的敏感程度。高档的化妆品价格高昂，需求富有弹性，因此可以打折促销，通过价格的变动来提高销售量。</w:t>
      </w:r>
    </w:p>
    <w:p>
      <w:pPr>
        <w:framePr w:w="10481" w:hAnchor="text" w:x="840" w:y="463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项正确，逆向选择是指市场中的某一方如果能够利用多于另一方的信息使自己受益而使另一方受损，倾向于与</w:t>
      </w:r>
    </w:p>
    <w:p>
      <w:pPr>
        <w:framePr w:w="10481" w:hAnchor="text" w:x="840" w:y="463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对方签订协议进行交易。一般来说，身体状况良好的人往往倾向于购买养老保险，而身体状况较差的人倾向于购</w:t>
      </w:r>
    </w:p>
    <w:p>
      <w:pPr>
        <w:framePr w:w="10481" w:hAnchor="text" w:x="840" w:y="463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买健康保险，这属于由信息不对称引起的逆向选择问题。</w:t>
      </w:r>
    </w:p>
    <w:p>
      <w:pPr>
        <w:framePr w:w="3334" w:hAnchor="text" w:x="840" w:y="559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B。</w:t>
      </w:r>
    </w:p>
    <w:p>
      <w:pPr>
        <w:framePr w:w="1923" w:hAnchor="text" w:x="840" w:y="595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12、正确答案是：</w:t>
      </w:r>
    </w:p>
    <w:p>
      <w:pPr>
        <w:framePr w:w="1923" w:hAnchor="text" w:x="840" w:y="5959"/>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595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p>
    <w:p>
      <w:pPr>
        <w:framePr w:w="2129" w:hAnchor="text" w:x="840" w:y="668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本题考查人文常识。</w:t>
      </w:r>
    </w:p>
    <w:p>
      <w:pPr>
        <w:framePr w:w="10586" w:hAnchor="text" w:x="840" w:y="7044"/>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2"/>
          <w:sz w:val="21"/>
        </w:rPr>
        <w:t>项，“杨花落尽子规啼，闻道龙标过五溪”出自唐代李白的《闻王昌龄左迁龙标遥有此寄》，意为在杨花落完，</w:t>
      </w:r>
    </w:p>
    <w:p>
      <w:pPr>
        <w:framePr w:w="10586" w:hAnchor="text" w:x="840" w:y="7044"/>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子规啼鸣之时，我听说您被贬为龙标尉，要经过五溪。其中，子规是指杜鹃。</w:t>
      </w:r>
    </w:p>
    <w:p>
      <w:pPr>
        <w:framePr w:w="10474" w:hAnchor="text" w:x="840" w:y="7704"/>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项，“宫女如花满春殿，只今惟有鹧鸪飞”出自唐代李白的《越中览古》，意为以前宫殿上站满了如花宫女，</w:t>
      </w:r>
    </w:p>
    <w:p>
      <w:pPr>
        <w:framePr w:w="10474" w:hAnchor="text" w:x="840" w:y="7704"/>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现在人们所能看到的，只是几只鹧鸪在王城故址上飞来飞去罢了。其中提到的鸟类是鹧鸪。</w:t>
      </w:r>
    </w:p>
    <w:p>
      <w:pPr>
        <w:framePr w:w="10471" w:hAnchor="text" w:x="840" w:y="836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项，“一声杜宇春归尽，寂寞帘栊空月痕”出自清代曹雪芹的《桃花行》，意为杜鹃一声啼叫春色已尽，只有</w:t>
      </w:r>
    </w:p>
    <w:p>
      <w:pPr>
        <w:framePr w:w="10471" w:hAnchor="text" w:x="840" w:y="8367"/>
        <w:widowControl w:val="0"/>
        <w:autoSpaceDE w:val="0"/>
        <w:autoSpaceDN w:val="0"/>
        <w:spacing w:before="89" w:after="0" w:line="209" w:lineRule="exact"/>
        <w:ind w:left="0" w:right="0" w:firstLine="0"/>
        <w:jc w:val="left"/>
        <w:rPr>
          <w:rFonts w:ascii="Times New Roman"/>
          <w:color w:val="000000"/>
          <w:spacing w:val="0"/>
          <w:sz w:val="21"/>
        </w:rPr>
      </w:pPr>
      <w:r>
        <w:rPr>
          <w:rFonts w:ascii="SimSun" w:hAnsi="SimSun" w:cs="SimSun"/>
          <w:color w:val="000000"/>
          <w:spacing w:val="0"/>
          <w:sz w:val="21"/>
        </w:rPr>
        <w:t>那寂静的窗帘上空空地照着月痕。其中提到的鸟类是杜鹃。</w:t>
      </w:r>
    </w:p>
    <w:p>
      <w:pPr>
        <w:framePr w:w="10471" w:hAnchor="text" w:x="840" w:y="902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项，“催归催得谁归去，唯有东郊农事忙”出自元代曹伯启的《子规》，意为声声子规啼鸣，好像在催远行的</w:t>
      </w:r>
    </w:p>
    <w:p>
      <w:pPr>
        <w:framePr w:w="10471" w:hAnchor="text" w:x="840" w:y="902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游子快回家：这里东郊的农事正忙，可是此时却难以归去，心思凄凉。其中提到的鸟类是杜鹃。</w:t>
      </w:r>
    </w:p>
    <w:p>
      <w:pPr>
        <w:framePr w:w="3334" w:hAnchor="text" w:x="840" w:y="968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B。</w:t>
      </w:r>
    </w:p>
    <w:p>
      <w:pPr>
        <w:framePr w:w="1923" w:hAnchor="text" w:x="840" w:y="1005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13、正确答案是：</w:t>
      </w:r>
    </w:p>
    <w:p>
      <w:pPr>
        <w:framePr w:w="1923" w:hAnchor="text" w:x="840" w:y="10051"/>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10051"/>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p>
    <w:p>
      <w:pPr>
        <w:framePr w:w="2129" w:hAnchor="text" w:x="840" w:y="1077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本题考查人文常识。</w:t>
      </w:r>
    </w:p>
    <w:p>
      <w:pPr>
        <w:framePr w:w="10471" w:hAnchor="text" w:x="840" w:y="11134"/>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项错误，“无人问津”比喻没有人来探问、尝试或购买，出自陶渊明的《桃花源记》。“青出于蓝”意为青是</w:t>
      </w:r>
    </w:p>
    <w:p>
      <w:pPr>
        <w:framePr w:w="10471" w:hAnchor="text" w:x="840" w:y="11134"/>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从蓝草里提炼出来的，但颜色比蓝更深，比喻学生超过老师或后人胜过前人，出自《荀子·劝学》。</w:t>
      </w:r>
    </w:p>
    <w:p>
      <w:pPr>
        <w:framePr w:w="10586" w:hAnchor="text" w:x="840" w:y="11796"/>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4"/>
          <w:sz w:val="21"/>
        </w:rPr>
        <w:t>项错误，“揭竿而起”意为砍了树干当武器，举起竹竿当旗帜，进行反抗，指人民起义，出自《过秦论》。“老</w:t>
      </w:r>
    </w:p>
    <w:p>
      <w:pPr>
        <w:framePr w:w="10586" w:hAnchor="text" w:x="840" w:y="11796"/>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骥伏枥”比喻人虽然年老，但仍有雄心壮志，出自曹操的《龟虽寿》。</w:t>
      </w:r>
    </w:p>
    <w:p>
      <w:pPr>
        <w:framePr w:w="10474" w:hAnchor="text" w:x="840" w:y="12456"/>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项正确，“司马青衫”意为极度悲伤，出自于《琵琶行》。“不拘一格”是指不局限于一种规格或一个格局，</w:t>
      </w:r>
    </w:p>
    <w:p>
      <w:pPr>
        <w:framePr w:w="10474" w:hAnchor="text" w:x="840" w:y="12456"/>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出自龚自珍的《己亥杂诗》。</w:t>
      </w:r>
    </w:p>
    <w:p>
      <w:pPr>
        <w:framePr w:w="10471" w:hAnchor="text" w:x="840" w:y="1311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项错误，“察纳雅言”是指认识、采纳正确的言论，最早见于三国时期诸葛亮的《出师表》。“觥筹交错”意</w:t>
      </w:r>
    </w:p>
    <w:p>
      <w:pPr>
        <w:framePr w:w="10471" w:hAnchor="text" w:x="840" w:y="13119"/>
        <w:widowControl w:val="0"/>
        <w:autoSpaceDE w:val="0"/>
        <w:autoSpaceDN w:val="0"/>
        <w:spacing w:before="89" w:after="0" w:line="209" w:lineRule="exact"/>
        <w:ind w:left="0" w:right="0" w:firstLine="0"/>
        <w:jc w:val="left"/>
        <w:rPr>
          <w:rFonts w:ascii="Times New Roman"/>
          <w:color w:val="000000"/>
          <w:spacing w:val="0"/>
          <w:sz w:val="21"/>
        </w:rPr>
      </w:pPr>
      <w:r>
        <w:rPr>
          <w:rFonts w:ascii="SimSun" w:hAnsi="SimSun" w:cs="SimSun"/>
          <w:color w:val="000000"/>
          <w:spacing w:val="0"/>
          <w:sz w:val="21"/>
        </w:rPr>
        <w:t>为酒杯和酒筹交互错杂，形容许多人聚在一起饮酒的热闹情景，出自欧阳修的《醉翁亭记》。</w:t>
      </w:r>
    </w:p>
    <w:p>
      <w:pPr>
        <w:framePr w:w="1865" w:hAnchor="text" w:x="840" w:y="1377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故正确答案为</w:t>
      </w:r>
      <w:r>
        <w:rPr>
          <w:rFonts w:ascii="Times New Roman"/>
          <w:color w:val="000000"/>
          <w:spacing w:val="-1"/>
          <w:sz w:val="21"/>
        </w:rPr>
        <w:t xml:space="preserve"> </w:t>
      </w:r>
      <w:r>
        <w:rPr>
          <w:rFonts w:ascii="SimSun" w:hAnsi="SimSun" w:cs="SimSun"/>
          <w:color w:val="000000"/>
          <w:spacing w:val="1"/>
          <w:sz w:val="21"/>
        </w:rPr>
        <w:t>C。</w:t>
      </w:r>
    </w:p>
    <w:p>
      <w:pPr>
        <w:framePr w:w="1923" w:hAnchor="text" w:x="840" w:y="1414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14、正确答案是：</w:t>
      </w:r>
    </w:p>
    <w:p>
      <w:pPr>
        <w:framePr w:w="1923" w:hAnchor="text" w:x="840" w:y="14141"/>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14141"/>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p>
    <w:p>
      <w:pPr>
        <w:framePr w:w="2129" w:hAnchor="text" w:x="840" w:y="1486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本题考查人文常识。</w:t>
      </w:r>
    </w:p>
    <w:p>
      <w:pPr>
        <w:framePr w:w="10690" w:hAnchor="text" w:x="840" w:y="15226"/>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项正确，《夜莺》是丹麦作家安徒生唯一一篇以中国为背景的童话故事。该作讲述了一只夜莺美丽的歌声打动</w:t>
      </w:r>
    </w:p>
    <w:p>
      <w:pPr>
        <w:framePr w:w="10690" w:hAnchor="text" w:x="840" w:y="15226"/>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3"/>
          <w:sz w:val="21"/>
        </w:rPr>
        <w:t>了皇帝，于是它成为了皇帝的宠儿。但不久之后，另一只能发出曼妙乐声且外表华丽的人造小鸟获得了更多赞美，</w:t>
      </w:r>
    </w:p>
    <w:p>
      <w:pPr>
        <w:framePr w:w="10690" w:hAnchor="text" w:x="840" w:y="15226"/>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于是夜莺飞走了。然而，当皇帝的生命面临死神的威胁时，人造小鸟却唱不出一个音符，还是真正的夜莺用婉转</w:t>
      </w:r>
    </w:p>
    <w:p>
      <w:pPr>
        <w:framePr w:w="538"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0"/>
          <w:sz w:val="18"/>
        </w:rPr>
        <w:t>4</w:t>
      </w:r>
      <w:r>
        <w:rPr>
          <w:rFonts w:ascii="Times New Roman"/>
          <w:color w:val="000000"/>
          <w:spacing w:val="-1"/>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2"/>
          <w:cols w:sep="0" w:space="720"/>
          <w:titlePg w:val="0"/>
          <w:docGrid w:linePitch="1"/>
        </w:sectPr>
      </w:pPr>
      <w:r>
        <w:rPr>
          <w:noProof/>
        </w:rPr>
        <w:pict>
          <v:shape id="_x0000_s1110" type="#_x0000_t75" style="width:513.7pt;height:4.9pt;margin-top:16.4pt;margin-left:40.95pt;mso-position-horizontal-relative:page;mso-position-vertical-relative:page;position:absolute;z-index:-251571200">
            <v:imagedata r:id="rId6" o:title=""/>
          </v:shape>
        </w:pict>
      </w:r>
    </w:p>
    <w:p>
      <w:pPr>
        <w:spacing w:before="0" w:after="0" w:line="0" w:lineRule="atLeast"/>
        <w:ind w:left="0" w:right="0" w:firstLine="0"/>
        <w:jc w:val="left"/>
        <w:rPr>
          <w:rFonts w:ascii="Arial"/>
          <w:color w:val="FF0000"/>
          <w:spacing w:val="0"/>
          <w:sz w:val="2"/>
        </w:rPr>
      </w:pPr>
      <w:bookmarkStart w:id="22" w:name="br23"/>
      <w:bookmarkEnd w:id="22"/>
      <w:r>
        <w:rPr>
          <w:rFonts w:ascii="Arial"/>
          <w:color w:val="FF0000"/>
          <w:spacing w:val="0"/>
          <w:sz w:val="2"/>
        </w:rPr>
        <w:t xml:space="preserve"> </w:t>
      </w:r>
    </w:p>
    <w:p>
      <w:pPr>
        <w:framePr w:w="2758"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的歌声驱走了死亡的阴霾。</w:t>
      </w:r>
    </w:p>
    <w:p>
      <w:pPr>
        <w:framePr w:w="6694" w:hAnchor="text" w:x="840" w:y="90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项错误，《一千零一夜》是阿拉伯民间故事集，又名《天方夜谭》。</w:t>
      </w:r>
    </w:p>
    <w:p>
      <w:pPr>
        <w:framePr w:w="10371" w:hAnchor="text" w:x="840" w:y="127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项错误，《丑小鸭》是丹麦作家安徒生创作的童话，首次出版于</w:t>
      </w:r>
      <w:r>
        <w:rPr>
          <w:rFonts w:ascii="Times New Roman"/>
          <w:color w:val="000000"/>
          <w:spacing w:val="2"/>
          <w:sz w:val="21"/>
        </w:rPr>
        <w:t xml:space="preserve"> </w:t>
      </w:r>
      <w:r>
        <w:rPr>
          <w:rFonts w:ascii="SimSun"/>
          <w:color w:val="000000"/>
          <w:spacing w:val="1"/>
          <w:sz w:val="21"/>
        </w:rPr>
        <w:t>1843</w:t>
      </w:r>
      <w:r>
        <w:rPr>
          <w:rFonts w:ascii="Times New Roman"/>
          <w:color w:val="000000"/>
          <w:spacing w:val="-2"/>
          <w:sz w:val="21"/>
        </w:rPr>
        <w:t xml:space="preserve"> </w:t>
      </w:r>
      <w:r>
        <w:rPr>
          <w:rFonts w:ascii="SimSun" w:hAnsi="SimSun" w:cs="SimSun"/>
          <w:color w:val="000000"/>
          <w:spacing w:val="0"/>
          <w:sz w:val="21"/>
        </w:rPr>
        <w:t>年。这本书写了一只天鹅蛋在鸭群中破</w:t>
      </w:r>
    </w:p>
    <w:p>
      <w:pPr>
        <w:framePr w:w="10371" w:hAnchor="text" w:x="840" w:y="1270"/>
        <w:widowControl w:val="0"/>
        <w:autoSpaceDE w:val="0"/>
        <w:autoSpaceDN w:val="0"/>
        <w:spacing w:before="89" w:after="0" w:line="209" w:lineRule="exact"/>
        <w:ind w:left="0" w:right="0" w:firstLine="0"/>
        <w:jc w:val="left"/>
        <w:rPr>
          <w:rFonts w:ascii="Times New Roman"/>
          <w:color w:val="000000"/>
          <w:spacing w:val="0"/>
          <w:sz w:val="21"/>
        </w:rPr>
      </w:pPr>
      <w:r>
        <w:rPr>
          <w:rFonts w:ascii="SimSun" w:hAnsi="SimSun" w:cs="SimSun"/>
          <w:color w:val="000000"/>
          <w:spacing w:val="0"/>
          <w:sz w:val="21"/>
        </w:rPr>
        <w:t>壳后，因相貌怪异，被鸭群鄙弃，最终历经千辛万苦、重重磨难之后长成了白天鹅。</w:t>
      </w:r>
    </w:p>
    <w:p>
      <w:pPr>
        <w:framePr w:w="10529" w:hAnchor="text" w:x="840" w:y="193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项错误，叶圣陶的代表作《稻草人》是新中国第一本为儿童而写的童话集，是中国现代儿童文学史上的第一块</w:t>
      </w:r>
    </w:p>
    <w:p>
      <w:pPr>
        <w:framePr w:w="10529" w:hAnchor="text" w:x="840" w:y="1930"/>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丰碑。这篇童话与当时流行的“不写王子，便写公主”的西方模式不同，也与叶圣陶自己早期的理想主义不同，</w:t>
      </w:r>
    </w:p>
    <w:p>
      <w:pPr>
        <w:framePr w:w="10529" w:hAnchor="text" w:x="840" w:y="1930"/>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它直面人生，扩大题材，把现实事件引进童话创作的领域。作品通过一个富有同情心而又无能为力的稻草人的所</w:t>
      </w:r>
    </w:p>
    <w:p>
      <w:pPr>
        <w:framePr w:w="10529" w:hAnchor="text" w:x="840" w:y="1930"/>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闻所思，真实而深刻地描写了</w:t>
      </w:r>
      <w:r>
        <w:rPr>
          <w:rFonts w:ascii="Times New Roman"/>
          <w:color w:val="000000"/>
          <w:spacing w:val="-1"/>
          <w:sz w:val="21"/>
        </w:rPr>
        <w:t xml:space="preserve"> </w:t>
      </w:r>
      <w:r>
        <w:rPr>
          <w:rFonts w:ascii="SimSun"/>
          <w:color w:val="000000"/>
          <w:spacing w:val="1"/>
          <w:sz w:val="21"/>
        </w:rPr>
        <w:t>20</w:t>
      </w:r>
      <w:r>
        <w:rPr>
          <w:rFonts w:ascii="Times New Roman"/>
          <w:color w:val="000000"/>
          <w:spacing w:val="-2"/>
          <w:sz w:val="21"/>
        </w:rPr>
        <w:t xml:space="preserve"> </w:t>
      </w:r>
      <w:r>
        <w:rPr>
          <w:rFonts w:ascii="SimSun" w:hAnsi="SimSun" w:cs="SimSun"/>
          <w:color w:val="000000"/>
          <w:spacing w:val="0"/>
          <w:sz w:val="21"/>
        </w:rPr>
        <w:t>年代中国农村风雨飘摇的人间惨状。</w:t>
      </w:r>
    </w:p>
    <w:p>
      <w:pPr>
        <w:framePr w:w="1865" w:hAnchor="text" w:x="840" w:y="3190"/>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故正确答案为</w:t>
      </w:r>
      <w:r>
        <w:rPr>
          <w:rFonts w:ascii="Times New Roman"/>
          <w:color w:val="000000"/>
          <w:spacing w:val="-1"/>
          <w:sz w:val="21"/>
        </w:rPr>
        <w:t xml:space="preserve"> </w:t>
      </w:r>
      <w:r>
        <w:rPr>
          <w:rFonts w:ascii="SimSun" w:hAnsi="SimSun" w:cs="SimSun"/>
          <w:color w:val="000000"/>
          <w:spacing w:val="1"/>
          <w:sz w:val="21"/>
        </w:rPr>
        <w:t>A。</w:t>
      </w:r>
    </w:p>
    <w:p>
      <w:pPr>
        <w:framePr w:w="1923" w:hAnchor="text" w:x="840" w:y="355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15、正确答案是：</w:t>
      </w:r>
    </w:p>
    <w:p>
      <w:pPr>
        <w:framePr w:w="1923" w:hAnchor="text" w:x="840" w:y="3552"/>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3552"/>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p>
    <w:p>
      <w:pPr>
        <w:framePr w:w="2129" w:hAnchor="text" w:x="840" w:y="4275"/>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本题考查科技常识。</w:t>
      </w:r>
    </w:p>
    <w:p>
      <w:pPr>
        <w:framePr w:w="10481" w:hAnchor="text" w:x="840" w:y="463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项错误，脾脏是人体最大的免疫器官，位于左上腹部，具有滤血、储藏血液的作用。肝脏是人体内以代谢功能</w:t>
      </w:r>
    </w:p>
    <w:p>
      <w:pPr>
        <w:framePr w:w="10481" w:hAnchor="text" w:x="840" w:y="463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为主的一个器官，主要功能是分泌胆汁、储藏糖原，调节蛋白质、脂肪和碳水化合物的新陈代谢、解毒、造血和</w:t>
      </w:r>
    </w:p>
    <w:p>
      <w:pPr>
        <w:framePr w:w="10481" w:hAnchor="text" w:x="840" w:y="463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凝血等。</w:t>
      </w:r>
    </w:p>
    <w:p>
      <w:pPr>
        <w:framePr w:w="10469" w:hAnchor="text" w:x="840" w:y="559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项正确，指甲是人和猿猴类指（趾）端背面扁平的甲状结构，属于结缔组织。毛囊组织中包括毛发、毛孔和毛</w:t>
      </w:r>
    </w:p>
    <w:p>
      <w:pPr>
        <w:framePr w:w="10469" w:hAnchor="text" w:x="840" w:y="559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囊。因此，毛发和指甲都不是人体器官。</w:t>
      </w:r>
    </w:p>
    <w:p>
      <w:pPr>
        <w:framePr w:w="10474" w:hAnchor="text" w:x="840" w:y="625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项错误，消化系统包括消化道和消化腺两大部分。消化道可分为口腔、咽、食管、胃、小肠、大肠和肛门等；</w:t>
      </w:r>
    </w:p>
    <w:p>
      <w:pPr>
        <w:framePr w:w="10474" w:hAnchor="text" w:x="840" w:y="6259"/>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消化腺包括唾液腺、胃腺、肠腺、肝脏和胰腺。而肾脏属于泌尿系统。</w:t>
      </w:r>
    </w:p>
    <w:p>
      <w:pPr>
        <w:framePr w:w="10469" w:hAnchor="text" w:x="840" w:y="691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项错误，动脉是介于心室与毛细血管之间的管道，它接近心室的部分，管径大，管壁较厚，心脏中的心室将离</w:t>
      </w:r>
    </w:p>
    <w:p>
      <w:pPr>
        <w:framePr w:w="10469" w:hAnchor="text" w:x="840" w:y="6919"/>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心血打入动脉。</w:t>
      </w:r>
    </w:p>
    <w:p>
      <w:pPr>
        <w:framePr w:w="1865" w:hAnchor="text" w:x="840" w:y="758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故正确答案为</w:t>
      </w:r>
      <w:r>
        <w:rPr>
          <w:rFonts w:ascii="Times New Roman"/>
          <w:color w:val="000000"/>
          <w:spacing w:val="-1"/>
          <w:sz w:val="21"/>
        </w:rPr>
        <w:t xml:space="preserve"> </w:t>
      </w:r>
      <w:r>
        <w:rPr>
          <w:rFonts w:ascii="SimSun" w:hAnsi="SimSun" w:cs="SimSun"/>
          <w:color w:val="000000"/>
          <w:spacing w:val="1"/>
          <w:sz w:val="21"/>
        </w:rPr>
        <w:t>B。</w:t>
      </w:r>
    </w:p>
    <w:p>
      <w:pPr>
        <w:framePr w:w="1923" w:hAnchor="text" w:x="840" w:y="794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16、正确答案是：</w:t>
      </w:r>
    </w:p>
    <w:p>
      <w:pPr>
        <w:framePr w:w="1923" w:hAnchor="text" w:x="840" w:y="7942"/>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7942"/>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p>
    <w:p>
      <w:pPr>
        <w:framePr w:w="2129" w:hAnchor="text" w:x="840" w:y="866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本题考查科技常识。</w:t>
      </w:r>
    </w:p>
    <w:p>
      <w:pPr>
        <w:framePr w:w="10471" w:hAnchor="text" w:x="840" w:y="902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项正确，虱子的成虫和幼虫寄生于寄主体上。寄主主要为：陆生哺乳类动物，少数为海栖哺乳类。跳蚤为动物</w:t>
      </w:r>
    </w:p>
    <w:p>
      <w:pPr>
        <w:framePr w:w="10471" w:hAnchor="text" w:x="840" w:y="902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或人的体外寄生虫，寄主主要为：啮齿动物。</w:t>
      </w:r>
    </w:p>
    <w:p>
      <w:pPr>
        <w:framePr w:w="10471" w:hAnchor="text" w:x="840" w:y="968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项正确，菟丝子别名禅真、豆寄生、豆阎王、黄丝、黄丝藤、金丝藤等，一年生寄生草本，茎缠绕，黄色，纤</w:t>
      </w:r>
    </w:p>
    <w:p>
      <w:pPr>
        <w:framePr w:w="10471" w:hAnchor="text" w:x="840" w:y="9689"/>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细，无叶。桑寄生属于全寄生种子植物，别称桃树寄生，苦楝寄生等。</w:t>
      </w:r>
    </w:p>
    <w:p>
      <w:pPr>
        <w:framePr w:w="10586" w:hAnchor="text" w:x="840" w:y="1034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2"/>
          <w:sz w:val="21"/>
        </w:rPr>
        <w:t>项错误，蛔虫是无脊椎动物，是人体肠道内最大的寄生线虫。绦虫是一种巨大的肠道寄生虫，全部营寄生生活。</w:t>
      </w:r>
    </w:p>
    <w:p>
      <w:pPr>
        <w:framePr w:w="10586" w:hAnchor="text" w:x="840" w:y="10349"/>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疥虫是一种永久性寄生螨类，寄生于人和哺乳动物的皮肤表皮层内。</w:t>
      </w:r>
    </w:p>
    <w:p>
      <w:pPr>
        <w:framePr w:w="10586" w:hAnchor="text" w:x="840" w:y="11011"/>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2"/>
          <w:sz w:val="21"/>
        </w:rPr>
        <w:t>项正确，无脊椎动物如线虫、蛔虫是寄生动物。脊椎动物如无颌纲七鳃鳗目的所有物种，寄生于其他鱼类身上。</w:t>
      </w:r>
    </w:p>
    <w:p>
      <w:pPr>
        <w:framePr w:w="10586" w:hAnchor="text" w:x="840" w:y="11011"/>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C。</w:t>
      </w:r>
    </w:p>
    <w:p>
      <w:pPr>
        <w:framePr w:w="1923" w:hAnchor="text" w:x="840" w:y="117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17、正确答案是：</w:t>
      </w:r>
    </w:p>
    <w:p>
      <w:pPr>
        <w:framePr w:w="1923" w:hAnchor="text" w:x="840" w:y="11734"/>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11734"/>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p>
    <w:p>
      <w:pPr>
        <w:framePr w:w="2129" w:hAnchor="text" w:x="840" w:y="1245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本题考查科技常识。</w:t>
      </w:r>
    </w:p>
    <w:p>
      <w:pPr>
        <w:framePr w:w="6905" w:hAnchor="text" w:x="840" w:y="1281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项正确，银是一种活泼的金属，容易与硫发生化学反应，使银器变黑。</w:t>
      </w:r>
    </w:p>
    <w:p>
      <w:pPr>
        <w:framePr w:w="6905" w:hAnchor="text" w:x="840" w:y="12819"/>
        <w:widowControl w:val="0"/>
        <w:autoSpaceDE w:val="0"/>
        <w:autoSpaceDN w:val="0"/>
        <w:spacing w:before="153"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项正确，汞俗称水银，是常温常压下唯一以液态存在的金属。</w:t>
      </w:r>
    </w:p>
    <w:p>
      <w:pPr>
        <w:framePr w:w="10481" w:hAnchor="text" w:x="840" w:y="13541"/>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项错误，火柴盒侧面涂层的主要物质是红磷、三硫化二锑以及玻璃粉的混合物。火柴头一般是由氯酸钾、硫和</w:t>
      </w:r>
    </w:p>
    <w:p>
      <w:pPr>
        <w:framePr w:w="10481" w:hAnchor="text" w:x="840" w:y="13541"/>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二氧化锰组成。划火柴时，火柴头与火柴盒外侧发生摩擦，由于摩擦生热达到红磷的着火点，产生的火星引燃三</w:t>
      </w:r>
    </w:p>
    <w:p>
      <w:pPr>
        <w:framePr w:w="10481" w:hAnchor="text" w:x="840" w:y="13541"/>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硫化二锑，使氯酸钾受热，并在二氧化锰的催化作用下放出氧气，帮助火柴梗燃烧。</w:t>
      </w:r>
    </w:p>
    <w:p>
      <w:pPr>
        <w:framePr w:w="10471" w:hAnchor="text" w:x="840" w:y="14503"/>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项正确，人体碘元素主要来自于饮用水和食物，沿海地区的海产品中含有丰富的碘，因此，沿海地区人群碘的</w:t>
      </w:r>
    </w:p>
    <w:p>
      <w:pPr>
        <w:framePr w:w="10471" w:hAnchor="text" w:x="840" w:y="14503"/>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摄入量普遍高于其他地区。</w:t>
      </w:r>
    </w:p>
    <w:p>
      <w:pPr>
        <w:framePr w:w="3334" w:hAnchor="text" w:x="840" w:y="15163"/>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C。</w:t>
      </w:r>
    </w:p>
    <w:p>
      <w:pPr>
        <w:framePr w:w="1923" w:hAnchor="text" w:x="840" w:y="1552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18、正确答案是：</w:t>
      </w:r>
    </w:p>
    <w:p>
      <w:pPr>
        <w:framePr w:w="1923" w:hAnchor="text" w:x="840" w:y="15526"/>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15526"/>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p>
    <w:p>
      <w:pPr>
        <w:framePr w:w="540" w:hAnchor="text" w:x="10774"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0"/>
          <w:sz w:val="18"/>
        </w:rPr>
        <w:t>5</w:t>
      </w:r>
      <w:r>
        <w:rPr>
          <w:rFonts w:ascii="Times New Roman"/>
          <w:color w:val="000000"/>
          <w:spacing w:val="2"/>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sectPr>
          <w:type w:val="nextPage"/>
          <w:pgSz w:w="11900" w:h="16820"/>
          <w:pgMar w:top="0" w:right="0" w:bottom="0" w:left="0" w:header="720" w:footer="720" w:gutter="0"/>
          <w:pgNumType w:start="23"/>
          <w:cols w:sep="0" w:space="720"/>
          <w:titlePg w:val="0"/>
          <w:docGrid w:linePitch="1"/>
        </w:sectPr>
      </w:pPr>
      <w:r>
        <w:rPr>
          <w:noProof/>
        </w:rPr>
        <w:pict>
          <v:shape id="_x0000_s1111" type="#_x0000_t75" style="width:513.7pt;height:4.9pt;margin-top:16.4pt;margin-left:40.95pt;mso-position-horizontal-relative:page;mso-position-vertical-relative:page;position:absolute;z-index:-251570176">
            <v:imagedata r:id="rId6" o:title=""/>
          </v:shape>
        </w:pict>
      </w:r>
    </w:p>
    <w:p>
      <w:pPr>
        <w:spacing w:before="0" w:after="0" w:line="0" w:lineRule="atLeast"/>
        <w:ind w:left="0" w:right="0" w:firstLine="0"/>
        <w:jc w:val="left"/>
        <w:rPr>
          <w:rFonts w:ascii="Arial"/>
          <w:color w:val="FF0000"/>
          <w:spacing w:val="0"/>
          <w:sz w:val="2"/>
        </w:rPr>
      </w:pPr>
      <w:bookmarkStart w:id="23" w:name="br24"/>
      <w:bookmarkEnd w:id="23"/>
      <w:r>
        <w:rPr>
          <w:rFonts w:ascii="Arial"/>
          <w:color w:val="FF0000"/>
          <w:spacing w:val="0"/>
          <w:sz w:val="2"/>
        </w:rPr>
        <w:t xml:space="preserve"> </w:t>
      </w:r>
    </w:p>
    <w:p>
      <w:pPr>
        <w:framePr w:w="2129" w:hAnchor="text" w:x="840" w:y="54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本题考查人文常识。</w:t>
      </w:r>
    </w:p>
    <w:p>
      <w:pPr>
        <w:framePr w:w="10795" w:hAnchor="text" w:x="840" w:y="90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6"/>
          <w:sz w:val="21"/>
        </w:rPr>
        <w:t>项，布宜诺斯艾利斯是阿根廷的首都和最大城市，位于拉普拉塔河南岸、南美洲东南岸、对岸为乌拉圭（东方）。</w:t>
      </w:r>
    </w:p>
    <w:p>
      <w:pPr>
        <w:framePr w:w="10795" w:hAnchor="text" w:x="840" w:y="907"/>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阿根廷的官方语言为西班牙语。</w:t>
      </w:r>
    </w:p>
    <w:p>
      <w:pPr>
        <w:framePr w:w="10265" w:hAnchor="text" w:x="840" w:y="1567"/>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项，智利位于南美洲西南部，安第斯山脉西麓，是世界上地形最狭长的国家。智利的官方语言为西班牙语。</w:t>
      </w:r>
    </w:p>
    <w:p>
      <w:pPr>
        <w:framePr w:w="10471" w:hAnchor="text" w:x="840" w:y="1930"/>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项，《百年孤独》是哥伦比亚作家加西亚·马尔克斯的代表作，也是拉丁美洲魔幻现实主义文学的代表作。哥</w:t>
      </w:r>
    </w:p>
    <w:p>
      <w:pPr>
        <w:framePr w:w="10471" w:hAnchor="text" w:x="840" w:y="1930"/>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伦比亚的官方语言为西班牙语。</w:t>
      </w:r>
    </w:p>
    <w:p>
      <w:pPr>
        <w:framePr w:w="10481" w:hAnchor="text" w:x="840" w:y="2592"/>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5"/>
          <w:sz w:val="21"/>
        </w:rPr>
        <w:t>项，2016</w:t>
      </w:r>
      <w:r>
        <w:rPr>
          <w:rFonts w:ascii="Times New Roman"/>
          <w:color w:val="000000"/>
          <w:spacing w:val="3"/>
          <w:sz w:val="21"/>
        </w:rPr>
        <w:t xml:space="preserve"> </w:t>
      </w:r>
      <w:r>
        <w:rPr>
          <w:rFonts w:ascii="SimSun" w:hAnsi="SimSun" w:cs="SimSun"/>
          <w:color w:val="000000"/>
          <w:spacing w:val="0"/>
          <w:sz w:val="21"/>
        </w:rPr>
        <w:t>年夏季奥运会于</w:t>
      </w:r>
      <w:r>
        <w:rPr>
          <w:rFonts w:ascii="Times New Roman"/>
          <w:color w:val="000000"/>
          <w:spacing w:val="2"/>
          <w:sz w:val="21"/>
        </w:rPr>
        <w:t xml:space="preserve"> </w:t>
      </w:r>
      <w:r>
        <w:rPr>
          <w:rFonts w:ascii="SimSun"/>
          <w:color w:val="000000"/>
          <w:spacing w:val="0"/>
          <w:sz w:val="21"/>
        </w:rPr>
        <w:t>2016</w:t>
      </w:r>
      <w:r>
        <w:rPr>
          <w:rFonts w:ascii="Times New Roman"/>
          <w:color w:val="000000"/>
          <w:spacing w:val="1"/>
          <w:sz w:val="21"/>
        </w:rPr>
        <w:t xml:space="preserve"> </w:t>
      </w:r>
      <w:r>
        <w:rPr>
          <w:rFonts w:ascii="SimSun" w:hAnsi="SimSun" w:cs="SimSun"/>
          <w:color w:val="000000"/>
          <w:spacing w:val="0"/>
          <w:sz w:val="21"/>
        </w:rPr>
        <w:t>年</w:t>
      </w:r>
      <w:r>
        <w:rPr>
          <w:rFonts w:ascii="Times New Roman"/>
          <w:color w:val="000000"/>
          <w:spacing w:val="-1"/>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0"/>
          <w:sz w:val="21"/>
        </w:rPr>
        <w:t>5</w:t>
      </w:r>
      <w:r>
        <w:rPr>
          <w:rFonts w:ascii="Times New Roman"/>
          <w:color w:val="000000"/>
          <w:spacing w:val="1"/>
          <w:sz w:val="21"/>
        </w:rPr>
        <w:t xml:space="preserve"> </w:t>
      </w:r>
      <w:r>
        <w:rPr>
          <w:rFonts w:ascii="SimSun" w:hAnsi="SimSun" w:cs="SimSun"/>
          <w:color w:val="000000"/>
          <w:spacing w:val="-1"/>
          <w:sz w:val="21"/>
        </w:rPr>
        <w:t>日至</w:t>
      </w:r>
      <w:r>
        <w:rPr>
          <w:rFonts w:ascii="Times New Roman"/>
          <w:color w:val="000000"/>
          <w:spacing w:val="0"/>
          <w:sz w:val="21"/>
        </w:rPr>
        <w:t xml:space="preserve"> </w:t>
      </w:r>
      <w:r>
        <w:rPr>
          <w:rFonts w:ascii="SimSun"/>
          <w:color w:val="000000"/>
          <w:spacing w:val="0"/>
          <w:sz w:val="21"/>
        </w:rPr>
        <w:t>8</w:t>
      </w:r>
      <w:r>
        <w:rPr>
          <w:rFonts w:ascii="Times New Roman"/>
          <w:color w:val="000000"/>
          <w:spacing w:val="1"/>
          <w:sz w:val="21"/>
        </w:rPr>
        <w:t xml:space="preserve"> </w:t>
      </w:r>
      <w:r>
        <w:rPr>
          <w:rFonts w:ascii="SimSun" w:hAnsi="SimSun" w:cs="SimSun"/>
          <w:color w:val="000000"/>
          <w:spacing w:val="0"/>
          <w:sz w:val="21"/>
        </w:rPr>
        <w:t>月</w:t>
      </w:r>
      <w:r>
        <w:rPr>
          <w:rFonts w:ascii="Times New Roman"/>
          <w:color w:val="000000"/>
          <w:spacing w:val="-1"/>
          <w:sz w:val="21"/>
        </w:rPr>
        <w:t xml:space="preserve"> </w:t>
      </w:r>
      <w:r>
        <w:rPr>
          <w:rFonts w:ascii="SimSun"/>
          <w:color w:val="000000"/>
          <w:spacing w:val="1"/>
          <w:sz w:val="21"/>
        </w:rPr>
        <w:t>21</w:t>
      </w:r>
      <w:r>
        <w:rPr>
          <w:rFonts w:ascii="Times New Roman"/>
          <w:color w:val="000000"/>
          <w:spacing w:val="0"/>
          <w:sz w:val="21"/>
        </w:rPr>
        <w:t xml:space="preserve"> </w:t>
      </w:r>
      <w:r>
        <w:rPr>
          <w:rFonts w:ascii="SimSun" w:hAnsi="SimSun" w:cs="SimSun"/>
          <w:color w:val="000000"/>
          <w:spacing w:val="-1"/>
          <w:sz w:val="21"/>
        </w:rPr>
        <w:t>日在巴西里约热内卢举行。里约热内卢成为了奥运史上首</w:t>
      </w:r>
    </w:p>
    <w:p>
      <w:pPr>
        <w:framePr w:w="10481" w:hAnchor="text" w:x="840" w:y="2592"/>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个主办奥运会的南美洲城市，同时也是首个主办奥运会的葡萄牙语城市。巴西的官方语言为葡萄牙语，其官方语</w:t>
      </w:r>
    </w:p>
    <w:p>
      <w:pPr>
        <w:framePr w:w="10481" w:hAnchor="text" w:x="840" w:y="2592"/>
        <w:widowControl w:val="0"/>
        <w:autoSpaceDE w:val="0"/>
        <w:autoSpaceDN w:val="0"/>
        <w:spacing w:before="89" w:after="0" w:line="209" w:lineRule="exact"/>
        <w:ind w:left="0" w:right="0" w:firstLine="0"/>
        <w:jc w:val="left"/>
        <w:rPr>
          <w:rFonts w:ascii="Times New Roman"/>
          <w:color w:val="000000"/>
          <w:spacing w:val="0"/>
          <w:sz w:val="21"/>
        </w:rPr>
      </w:pPr>
      <w:r>
        <w:rPr>
          <w:rFonts w:ascii="SimSun" w:hAnsi="SimSun" w:cs="SimSun"/>
          <w:color w:val="000000"/>
          <w:spacing w:val="0"/>
          <w:sz w:val="21"/>
        </w:rPr>
        <w:t>言和其他三个不同。</w:t>
      </w:r>
    </w:p>
    <w:p>
      <w:pPr>
        <w:framePr w:w="3334" w:hAnchor="text" w:x="840" w:y="355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本题为选非题，故正确答案为</w:t>
      </w:r>
      <w:r>
        <w:rPr>
          <w:rFonts w:ascii="Times New Roman"/>
          <w:color w:val="000000"/>
          <w:spacing w:val="-1"/>
          <w:sz w:val="21"/>
        </w:rPr>
        <w:t xml:space="preserve"> </w:t>
      </w:r>
      <w:r>
        <w:rPr>
          <w:rFonts w:ascii="SimSun" w:hAnsi="SimSun" w:cs="SimSun"/>
          <w:color w:val="000000"/>
          <w:spacing w:val="-2"/>
          <w:sz w:val="21"/>
        </w:rPr>
        <w:t>D。</w:t>
      </w:r>
    </w:p>
    <w:p>
      <w:pPr>
        <w:framePr w:w="1923" w:hAnchor="text" w:x="840" w:y="391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19、正确答案是：</w:t>
      </w:r>
    </w:p>
    <w:p>
      <w:pPr>
        <w:framePr w:w="1923" w:hAnchor="text" w:x="840" w:y="3912"/>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3912"/>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p>
    <w:p>
      <w:pPr>
        <w:framePr w:w="2129" w:hAnchor="text" w:x="840" w:y="463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本题考查人文常识。</w:t>
      </w:r>
    </w:p>
    <w:p>
      <w:pPr>
        <w:framePr w:w="10471" w:hAnchor="text" w:x="840" w:y="499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0"/>
          <w:sz w:val="21"/>
        </w:rPr>
        <w:t>项错误，中国的围棋段位分为业余段位和国家专业段位两种。其中业余段位为一段到八段，国家专业段位从低</w:t>
      </w:r>
    </w:p>
    <w:p>
      <w:pPr>
        <w:framePr w:w="10471" w:hAnchor="text" w:x="840" w:y="4999"/>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到高依次是专业初段至专业九段。中国的围棋专业段位最高为九段。</w:t>
      </w:r>
    </w:p>
    <w:p>
      <w:pPr>
        <w:framePr w:w="10586" w:hAnchor="text" w:x="840" w:y="565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6"/>
          <w:sz w:val="21"/>
        </w:rPr>
        <w:t>项错误，麻将起源于中国，原属皇家和王公贵族的游戏，其历史可追溯到三四千年以前。而民国时期指的是</w:t>
      </w:r>
      <w:r>
        <w:rPr>
          <w:rFonts w:ascii="Times New Roman"/>
          <w:color w:val="000000"/>
          <w:spacing w:val="7"/>
          <w:sz w:val="21"/>
        </w:rPr>
        <w:t xml:space="preserve"> </w:t>
      </w:r>
      <w:r>
        <w:rPr>
          <w:rFonts w:ascii="SimSun"/>
          <w:color w:val="000000"/>
          <w:spacing w:val="0"/>
          <w:sz w:val="21"/>
        </w:rPr>
        <w:t>1912</w:t>
      </w:r>
    </w:p>
    <w:p>
      <w:pPr>
        <w:framePr w:w="10586" w:hAnchor="text" w:x="840" w:y="5659"/>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年至</w:t>
      </w:r>
      <w:r>
        <w:rPr>
          <w:rFonts w:ascii="Times New Roman"/>
          <w:color w:val="000000"/>
          <w:spacing w:val="0"/>
          <w:sz w:val="21"/>
        </w:rPr>
        <w:t xml:space="preserve"> </w:t>
      </w:r>
      <w:r>
        <w:rPr>
          <w:rFonts w:ascii="SimSun"/>
          <w:color w:val="000000"/>
          <w:spacing w:val="1"/>
          <w:sz w:val="21"/>
        </w:rPr>
        <w:t>1949</w:t>
      </w:r>
      <w:r>
        <w:rPr>
          <w:rFonts w:ascii="Times New Roman"/>
          <w:color w:val="000000"/>
          <w:spacing w:val="-2"/>
          <w:sz w:val="21"/>
        </w:rPr>
        <w:t xml:space="preserve"> </w:t>
      </w:r>
      <w:r>
        <w:rPr>
          <w:rFonts w:ascii="SimSun" w:hAnsi="SimSun" w:cs="SimSun"/>
          <w:color w:val="000000"/>
          <w:spacing w:val="-1"/>
          <w:sz w:val="21"/>
        </w:rPr>
        <w:t>年。</w:t>
      </w:r>
    </w:p>
    <w:p>
      <w:pPr>
        <w:framePr w:w="10471" w:hAnchor="text" w:x="840" w:y="631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项错误，国际象棋又称西洋棋，是一种二人对弈的棋类游戏。虽然汉语称之为西洋棋或国际象棋，但是实际起</w:t>
      </w:r>
    </w:p>
    <w:p>
      <w:pPr>
        <w:framePr w:w="10471" w:hAnchor="text" w:x="840" w:y="6319"/>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源于亚洲，后由阿拉伯人传入欧洲，成为国际通行棋种。</w:t>
      </w:r>
    </w:p>
    <w:p>
      <w:pPr>
        <w:framePr w:w="10319" w:hAnchor="text" w:x="840" w:y="6982"/>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项正确，中国象棋起源于中国，是一种二人对弈的棋类游戏。中国象棋使用方形格状棋盘，圆形棋子共有</w:t>
      </w:r>
      <w:r>
        <w:rPr>
          <w:rFonts w:ascii="Times New Roman"/>
          <w:color w:val="000000"/>
          <w:spacing w:val="2"/>
          <w:sz w:val="21"/>
        </w:rPr>
        <w:t xml:space="preserve"> </w:t>
      </w:r>
      <w:r>
        <w:rPr>
          <w:rFonts w:ascii="SimSun"/>
          <w:color w:val="000000"/>
          <w:spacing w:val="1"/>
          <w:sz w:val="21"/>
        </w:rPr>
        <w:t>32</w:t>
      </w:r>
    </w:p>
    <w:p>
      <w:pPr>
        <w:framePr w:w="10421" w:hAnchor="text" w:x="840" w:y="728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个，红黑两色各有</w:t>
      </w:r>
      <w:r>
        <w:rPr>
          <w:rFonts w:ascii="Times New Roman"/>
          <w:color w:val="000000"/>
          <w:spacing w:val="-1"/>
          <w:sz w:val="21"/>
        </w:rPr>
        <w:t xml:space="preserve"> </w:t>
      </w:r>
      <w:r>
        <w:rPr>
          <w:rFonts w:ascii="SimSun"/>
          <w:color w:val="000000"/>
          <w:spacing w:val="1"/>
          <w:sz w:val="21"/>
        </w:rPr>
        <w:t>16</w:t>
      </w:r>
      <w:r>
        <w:rPr>
          <w:rFonts w:ascii="Times New Roman"/>
          <w:color w:val="000000"/>
          <w:spacing w:val="0"/>
          <w:sz w:val="21"/>
        </w:rPr>
        <w:t xml:space="preserve"> </w:t>
      </w:r>
      <w:r>
        <w:rPr>
          <w:rFonts w:ascii="SimSun" w:hAnsi="SimSun" w:cs="SimSun"/>
          <w:color w:val="000000"/>
          <w:spacing w:val="0"/>
          <w:sz w:val="21"/>
        </w:rPr>
        <w:t>个棋子，摆放和活动在交叉点上。双方交替行棋，先把对方的将（帅）“将死”的一方获</w:t>
      </w:r>
    </w:p>
    <w:p>
      <w:pPr>
        <w:framePr w:w="10421" w:hAnchor="text" w:x="840" w:y="7282"/>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胜。</w:t>
      </w:r>
    </w:p>
    <w:p>
      <w:pPr>
        <w:framePr w:w="1865" w:hAnchor="text" w:x="840" w:y="7942"/>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故正确答案为</w:t>
      </w:r>
      <w:r>
        <w:rPr>
          <w:rFonts w:ascii="Times New Roman"/>
          <w:color w:val="000000"/>
          <w:spacing w:val="-1"/>
          <w:sz w:val="21"/>
        </w:rPr>
        <w:t xml:space="preserve"> </w:t>
      </w:r>
      <w:r>
        <w:rPr>
          <w:rFonts w:ascii="SimSun" w:hAnsi="SimSun" w:cs="SimSun"/>
          <w:color w:val="000000"/>
          <w:spacing w:val="1"/>
          <w:sz w:val="21"/>
        </w:rPr>
        <w:t>D。</w:t>
      </w:r>
    </w:p>
    <w:p>
      <w:pPr>
        <w:framePr w:w="1923" w:hAnchor="text" w:x="840" w:y="830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20、正确答案是：</w:t>
      </w:r>
    </w:p>
    <w:p>
      <w:pPr>
        <w:framePr w:w="1923" w:hAnchor="text" w:x="840" w:y="8304"/>
        <w:widowControl w:val="0"/>
        <w:autoSpaceDE w:val="0"/>
        <w:autoSpaceDN w:val="0"/>
        <w:spacing w:before="151"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8304"/>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p>
    <w:p>
      <w:pPr>
        <w:framePr w:w="2129" w:hAnchor="text" w:x="840" w:y="9027"/>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本题考查政治常识。</w:t>
      </w:r>
    </w:p>
    <w:p>
      <w:pPr>
        <w:framePr w:w="10577" w:hAnchor="text" w:x="840" w:y="9389"/>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A</w:t>
      </w:r>
      <w:r>
        <w:rPr>
          <w:rFonts w:ascii="Times New Roman"/>
          <w:color w:val="000000"/>
          <w:spacing w:val="-2"/>
          <w:sz w:val="21"/>
        </w:rPr>
        <w:t xml:space="preserve"> </w:t>
      </w:r>
      <w:r>
        <w:rPr>
          <w:rFonts w:ascii="SimSun" w:hAnsi="SimSun" w:cs="SimSun"/>
          <w:color w:val="000000"/>
          <w:spacing w:val="-6"/>
          <w:sz w:val="21"/>
        </w:rPr>
        <w:t>项错误，截至</w:t>
      </w:r>
      <w:r>
        <w:rPr>
          <w:rFonts w:ascii="Times New Roman"/>
          <w:color w:val="000000"/>
          <w:spacing w:val="7"/>
          <w:sz w:val="21"/>
        </w:rPr>
        <w:t xml:space="preserve"> </w:t>
      </w:r>
      <w:r>
        <w:rPr>
          <w:rFonts w:ascii="SimSun"/>
          <w:color w:val="000000"/>
          <w:spacing w:val="1"/>
          <w:sz w:val="21"/>
        </w:rPr>
        <w:t>2012</w:t>
      </w:r>
      <w:r>
        <w:rPr>
          <w:rFonts w:ascii="Times New Roman"/>
          <w:color w:val="000000"/>
          <w:spacing w:val="-4"/>
          <w:sz w:val="21"/>
        </w:rPr>
        <w:t xml:space="preserve"> </w:t>
      </w:r>
      <w:r>
        <w:rPr>
          <w:rFonts w:ascii="SimSun" w:hAnsi="SimSun" w:cs="SimSun"/>
          <w:color w:val="000000"/>
          <w:spacing w:val="-4"/>
          <w:sz w:val="21"/>
        </w:rPr>
        <w:t>年末，联合国共有</w:t>
      </w:r>
      <w:r>
        <w:rPr>
          <w:rFonts w:ascii="Times New Roman"/>
          <w:color w:val="000000"/>
          <w:spacing w:val="3"/>
          <w:sz w:val="21"/>
        </w:rPr>
        <w:t xml:space="preserve"> </w:t>
      </w:r>
      <w:r>
        <w:rPr>
          <w:rFonts w:ascii="SimSun"/>
          <w:color w:val="000000"/>
          <w:spacing w:val="1"/>
          <w:sz w:val="21"/>
        </w:rPr>
        <w:t>193</w:t>
      </w:r>
      <w:r>
        <w:rPr>
          <w:rFonts w:ascii="Times New Roman"/>
          <w:color w:val="000000"/>
          <w:spacing w:val="-2"/>
          <w:sz w:val="21"/>
        </w:rPr>
        <w:t xml:space="preserve"> </w:t>
      </w:r>
      <w:r>
        <w:rPr>
          <w:rFonts w:ascii="SimSun" w:hAnsi="SimSun" w:cs="SimSun"/>
          <w:color w:val="000000"/>
          <w:spacing w:val="-5"/>
          <w:sz w:val="21"/>
        </w:rPr>
        <w:t>个会员国、2</w:t>
      </w:r>
      <w:r>
        <w:rPr>
          <w:rFonts w:ascii="Times New Roman"/>
          <w:color w:val="000000"/>
          <w:spacing w:val="5"/>
          <w:sz w:val="21"/>
        </w:rPr>
        <w:t xml:space="preserve"> </w:t>
      </w:r>
      <w:r>
        <w:rPr>
          <w:rFonts w:ascii="SimSun" w:hAnsi="SimSun" w:cs="SimSun"/>
          <w:color w:val="000000"/>
          <w:spacing w:val="-3"/>
          <w:sz w:val="21"/>
        </w:rPr>
        <w:t>个观察员国（梵蒂冈和巴勒斯坦）。梵蒂冈为观察员国，</w:t>
      </w:r>
    </w:p>
    <w:p>
      <w:pPr>
        <w:framePr w:w="10577" w:hAnchor="text" w:x="840" w:y="9389"/>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朝鲜民主主义人民共和国于</w:t>
      </w:r>
      <w:r>
        <w:rPr>
          <w:rFonts w:ascii="Times New Roman"/>
          <w:color w:val="000000"/>
          <w:spacing w:val="-6"/>
          <w:sz w:val="21"/>
        </w:rPr>
        <w:t xml:space="preserve"> </w:t>
      </w:r>
      <w:r>
        <w:rPr>
          <w:rFonts w:ascii="SimSun"/>
          <w:color w:val="000000"/>
          <w:spacing w:val="0"/>
          <w:sz w:val="21"/>
        </w:rPr>
        <w:t>1991</w:t>
      </w:r>
      <w:r>
        <w:rPr>
          <w:rFonts w:ascii="Times New Roman"/>
          <w:color w:val="000000"/>
          <w:spacing w:val="-4"/>
          <w:sz w:val="21"/>
        </w:rPr>
        <w:t xml:space="preserve"> </w:t>
      </w:r>
      <w:r>
        <w:rPr>
          <w:rFonts w:ascii="SimSun" w:hAnsi="SimSun" w:cs="SimSun"/>
          <w:color w:val="000000"/>
          <w:spacing w:val="0"/>
          <w:sz w:val="21"/>
        </w:rPr>
        <w:t>年</w:t>
      </w:r>
      <w:r>
        <w:rPr>
          <w:rFonts w:ascii="Times New Roman"/>
          <w:color w:val="000000"/>
          <w:spacing w:val="-3"/>
          <w:sz w:val="21"/>
        </w:rPr>
        <w:t xml:space="preserve"> </w:t>
      </w:r>
      <w:r>
        <w:rPr>
          <w:rFonts w:ascii="SimSun"/>
          <w:color w:val="000000"/>
          <w:spacing w:val="0"/>
          <w:sz w:val="21"/>
        </w:rPr>
        <w:t>9</w:t>
      </w:r>
      <w:r>
        <w:rPr>
          <w:rFonts w:ascii="Times New Roman"/>
          <w:color w:val="000000"/>
          <w:spacing w:val="-6"/>
          <w:sz w:val="21"/>
        </w:rPr>
        <w:t xml:space="preserve"> </w:t>
      </w:r>
      <w:r>
        <w:rPr>
          <w:rFonts w:ascii="SimSun" w:hAnsi="SimSun" w:cs="SimSun"/>
          <w:color w:val="000000"/>
          <w:spacing w:val="0"/>
          <w:sz w:val="21"/>
        </w:rPr>
        <w:t>月</w:t>
      </w:r>
      <w:r>
        <w:rPr>
          <w:rFonts w:ascii="Times New Roman"/>
          <w:color w:val="000000"/>
          <w:spacing w:val="-3"/>
          <w:sz w:val="21"/>
        </w:rPr>
        <w:t xml:space="preserve"> </w:t>
      </w:r>
      <w:r>
        <w:rPr>
          <w:rFonts w:ascii="SimSun"/>
          <w:color w:val="000000"/>
          <w:spacing w:val="1"/>
          <w:sz w:val="21"/>
        </w:rPr>
        <w:t>17</w:t>
      </w:r>
      <w:r>
        <w:rPr>
          <w:rFonts w:ascii="Times New Roman"/>
          <w:color w:val="000000"/>
          <w:spacing w:val="-7"/>
          <w:sz w:val="21"/>
        </w:rPr>
        <w:t xml:space="preserve"> </w:t>
      </w:r>
      <w:r>
        <w:rPr>
          <w:rFonts w:ascii="SimSun" w:hAnsi="SimSun" w:cs="SimSun"/>
          <w:color w:val="000000"/>
          <w:spacing w:val="-7"/>
          <w:sz w:val="21"/>
        </w:rPr>
        <w:t>日成为联合国会员国，卢旺达于</w:t>
      </w:r>
      <w:r>
        <w:rPr>
          <w:rFonts w:ascii="Times New Roman"/>
          <w:color w:val="000000"/>
          <w:spacing w:val="2"/>
          <w:sz w:val="21"/>
        </w:rPr>
        <w:t xml:space="preserve"> </w:t>
      </w:r>
      <w:r>
        <w:rPr>
          <w:rFonts w:ascii="SimSun"/>
          <w:color w:val="000000"/>
          <w:spacing w:val="0"/>
          <w:sz w:val="21"/>
        </w:rPr>
        <w:t>1962</w:t>
      </w:r>
      <w:r>
        <w:rPr>
          <w:rFonts w:ascii="Times New Roman"/>
          <w:color w:val="000000"/>
          <w:spacing w:val="-4"/>
          <w:sz w:val="21"/>
        </w:rPr>
        <w:t xml:space="preserve"> </w:t>
      </w:r>
      <w:r>
        <w:rPr>
          <w:rFonts w:ascii="SimSun" w:hAnsi="SimSun" w:cs="SimSun"/>
          <w:color w:val="000000"/>
          <w:spacing w:val="0"/>
          <w:sz w:val="21"/>
        </w:rPr>
        <w:t>年</w:t>
      </w:r>
      <w:r>
        <w:rPr>
          <w:rFonts w:ascii="Times New Roman"/>
          <w:color w:val="000000"/>
          <w:spacing w:val="-3"/>
          <w:sz w:val="21"/>
        </w:rPr>
        <w:t xml:space="preserve"> </w:t>
      </w:r>
      <w:r>
        <w:rPr>
          <w:rFonts w:ascii="SimSun"/>
          <w:color w:val="000000"/>
          <w:spacing w:val="0"/>
          <w:sz w:val="21"/>
        </w:rPr>
        <w:t>9</w:t>
      </w:r>
      <w:r>
        <w:rPr>
          <w:rFonts w:ascii="Times New Roman"/>
          <w:color w:val="000000"/>
          <w:spacing w:val="-6"/>
          <w:sz w:val="21"/>
        </w:rPr>
        <w:t xml:space="preserve"> </w:t>
      </w:r>
      <w:r>
        <w:rPr>
          <w:rFonts w:ascii="SimSun" w:hAnsi="SimSun" w:cs="SimSun"/>
          <w:color w:val="000000"/>
          <w:spacing w:val="0"/>
          <w:sz w:val="21"/>
        </w:rPr>
        <w:t>月</w:t>
      </w:r>
      <w:r>
        <w:rPr>
          <w:rFonts w:ascii="Times New Roman"/>
          <w:color w:val="000000"/>
          <w:spacing w:val="-3"/>
          <w:sz w:val="21"/>
        </w:rPr>
        <w:t xml:space="preserve"> </w:t>
      </w:r>
      <w:r>
        <w:rPr>
          <w:rFonts w:ascii="SimSun"/>
          <w:color w:val="000000"/>
          <w:spacing w:val="1"/>
          <w:sz w:val="21"/>
        </w:rPr>
        <w:t>18</w:t>
      </w:r>
      <w:r>
        <w:rPr>
          <w:rFonts w:ascii="Times New Roman"/>
          <w:color w:val="000000"/>
          <w:spacing w:val="-7"/>
          <w:sz w:val="21"/>
        </w:rPr>
        <w:t xml:space="preserve"> </w:t>
      </w:r>
      <w:r>
        <w:rPr>
          <w:rFonts w:ascii="SimSun" w:hAnsi="SimSun" w:cs="SimSun"/>
          <w:color w:val="000000"/>
          <w:spacing w:val="0"/>
          <w:sz w:val="21"/>
        </w:rPr>
        <w:t>日成为联合国会员国。</w:t>
      </w:r>
    </w:p>
    <w:p>
      <w:pPr>
        <w:framePr w:w="10469" w:hAnchor="text" w:x="840" w:y="10051"/>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r>
        <w:rPr>
          <w:rFonts w:ascii="Times New Roman"/>
          <w:color w:val="000000"/>
          <w:spacing w:val="-2"/>
          <w:sz w:val="21"/>
        </w:rPr>
        <w:t xml:space="preserve"> </w:t>
      </w:r>
      <w:r>
        <w:rPr>
          <w:rFonts w:ascii="SimSun" w:hAnsi="SimSun" w:cs="SimSun"/>
          <w:color w:val="000000"/>
          <w:spacing w:val="0"/>
          <w:sz w:val="21"/>
        </w:rPr>
        <w:t>项正确，在联合国的所有会议、官方文件，以及有关记录、事务中可以使用的语言称为联合国工作语言。联合</w:t>
      </w:r>
    </w:p>
    <w:p>
      <w:pPr>
        <w:framePr w:w="10469" w:hAnchor="text" w:x="840" w:y="10051"/>
        <w:widowControl w:val="0"/>
        <w:autoSpaceDE w:val="0"/>
        <w:autoSpaceDN w:val="0"/>
        <w:spacing w:before="89" w:after="0" w:line="209" w:lineRule="exact"/>
        <w:ind w:left="0" w:right="0" w:firstLine="0"/>
        <w:jc w:val="left"/>
        <w:rPr>
          <w:rFonts w:ascii="Times New Roman"/>
          <w:color w:val="000000"/>
          <w:spacing w:val="0"/>
          <w:sz w:val="21"/>
        </w:rPr>
      </w:pPr>
      <w:r>
        <w:rPr>
          <w:rFonts w:ascii="SimSun" w:hAnsi="SimSun" w:cs="SimSun"/>
          <w:color w:val="000000"/>
          <w:spacing w:val="0"/>
          <w:sz w:val="21"/>
        </w:rPr>
        <w:t>国的工作语言共有</w:t>
      </w:r>
      <w:r>
        <w:rPr>
          <w:rFonts w:ascii="Times New Roman"/>
          <w:color w:val="000000"/>
          <w:spacing w:val="-1"/>
          <w:sz w:val="21"/>
        </w:rPr>
        <w:t xml:space="preserve"> </w:t>
      </w:r>
      <w:r>
        <w:rPr>
          <w:rFonts w:ascii="SimSun"/>
          <w:color w:val="000000"/>
          <w:spacing w:val="0"/>
          <w:sz w:val="21"/>
        </w:rPr>
        <w:t>6</w:t>
      </w:r>
      <w:r>
        <w:rPr>
          <w:rFonts w:ascii="Times New Roman"/>
          <w:color w:val="000000"/>
          <w:spacing w:val="1"/>
          <w:sz w:val="21"/>
        </w:rPr>
        <w:t xml:space="preserve"> </w:t>
      </w:r>
      <w:r>
        <w:rPr>
          <w:rFonts w:ascii="SimSun" w:hAnsi="SimSun" w:cs="SimSun"/>
          <w:color w:val="000000"/>
          <w:spacing w:val="0"/>
          <w:sz w:val="21"/>
        </w:rPr>
        <w:t>种：汉语、英语、法语、俄语、阿拉伯语与西班牙语。</w:t>
      </w:r>
    </w:p>
    <w:p>
      <w:pPr>
        <w:framePr w:w="10471" w:hAnchor="text" w:x="840" w:y="10711"/>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C</w:t>
      </w:r>
      <w:r>
        <w:rPr>
          <w:rFonts w:ascii="Times New Roman"/>
          <w:color w:val="000000"/>
          <w:spacing w:val="-2"/>
          <w:sz w:val="21"/>
        </w:rPr>
        <w:t xml:space="preserve"> </w:t>
      </w:r>
      <w:r>
        <w:rPr>
          <w:rFonts w:ascii="SimSun" w:hAnsi="SimSun" w:cs="SimSun"/>
          <w:color w:val="000000"/>
          <w:spacing w:val="0"/>
          <w:sz w:val="21"/>
        </w:rPr>
        <w:t>项错误，根据《联合国宪章》第三章第七条规定，联合国设有联合国大会、联合国安全理事会、联合国经济及</w:t>
      </w:r>
    </w:p>
    <w:p>
      <w:pPr>
        <w:framePr w:w="10471" w:hAnchor="text" w:x="840" w:y="10711"/>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社会理事会、联合国托管理事会、国际法院和联合国秘书处</w:t>
      </w:r>
      <w:r>
        <w:rPr>
          <w:rFonts w:ascii="Times New Roman"/>
          <w:color w:val="000000"/>
          <w:spacing w:val="-1"/>
          <w:sz w:val="21"/>
        </w:rPr>
        <w:t xml:space="preserve"> </w:t>
      </w:r>
      <w:r>
        <w:rPr>
          <w:rFonts w:ascii="SimSun"/>
          <w:color w:val="000000"/>
          <w:spacing w:val="0"/>
          <w:sz w:val="21"/>
        </w:rPr>
        <w:t>6</w:t>
      </w:r>
      <w:r>
        <w:rPr>
          <w:rFonts w:ascii="Times New Roman"/>
          <w:color w:val="000000"/>
          <w:spacing w:val="1"/>
          <w:sz w:val="21"/>
        </w:rPr>
        <w:t xml:space="preserve"> </w:t>
      </w:r>
      <w:r>
        <w:rPr>
          <w:rFonts w:ascii="SimSun" w:hAnsi="SimSun" w:cs="SimSun"/>
          <w:color w:val="000000"/>
          <w:spacing w:val="0"/>
          <w:sz w:val="21"/>
        </w:rPr>
        <w:t>个联合国主要机构。</w:t>
      </w:r>
    </w:p>
    <w:p>
      <w:pPr>
        <w:framePr w:w="10471" w:hAnchor="text" w:x="840" w:y="11371"/>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D</w:t>
      </w:r>
      <w:r>
        <w:rPr>
          <w:rFonts w:ascii="Times New Roman"/>
          <w:color w:val="000000"/>
          <w:spacing w:val="-2"/>
          <w:sz w:val="21"/>
        </w:rPr>
        <w:t xml:space="preserve"> </w:t>
      </w:r>
      <w:r>
        <w:rPr>
          <w:rFonts w:ascii="SimSun" w:hAnsi="SimSun" w:cs="SimSun"/>
          <w:color w:val="000000"/>
          <w:spacing w:val="0"/>
          <w:sz w:val="21"/>
        </w:rPr>
        <w:t>项错误，安理会非常任理事国具有“集体否决权”，是指在安理会的表决程序中，某一事项要得到通过，至少</w:t>
      </w:r>
    </w:p>
    <w:p>
      <w:pPr>
        <w:framePr w:w="10471" w:hAnchor="text" w:x="840" w:y="11671"/>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要获得</w:t>
      </w:r>
      <w:r>
        <w:rPr>
          <w:rFonts w:ascii="Times New Roman"/>
          <w:color w:val="000000"/>
          <w:spacing w:val="-1"/>
          <w:sz w:val="21"/>
        </w:rPr>
        <w:t xml:space="preserve"> </w:t>
      </w:r>
      <w:r>
        <w:rPr>
          <w:rFonts w:ascii="SimSun"/>
          <w:color w:val="000000"/>
          <w:spacing w:val="0"/>
          <w:sz w:val="21"/>
        </w:rPr>
        <w:t>9</w:t>
      </w:r>
      <w:r>
        <w:rPr>
          <w:rFonts w:ascii="Times New Roman"/>
          <w:color w:val="000000"/>
          <w:spacing w:val="1"/>
          <w:sz w:val="21"/>
        </w:rPr>
        <w:t xml:space="preserve"> </w:t>
      </w:r>
      <w:r>
        <w:rPr>
          <w:rFonts w:ascii="SimSun" w:hAnsi="SimSun" w:cs="SimSun"/>
          <w:color w:val="000000"/>
          <w:spacing w:val="-1"/>
          <w:sz w:val="21"/>
        </w:rPr>
        <w:t>票。7</w:t>
      </w:r>
      <w:r>
        <w:rPr>
          <w:rFonts w:ascii="Times New Roman"/>
          <w:color w:val="000000"/>
          <w:spacing w:val="0"/>
          <w:sz w:val="21"/>
        </w:rPr>
        <w:t xml:space="preserve"> </w:t>
      </w:r>
      <w:r>
        <w:rPr>
          <w:rFonts w:ascii="SimSun" w:hAnsi="SimSun" w:cs="SimSun"/>
          <w:color w:val="000000"/>
          <w:spacing w:val="-1"/>
          <w:sz w:val="21"/>
        </w:rPr>
        <w:t>个或</w:t>
      </w:r>
      <w:r>
        <w:rPr>
          <w:rFonts w:ascii="Times New Roman"/>
          <w:color w:val="000000"/>
          <w:spacing w:val="3"/>
          <w:sz w:val="21"/>
        </w:rPr>
        <w:t xml:space="preserve"> </w:t>
      </w:r>
      <w:r>
        <w:rPr>
          <w:rFonts w:ascii="SimSun"/>
          <w:color w:val="000000"/>
          <w:spacing w:val="0"/>
          <w:sz w:val="21"/>
        </w:rPr>
        <w:t>7</w:t>
      </w:r>
      <w:r>
        <w:rPr>
          <w:rFonts w:ascii="Times New Roman"/>
          <w:color w:val="000000"/>
          <w:spacing w:val="1"/>
          <w:sz w:val="21"/>
        </w:rPr>
        <w:t xml:space="preserve"> </w:t>
      </w:r>
      <w:r>
        <w:rPr>
          <w:rFonts w:ascii="SimSun" w:hAnsi="SimSun" w:cs="SimSun"/>
          <w:color w:val="000000"/>
          <w:spacing w:val="0"/>
          <w:sz w:val="21"/>
        </w:rPr>
        <w:t>个以上的非常任理事国反对或弃权，该事项即使得到</w:t>
      </w:r>
      <w:r>
        <w:rPr>
          <w:rFonts w:ascii="Times New Roman"/>
          <w:color w:val="000000"/>
          <w:spacing w:val="-1"/>
          <w:sz w:val="21"/>
        </w:rPr>
        <w:t xml:space="preserve"> </w:t>
      </w:r>
      <w:r>
        <w:rPr>
          <w:rFonts w:ascii="SimSun"/>
          <w:color w:val="000000"/>
          <w:spacing w:val="0"/>
          <w:sz w:val="21"/>
        </w:rPr>
        <w:t>5</w:t>
      </w:r>
      <w:r>
        <w:rPr>
          <w:rFonts w:ascii="Times New Roman"/>
          <w:color w:val="000000"/>
          <w:spacing w:val="1"/>
          <w:sz w:val="21"/>
        </w:rPr>
        <w:t xml:space="preserve"> </w:t>
      </w:r>
      <w:r>
        <w:rPr>
          <w:rFonts w:ascii="SimSun" w:hAnsi="SimSun" w:cs="SimSun"/>
          <w:color w:val="000000"/>
          <w:spacing w:val="0"/>
          <w:sz w:val="21"/>
        </w:rPr>
        <w:t>个常任理事国的支持也不能获得通</w:t>
      </w:r>
    </w:p>
    <w:p>
      <w:pPr>
        <w:framePr w:w="10471" w:hAnchor="text" w:x="840" w:y="11671"/>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过。</w:t>
      </w:r>
    </w:p>
    <w:p>
      <w:pPr>
        <w:framePr w:w="1865" w:hAnchor="text" w:x="840" w:y="1233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故正确答案为</w:t>
      </w:r>
      <w:r>
        <w:rPr>
          <w:rFonts w:ascii="Times New Roman"/>
          <w:color w:val="000000"/>
          <w:spacing w:val="-1"/>
          <w:sz w:val="21"/>
        </w:rPr>
        <w:t xml:space="preserve"> </w:t>
      </w:r>
      <w:r>
        <w:rPr>
          <w:rFonts w:ascii="SimSun" w:hAnsi="SimSun" w:cs="SimSun"/>
          <w:color w:val="000000"/>
          <w:spacing w:val="1"/>
          <w:sz w:val="21"/>
        </w:rPr>
        <w:t>B。</w:t>
      </w:r>
    </w:p>
    <w:p>
      <w:pPr>
        <w:framePr w:w="1923" w:hAnchor="text" w:x="840" w:y="12694"/>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21、正确答案是：</w:t>
      </w:r>
    </w:p>
    <w:p>
      <w:pPr>
        <w:framePr w:w="1923" w:hAnchor="text" w:x="840" w:y="12694"/>
        <w:widowControl w:val="0"/>
        <w:autoSpaceDE w:val="0"/>
        <w:autoSpaceDN w:val="0"/>
        <w:spacing w:before="153" w:after="0" w:line="209" w:lineRule="exact"/>
        <w:ind w:left="0" w:right="0" w:firstLine="0"/>
        <w:jc w:val="left"/>
        <w:rPr>
          <w:rFonts w:ascii="Times New Roman"/>
          <w:color w:val="000000"/>
          <w:spacing w:val="0"/>
          <w:sz w:val="21"/>
        </w:rPr>
      </w:pPr>
      <w:r>
        <w:rPr>
          <w:rFonts w:ascii="SimSun" w:hAnsi="SimSun" w:cs="SimSun"/>
          <w:color w:val="000000"/>
          <w:spacing w:val="-1"/>
          <w:sz w:val="21"/>
        </w:rPr>
        <w:t>解析</w:t>
      </w:r>
    </w:p>
    <w:p>
      <w:pPr>
        <w:framePr w:w="345" w:hAnchor="text" w:x="2736" w:y="12694"/>
        <w:widowControl w:val="0"/>
        <w:autoSpaceDE w:val="0"/>
        <w:autoSpaceDN w:val="0"/>
        <w:spacing w:before="0" w:after="0" w:line="209" w:lineRule="exact"/>
        <w:ind w:left="0" w:right="0" w:firstLine="0"/>
        <w:jc w:val="left"/>
        <w:rPr>
          <w:rFonts w:ascii="Times New Roman"/>
          <w:color w:val="000000"/>
          <w:spacing w:val="0"/>
          <w:sz w:val="21"/>
        </w:rPr>
      </w:pPr>
      <w:r>
        <w:rPr>
          <w:rFonts w:ascii="SimSun"/>
          <w:color w:val="000000"/>
          <w:spacing w:val="0"/>
          <w:sz w:val="21"/>
        </w:rPr>
        <w:t>B</w:t>
      </w:r>
    </w:p>
    <w:p>
      <w:pPr>
        <w:framePr w:w="10529" w:hAnchor="text" w:x="840" w:y="1341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1"/>
          <w:sz w:val="21"/>
        </w:rPr>
        <w:t>第一空，根据横线前“此后的篆刻，不再局限于······而是······”可知，横线处所填词语应表达</w:t>
      </w:r>
    </w:p>
    <w:p>
      <w:pPr>
        <w:framePr w:w="10529" w:hAnchor="text" w:x="840" w:y="13416"/>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篆刻艺术突破了原有功能的局限，在实用的基础上能够实现表达情趣志向的功能，B</w:t>
      </w:r>
      <w:r>
        <w:rPr>
          <w:rFonts w:ascii="Times New Roman"/>
          <w:color w:val="000000"/>
          <w:spacing w:val="-1"/>
          <w:sz w:val="21"/>
        </w:rPr>
        <w:t xml:space="preserve"> </w:t>
      </w:r>
      <w:r>
        <w:rPr>
          <w:rFonts w:ascii="SimSun" w:hAnsi="SimSun" w:cs="SimSun"/>
          <w:color w:val="000000"/>
          <w:spacing w:val="0"/>
          <w:sz w:val="21"/>
        </w:rPr>
        <w:t>项“超越”指超出，越过，</w:t>
      </w:r>
    </w:p>
    <w:p>
      <w:pPr>
        <w:framePr w:w="10529" w:hAnchor="text" w:x="840" w:y="13416"/>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符合文意，保留。A</w:t>
      </w:r>
      <w:r>
        <w:rPr>
          <w:rFonts w:ascii="Times New Roman"/>
          <w:color w:val="000000"/>
          <w:spacing w:val="1"/>
          <w:sz w:val="21"/>
        </w:rPr>
        <w:t xml:space="preserve"> </w:t>
      </w:r>
      <w:r>
        <w:rPr>
          <w:rFonts w:ascii="SimSun" w:hAnsi="SimSun" w:cs="SimSun"/>
          <w:color w:val="000000"/>
          <w:spacing w:val="0"/>
          <w:sz w:val="21"/>
        </w:rPr>
        <w:t>项“淡化”指使（问题、情感等）逐渐冷淡下来，变得不被重视或无关紧要，文段并未体现</w:t>
      </w:r>
    </w:p>
    <w:p>
      <w:pPr>
        <w:framePr w:w="10529" w:hAnchor="text" w:x="840" w:y="13416"/>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1"/>
          <w:sz w:val="21"/>
        </w:rPr>
        <w:t>出印章的实用功能不被重视之意，文段强调的是在实用功能基础上多了一项表达志向的功能，故与文意不符，排</w:t>
      </w:r>
    </w:p>
    <w:p>
      <w:pPr>
        <w:framePr w:w="10529" w:hAnchor="text" w:x="840" w:y="13416"/>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除；C</w:t>
      </w:r>
      <w:r>
        <w:rPr>
          <w:rFonts w:ascii="Times New Roman"/>
          <w:color w:val="000000"/>
          <w:spacing w:val="-1"/>
          <w:sz w:val="21"/>
        </w:rPr>
        <w:t xml:space="preserve"> </w:t>
      </w:r>
      <w:r>
        <w:rPr>
          <w:rFonts w:ascii="SimSun" w:hAnsi="SimSun" w:cs="SimSun"/>
          <w:color w:val="000000"/>
          <w:spacing w:val="0"/>
          <w:sz w:val="21"/>
        </w:rPr>
        <w:t>项“摆脱”指脱离（牵制、束缚、困难等不利的情况），D</w:t>
      </w:r>
      <w:r>
        <w:rPr>
          <w:rFonts w:ascii="Times New Roman"/>
          <w:color w:val="000000"/>
          <w:spacing w:val="1"/>
          <w:sz w:val="21"/>
        </w:rPr>
        <w:t xml:space="preserve"> </w:t>
      </w:r>
      <w:r>
        <w:rPr>
          <w:rFonts w:ascii="SimSun" w:hAnsi="SimSun" w:cs="SimSun"/>
          <w:color w:val="000000"/>
          <w:spacing w:val="0"/>
          <w:sz w:val="21"/>
        </w:rPr>
        <w:t>项“偏离”指因出现偏差而离开确定的轨道、</w:t>
      </w:r>
    </w:p>
    <w:p>
      <w:pPr>
        <w:framePr w:w="10529" w:hAnchor="text" w:x="840" w:y="13416"/>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方向等，二者一般用于消极的语境当中，而文段并未体现出消极的感情色彩，故与文段感情色彩不符，均排除。</w:t>
      </w:r>
    </w:p>
    <w:p>
      <w:pPr>
        <w:framePr w:w="10471" w:hAnchor="text" w:x="840" w:y="15276"/>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第二空，代入验证，B</w:t>
      </w:r>
      <w:r>
        <w:rPr>
          <w:rFonts w:ascii="Times New Roman"/>
          <w:color w:val="000000"/>
          <w:spacing w:val="-1"/>
          <w:sz w:val="21"/>
        </w:rPr>
        <w:t xml:space="preserve"> </w:t>
      </w:r>
      <w:r>
        <w:rPr>
          <w:rFonts w:ascii="SimSun" w:hAnsi="SimSun" w:cs="SimSun"/>
          <w:color w:val="000000"/>
          <w:spacing w:val="0"/>
          <w:sz w:val="21"/>
        </w:rPr>
        <w:t>项“独特”指独有的，特别的，用在此处表达印章以特有的方式表达审美追求之意，符合</w:t>
      </w:r>
    </w:p>
    <w:p>
      <w:pPr>
        <w:framePr w:w="10471" w:hAnchor="text" w:x="840" w:y="15276"/>
        <w:widowControl w:val="0"/>
        <w:autoSpaceDE w:val="0"/>
        <w:autoSpaceDN w:val="0"/>
        <w:spacing w:before="91" w:after="0" w:line="209" w:lineRule="exact"/>
        <w:ind w:left="0" w:right="0" w:firstLine="0"/>
        <w:jc w:val="left"/>
        <w:rPr>
          <w:rFonts w:ascii="Times New Roman"/>
          <w:color w:val="000000"/>
          <w:spacing w:val="0"/>
          <w:sz w:val="21"/>
        </w:rPr>
      </w:pPr>
      <w:r>
        <w:rPr>
          <w:rFonts w:ascii="SimSun" w:hAnsi="SimSun" w:cs="SimSun"/>
          <w:color w:val="000000"/>
          <w:spacing w:val="0"/>
          <w:sz w:val="21"/>
        </w:rPr>
        <w:t>文意，当选。</w:t>
      </w:r>
    </w:p>
    <w:p>
      <w:pPr>
        <w:framePr w:w="1865" w:hAnchor="text" w:x="840" w:y="15939"/>
        <w:widowControl w:val="0"/>
        <w:autoSpaceDE w:val="0"/>
        <w:autoSpaceDN w:val="0"/>
        <w:spacing w:before="0" w:after="0" w:line="209" w:lineRule="exact"/>
        <w:ind w:left="0" w:right="0" w:firstLine="0"/>
        <w:jc w:val="left"/>
        <w:rPr>
          <w:rFonts w:ascii="Times New Roman"/>
          <w:color w:val="000000"/>
          <w:spacing w:val="0"/>
          <w:sz w:val="21"/>
        </w:rPr>
      </w:pPr>
      <w:r>
        <w:rPr>
          <w:rFonts w:ascii="SimSun" w:hAnsi="SimSun" w:cs="SimSun"/>
          <w:color w:val="000000"/>
          <w:spacing w:val="0"/>
          <w:sz w:val="21"/>
        </w:rPr>
        <w:t>故正确答案为</w:t>
      </w:r>
      <w:r>
        <w:rPr>
          <w:rFonts w:ascii="Times New Roman"/>
          <w:color w:val="000000"/>
          <w:spacing w:val="-1"/>
          <w:sz w:val="21"/>
        </w:rPr>
        <w:t xml:space="preserve"> </w:t>
      </w:r>
      <w:r>
        <w:rPr>
          <w:rFonts w:ascii="SimSun" w:hAnsi="SimSun" w:cs="SimSun"/>
          <w:color w:val="000000"/>
          <w:spacing w:val="1"/>
          <w:sz w:val="21"/>
        </w:rPr>
        <w:t>B。</w:t>
      </w:r>
    </w:p>
    <w:p>
      <w:pPr>
        <w:framePr w:w="538" w:hAnchor="text" w:x="840" w:y="16392"/>
        <w:widowControl w:val="0"/>
        <w:autoSpaceDE w:val="0"/>
        <w:autoSpaceDN w:val="0"/>
        <w:spacing w:before="0" w:after="0" w:line="199" w:lineRule="exact"/>
        <w:ind w:left="0" w:right="0" w:firstLine="0"/>
        <w:jc w:val="left"/>
        <w:rPr>
          <w:rFonts w:ascii="Times New Roman"/>
          <w:color w:val="000000"/>
          <w:spacing w:val="0"/>
          <w:sz w:val="18"/>
        </w:rPr>
      </w:pPr>
      <w:r>
        <w:rPr>
          <w:rFonts w:ascii="NWJSIQ+TimesNewRomanPSMT"/>
          <w:color w:val="000000"/>
          <w:spacing w:val="0"/>
          <w:sz w:val="18"/>
        </w:rPr>
        <w:t>-</w:t>
      </w:r>
      <w:r>
        <w:rPr>
          <w:rFonts w:ascii="Times New Roman"/>
          <w:color w:val="000000"/>
          <w:spacing w:val="-2"/>
          <w:sz w:val="18"/>
        </w:rPr>
        <w:t xml:space="preserve"> </w:t>
      </w:r>
      <w:r>
        <w:rPr>
          <w:rFonts w:ascii="NWJSIQ+TimesNewRomanPSMT"/>
          <w:color w:val="000000"/>
          <w:spacing w:val="0"/>
          <w:sz w:val="18"/>
        </w:rPr>
        <w:t>6</w:t>
      </w:r>
      <w:r>
        <w:rPr>
          <w:rFonts w:ascii="Times New Roman"/>
          <w:color w:val="000000"/>
          <w:spacing w:val="-1"/>
          <w:sz w:val="18"/>
        </w:rPr>
        <w:t xml:space="preserve"> </w:t>
      </w:r>
      <w:r>
        <w:rPr>
          <w:rFonts w:ascii="NWJSIQ+TimesNewRomanPSMT"/>
          <w:color w:val="000000"/>
          <w:spacing w:val="0"/>
          <w:sz w:val="18"/>
        </w:rPr>
        <w:t>-</w:t>
      </w:r>
    </w:p>
    <w:p>
      <w:pPr>
        <w:spacing w:before="0" w:after="0" w:line="0" w:lineRule="atLeast"/>
        <w:ind w:left="0" w:right="0" w:firstLine="0"/>
        <w:jc w:val="left"/>
        <w:rPr>
          <w:rFonts w:ascii="Arial"/>
          <w:color w:val="FF0000"/>
          <w:spacing w:val="0"/>
          <w:sz w:val="2"/>
        </w:rPr>
      </w:pPr>
      <w:r>
        <w:rPr>
          <w:noProof/>
        </w:rPr>
        <w:pict>
          <v:shape id="_x0000_s1112" type="#_x0000_t75" style="width:513.7pt;height:4.9pt;margin-top:16.4pt;margin-left:40.95pt;mso-position-horizontal-relative:page;mso-position-vertical-relative:page;position:absolute;z-index:-251569152">
            <v:imagedata r:id="rId6" o:title=""/>
          </v:shape>
        </w:pict>
      </w:r>
      <w:r>
        <w:rPr>
          <w:rFonts w:ascii="Arial"/>
          <w:color w:val="FF0000"/>
          <w:spacing w:val="0"/>
          <w:sz w:val="2"/>
        </w:rPr>
        <w:br/>
      </w:r>
      <w:r>
        <w:rPr>
          <w:rFonts w:ascii="Arial"/>
          <w:color w:val="FF0000"/>
          <w:spacing w:val="0"/>
          <w:sz w:val="2"/>
        </w:rPr>
        <w:br/>
      </w:r>
    </w:p>
    <w:p>
      <w:pPr>
        <w:spacing w:before="0" w:after="0" w:line="240" w:lineRule="auto"/>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5" w:history="1">
        <w:r>
          <w:rPr>
            <w:rFonts w:ascii="SimSun" w:eastAsia="SimSun" w:hAnsi="SimSun" w:cs="SimSun"/>
            <w:b/>
            <w:bCs/>
            <w:color w:val="0000EE"/>
            <w:sz w:val="30"/>
            <w:szCs w:val="30"/>
            <w:u w:val="single" w:color="0000EE"/>
          </w:rPr>
          <w:t>https://d.book118.com/298005060061006046</w:t>
        </w:r>
      </w:hyperlink>
    </w:p>
    <w:p>
      <w:pPr>
        <w:spacing w:before="0" w:after="0" w:line="0" w:lineRule="atLeast"/>
        <w:ind w:left="0" w:right="0" w:firstLine="0"/>
        <w:jc w:val="left"/>
        <w:rPr>
          <w:rFonts w:ascii="Arial"/>
          <w:color w:val="FF0000"/>
          <w:spacing w:val="0"/>
          <w:sz w:val="2"/>
        </w:rPr>
      </w:pPr>
    </w:p>
    <w:sectPr>
      <w:type w:val="nextPage"/>
      <w:pgSz w:w="11900" w:h="16820"/>
      <w:pgMar w:top="0" w:right="0" w:bottom="0" w:left="0" w:header="720" w:footer="720" w:gutter="0"/>
      <w:pgNumType w:start="24"/>
      <w:cols w:sep="0" w:space="720"/>
      <w:titlePg w:val="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636182C5-2675-40FA-94E0-E7CF16DDBC89}"/>
  </w:font>
  <w:font w:name="Arial">
    <w:panose1 w:val="020B0604020202020204"/>
    <w:charset w:val="CC"/>
    <w:family w:val="swiss"/>
    <w:pitch w:val="variable"/>
    <w:sig w:usb0="01010101" w:usb1="01010101" w:usb2="01010101" w:usb3="01010101" w:csb0="01010105" w:csb1="01010101"/>
    <w:embedRegular r:id="rId2" w:fontKey="{2441DAEE-2B60-4BA3-B568-A107196F4424}"/>
  </w:font>
  <w:font w:name="Calibri">
    <w:panose1 w:val="020F0502020204030204"/>
    <w:charset w:val="CC"/>
    <w:family w:val="swiss"/>
    <w:pitch w:val="variable"/>
    <w:sig w:usb0="01010101" w:usb1="01010101" w:usb2="01010101" w:usb3="01010101" w:csb0="01010105" w:csb1="01010101"/>
    <w:embedRegular r:id="rId3" w:fontKey="{05C9CA5A-48B1-4F64-B99C-A9CD91A55569}"/>
  </w:font>
  <w:font w:name="SimSun">
    <w:panose1 w:val="00000000000000000000"/>
    <w:charset w:val="01"/>
    <w:family w:val="auto"/>
    <w:notTrueType/>
    <w:pitch w:val="default"/>
    <w:sig w:usb0="01010101" w:usb1="01010101" w:usb2="01010101" w:usb3="01010101" w:csb0="01010101" w:csb1="01010101"/>
    <w:embedRegular r:id="rId4" w:subsetted="1" w:fontKey="{4F7D6F11-BF23-4760-825A-D0B1B1DD45CC}"/>
  </w:font>
  <w:font w:name="NWJSIQ+TimesNewRomanPSMT">
    <w:panose1 w:val="02000500000000000000"/>
    <w:charset w:val="01"/>
    <w:family w:val="auto"/>
    <w:pitch w:val="variable"/>
    <w:sig w:usb0="01010101" w:usb1="01010101" w:usb2="01010101" w:usb3="01010101" w:csb0="01010101" w:csb1="01010101"/>
    <w:embedRegular r:id="rId5" w:fontKey="{C02A70B4-4575-4607-A67B-E126066C9354}"/>
  </w:font>
  <w:font w:name="Cambria">
    <w:charset w:val="00"/>
    <w:family w:val="auto"/>
    <w:pitch w:val="default"/>
    <w:embedRegular r:id="rId6" w:fontKey="{29898643-98F0-48CB-84F2-2B0D96EF3AC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paragraph" w:default="1" w:styleId="NoList">
    <w:name w:val="No List"/>
    <w:link w:val="Normal"/>
    <w:semiHidden/>
  </w:style>
  <w:style w:type="table" w:customStyle="1" w:styleId="TableNormal">
    <w:name w:val="Table Normal"/>
    <w:link w:val="Normal"/>
    <w:semiHidden/>
    <w:tblPr>
      <w:jc w:val="left"/>
      <w:tblInd w:w="0" w:type="dxa"/>
      <w:tblCellMar>
        <w:top w:w="0" w:type="dxa"/>
        <w:left w:w="108"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image" Target="media/image44.jpeg" /><Relationship Id="rId48" Type="http://schemas.openxmlformats.org/officeDocument/2006/relationships/image" Target="media/image45.jpeg" /><Relationship Id="rId49" Type="http://schemas.openxmlformats.org/officeDocument/2006/relationships/image" Target="media/image46.jpeg" /><Relationship Id="rId5" Type="http://schemas.openxmlformats.org/officeDocument/2006/relationships/image" Target="media/image2.jpeg" /><Relationship Id="rId50" Type="http://schemas.openxmlformats.org/officeDocument/2006/relationships/image" Target="media/image47.jpeg" /><Relationship Id="rId51" Type="http://schemas.openxmlformats.org/officeDocument/2006/relationships/image" Target="media/image48.jpeg" /><Relationship Id="rId52" Type="http://schemas.openxmlformats.org/officeDocument/2006/relationships/image" Target="media/image49.jpeg" /><Relationship Id="rId53" Type="http://schemas.openxmlformats.org/officeDocument/2006/relationships/image" Target="media/image50.jpeg" /><Relationship Id="rId54" Type="http://schemas.openxmlformats.org/officeDocument/2006/relationships/image" Target="media/image51.jpeg" /><Relationship Id="rId55" Type="http://schemas.openxmlformats.org/officeDocument/2006/relationships/image" Target="media/image52.jpeg" /><Relationship Id="rId56" Type="http://schemas.openxmlformats.org/officeDocument/2006/relationships/image" Target="media/image53.jpeg" /><Relationship Id="rId57" Type="http://schemas.openxmlformats.org/officeDocument/2006/relationships/image" Target="media/image54.jpeg" /><Relationship Id="rId58" Type="http://schemas.openxmlformats.org/officeDocument/2006/relationships/image" Target="media/image55.jpeg" /><Relationship Id="rId59" Type="http://schemas.openxmlformats.org/officeDocument/2006/relationships/image" Target="media/image56.jpeg" /><Relationship Id="rId6" Type="http://schemas.openxmlformats.org/officeDocument/2006/relationships/image" Target="media/image3.jpeg" /><Relationship Id="rId60" Type="http://schemas.openxmlformats.org/officeDocument/2006/relationships/image" Target="media/image57.jpeg" /><Relationship Id="rId61" Type="http://schemas.openxmlformats.org/officeDocument/2006/relationships/image" Target="media/image58.jpeg" /><Relationship Id="rId62" Type="http://schemas.openxmlformats.org/officeDocument/2006/relationships/image" Target="media/image59.jpeg" /><Relationship Id="rId63" Type="http://schemas.openxmlformats.org/officeDocument/2006/relationships/image" Target="media/image60.jpeg" /><Relationship Id="rId64" Type="http://schemas.openxmlformats.org/officeDocument/2006/relationships/image" Target="media/image61.jpeg" /><Relationship Id="rId65" Type="http://schemas.openxmlformats.org/officeDocument/2006/relationships/image" Target="media/image62.jpeg" /><Relationship Id="rId66" Type="http://schemas.openxmlformats.org/officeDocument/2006/relationships/image" Target="media/image63.jpeg" /><Relationship Id="rId67" Type="http://schemas.openxmlformats.org/officeDocument/2006/relationships/image" Target="media/image64.jpeg" /><Relationship Id="rId68" Type="http://schemas.openxmlformats.org/officeDocument/2006/relationships/image" Target="media/image65.jpeg" /><Relationship Id="rId69" Type="http://schemas.openxmlformats.org/officeDocument/2006/relationships/image" Target="media/image66.jpeg" /><Relationship Id="rId7" Type="http://schemas.openxmlformats.org/officeDocument/2006/relationships/image" Target="media/image4.jpeg" /><Relationship Id="rId70" Type="http://schemas.openxmlformats.org/officeDocument/2006/relationships/image" Target="media/image67.jpeg" /><Relationship Id="rId71" Type="http://schemas.openxmlformats.org/officeDocument/2006/relationships/image" Target="media/image68.jpeg" /><Relationship Id="rId72" Type="http://schemas.openxmlformats.org/officeDocument/2006/relationships/image" Target="media/image69.jpeg" /><Relationship Id="rId73" Type="http://schemas.openxmlformats.org/officeDocument/2006/relationships/image" Target="media/image70.jpeg" /><Relationship Id="rId74" Type="http://schemas.openxmlformats.org/officeDocument/2006/relationships/image" Target="media/image71.jpeg" /><Relationship Id="rId75" Type="http://schemas.openxmlformats.org/officeDocument/2006/relationships/hyperlink" Target="https://d.book118.com/298005060061006046" TargetMode="External" /><Relationship Id="rId76" Type="http://schemas.openxmlformats.org/officeDocument/2006/relationships/theme" Target="theme/theme1.xml" /><Relationship Id="rId77" Type="http://schemas.openxmlformats.org/officeDocument/2006/relationships/styles" Target="styles.xml" /><Relationship Id="rId8" Type="http://schemas.openxmlformats.org/officeDocument/2006/relationships/image" Target="media/image5.jpeg" /><Relationship Id="rId9" Type="http://schemas.openxmlformats.org/officeDocument/2006/relationships/image" Target="media/image6.jpe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24</Pages>
  <Words>5295</Words>
  <Characters>62627</Characters>
  <Application>Microsoft Office Word</Application>
  <DocSecurity>0</DocSecurity>
  <Lines>2810</Lines>
  <Paragraphs>2810</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65112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2024-03-16T05:15:11Z</dcterms:created>
  <dcterms:modified xsi:type="dcterms:W3CDTF">2024-03-16T05:15:11Z</dcterms:modified>
</cp:coreProperties>
</file>