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压敏胶项目规划设计蓝图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26" w:history="1">
        <w:r>
          <w:rPr>
            <w:rFonts w:ascii="仿宋" w:eastAsia="仿宋" w:hAnsi="仿宋" w:cs="仿宋" w:hint="eastAsia"/>
            <w:lang w:eastAsia="zh-CN"/>
          </w:rPr>
          <w:t>序言</w:t>
        </w:r>
        <w:r>
          <w:tab/>
        </w:r>
        <w:r>
          <w:fldChar w:fldCharType="begin"/>
        </w:r>
        <w:r>
          <w:instrText xml:space="preserve"> PAGEREF _Toc9826 \h </w:instrText>
        </w:r>
        <w:r>
          <w:fldChar w:fldCharType="separate"/>
        </w:r>
        <w:r>
          <w:t>3</w:t>
        </w:r>
        <w:r>
          <w:fldChar w:fldCharType="end"/>
        </w:r>
      </w:hyperlink>
    </w:p>
    <w:p>
      <w:pPr>
        <w:pStyle w:val="TOC1"/>
        <w:tabs>
          <w:tab w:val="right" w:leader="dot" w:pos="8306"/>
        </w:tabs>
      </w:pPr>
      <w:hyperlink w:anchor="_Toc5706" w:history="1">
        <w:r>
          <w:rPr>
            <w:rFonts w:ascii="仿宋" w:eastAsia="仿宋" w:hAnsi="仿宋" w:cs="仿宋" w:hint="eastAsia"/>
            <w:lang w:eastAsia="zh-CN"/>
          </w:rPr>
          <w:t>一、压敏胶项目可持续发展</w:t>
        </w:r>
        <w:r>
          <w:tab/>
        </w:r>
        <w:r>
          <w:fldChar w:fldCharType="begin"/>
        </w:r>
        <w:r>
          <w:instrText xml:space="preserve"> PAGEREF _Toc5706 \h </w:instrText>
        </w:r>
        <w:r>
          <w:fldChar w:fldCharType="separate"/>
        </w:r>
        <w:r>
          <w:t>3</w:t>
        </w:r>
        <w:r>
          <w:fldChar w:fldCharType="end"/>
        </w:r>
      </w:hyperlink>
    </w:p>
    <w:p>
      <w:pPr>
        <w:pStyle w:val="TOC2"/>
        <w:tabs>
          <w:tab w:val="right" w:leader="dot" w:pos="8306"/>
        </w:tabs>
      </w:pPr>
      <w:hyperlink w:anchor="_Toc22574" w:history="1">
        <w:r>
          <w:rPr>
            <w:rFonts w:ascii="仿宋" w:eastAsia="仿宋" w:hAnsi="仿宋" w:cs="仿宋" w:hint="eastAsia"/>
            <w:lang w:eastAsia="zh-CN"/>
          </w:rPr>
          <w:t>(一)、可持续战略与实践</w:t>
        </w:r>
        <w:r>
          <w:tab/>
        </w:r>
        <w:r>
          <w:fldChar w:fldCharType="begin"/>
        </w:r>
        <w:r>
          <w:instrText xml:space="preserve"> PAGEREF _Toc22574 \h </w:instrText>
        </w:r>
        <w:r>
          <w:fldChar w:fldCharType="separate"/>
        </w:r>
        <w:r>
          <w:t>3</w:t>
        </w:r>
        <w:r>
          <w:fldChar w:fldCharType="end"/>
        </w:r>
      </w:hyperlink>
    </w:p>
    <w:p>
      <w:pPr>
        <w:pStyle w:val="TOC2"/>
        <w:tabs>
          <w:tab w:val="right" w:leader="dot" w:pos="8306"/>
        </w:tabs>
      </w:pPr>
      <w:hyperlink w:anchor="_Toc9881" w:history="1">
        <w:r>
          <w:rPr>
            <w:rFonts w:ascii="仿宋" w:eastAsia="仿宋" w:hAnsi="仿宋" w:cs="仿宋" w:hint="eastAsia"/>
            <w:lang w:eastAsia="zh-CN"/>
          </w:rPr>
          <w:t>(二)、环保与社会责任</w:t>
        </w:r>
        <w:r>
          <w:tab/>
        </w:r>
        <w:r>
          <w:fldChar w:fldCharType="begin"/>
        </w:r>
        <w:r>
          <w:instrText xml:space="preserve"> PAGEREF _Toc9881 \h </w:instrText>
        </w:r>
        <w:r>
          <w:fldChar w:fldCharType="separate"/>
        </w:r>
        <w:r>
          <w:t>4</w:t>
        </w:r>
        <w:r>
          <w:fldChar w:fldCharType="end"/>
        </w:r>
      </w:hyperlink>
    </w:p>
    <w:p>
      <w:pPr>
        <w:pStyle w:val="TOC1"/>
        <w:tabs>
          <w:tab w:val="right" w:leader="dot" w:pos="8306"/>
        </w:tabs>
      </w:pPr>
      <w:hyperlink w:anchor="_Toc25665" w:history="1">
        <w:r>
          <w:rPr>
            <w:rFonts w:ascii="仿宋" w:eastAsia="仿宋" w:hAnsi="仿宋" w:cs="仿宋" w:hint="eastAsia"/>
            <w:lang w:eastAsia="zh-CN"/>
          </w:rPr>
          <w:t>二、压敏胶项目土建工程</w:t>
        </w:r>
        <w:r>
          <w:tab/>
        </w:r>
        <w:r>
          <w:fldChar w:fldCharType="begin"/>
        </w:r>
        <w:r>
          <w:instrText xml:space="preserve"> PAGEREF _Toc25665 \h </w:instrText>
        </w:r>
        <w:r>
          <w:fldChar w:fldCharType="separate"/>
        </w:r>
        <w:r>
          <w:t>4</w:t>
        </w:r>
        <w:r>
          <w:fldChar w:fldCharType="end"/>
        </w:r>
      </w:hyperlink>
    </w:p>
    <w:p>
      <w:pPr>
        <w:pStyle w:val="TOC2"/>
        <w:tabs>
          <w:tab w:val="right" w:leader="dot" w:pos="8306"/>
        </w:tabs>
      </w:pPr>
      <w:hyperlink w:anchor="_Toc16637" w:history="1">
        <w:r>
          <w:rPr>
            <w:rFonts w:ascii="仿宋" w:eastAsia="仿宋" w:hAnsi="仿宋" w:cs="仿宋" w:hint="eastAsia"/>
            <w:lang w:eastAsia="zh-CN"/>
          </w:rPr>
          <w:t>(一)、建筑工程设计原则</w:t>
        </w:r>
        <w:r>
          <w:tab/>
        </w:r>
        <w:r>
          <w:fldChar w:fldCharType="begin"/>
        </w:r>
        <w:r>
          <w:instrText xml:space="preserve"> PAGEREF _Toc16637 \h </w:instrText>
        </w:r>
        <w:r>
          <w:fldChar w:fldCharType="separate"/>
        </w:r>
        <w:r>
          <w:t>4</w:t>
        </w:r>
        <w:r>
          <w:fldChar w:fldCharType="end"/>
        </w:r>
      </w:hyperlink>
    </w:p>
    <w:p>
      <w:pPr>
        <w:pStyle w:val="TOC2"/>
        <w:tabs>
          <w:tab w:val="right" w:leader="dot" w:pos="8306"/>
        </w:tabs>
      </w:pPr>
      <w:hyperlink w:anchor="_Toc30815" w:history="1">
        <w:r>
          <w:rPr>
            <w:rFonts w:ascii="仿宋" w:eastAsia="仿宋" w:hAnsi="仿宋" w:cs="仿宋" w:hint="eastAsia"/>
            <w:lang w:eastAsia="zh-CN"/>
          </w:rPr>
          <w:t>(二)、土建工程设计年限及安全等级</w:t>
        </w:r>
        <w:r>
          <w:tab/>
        </w:r>
        <w:r>
          <w:fldChar w:fldCharType="begin"/>
        </w:r>
        <w:r>
          <w:instrText xml:space="preserve"> PAGEREF _Toc30815 \h </w:instrText>
        </w:r>
        <w:r>
          <w:fldChar w:fldCharType="separate"/>
        </w:r>
        <w:r>
          <w:t>6</w:t>
        </w:r>
        <w:r>
          <w:fldChar w:fldCharType="end"/>
        </w:r>
      </w:hyperlink>
    </w:p>
    <w:p>
      <w:pPr>
        <w:pStyle w:val="TOC2"/>
        <w:tabs>
          <w:tab w:val="right" w:leader="dot" w:pos="8306"/>
        </w:tabs>
      </w:pPr>
      <w:hyperlink w:anchor="_Toc32109" w:history="1">
        <w:r>
          <w:rPr>
            <w:rFonts w:ascii="仿宋" w:eastAsia="仿宋" w:hAnsi="仿宋" w:cs="仿宋" w:hint="eastAsia"/>
            <w:lang w:eastAsia="zh-CN"/>
          </w:rPr>
          <w:t>(三)、建筑工程设计总体要求</w:t>
        </w:r>
        <w:r>
          <w:tab/>
        </w:r>
        <w:r>
          <w:fldChar w:fldCharType="begin"/>
        </w:r>
        <w:r>
          <w:instrText xml:space="preserve"> PAGEREF _Toc32109 \h </w:instrText>
        </w:r>
        <w:r>
          <w:fldChar w:fldCharType="separate"/>
        </w:r>
        <w:r>
          <w:t>7</w:t>
        </w:r>
        <w:r>
          <w:fldChar w:fldCharType="end"/>
        </w:r>
      </w:hyperlink>
    </w:p>
    <w:p>
      <w:pPr>
        <w:pStyle w:val="TOC2"/>
        <w:tabs>
          <w:tab w:val="right" w:leader="dot" w:pos="8306"/>
        </w:tabs>
      </w:pPr>
      <w:hyperlink w:anchor="_Toc28888" w:history="1">
        <w:r>
          <w:rPr>
            <w:rFonts w:ascii="仿宋" w:eastAsia="仿宋" w:hAnsi="仿宋" w:cs="仿宋" w:hint="eastAsia"/>
            <w:lang w:eastAsia="zh-CN"/>
          </w:rPr>
          <w:t>(四)、土建工程建设指标</w:t>
        </w:r>
        <w:r>
          <w:tab/>
        </w:r>
        <w:r>
          <w:fldChar w:fldCharType="begin"/>
        </w:r>
        <w:r>
          <w:instrText xml:space="preserve"> PAGEREF _Toc28888 \h </w:instrText>
        </w:r>
        <w:r>
          <w:fldChar w:fldCharType="separate"/>
        </w:r>
        <w:r>
          <w:t>7</w:t>
        </w:r>
        <w:r>
          <w:fldChar w:fldCharType="end"/>
        </w:r>
      </w:hyperlink>
    </w:p>
    <w:p>
      <w:pPr>
        <w:pStyle w:val="TOC1"/>
        <w:tabs>
          <w:tab w:val="right" w:leader="dot" w:pos="8306"/>
        </w:tabs>
      </w:pPr>
      <w:hyperlink w:anchor="_Toc16963" w:history="1">
        <w:r>
          <w:rPr>
            <w:rFonts w:ascii="仿宋" w:eastAsia="仿宋" w:hAnsi="仿宋" w:cs="仿宋" w:hint="eastAsia"/>
            <w:lang w:eastAsia="zh-CN"/>
          </w:rPr>
          <w:t>三、压敏胶项目选址可行性分析</w:t>
        </w:r>
        <w:r>
          <w:tab/>
        </w:r>
        <w:r>
          <w:fldChar w:fldCharType="begin"/>
        </w:r>
        <w:r>
          <w:instrText xml:space="preserve"> PAGEREF _Toc16963 \h </w:instrText>
        </w:r>
        <w:r>
          <w:fldChar w:fldCharType="separate"/>
        </w:r>
        <w:r>
          <w:t>8</w:t>
        </w:r>
        <w:r>
          <w:fldChar w:fldCharType="end"/>
        </w:r>
      </w:hyperlink>
    </w:p>
    <w:p>
      <w:pPr>
        <w:pStyle w:val="TOC2"/>
        <w:tabs>
          <w:tab w:val="right" w:leader="dot" w:pos="8306"/>
        </w:tabs>
      </w:pPr>
      <w:hyperlink w:anchor="_Toc28843" w:history="1">
        <w:r>
          <w:rPr>
            <w:rFonts w:ascii="仿宋" w:eastAsia="仿宋" w:hAnsi="仿宋" w:cs="仿宋" w:hint="eastAsia"/>
            <w:lang w:eastAsia="zh-CN"/>
          </w:rPr>
          <w:t>(一)、压敏胶项目选址</w:t>
        </w:r>
        <w:r>
          <w:tab/>
        </w:r>
        <w:r>
          <w:fldChar w:fldCharType="begin"/>
        </w:r>
        <w:r>
          <w:instrText xml:space="preserve"> PAGEREF _Toc28843 \h </w:instrText>
        </w:r>
        <w:r>
          <w:fldChar w:fldCharType="separate"/>
        </w:r>
        <w:r>
          <w:t>8</w:t>
        </w:r>
        <w:r>
          <w:fldChar w:fldCharType="end"/>
        </w:r>
      </w:hyperlink>
    </w:p>
    <w:p>
      <w:pPr>
        <w:pStyle w:val="TOC2"/>
        <w:tabs>
          <w:tab w:val="right" w:leader="dot" w:pos="8306"/>
        </w:tabs>
      </w:pPr>
      <w:hyperlink w:anchor="_Toc19565" w:history="1">
        <w:r>
          <w:rPr>
            <w:rFonts w:ascii="仿宋" w:eastAsia="仿宋" w:hAnsi="仿宋" w:cs="仿宋" w:hint="eastAsia"/>
            <w:lang w:eastAsia="zh-CN"/>
          </w:rPr>
          <w:t>(二)、用地控制指标</w:t>
        </w:r>
        <w:r>
          <w:tab/>
        </w:r>
        <w:r>
          <w:fldChar w:fldCharType="begin"/>
        </w:r>
        <w:r>
          <w:instrText xml:space="preserve"> PAGEREF _Toc19565 \h </w:instrText>
        </w:r>
        <w:r>
          <w:fldChar w:fldCharType="separate"/>
        </w:r>
        <w:r>
          <w:t>8</w:t>
        </w:r>
        <w:r>
          <w:fldChar w:fldCharType="end"/>
        </w:r>
      </w:hyperlink>
    </w:p>
    <w:p>
      <w:pPr>
        <w:pStyle w:val="TOC2"/>
        <w:tabs>
          <w:tab w:val="right" w:leader="dot" w:pos="8306"/>
        </w:tabs>
      </w:pPr>
      <w:hyperlink w:anchor="_Toc22375" w:history="1">
        <w:r>
          <w:rPr>
            <w:rFonts w:ascii="仿宋" w:eastAsia="仿宋" w:hAnsi="仿宋" w:cs="仿宋" w:hint="eastAsia"/>
            <w:lang w:eastAsia="zh-CN"/>
          </w:rPr>
          <w:t>(三)、节约用地措施</w:t>
        </w:r>
        <w:r>
          <w:tab/>
        </w:r>
        <w:r>
          <w:fldChar w:fldCharType="begin"/>
        </w:r>
        <w:r>
          <w:instrText xml:space="preserve"> PAGEREF _Toc22375 \h </w:instrText>
        </w:r>
        <w:r>
          <w:fldChar w:fldCharType="separate"/>
        </w:r>
        <w:r>
          <w:t>10</w:t>
        </w:r>
        <w:r>
          <w:fldChar w:fldCharType="end"/>
        </w:r>
      </w:hyperlink>
    </w:p>
    <w:p>
      <w:pPr>
        <w:pStyle w:val="TOC2"/>
        <w:tabs>
          <w:tab w:val="right" w:leader="dot" w:pos="8306"/>
        </w:tabs>
      </w:pPr>
      <w:hyperlink w:anchor="_Toc8747" w:history="1">
        <w:r>
          <w:rPr>
            <w:rFonts w:ascii="仿宋" w:eastAsia="仿宋" w:hAnsi="仿宋" w:cs="仿宋" w:hint="eastAsia"/>
            <w:lang w:eastAsia="zh-CN"/>
          </w:rPr>
          <w:t>(四)、总图布置方案</w:t>
        </w:r>
        <w:r>
          <w:tab/>
        </w:r>
        <w:r>
          <w:fldChar w:fldCharType="begin"/>
        </w:r>
        <w:r>
          <w:instrText xml:space="preserve"> PAGEREF _Toc8747 \h </w:instrText>
        </w:r>
        <w:r>
          <w:fldChar w:fldCharType="separate"/>
        </w:r>
        <w:r>
          <w:t>11</w:t>
        </w:r>
        <w:r>
          <w:fldChar w:fldCharType="end"/>
        </w:r>
      </w:hyperlink>
    </w:p>
    <w:p>
      <w:pPr>
        <w:pStyle w:val="TOC2"/>
        <w:tabs>
          <w:tab w:val="right" w:leader="dot" w:pos="8306"/>
        </w:tabs>
      </w:pPr>
      <w:hyperlink w:anchor="_Toc27510" w:history="1">
        <w:r>
          <w:rPr>
            <w:rFonts w:ascii="仿宋" w:eastAsia="仿宋" w:hAnsi="仿宋" w:cs="仿宋" w:hint="eastAsia"/>
            <w:lang w:eastAsia="zh-CN"/>
          </w:rPr>
          <w:t>(五)、选址综合评价</w:t>
        </w:r>
        <w:r>
          <w:tab/>
        </w:r>
        <w:r>
          <w:fldChar w:fldCharType="begin"/>
        </w:r>
        <w:r>
          <w:instrText xml:space="preserve"> PAGEREF _Toc27510 \h </w:instrText>
        </w:r>
        <w:r>
          <w:fldChar w:fldCharType="separate"/>
        </w:r>
        <w:r>
          <w:t>12</w:t>
        </w:r>
        <w:r>
          <w:fldChar w:fldCharType="end"/>
        </w:r>
      </w:hyperlink>
    </w:p>
    <w:p>
      <w:pPr>
        <w:pStyle w:val="TOC1"/>
        <w:tabs>
          <w:tab w:val="right" w:leader="dot" w:pos="8306"/>
        </w:tabs>
      </w:pPr>
      <w:hyperlink w:anchor="_Toc3268" w:history="1">
        <w:r>
          <w:rPr>
            <w:rFonts w:ascii="仿宋" w:eastAsia="仿宋" w:hAnsi="仿宋" w:cs="仿宋" w:hint="eastAsia"/>
            <w:lang w:eastAsia="zh-CN"/>
          </w:rPr>
          <w:t>四、市场分析、调研</w:t>
        </w:r>
        <w:r>
          <w:tab/>
        </w:r>
        <w:r>
          <w:fldChar w:fldCharType="begin"/>
        </w:r>
        <w:r>
          <w:instrText xml:space="preserve"> PAGEREF _Toc3268 \h </w:instrText>
        </w:r>
        <w:r>
          <w:fldChar w:fldCharType="separate"/>
        </w:r>
        <w:r>
          <w:t>13</w:t>
        </w:r>
        <w:r>
          <w:fldChar w:fldCharType="end"/>
        </w:r>
      </w:hyperlink>
    </w:p>
    <w:p>
      <w:pPr>
        <w:pStyle w:val="TOC2"/>
        <w:tabs>
          <w:tab w:val="right" w:leader="dot" w:pos="8306"/>
        </w:tabs>
      </w:pPr>
      <w:hyperlink w:anchor="_Toc894" w:history="1">
        <w:r>
          <w:rPr>
            <w:rFonts w:ascii="仿宋" w:eastAsia="仿宋" w:hAnsi="仿宋" w:cs="仿宋" w:hint="eastAsia"/>
            <w:lang w:eastAsia="zh-CN"/>
          </w:rPr>
          <w:t>(一)、压敏胶行业分析</w:t>
        </w:r>
        <w:r>
          <w:tab/>
        </w:r>
        <w:r>
          <w:fldChar w:fldCharType="begin"/>
        </w:r>
        <w:r>
          <w:instrText xml:space="preserve"> PAGEREF _Toc894 \h </w:instrText>
        </w:r>
        <w:r>
          <w:fldChar w:fldCharType="separate"/>
        </w:r>
        <w:r>
          <w:t>13</w:t>
        </w:r>
        <w:r>
          <w:fldChar w:fldCharType="end"/>
        </w:r>
      </w:hyperlink>
    </w:p>
    <w:p>
      <w:pPr>
        <w:pStyle w:val="TOC2"/>
        <w:tabs>
          <w:tab w:val="right" w:leader="dot" w:pos="8306"/>
        </w:tabs>
      </w:pPr>
      <w:hyperlink w:anchor="_Toc22740" w:history="1">
        <w:r>
          <w:rPr>
            <w:rFonts w:ascii="仿宋" w:eastAsia="仿宋" w:hAnsi="仿宋" w:cs="仿宋" w:hint="eastAsia"/>
            <w:lang w:eastAsia="zh-CN"/>
          </w:rPr>
          <w:t>(二)、压敏胶市场分析预测</w:t>
        </w:r>
        <w:r>
          <w:tab/>
        </w:r>
        <w:r>
          <w:fldChar w:fldCharType="begin"/>
        </w:r>
        <w:r>
          <w:instrText xml:space="preserve"> PAGEREF _Toc22740 \h </w:instrText>
        </w:r>
        <w:r>
          <w:fldChar w:fldCharType="separate"/>
        </w:r>
        <w:r>
          <w:t>14</w:t>
        </w:r>
        <w:r>
          <w:fldChar w:fldCharType="end"/>
        </w:r>
      </w:hyperlink>
    </w:p>
    <w:p>
      <w:pPr>
        <w:pStyle w:val="TOC1"/>
        <w:tabs>
          <w:tab w:val="right" w:leader="dot" w:pos="8306"/>
        </w:tabs>
      </w:pPr>
      <w:hyperlink w:anchor="_Toc4082" w:history="1">
        <w:r>
          <w:rPr>
            <w:rFonts w:ascii="仿宋" w:eastAsia="仿宋" w:hAnsi="仿宋" w:cs="仿宋" w:hint="eastAsia"/>
            <w:lang w:eastAsia="zh-CN"/>
          </w:rPr>
          <w:t>五、压敏胶项目概论</w:t>
        </w:r>
        <w:r>
          <w:tab/>
        </w:r>
        <w:r>
          <w:fldChar w:fldCharType="begin"/>
        </w:r>
        <w:r>
          <w:instrText xml:space="preserve"> PAGEREF _Toc4082 \h </w:instrText>
        </w:r>
        <w:r>
          <w:fldChar w:fldCharType="separate"/>
        </w:r>
        <w:r>
          <w:t>14</w:t>
        </w:r>
        <w:r>
          <w:fldChar w:fldCharType="end"/>
        </w:r>
      </w:hyperlink>
    </w:p>
    <w:p>
      <w:pPr>
        <w:pStyle w:val="TOC2"/>
        <w:tabs>
          <w:tab w:val="right" w:leader="dot" w:pos="8306"/>
        </w:tabs>
      </w:pPr>
      <w:hyperlink w:anchor="_Toc23077" w:history="1">
        <w:r>
          <w:rPr>
            <w:rFonts w:ascii="仿宋" w:eastAsia="仿宋" w:hAnsi="仿宋" w:cs="仿宋" w:hint="eastAsia"/>
            <w:lang w:eastAsia="zh-CN"/>
          </w:rPr>
          <w:t>(一)、压敏胶项目概况</w:t>
        </w:r>
        <w:r>
          <w:tab/>
        </w:r>
        <w:r>
          <w:fldChar w:fldCharType="begin"/>
        </w:r>
        <w:r>
          <w:instrText xml:space="preserve"> PAGEREF _Toc23077 \h </w:instrText>
        </w:r>
        <w:r>
          <w:fldChar w:fldCharType="separate"/>
        </w:r>
        <w:r>
          <w:t>14</w:t>
        </w:r>
        <w:r>
          <w:fldChar w:fldCharType="end"/>
        </w:r>
      </w:hyperlink>
    </w:p>
    <w:p>
      <w:pPr>
        <w:pStyle w:val="TOC2"/>
        <w:tabs>
          <w:tab w:val="right" w:leader="dot" w:pos="8306"/>
        </w:tabs>
      </w:pPr>
      <w:hyperlink w:anchor="_Toc11793" w:history="1">
        <w:r>
          <w:rPr>
            <w:rFonts w:ascii="仿宋" w:eastAsia="仿宋" w:hAnsi="仿宋" w:cs="仿宋" w:hint="eastAsia"/>
            <w:lang w:eastAsia="zh-CN"/>
          </w:rPr>
          <w:t>(二)、压敏胶项目目标</w:t>
        </w:r>
        <w:r>
          <w:tab/>
        </w:r>
        <w:r>
          <w:fldChar w:fldCharType="begin"/>
        </w:r>
        <w:r>
          <w:instrText xml:space="preserve"> PAGEREF _Toc11793 \h </w:instrText>
        </w:r>
        <w:r>
          <w:fldChar w:fldCharType="separate"/>
        </w:r>
        <w:r>
          <w:t>17</w:t>
        </w:r>
        <w:r>
          <w:fldChar w:fldCharType="end"/>
        </w:r>
      </w:hyperlink>
    </w:p>
    <w:p>
      <w:pPr>
        <w:pStyle w:val="TOC2"/>
        <w:tabs>
          <w:tab w:val="right" w:leader="dot" w:pos="8306"/>
        </w:tabs>
      </w:pPr>
      <w:hyperlink w:anchor="_Toc22320" w:history="1">
        <w:r>
          <w:rPr>
            <w:rFonts w:ascii="仿宋" w:eastAsia="仿宋" w:hAnsi="仿宋" w:cs="仿宋" w:hint="eastAsia"/>
            <w:lang w:eastAsia="zh-CN"/>
          </w:rPr>
          <w:t>(三)、压敏胶项目提出的理由</w:t>
        </w:r>
        <w:r>
          <w:tab/>
        </w:r>
        <w:r>
          <w:fldChar w:fldCharType="begin"/>
        </w:r>
        <w:r>
          <w:instrText xml:space="preserve"> PAGEREF _Toc22320 \h </w:instrText>
        </w:r>
        <w:r>
          <w:fldChar w:fldCharType="separate"/>
        </w:r>
        <w:r>
          <w:t>17</w:t>
        </w:r>
        <w:r>
          <w:fldChar w:fldCharType="end"/>
        </w:r>
      </w:hyperlink>
    </w:p>
    <w:p>
      <w:pPr>
        <w:pStyle w:val="TOC2"/>
        <w:tabs>
          <w:tab w:val="right" w:leader="dot" w:pos="8306"/>
        </w:tabs>
      </w:pPr>
      <w:hyperlink w:anchor="_Toc30684" w:history="1">
        <w:r>
          <w:rPr>
            <w:rFonts w:ascii="仿宋" w:eastAsia="仿宋" w:hAnsi="仿宋" w:cs="仿宋" w:hint="eastAsia"/>
            <w:lang w:eastAsia="zh-CN"/>
          </w:rPr>
          <w:t>(四)、压敏胶项目意义</w:t>
        </w:r>
        <w:r>
          <w:tab/>
        </w:r>
        <w:r>
          <w:fldChar w:fldCharType="begin"/>
        </w:r>
        <w:r>
          <w:instrText xml:space="preserve"> PAGEREF _Toc30684 \h </w:instrText>
        </w:r>
        <w:r>
          <w:fldChar w:fldCharType="separate"/>
        </w:r>
        <w:r>
          <w:t>19</w:t>
        </w:r>
        <w:r>
          <w:fldChar w:fldCharType="end"/>
        </w:r>
      </w:hyperlink>
    </w:p>
    <w:p>
      <w:pPr>
        <w:pStyle w:val="TOC2"/>
        <w:tabs>
          <w:tab w:val="right" w:leader="dot" w:pos="8306"/>
        </w:tabs>
      </w:pPr>
      <w:hyperlink w:anchor="_Toc25011" w:history="1">
        <w:r>
          <w:rPr>
            <w:rFonts w:ascii="仿宋" w:eastAsia="仿宋" w:hAnsi="仿宋" w:cs="仿宋" w:hint="eastAsia"/>
            <w:lang w:eastAsia="zh-CN"/>
          </w:rPr>
          <w:t>(五)、压敏胶项目背景</w:t>
        </w:r>
        <w:r>
          <w:tab/>
        </w:r>
        <w:r>
          <w:fldChar w:fldCharType="begin"/>
        </w:r>
        <w:r>
          <w:instrText xml:space="preserve"> PAGEREF _Toc25011 \h </w:instrText>
        </w:r>
        <w:r>
          <w:fldChar w:fldCharType="separate"/>
        </w:r>
        <w:r>
          <w:t>20</w:t>
        </w:r>
        <w:r>
          <w:fldChar w:fldCharType="end"/>
        </w:r>
      </w:hyperlink>
    </w:p>
    <w:p>
      <w:pPr>
        <w:pStyle w:val="TOC1"/>
        <w:tabs>
          <w:tab w:val="right" w:leader="dot" w:pos="8306"/>
        </w:tabs>
      </w:pPr>
      <w:hyperlink w:anchor="_Toc8398" w:history="1">
        <w:r>
          <w:rPr>
            <w:rFonts w:ascii="仿宋" w:eastAsia="仿宋" w:hAnsi="仿宋" w:cs="仿宋" w:hint="eastAsia"/>
            <w:lang w:eastAsia="zh-CN"/>
          </w:rPr>
          <w:t>六、压敏胶项目危机管理</w:t>
        </w:r>
        <w:r>
          <w:tab/>
        </w:r>
        <w:r>
          <w:fldChar w:fldCharType="begin"/>
        </w:r>
        <w:r>
          <w:instrText xml:space="preserve"> PAGEREF _Toc8398 \h </w:instrText>
        </w:r>
        <w:r>
          <w:fldChar w:fldCharType="separate"/>
        </w:r>
        <w:r>
          <w:t>21</w:t>
        </w:r>
        <w:r>
          <w:fldChar w:fldCharType="end"/>
        </w:r>
      </w:hyperlink>
    </w:p>
    <w:p>
      <w:pPr>
        <w:pStyle w:val="TOC2"/>
        <w:tabs>
          <w:tab w:val="right" w:leader="dot" w:pos="8306"/>
        </w:tabs>
      </w:pPr>
      <w:hyperlink w:anchor="_Toc3336" w:history="1">
        <w:r>
          <w:rPr>
            <w:rFonts w:ascii="仿宋" w:eastAsia="仿宋" w:hAnsi="仿宋" w:cs="仿宋" w:hint="eastAsia"/>
            <w:lang w:eastAsia="zh-CN"/>
          </w:rPr>
          <w:t>(一)、危机预警与识别</w:t>
        </w:r>
        <w:r>
          <w:tab/>
        </w:r>
        <w:r>
          <w:fldChar w:fldCharType="begin"/>
        </w:r>
        <w:r>
          <w:instrText xml:space="preserve"> PAGEREF _Toc3336 \h </w:instrText>
        </w:r>
        <w:r>
          <w:fldChar w:fldCharType="separate"/>
        </w:r>
        <w:r>
          <w:t>21</w:t>
        </w:r>
        <w:r>
          <w:fldChar w:fldCharType="end"/>
        </w:r>
      </w:hyperlink>
    </w:p>
    <w:p>
      <w:pPr>
        <w:pStyle w:val="TOC2"/>
        <w:tabs>
          <w:tab w:val="right" w:leader="dot" w:pos="8306"/>
        </w:tabs>
      </w:pPr>
      <w:hyperlink w:anchor="_Toc11622" w:history="1">
        <w:r>
          <w:rPr>
            <w:rFonts w:ascii="仿宋" w:eastAsia="仿宋" w:hAnsi="仿宋" w:cs="仿宋" w:hint="eastAsia"/>
            <w:lang w:eastAsia="zh-CN"/>
          </w:rPr>
          <w:t>(二)、危机应对与恢复</w:t>
        </w:r>
        <w:r>
          <w:tab/>
        </w:r>
        <w:r>
          <w:fldChar w:fldCharType="begin"/>
        </w:r>
        <w:r>
          <w:instrText xml:space="preserve"> PAGEREF _Toc11622 \h </w:instrText>
        </w:r>
        <w:r>
          <w:fldChar w:fldCharType="separate"/>
        </w:r>
        <w:r>
          <w:t>22</w:t>
        </w:r>
        <w:r>
          <w:fldChar w:fldCharType="end"/>
        </w:r>
      </w:hyperlink>
    </w:p>
    <w:p>
      <w:pPr>
        <w:pStyle w:val="TOC1"/>
        <w:tabs>
          <w:tab w:val="right" w:leader="dot" w:pos="8306"/>
        </w:tabs>
      </w:pPr>
      <w:hyperlink w:anchor="_Toc14366" w:history="1">
        <w:r>
          <w:rPr>
            <w:rFonts w:ascii="仿宋" w:eastAsia="仿宋" w:hAnsi="仿宋" w:cs="仿宋" w:hint="eastAsia"/>
            <w:lang w:eastAsia="zh-CN"/>
          </w:rPr>
          <w:t>七、压敏胶项目财务管理</w:t>
        </w:r>
        <w:r>
          <w:tab/>
        </w:r>
        <w:r>
          <w:fldChar w:fldCharType="begin"/>
        </w:r>
        <w:r>
          <w:instrText xml:space="preserve"> PAGEREF _Toc14366 \h </w:instrText>
        </w:r>
        <w:r>
          <w:fldChar w:fldCharType="separate"/>
        </w:r>
        <w:r>
          <w:t>23</w:t>
        </w:r>
        <w:r>
          <w:fldChar w:fldCharType="end"/>
        </w:r>
      </w:hyperlink>
    </w:p>
    <w:p>
      <w:pPr>
        <w:pStyle w:val="TOC2"/>
        <w:tabs>
          <w:tab w:val="right" w:leader="dot" w:pos="8306"/>
        </w:tabs>
      </w:pPr>
      <w:hyperlink w:anchor="_Toc17326" w:history="1">
        <w:r>
          <w:rPr>
            <w:rFonts w:ascii="仿宋" w:eastAsia="仿宋" w:hAnsi="仿宋" w:cs="仿宋" w:hint="eastAsia"/>
            <w:lang w:eastAsia="zh-CN"/>
          </w:rPr>
          <w:t>(一)、资金需求大</w:t>
        </w:r>
        <w:r>
          <w:tab/>
        </w:r>
        <w:r>
          <w:fldChar w:fldCharType="begin"/>
        </w:r>
        <w:r>
          <w:instrText xml:space="preserve"> PAGEREF _Toc17326 \h </w:instrText>
        </w:r>
        <w:r>
          <w:fldChar w:fldCharType="separate"/>
        </w:r>
        <w:r>
          <w:t>23</w:t>
        </w:r>
        <w:r>
          <w:fldChar w:fldCharType="end"/>
        </w:r>
      </w:hyperlink>
    </w:p>
    <w:p>
      <w:pPr>
        <w:pStyle w:val="TOC2"/>
        <w:tabs>
          <w:tab w:val="right" w:leader="dot" w:pos="8306"/>
        </w:tabs>
      </w:pPr>
      <w:hyperlink w:anchor="_Toc4160" w:history="1">
        <w:r>
          <w:rPr>
            <w:rFonts w:ascii="仿宋" w:eastAsia="仿宋" w:hAnsi="仿宋" w:cs="仿宋" w:hint="eastAsia"/>
            <w:lang w:eastAsia="zh-CN"/>
          </w:rPr>
          <w:t>(二)、研发周期长</w:t>
        </w:r>
        <w:r>
          <w:tab/>
        </w:r>
        <w:r>
          <w:fldChar w:fldCharType="begin"/>
        </w:r>
        <w:r>
          <w:instrText xml:space="preserve"> PAGEREF _Toc4160 \h </w:instrText>
        </w:r>
        <w:r>
          <w:fldChar w:fldCharType="separate"/>
        </w:r>
        <w:r>
          <w:t>24</w:t>
        </w:r>
        <w:r>
          <w:fldChar w:fldCharType="end"/>
        </w:r>
      </w:hyperlink>
    </w:p>
    <w:p>
      <w:pPr>
        <w:pStyle w:val="TOC2"/>
        <w:tabs>
          <w:tab w:val="right" w:leader="dot" w:pos="8306"/>
        </w:tabs>
      </w:pPr>
      <w:hyperlink w:anchor="_Toc17780" w:history="1">
        <w:r>
          <w:rPr>
            <w:rFonts w:ascii="仿宋" w:eastAsia="仿宋" w:hAnsi="仿宋" w:cs="仿宋" w:hint="eastAsia"/>
            <w:lang w:eastAsia="zh-CN"/>
          </w:rPr>
          <w:t>(三)、市场风险大</w:t>
        </w:r>
        <w:r>
          <w:tab/>
        </w:r>
        <w:r>
          <w:fldChar w:fldCharType="begin"/>
        </w:r>
        <w:r>
          <w:instrText xml:space="preserve"> PAGEREF _Toc17780 \h </w:instrText>
        </w:r>
        <w:r>
          <w:fldChar w:fldCharType="separate"/>
        </w:r>
        <w:r>
          <w:t>25</w:t>
        </w:r>
        <w:r>
          <w:fldChar w:fldCharType="end"/>
        </w:r>
      </w:hyperlink>
    </w:p>
    <w:p>
      <w:pPr>
        <w:pStyle w:val="TOC2"/>
        <w:tabs>
          <w:tab w:val="right" w:leader="dot" w:pos="8306"/>
        </w:tabs>
      </w:pPr>
      <w:hyperlink w:anchor="_Toc23311" w:history="1">
        <w:r>
          <w:rPr>
            <w:rFonts w:ascii="仿宋" w:eastAsia="仿宋" w:hAnsi="仿宋" w:cs="仿宋" w:hint="eastAsia"/>
            <w:lang w:eastAsia="zh-CN"/>
          </w:rPr>
          <w:t>(四)、利润率高</w:t>
        </w:r>
        <w:r>
          <w:tab/>
        </w:r>
        <w:r>
          <w:fldChar w:fldCharType="begin"/>
        </w:r>
        <w:r>
          <w:instrText xml:space="preserve"> PAGEREF _Toc23311 \h </w:instrText>
        </w:r>
        <w:r>
          <w:fldChar w:fldCharType="separate"/>
        </w:r>
        <w:r>
          <w:t>28</w:t>
        </w:r>
        <w:r>
          <w:fldChar w:fldCharType="end"/>
        </w:r>
      </w:hyperlink>
    </w:p>
    <w:p>
      <w:pPr>
        <w:pStyle w:val="TOC1"/>
        <w:tabs>
          <w:tab w:val="right" w:leader="dot" w:pos="8306"/>
        </w:tabs>
      </w:pPr>
      <w:hyperlink w:anchor="_Toc10443" w:history="1">
        <w:r>
          <w:rPr>
            <w:rFonts w:ascii="仿宋" w:eastAsia="仿宋" w:hAnsi="仿宋" w:cs="仿宋" w:hint="eastAsia"/>
            <w:lang w:eastAsia="zh-CN"/>
          </w:rPr>
          <w:t>八、生产安全保护</w:t>
        </w:r>
        <w:r>
          <w:tab/>
        </w:r>
        <w:r>
          <w:fldChar w:fldCharType="begin"/>
        </w:r>
        <w:r>
          <w:instrText xml:space="preserve"> PAGEREF _Toc10443 \h </w:instrText>
        </w:r>
        <w:r>
          <w:fldChar w:fldCharType="separate"/>
        </w:r>
        <w:r>
          <w:t>30</w:t>
        </w:r>
        <w:r>
          <w:fldChar w:fldCharType="end"/>
        </w:r>
      </w:hyperlink>
    </w:p>
    <w:p>
      <w:pPr>
        <w:pStyle w:val="TOC2"/>
        <w:tabs>
          <w:tab w:val="right" w:leader="dot" w:pos="8306"/>
        </w:tabs>
      </w:pPr>
      <w:hyperlink w:anchor="_Toc18781" w:history="1">
        <w:r>
          <w:rPr>
            <w:rFonts w:ascii="仿宋" w:eastAsia="仿宋" w:hAnsi="仿宋" w:cs="仿宋" w:hint="eastAsia"/>
            <w:lang w:eastAsia="zh-CN"/>
          </w:rPr>
          <w:t>(一)、消防安全</w:t>
        </w:r>
        <w:r>
          <w:tab/>
        </w:r>
        <w:r>
          <w:fldChar w:fldCharType="begin"/>
        </w:r>
        <w:r>
          <w:instrText xml:space="preserve"> PAGEREF _Toc18781 \h </w:instrText>
        </w:r>
        <w:r>
          <w:fldChar w:fldCharType="separate"/>
        </w:r>
        <w:r>
          <w:t>30</w:t>
        </w:r>
        <w:r>
          <w:fldChar w:fldCharType="end"/>
        </w:r>
      </w:hyperlink>
    </w:p>
    <w:p>
      <w:pPr>
        <w:pStyle w:val="TOC2"/>
        <w:tabs>
          <w:tab w:val="right" w:leader="dot" w:pos="8306"/>
        </w:tabs>
      </w:pPr>
      <w:hyperlink w:anchor="_Toc27146" w:history="1">
        <w:r>
          <w:rPr>
            <w:rFonts w:ascii="仿宋" w:eastAsia="仿宋" w:hAnsi="仿宋" w:cs="仿宋" w:hint="eastAsia"/>
            <w:lang w:eastAsia="zh-CN"/>
          </w:rPr>
          <w:t>(二)、防火防爆总图布置措施</w:t>
        </w:r>
        <w:r>
          <w:tab/>
        </w:r>
        <w:r>
          <w:fldChar w:fldCharType="begin"/>
        </w:r>
        <w:r>
          <w:instrText xml:space="preserve"> PAGEREF _Toc27146 \h </w:instrText>
        </w:r>
        <w:r>
          <w:fldChar w:fldCharType="separate"/>
        </w:r>
        <w:r>
          <w:t>32</w:t>
        </w:r>
        <w:r>
          <w:fldChar w:fldCharType="end"/>
        </w:r>
      </w:hyperlink>
    </w:p>
    <w:p>
      <w:pPr>
        <w:pStyle w:val="TOC2"/>
        <w:tabs>
          <w:tab w:val="right" w:leader="dot" w:pos="8306"/>
        </w:tabs>
      </w:pPr>
      <w:hyperlink w:anchor="_Toc25031" w:history="1">
        <w:r>
          <w:rPr>
            <w:rFonts w:ascii="仿宋" w:eastAsia="仿宋" w:hAnsi="仿宋" w:cs="仿宋" w:hint="eastAsia"/>
            <w:lang w:eastAsia="zh-CN"/>
          </w:rPr>
          <w:t>(三)、自然灾害防范措施</w:t>
        </w:r>
        <w:r>
          <w:tab/>
        </w:r>
        <w:r>
          <w:fldChar w:fldCharType="begin"/>
        </w:r>
        <w:r>
          <w:instrText xml:space="preserve"> PAGEREF _Toc25031 \h </w:instrText>
        </w:r>
        <w:r>
          <w:fldChar w:fldCharType="separate"/>
        </w:r>
        <w:r>
          <w:t>32</w:t>
        </w:r>
        <w:r>
          <w:fldChar w:fldCharType="end"/>
        </w:r>
      </w:hyperlink>
    </w:p>
    <w:p>
      <w:pPr>
        <w:pStyle w:val="TOC2"/>
        <w:tabs>
          <w:tab w:val="right" w:leader="dot" w:pos="8306"/>
        </w:tabs>
      </w:pPr>
      <w:hyperlink w:anchor="_Toc2673" w:history="1">
        <w:r>
          <w:rPr>
            <w:rFonts w:ascii="仿宋" w:eastAsia="仿宋" w:hAnsi="仿宋" w:cs="仿宋" w:hint="eastAsia"/>
            <w:lang w:eastAsia="zh-CN"/>
          </w:rPr>
          <w:t>(四)、安全色及安全标志使用要求</w:t>
        </w:r>
        <w:r>
          <w:tab/>
        </w:r>
        <w:r>
          <w:fldChar w:fldCharType="begin"/>
        </w:r>
        <w:r>
          <w:instrText xml:space="preserve"> PAGEREF _Toc2673 \h </w:instrText>
        </w:r>
        <w:r>
          <w:fldChar w:fldCharType="separate"/>
        </w:r>
        <w:r>
          <w:t>33</w:t>
        </w:r>
        <w:r>
          <w:fldChar w:fldCharType="end"/>
        </w:r>
      </w:hyperlink>
    </w:p>
    <w:p>
      <w:pPr>
        <w:pStyle w:val="TOC2"/>
        <w:tabs>
          <w:tab w:val="right" w:leader="dot" w:pos="8306"/>
        </w:tabs>
      </w:pPr>
      <w:hyperlink w:anchor="_Toc18756" w:history="1">
        <w:r>
          <w:rPr>
            <w:rFonts w:ascii="仿宋" w:eastAsia="仿宋" w:hAnsi="仿宋" w:cs="仿宋" w:hint="eastAsia"/>
            <w:lang w:eastAsia="zh-CN"/>
          </w:rPr>
          <w:t>(五)、防尘防毒措施</w:t>
        </w:r>
        <w:r>
          <w:tab/>
        </w:r>
        <w:r>
          <w:fldChar w:fldCharType="begin"/>
        </w:r>
        <w:r>
          <w:instrText xml:space="preserve"> PAGEREF _Toc18756 \h </w:instrText>
        </w:r>
        <w:r>
          <w:fldChar w:fldCharType="separate"/>
        </w:r>
        <w:r>
          <w:t>34</w:t>
        </w:r>
        <w:r>
          <w:fldChar w:fldCharType="end"/>
        </w:r>
      </w:hyperlink>
    </w:p>
    <w:p>
      <w:pPr>
        <w:pStyle w:val="TOC2"/>
        <w:tabs>
          <w:tab w:val="right" w:leader="dot" w:pos="8306"/>
        </w:tabs>
      </w:pPr>
      <w:hyperlink w:anchor="_Toc26885" w:history="1">
        <w:r>
          <w:rPr>
            <w:rFonts w:ascii="仿宋" w:eastAsia="仿宋" w:hAnsi="仿宋" w:cs="仿宋" w:hint="eastAsia"/>
            <w:lang w:eastAsia="zh-CN"/>
          </w:rPr>
          <w:t>(六)、防静电、触电防护及防雷措施</w:t>
        </w:r>
        <w:r>
          <w:tab/>
        </w:r>
        <w:r>
          <w:fldChar w:fldCharType="begin"/>
        </w:r>
        <w:r>
          <w:instrText xml:space="preserve"> PAGEREF _Toc26885 \h </w:instrText>
        </w:r>
        <w:r>
          <w:fldChar w:fldCharType="separate"/>
        </w:r>
        <w:r>
          <w:t>35</w:t>
        </w:r>
        <w:r>
          <w:fldChar w:fldCharType="end"/>
        </w:r>
      </w:hyperlink>
    </w:p>
    <w:p>
      <w:pPr>
        <w:pStyle w:val="TOC2"/>
        <w:tabs>
          <w:tab w:val="right" w:leader="dot" w:pos="8306"/>
        </w:tabs>
      </w:pPr>
      <w:hyperlink w:anchor="_Toc8451" w:history="1">
        <w:r>
          <w:rPr>
            <w:rFonts w:ascii="仿宋" w:eastAsia="仿宋" w:hAnsi="仿宋" w:cs="仿宋" w:hint="eastAsia"/>
            <w:lang w:eastAsia="zh-CN"/>
          </w:rPr>
          <w:t>(七)、机械设备安全保障措施</w:t>
        </w:r>
        <w:r>
          <w:tab/>
        </w:r>
        <w:r>
          <w:fldChar w:fldCharType="begin"/>
        </w:r>
        <w:r>
          <w:instrText xml:space="preserve"> PAGEREF _Toc8451 \h </w:instrText>
        </w:r>
        <w:r>
          <w:fldChar w:fldCharType="separate"/>
        </w:r>
        <w:r>
          <w:t>36</w:t>
        </w:r>
        <w:r>
          <w:fldChar w:fldCharType="end"/>
        </w:r>
      </w:hyperlink>
    </w:p>
    <w:p>
      <w:pPr>
        <w:pStyle w:val="TOC1"/>
        <w:tabs>
          <w:tab w:val="right" w:leader="dot" w:pos="8306"/>
        </w:tabs>
      </w:pPr>
      <w:hyperlink w:anchor="_Toc28535" w:history="1">
        <w:r>
          <w:rPr>
            <w:rFonts w:ascii="仿宋" w:eastAsia="仿宋" w:hAnsi="仿宋" w:cs="仿宋" w:hint="eastAsia"/>
            <w:lang w:eastAsia="zh-CN"/>
          </w:rPr>
          <w:t>九、压敏胶项目风险管理</w:t>
        </w:r>
        <w:r>
          <w:tab/>
        </w:r>
        <w:r>
          <w:fldChar w:fldCharType="begin"/>
        </w:r>
        <w:r>
          <w:instrText xml:space="preserve"> PAGEREF _Toc28535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332" w:history="1">
        <w:r>
          <w:rPr>
            <w:rFonts w:ascii="仿宋" w:eastAsia="仿宋" w:hAnsi="仿宋" w:cs="仿宋" w:hint="eastAsia"/>
            <w:lang w:eastAsia="zh-CN"/>
          </w:rPr>
          <w:t>(一)、风险识别与评估</w:t>
        </w:r>
        <w:r>
          <w:tab/>
        </w:r>
        <w:r>
          <w:fldChar w:fldCharType="begin"/>
        </w:r>
        <w:r>
          <w:instrText xml:space="preserve"> PAGEREF _Toc11332 \h </w:instrText>
        </w:r>
        <w:r>
          <w:fldChar w:fldCharType="separate"/>
        </w:r>
        <w:r>
          <w:t>38</w:t>
        </w:r>
        <w:r>
          <w:fldChar w:fldCharType="end"/>
        </w:r>
      </w:hyperlink>
    </w:p>
    <w:p>
      <w:pPr>
        <w:pStyle w:val="TOC2"/>
        <w:tabs>
          <w:tab w:val="right" w:leader="dot" w:pos="8306"/>
        </w:tabs>
      </w:pPr>
      <w:hyperlink w:anchor="_Toc6922" w:history="1">
        <w:r>
          <w:rPr>
            <w:rFonts w:ascii="仿宋" w:eastAsia="仿宋" w:hAnsi="仿宋" w:cs="仿宋" w:hint="eastAsia"/>
            <w:lang w:eastAsia="zh-CN"/>
          </w:rPr>
          <w:t>(二)、风险应对策略</w:t>
        </w:r>
        <w:r>
          <w:tab/>
        </w:r>
        <w:r>
          <w:fldChar w:fldCharType="begin"/>
        </w:r>
        <w:r>
          <w:instrText xml:space="preserve"> PAGEREF _Toc6922 \h </w:instrText>
        </w:r>
        <w:r>
          <w:fldChar w:fldCharType="separate"/>
        </w:r>
        <w:r>
          <w:t>39</w:t>
        </w:r>
        <w:r>
          <w:fldChar w:fldCharType="end"/>
        </w:r>
      </w:hyperlink>
    </w:p>
    <w:p>
      <w:pPr>
        <w:pStyle w:val="TOC2"/>
        <w:tabs>
          <w:tab w:val="right" w:leader="dot" w:pos="8306"/>
        </w:tabs>
      </w:pPr>
      <w:hyperlink w:anchor="_Toc17954" w:history="1">
        <w:r>
          <w:rPr>
            <w:rFonts w:ascii="仿宋" w:eastAsia="仿宋" w:hAnsi="仿宋" w:cs="仿宋" w:hint="eastAsia"/>
            <w:lang w:eastAsia="zh-CN"/>
          </w:rPr>
          <w:t>(三)、风险监控与控制</w:t>
        </w:r>
        <w:r>
          <w:tab/>
        </w:r>
        <w:r>
          <w:fldChar w:fldCharType="begin"/>
        </w:r>
        <w:r>
          <w:instrText xml:space="preserve"> PAGEREF _Toc17954 \h </w:instrText>
        </w:r>
        <w:r>
          <w:fldChar w:fldCharType="separate"/>
        </w:r>
        <w:r>
          <w:t>41</w:t>
        </w:r>
        <w:r>
          <w:fldChar w:fldCharType="end"/>
        </w:r>
      </w:hyperlink>
    </w:p>
    <w:p>
      <w:pPr>
        <w:pStyle w:val="TOC1"/>
        <w:tabs>
          <w:tab w:val="right" w:leader="dot" w:pos="8306"/>
        </w:tabs>
      </w:pPr>
      <w:hyperlink w:anchor="_Toc27088" w:history="1">
        <w:r>
          <w:rPr>
            <w:rFonts w:ascii="仿宋" w:eastAsia="仿宋" w:hAnsi="仿宋" w:cs="仿宋" w:hint="eastAsia"/>
            <w:lang w:eastAsia="zh-CN"/>
          </w:rPr>
          <w:t>十、压敏胶项目经营效益</w:t>
        </w:r>
        <w:r>
          <w:tab/>
        </w:r>
        <w:r>
          <w:fldChar w:fldCharType="begin"/>
        </w:r>
        <w:r>
          <w:instrText xml:space="preserve"> PAGEREF _Toc27088 \h </w:instrText>
        </w:r>
        <w:r>
          <w:fldChar w:fldCharType="separate"/>
        </w:r>
        <w:r>
          <w:t>42</w:t>
        </w:r>
        <w:r>
          <w:fldChar w:fldCharType="end"/>
        </w:r>
      </w:hyperlink>
    </w:p>
    <w:p>
      <w:pPr>
        <w:pStyle w:val="TOC2"/>
        <w:tabs>
          <w:tab w:val="right" w:leader="dot" w:pos="8306"/>
        </w:tabs>
      </w:pPr>
      <w:hyperlink w:anchor="_Toc11863" w:history="1">
        <w:r>
          <w:rPr>
            <w:rFonts w:ascii="仿宋" w:eastAsia="仿宋" w:hAnsi="仿宋" w:cs="仿宋" w:hint="eastAsia"/>
            <w:lang w:eastAsia="zh-CN"/>
          </w:rPr>
          <w:t>(一)、经济评价财务测算</w:t>
        </w:r>
        <w:r>
          <w:tab/>
        </w:r>
        <w:r>
          <w:fldChar w:fldCharType="begin"/>
        </w:r>
        <w:r>
          <w:instrText xml:space="preserve"> PAGEREF _Toc11863 \h </w:instrText>
        </w:r>
        <w:r>
          <w:fldChar w:fldCharType="separate"/>
        </w:r>
        <w:r>
          <w:t>42</w:t>
        </w:r>
        <w:r>
          <w:fldChar w:fldCharType="end"/>
        </w:r>
      </w:hyperlink>
    </w:p>
    <w:p>
      <w:pPr>
        <w:pStyle w:val="TOC2"/>
        <w:tabs>
          <w:tab w:val="right" w:leader="dot" w:pos="8306"/>
        </w:tabs>
      </w:pPr>
      <w:hyperlink w:anchor="_Toc14013" w:history="1">
        <w:r>
          <w:rPr>
            <w:rFonts w:ascii="仿宋" w:eastAsia="仿宋" w:hAnsi="仿宋" w:cs="仿宋" w:hint="eastAsia"/>
            <w:lang w:eastAsia="zh-CN"/>
          </w:rPr>
          <w:t>(二)、压敏胶项目盈利能力分析</w:t>
        </w:r>
        <w:r>
          <w:tab/>
        </w:r>
        <w:r>
          <w:fldChar w:fldCharType="begin"/>
        </w:r>
        <w:r>
          <w:instrText xml:space="preserve"> PAGEREF _Toc14013 \h </w:instrText>
        </w:r>
        <w:r>
          <w:fldChar w:fldCharType="separate"/>
        </w:r>
        <w:r>
          <w:t>43</w:t>
        </w:r>
        <w:r>
          <w:fldChar w:fldCharType="end"/>
        </w:r>
      </w:hyperlink>
    </w:p>
    <w:p>
      <w:pPr>
        <w:pStyle w:val="TOC1"/>
        <w:tabs>
          <w:tab w:val="right" w:leader="dot" w:pos="8306"/>
        </w:tabs>
      </w:pPr>
      <w:hyperlink w:anchor="_Toc11657" w:history="1">
        <w:r>
          <w:rPr>
            <w:rFonts w:ascii="仿宋" w:eastAsia="仿宋" w:hAnsi="仿宋" w:cs="仿宋" w:hint="eastAsia"/>
            <w:lang w:eastAsia="zh-CN"/>
          </w:rPr>
          <w:t>十一、压敏胶项目社会影响</w:t>
        </w:r>
        <w:r>
          <w:tab/>
        </w:r>
        <w:r>
          <w:fldChar w:fldCharType="begin"/>
        </w:r>
        <w:r>
          <w:instrText xml:space="preserve"> PAGEREF _Toc11657 \h </w:instrText>
        </w:r>
        <w:r>
          <w:fldChar w:fldCharType="separate"/>
        </w:r>
        <w:r>
          <w:t>44</w:t>
        </w:r>
        <w:r>
          <w:fldChar w:fldCharType="end"/>
        </w:r>
      </w:hyperlink>
    </w:p>
    <w:p>
      <w:pPr>
        <w:pStyle w:val="TOC2"/>
        <w:tabs>
          <w:tab w:val="right" w:leader="dot" w:pos="8306"/>
        </w:tabs>
      </w:pPr>
      <w:hyperlink w:anchor="_Toc9053" w:history="1">
        <w:r>
          <w:rPr>
            <w:rFonts w:ascii="仿宋" w:eastAsia="仿宋" w:hAnsi="仿宋" w:cs="仿宋" w:hint="eastAsia"/>
            <w:lang w:eastAsia="zh-CN"/>
          </w:rPr>
          <w:t>(一)、社会责任与义务</w:t>
        </w:r>
        <w:r>
          <w:tab/>
        </w:r>
        <w:r>
          <w:fldChar w:fldCharType="begin"/>
        </w:r>
        <w:r>
          <w:instrText xml:space="preserve"> PAGEREF _Toc9053 \h </w:instrText>
        </w:r>
        <w:r>
          <w:fldChar w:fldCharType="separate"/>
        </w:r>
        <w:r>
          <w:t>44</w:t>
        </w:r>
        <w:r>
          <w:fldChar w:fldCharType="end"/>
        </w:r>
      </w:hyperlink>
    </w:p>
    <w:p>
      <w:pPr>
        <w:pStyle w:val="TOC2"/>
        <w:tabs>
          <w:tab w:val="right" w:leader="dot" w:pos="8306"/>
        </w:tabs>
      </w:pPr>
      <w:hyperlink w:anchor="_Toc21669" w:history="1">
        <w:r>
          <w:rPr>
            <w:rFonts w:ascii="仿宋" w:eastAsia="仿宋" w:hAnsi="仿宋" w:cs="仿宋" w:hint="eastAsia"/>
            <w:lang w:eastAsia="zh-CN"/>
          </w:rPr>
          <w:t>(二)、社会参与与沟通</w:t>
        </w:r>
        <w:r>
          <w:tab/>
        </w:r>
        <w:r>
          <w:fldChar w:fldCharType="begin"/>
        </w:r>
        <w:r>
          <w:instrText xml:space="preserve"> PAGEREF _Toc21669 \h </w:instrText>
        </w:r>
        <w:r>
          <w:fldChar w:fldCharType="separate"/>
        </w:r>
        <w:r>
          <w:t>45</w:t>
        </w:r>
        <w:r>
          <w:fldChar w:fldCharType="end"/>
        </w:r>
      </w:hyperlink>
    </w:p>
    <w:p>
      <w:pPr>
        <w:pStyle w:val="TOC1"/>
        <w:tabs>
          <w:tab w:val="right" w:leader="dot" w:pos="8306"/>
        </w:tabs>
      </w:pPr>
      <w:hyperlink w:anchor="_Toc25651" w:history="1">
        <w:r>
          <w:rPr>
            <w:rFonts w:ascii="仿宋" w:eastAsia="仿宋" w:hAnsi="仿宋" w:cs="仿宋" w:hint="eastAsia"/>
            <w:lang w:eastAsia="zh-CN"/>
          </w:rPr>
          <w:t>十二、压敏胶项目创新与研发</w:t>
        </w:r>
        <w:r>
          <w:tab/>
        </w:r>
        <w:r>
          <w:fldChar w:fldCharType="begin"/>
        </w:r>
        <w:r>
          <w:instrText xml:space="preserve"> PAGEREF _Toc25651 \h </w:instrText>
        </w:r>
        <w:r>
          <w:fldChar w:fldCharType="separate"/>
        </w:r>
        <w:r>
          <w:t>46</w:t>
        </w:r>
        <w:r>
          <w:fldChar w:fldCharType="end"/>
        </w:r>
      </w:hyperlink>
    </w:p>
    <w:p>
      <w:pPr>
        <w:pStyle w:val="TOC2"/>
        <w:tabs>
          <w:tab w:val="right" w:leader="dot" w:pos="8306"/>
        </w:tabs>
      </w:pPr>
      <w:hyperlink w:anchor="_Toc30791" w:history="1">
        <w:r>
          <w:rPr>
            <w:rFonts w:ascii="仿宋" w:eastAsia="仿宋" w:hAnsi="仿宋" w:cs="仿宋" w:hint="eastAsia"/>
            <w:lang w:eastAsia="zh-CN"/>
          </w:rPr>
          <w:t>(一)、创新策略与方向</w:t>
        </w:r>
        <w:r>
          <w:tab/>
        </w:r>
        <w:r>
          <w:fldChar w:fldCharType="begin"/>
        </w:r>
        <w:r>
          <w:instrText xml:space="preserve"> PAGEREF _Toc30791 \h </w:instrText>
        </w:r>
        <w:r>
          <w:fldChar w:fldCharType="separate"/>
        </w:r>
        <w:r>
          <w:t>46</w:t>
        </w:r>
        <w:r>
          <w:fldChar w:fldCharType="end"/>
        </w:r>
      </w:hyperlink>
    </w:p>
    <w:p>
      <w:pPr>
        <w:pStyle w:val="TOC2"/>
        <w:tabs>
          <w:tab w:val="right" w:leader="dot" w:pos="8306"/>
        </w:tabs>
      </w:pPr>
      <w:hyperlink w:anchor="_Toc11525" w:history="1">
        <w:r>
          <w:rPr>
            <w:rFonts w:ascii="仿宋" w:eastAsia="仿宋" w:hAnsi="仿宋" w:cs="仿宋" w:hint="eastAsia"/>
            <w:lang w:eastAsia="zh-CN"/>
          </w:rPr>
          <w:t>(二)、研发规划与投入</w:t>
        </w:r>
        <w:r>
          <w:tab/>
        </w:r>
        <w:r>
          <w:fldChar w:fldCharType="begin"/>
        </w:r>
        <w:r>
          <w:instrText xml:space="preserve"> PAGEREF _Toc11525 \h </w:instrText>
        </w:r>
        <w:r>
          <w:fldChar w:fldCharType="separate"/>
        </w:r>
        <w:r>
          <w:t>47</w:t>
        </w:r>
        <w:r>
          <w:fldChar w:fldCharType="end"/>
        </w:r>
      </w:hyperlink>
    </w:p>
    <w:p>
      <w:pPr>
        <w:pStyle w:val="TOC1"/>
        <w:tabs>
          <w:tab w:val="right" w:leader="dot" w:pos="8306"/>
        </w:tabs>
      </w:pPr>
      <w:hyperlink w:anchor="_Toc20554" w:history="1">
        <w:r>
          <w:rPr>
            <w:rFonts w:ascii="仿宋" w:eastAsia="仿宋" w:hAnsi="仿宋" w:cs="仿宋" w:hint="eastAsia"/>
            <w:lang w:eastAsia="zh-CN"/>
          </w:rPr>
          <w:t>十三、压敏胶项目工程方案分析</w:t>
        </w:r>
        <w:r>
          <w:tab/>
        </w:r>
        <w:r>
          <w:fldChar w:fldCharType="begin"/>
        </w:r>
        <w:r>
          <w:instrText xml:space="preserve"> PAGEREF _Toc20554 \h </w:instrText>
        </w:r>
        <w:r>
          <w:fldChar w:fldCharType="separate"/>
        </w:r>
        <w:r>
          <w:t>49</w:t>
        </w:r>
        <w:r>
          <w:fldChar w:fldCharType="end"/>
        </w:r>
      </w:hyperlink>
    </w:p>
    <w:p>
      <w:pPr>
        <w:pStyle w:val="TOC2"/>
        <w:tabs>
          <w:tab w:val="right" w:leader="dot" w:pos="8306"/>
        </w:tabs>
      </w:pPr>
      <w:hyperlink w:anchor="_Toc9385" w:history="1">
        <w:r>
          <w:rPr>
            <w:rFonts w:ascii="仿宋" w:eastAsia="仿宋" w:hAnsi="仿宋" w:cs="仿宋" w:hint="eastAsia"/>
            <w:lang w:eastAsia="zh-CN"/>
          </w:rPr>
          <w:t>(一)、建筑工程设计原则</w:t>
        </w:r>
        <w:r>
          <w:tab/>
        </w:r>
        <w:r>
          <w:fldChar w:fldCharType="begin"/>
        </w:r>
        <w:r>
          <w:instrText xml:space="preserve"> PAGEREF _Toc9385 \h </w:instrText>
        </w:r>
        <w:r>
          <w:fldChar w:fldCharType="separate"/>
        </w:r>
        <w:r>
          <w:t>49</w:t>
        </w:r>
        <w:r>
          <w:fldChar w:fldCharType="end"/>
        </w:r>
      </w:hyperlink>
    </w:p>
    <w:p>
      <w:pPr>
        <w:pStyle w:val="TOC2"/>
        <w:tabs>
          <w:tab w:val="right" w:leader="dot" w:pos="8306"/>
        </w:tabs>
      </w:pPr>
      <w:hyperlink w:anchor="_Toc9461" w:history="1">
        <w:r>
          <w:rPr>
            <w:rFonts w:ascii="仿宋" w:eastAsia="仿宋" w:hAnsi="仿宋" w:cs="仿宋" w:hint="eastAsia"/>
            <w:lang w:eastAsia="zh-CN"/>
          </w:rPr>
          <w:t>(二)、土建工程建设指标</w:t>
        </w:r>
        <w:r>
          <w:tab/>
        </w:r>
        <w:r>
          <w:fldChar w:fldCharType="begin"/>
        </w:r>
        <w:r>
          <w:instrText xml:space="preserve"> PAGEREF _Toc9461 \h </w:instrText>
        </w:r>
        <w:r>
          <w:fldChar w:fldCharType="separate"/>
        </w:r>
        <w:r>
          <w:t>52</w:t>
        </w:r>
        <w:r>
          <w:fldChar w:fldCharType="end"/>
        </w:r>
      </w:hyperlink>
    </w:p>
    <w:p>
      <w:pPr>
        <w:pStyle w:val="TOC1"/>
        <w:tabs>
          <w:tab w:val="right" w:leader="dot" w:pos="8306"/>
        </w:tabs>
      </w:pPr>
      <w:hyperlink w:anchor="_Toc17416" w:history="1">
        <w:r>
          <w:rPr>
            <w:rFonts w:ascii="仿宋" w:eastAsia="仿宋" w:hAnsi="仿宋" w:cs="仿宋" w:hint="eastAsia"/>
            <w:lang w:eastAsia="zh-CN"/>
          </w:rPr>
          <w:t>十四、利益相关者分析与沟通计划</w:t>
        </w:r>
        <w:r>
          <w:tab/>
        </w:r>
        <w:r>
          <w:fldChar w:fldCharType="begin"/>
        </w:r>
        <w:r>
          <w:instrText xml:space="preserve"> PAGEREF _Toc17416 \h </w:instrText>
        </w:r>
        <w:r>
          <w:fldChar w:fldCharType="separate"/>
        </w:r>
        <w:r>
          <w:t>54</w:t>
        </w:r>
        <w:r>
          <w:fldChar w:fldCharType="end"/>
        </w:r>
      </w:hyperlink>
    </w:p>
    <w:p>
      <w:pPr>
        <w:pStyle w:val="TOC2"/>
        <w:tabs>
          <w:tab w:val="right" w:leader="dot" w:pos="8306"/>
        </w:tabs>
      </w:pPr>
      <w:hyperlink w:anchor="_Toc32345" w:history="1">
        <w:r>
          <w:rPr>
            <w:rFonts w:ascii="仿宋" w:eastAsia="仿宋" w:hAnsi="仿宋" w:cs="仿宋" w:hint="eastAsia"/>
            <w:lang w:eastAsia="zh-CN"/>
          </w:rPr>
          <w:t>(一)、利益相关者分析</w:t>
        </w:r>
        <w:r>
          <w:tab/>
        </w:r>
        <w:r>
          <w:fldChar w:fldCharType="begin"/>
        </w:r>
        <w:r>
          <w:instrText xml:space="preserve"> PAGEREF _Toc32345 \h </w:instrText>
        </w:r>
        <w:r>
          <w:fldChar w:fldCharType="separate"/>
        </w:r>
        <w:r>
          <w:t>54</w:t>
        </w:r>
        <w:r>
          <w:fldChar w:fldCharType="end"/>
        </w:r>
      </w:hyperlink>
    </w:p>
    <w:p>
      <w:pPr>
        <w:pStyle w:val="TOC2"/>
        <w:tabs>
          <w:tab w:val="right" w:leader="dot" w:pos="8306"/>
        </w:tabs>
      </w:pPr>
      <w:hyperlink w:anchor="_Toc25206" w:history="1">
        <w:r>
          <w:rPr>
            <w:rFonts w:ascii="仿宋" w:eastAsia="仿宋" w:hAnsi="仿宋" w:cs="仿宋" w:hint="eastAsia"/>
            <w:lang w:eastAsia="zh-CN"/>
          </w:rPr>
          <w:t>(二)、沟通计划</w:t>
        </w:r>
        <w:r>
          <w:tab/>
        </w:r>
        <w:r>
          <w:fldChar w:fldCharType="begin"/>
        </w:r>
        <w:r>
          <w:instrText xml:space="preserve"> PAGEREF _Toc25206 \h </w:instrText>
        </w:r>
        <w:r>
          <w:fldChar w:fldCharType="separate"/>
        </w:r>
        <w:r>
          <w:t>55</w:t>
        </w:r>
        <w:r>
          <w:fldChar w:fldCharType="end"/>
        </w:r>
      </w:hyperlink>
    </w:p>
    <w:p>
      <w:pPr>
        <w:pStyle w:val="TOC1"/>
        <w:tabs>
          <w:tab w:val="right" w:leader="dot" w:pos="8306"/>
        </w:tabs>
      </w:pPr>
      <w:hyperlink w:anchor="_Toc12256" w:history="1">
        <w:r>
          <w:rPr>
            <w:rFonts w:ascii="仿宋" w:eastAsia="仿宋" w:hAnsi="仿宋" w:cs="仿宋" w:hint="eastAsia"/>
            <w:lang w:eastAsia="zh-CN"/>
          </w:rPr>
          <w:t>十五、压敏胶项目变更管理</w:t>
        </w:r>
        <w:r>
          <w:tab/>
        </w:r>
        <w:r>
          <w:fldChar w:fldCharType="begin"/>
        </w:r>
        <w:r>
          <w:instrText xml:space="preserve"> PAGEREF _Toc12256 \h </w:instrText>
        </w:r>
        <w:r>
          <w:fldChar w:fldCharType="separate"/>
        </w:r>
        <w:r>
          <w:t>56</w:t>
        </w:r>
        <w:r>
          <w:fldChar w:fldCharType="end"/>
        </w:r>
      </w:hyperlink>
    </w:p>
    <w:p>
      <w:pPr>
        <w:pStyle w:val="TOC2"/>
        <w:tabs>
          <w:tab w:val="right" w:leader="dot" w:pos="8306"/>
        </w:tabs>
      </w:pPr>
      <w:hyperlink w:anchor="_Toc400" w:history="1">
        <w:r>
          <w:rPr>
            <w:rFonts w:ascii="仿宋" w:eastAsia="仿宋" w:hAnsi="仿宋" w:cs="仿宋" w:hint="eastAsia"/>
            <w:lang w:eastAsia="zh-CN"/>
          </w:rPr>
          <w:t>(一)、变更申请与评估</w:t>
        </w:r>
        <w:r>
          <w:tab/>
        </w:r>
        <w:r>
          <w:fldChar w:fldCharType="begin"/>
        </w:r>
        <w:r>
          <w:instrText xml:space="preserve"> PAGEREF _Toc400 \h </w:instrText>
        </w:r>
        <w:r>
          <w:fldChar w:fldCharType="separate"/>
        </w:r>
        <w:r>
          <w:t>56</w:t>
        </w:r>
        <w:r>
          <w:fldChar w:fldCharType="end"/>
        </w:r>
      </w:hyperlink>
    </w:p>
    <w:p>
      <w:pPr>
        <w:pStyle w:val="TOC2"/>
        <w:tabs>
          <w:tab w:val="right" w:leader="dot" w:pos="8306"/>
        </w:tabs>
      </w:pPr>
      <w:hyperlink w:anchor="_Toc10529" w:history="1">
        <w:r>
          <w:rPr>
            <w:rFonts w:ascii="仿宋" w:eastAsia="仿宋" w:hAnsi="仿宋" w:cs="仿宋" w:hint="eastAsia"/>
            <w:lang w:eastAsia="zh-CN"/>
          </w:rPr>
          <w:t>(二)、变更实施与控制</w:t>
        </w:r>
        <w:r>
          <w:tab/>
        </w:r>
        <w:r>
          <w:fldChar w:fldCharType="begin"/>
        </w:r>
        <w:r>
          <w:instrText xml:space="preserve"> PAGEREF _Toc10529 \h </w:instrText>
        </w:r>
        <w:r>
          <w:fldChar w:fldCharType="separate"/>
        </w:r>
        <w:r>
          <w:t>56</w:t>
        </w:r>
        <w:r>
          <w:fldChar w:fldCharType="end"/>
        </w:r>
      </w:hyperlink>
    </w:p>
    <w:p>
      <w:pPr>
        <w:pStyle w:val="TOC1"/>
        <w:tabs>
          <w:tab w:val="right" w:leader="dot" w:pos="8306"/>
        </w:tabs>
      </w:pPr>
      <w:hyperlink w:anchor="_Toc15678" w:history="1">
        <w:r>
          <w:rPr>
            <w:rFonts w:ascii="仿宋" w:eastAsia="仿宋" w:hAnsi="仿宋" w:cs="仿宋" w:hint="eastAsia"/>
            <w:lang w:eastAsia="zh-CN"/>
          </w:rPr>
          <w:t>十六、压敏胶项目治理与监督</w:t>
        </w:r>
        <w:r>
          <w:tab/>
        </w:r>
        <w:r>
          <w:fldChar w:fldCharType="begin"/>
        </w:r>
        <w:r>
          <w:instrText xml:space="preserve"> PAGEREF _Toc15678 \h </w:instrText>
        </w:r>
        <w:r>
          <w:fldChar w:fldCharType="separate"/>
        </w:r>
        <w:r>
          <w:t>57</w:t>
        </w:r>
        <w:r>
          <w:fldChar w:fldCharType="end"/>
        </w:r>
      </w:hyperlink>
    </w:p>
    <w:p>
      <w:pPr>
        <w:pStyle w:val="TOC2"/>
        <w:tabs>
          <w:tab w:val="right" w:leader="dot" w:pos="8306"/>
        </w:tabs>
      </w:pPr>
      <w:hyperlink w:anchor="_Toc32363" w:history="1">
        <w:r>
          <w:rPr>
            <w:rFonts w:ascii="仿宋" w:eastAsia="仿宋" w:hAnsi="仿宋" w:cs="仿宋" w:hint="eastAsia"/>
            <w:lang w:eastAsia="zh-CN"/>
          </w:rPr>
          <w:t>(一)、压敏胶项目治理结构</w:t>
        </w:r>
        <w:r>
          <w:tab/>
        </w:r>
        <w:r>
          <w:fldChar w:fldCharType="begin"/>
        </w:r>
        <w:r>
          <w:instrText xml:space="preserve"> PAGEREF _Toc32363 \h </w:instrText>
        </w:r>
        <w:r>
          <w:fldChar w:fldCharType="separate"/>
        </w:r>
        <w:r>
          <w:t>57</w:t>
        </w:r>
        <w:r>
          <w:fldChar w:fldCharType="end"/>
        </w:r>
      </w:hyperlink>
    </w:p>
    <w:p>
      <w:pPr>
        <w:pStyle w:val="TOC2"/>
        <w:tabs>
          <w:tab w:val="right" w:leader="dot" w:pos="8306"/>
        </w:tabs>
      </w:pPr>
      <w:hyperlink w:anchor="_Toc10378" w:history="1">
        <w:r>
          <w:rPr>
            <w:rFonts w:ascii="仿宋" w:eastAsia="仿宋" w:hAnsi="仿宋" w:cs="仿宋" w:hint="eastAsia"/>
            <w:lang w:eastAsia="zh-CN"/>
          </w:rPr>
          <w:t>(二)、监督与审计</w:t>
        </w:r>
        <w:r>
          <w:tab/>
        </w:r>
        <w:r>
          <w:fldChar w:fldCharType="begin"/>
        </w:r>
        <w:r>
          <w:instrText xml:space="preserve"> PAGEREF _Toc10378 \h </w:instrText>
        </w:r>
        <w:r>
          <w:fldChar w:fldCharType="separate"/>
        </w:r>
        <w:r>
          <w:t>58</w:t>
        </w:r>
        <w:r>
          <w:fldChar w:fldCharType="end"/>
        </w:r>
      </w:hyperlink>
    </w:p>
    <w:p>
      <w:pPr>
        <w:pStyle w:val="TOC1"/>
        <w:tabs>
          <w:tab w:val="right" w:leader="dot" w:pos="8306"/>
        </w:tabs>
      </w:pPr>
      <w:hyperlink w:anchor="_Toc28335" w:history="1">
        <w:r>
          <w:rPr>
            <w:rFonts w:ascii="仿宋" w:eastAsia="仿宋" w:hAnsi="仿宋" w:cs="仿宋" w:hint="eastAsia"/>
            <w:lang w:eastAsia="zh-CN"/>
          </w:rPr>
          <w:t>十七、风险识别与分类</w:t>
        </w:r>
        <w:r>
          <w:tab/>
        </w:r>
        <w:r>
          <w:fldChar w:fldCharType="begin"/>
        </w:r>
        <w:r>
          <w:instrText xml:space="preserve"> PAGEREF _Toc28335 \h </w:instrText>
        </w:r>
        <w:r>
          <w:fldChar w:fldCharType="separate"/>
        </w:r>
        <w:r>
          <w:t>60</w:t>
        </w:r>
        <w:r>
          <w:fldChar w:fldCharType="end"/>
        </w:r>
      </w:hyperlink>
    </w:p>
    <w:p>
      <w:pPr>
        <w:pStyle w:val="TOC2"/>
        <w:tabs>
          <w:tab w:val="right" w:leader="dot" w:pos="8306"/>
        </w:tabs>
      </w:pPr>
      <w:hyperlink w:anchor="_Toc26217" w:history="1">
        <w:r>
          <w:rPr>
            <w:rFonts w:ascii="仿宋" w:eastAsia="仿宋" w:hAnsi="仿宋" w:cs="仿宋" w:hint="eastAsia"/>
            <w:lang w:eastAsia="zh-CN"/>
          </w:rPr>
          <w:t>(一)、风险识别</w:t>
        </w:r>
        <w:r>
          <w:tab/>
        </w:r>
        <w:r>
          <w:fldChar w:fldCharType="begin"/>
        </w:r>
        <w:r>
          <w:instrText xml:space="preserve"> PAGEREF _Toc26217 \h </w:instrText>
        </w:r>
        <w:r>
          <w:fldChar w:fldCharType="separate"/>
        </w:r>
        <w:r>
          <w:t>60</w:t>
        </w:r>
        <w:r>
          <w:fldChar w:fldCharType="end"/>
        </w:r>
      </w:hyperlink>
    </w:p>
    <w:p>
      <w:pPr>
        <w:pStyle w:val="TOC2"/>
        <w:tabs>
          <w:tab w:val="right" w:leader="dot" w:pos="8306"/>
        </w:tabs>
      </w:pPr>
      <w:hyperlink w:anchor="_Toc6574" w:history="1">
        <w:r>
          <w:rPr>
            <w:rFonts w:ascii="仿宋" w:eastAsia="仿宋" w:hAnsi="仿宋" w:cs="仿宋" w:hint="eastAsia"/>
            <w:lang w:eastAsia="zh-CN"/>
          </w:rPr>
          <w:t>(二)、风险分类</w:t>
        </w:r>
        <w:r>
          <w:tab/>
        </w:r>
        <w:r>
          <w:fldChar w:fldCharType="begin"/>
        </w:r>
        <w:r>
          <w:instrText xml:space="preserve"> PAGEREF _Toc6574 \h </w:instrText>
        </w:r>
        <w:r>
          <w:fldChar w:fldCharType="separate"/>
        </w:r>
        <w:r>
          <w:t>61</w:t>
        </w:r>
        <w:r>
          <w:fldChar w:fldCharType="end"/>
        </w:r>
      </w:hyperlink>
    </w:p>
    <w:p>
      <w:pPr>
        <w:pStyle w:val="TOC1"/>
        <w:tabs>
          <w:tab w:val="right" w:leader="dot" w:pos="8306"/>
        </w:tabs>
      </w:pPr>
      <w:hyperlink w:anchor="_Toc1459" w:history="1">
        <w:r>
          <w:rPr>
            <w:rFonts w:ascii="仿宋" w:eastAsia="仿宋" w:hAnsi="仿宋" w:cs="仿宋" w:hint="eastAsia"/>
            <w:lang w:eastAsia="zh-CN"/>
          </w:rPr>
          <w:t>十八、压敏胶项目实施保障措施</w:t>
        </w:r>
        <w:r>
          <w:tab/>
        </w:r>
        <w:r>
          <w:fldChar w:fldCharType="begin"/>
        </w:r>
        <w:r>
          <w:instrText xml:space="preserve"> PAGEREF _Toc1459 \h </w:instrText>
        </w:r>
        <w:r>
          <w:fldChar w:fldCharType="separate"/>
        </w:r>
        <w:r>
          <w:t>63</w:t>
        </w:r>
        <w:r>
          <w:fldChar w:fldCharType="end"/>
        </w:r>
      </w:hyperlink>
    </w:p>
    <w:p>
      <w:pPr>
        <w:pStyle w:val="TOC2"/>
        <w:tabs>
          <w:tab w:val="right" w:leader="dot" w:pos="8306"/>
        </w:tabs>
      </w:pPr>
      <w:hyperlink w:anchor="_Toc28820" w:history="1">
        <w:r>
          <w:rPr>
            <w:rFonts w:ascii="仿宋" w:eastAsia="仿宋" w:hAnsi="仿宋" w:cs="仿宋" w:hint="eastAsia"/>
            <w:lang w:eastAsia="zh-CN"/>
          </w:rPr>
          <w:t>(一)、压敏胶项目实施保障机制</w:t>
        </w:r>
        <w:r>
          <w:tab/>
        </w:r>
        <w:r>
          <w:fldChar w:fldCharType="begin"/>
        </w:r>
        <w:r>
          <w:instrText xml:space="preserve"> PAGEREF _Toc28820 \h </w:instrText>
        </w:r>
        <w:r>
          <w:fldChar w:fldCharType="separate"/>
        </w:r>
        <w:r>
          <w:t>63</w:t>
        </w:r>
        <w:r>
          <w:fldChar w:fldCharType="end"/>
        </w:r>
      </w:hyperlink>
    </w:p>
    <w:p>
      <w:pPr>
        <w:pStyle w:val="TOC2"/>
        <w:tabs>
          <w:tab w:val="right" w:leader="dot" w:pos="8306"/>
        </w:tabs>
      </w:pPr>
      <w:hyperlink w:anchor="_Toc8659" w:history="1">
        <w:r>
          <w:rPr>
            <w:rFonts w:ascii="仿宋" w:eastAsia="仿宋" w:hAnsi="仿宋" w:cs="仿宋" w:hint="eastAsia"/>
            <w:lang w:eastAsia="zh-CN"/>
          </w:rPr>
          <w:t>(二)、压敏胶项目法律合规要求</w:t>
        </w:r>
        <w:r>
          <w:tab/>
        </w:r>
        <w:r>
          <w:fldChar w:fldCharType="begin"/>
        </w:r>
        <w:r>
          <w:instrText xml:space="preserve"> PAGEREF _Toc8659 \h </w:instrText>
        </w:r>
        <w:r>
          <w:fldChar w:fldCharType="separate"/>
        </w:r>
        <w:r>
          <w:t>66</w:t>
        </w:r>
        <w:r>
          <w:fldChar w:fldCharType="end"/>
        </w:r>
      </w:hyperlink>
    </w:p>
    <w:p>
      <w:pPr>
        <w:pStyle w:val="TOC2"/>
        <w:tabs>
          <w:tab w:val="right" w:leader="dot" w:pos="8306"/>
        </w:tabs>
      </w:pPr>
      <w:hyperlink w:anchor="_Toc31843" w:history="1">
        <w:r>
          <w:rPr>
            <w:rFonts w:ascii="仿宋" w:eastAsia="仿宋" w:hAnsi="仿宋" w:cs="仿宋" w:hint="eastAsia"/>
            <w:lang w:eastAsia="zh-CN"/>
          </w:rPr>
          <w:t>(三)、压敏胶项目合同管理与法律事务</w:t>
        </w:r>
        <w:r>
          <w:tab/>
        </w:r>
        <w:r>
          <w:fldChar w:fldCharType="begin"/>
        </w:r>
        <w:r>
          <w:instrText xml:space="preserve"> PAGEREF _Toc31843 \h </w:instrText>
        </w:r>
        <w:r>
          <w:fldChar w:fldCharType="separate"/>
        </w:r>
        <w:r>
          <w:t>70</w:t>
        </w:r>
        <w:r>
          <w:fldChar w:fldCharType="end"/>
        </w:r>
      </w:hyperlink>
    </w:p>
    <w:p>
      <w:pPr>
        <w:pStyle w:val="TOC2"/>
        <w:tabs>
          <w:tab w:val="right" w:leader="dot" w:pos="8306"/>
        </w:tabs>
      </w:pPr>
      <w:hyperlink w:anchor="_Toc5622" w:history="1">
        <w:r>
          <w:rPr>
            <w:rFonts w:ascii="仿宋" w:eastAsia="仿宋" w:hAnsi="仿宋" w:cs="仿宋" w:hint="eastAsia"/>
            <w:lang w:eastAsia="zh-CN"/>
          </w:rPr>
          <w:t>(四)、压敏胶项目知识产权保护策略</w:t>
        </w:r>
        <w:r>
          <w:tab/>
        </w:r>
        <w:r>
          <w:fldChar w:fldCharType="begin"/>
        </w:r>
        <w:r>
          <w:instrText xml:space="preserve"> PAGEREF _Toc5622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2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706"/>
      <w:r>
        <w:rPr>
          <w:rFonts w:ascii="仿宋" w:eastAsia="仿宋" w:hAnsi="仿宋" w:cs="仿宋" w:hint="eastAsia"/>
          <w:sz w:val="28"/>
          <w:lang w:eastAsia="zh-CN"/>
        </w:rPr>
        <w:t>一、压敏胶项目可持续发展</w:t>
      </w:r>
      <w:bookmarkEnd w:id="2"/>
    </w:p>
    <w:p>
      <w:pPr>
        <w:pStyle w:val="Heading2"/>
        <w:rPr>
          <w:rFonts w:ascii="仿宋" w:eastAsia="仿宋" w:hAnsi="仿宋" w:cs="仿宋" w:hint="eastAsia"/>
          <w:lang w:eastAsia="zh-CN"/>
        </w:rPr>
      </w:pPr>
      <w:bookmarkStart w:id="3" w:name="_Toc2257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敏胶项目中，压敏胶项目团队着眼于未来，明确了可持续发展的战略方向。制定的具体可持续发展目标包括降低资源使用、采用环保技术、最大化社会效益等。这一步骤不仅有助于压敏胶项目在环保和社会责任方面达到最高标准，也为未来提供了明确的指引，确保压敏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可持续实践的融入压敏胶项目管理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压敏胶项目管理周期。从压敏胶项目规划开始，压敏胶项目团队就考虑了环境和社会的因素。在执行阶段，压敏胶项目团队积极推动绿色技术的应用，优化资源利用。此外，关注员工的社会责任，通过培训和沟通活动提高员工对可持续发展的认知，使他们能够在日常工作中践行可持续实践。这些举措不仅为压敏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881"/>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扎根于压敏胶项目的可持续发展理念，我们深信环保与社会责任是压敏胶项目成功的关键支柱。在压敏胶项目的每一步，我们都致力于通过创新和实践，履行对环境和社会的坚定责任。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团队通过引入先进的环保技术、建立高效的废物处理系统以及推动能源节约措施，积极履行环保责任。定期的环保监测和评估确保压敏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不仅致力于自身可持续发展，还注重对社会的回馈。通过支持社区压敏胶项目、参与慈善事业、提供培训机会等方式，压敏胶项目积极履行社会责任。与当地社区建立积极互动，关注员工的工作与生活平衡，以及员工的身心健康，是压敏胶项目在社会责任层面的关键举措。这样的实践不仅增强了压敏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5665"/>
      <w:r>
        <w:rPr>
          <w:rFonts w:ascii="仿宋" w:eastAsia="仿宋" w:hAnsi="仿宋" w:cs="仿宋" w:hint="eastAsia"/>
          <w:sz w:val="28"/>
          <w:lang w:eastAsia="zh-CN"/>
        </w:rPr>
        <w:t>二、压敏胶项目土建工程</w:t>
      </w:r>
      <w:bookmarkEnd w:id="5"/>
    </w:p>
    <w:p>
      <w:pPr>
        <w:pStyle w:val="Heading2"/>
        <w:rPr>
          <w:rFonts w:ascii="仿宋" w:eastAsia="仿宋" w:hAnsi="仿宋" w:cs="仿宋" w:hint="eastAsia"/>
          <w:lang w:eastAsia="zh-CN"/>
        </w:rPr>
      </w:pPr>
      <w:bookmarkStart w:id="6" w:name="_Toc16637"/>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在压敏胶项目的建筑工程设计中，我们将秉承一系列重要的设计原则，以确保压敏胶项目建筑在功能、美观、可持续性等方面达到最佳效果。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首要原则是确保建筑的功能性得到最大化的发挥。我们将充分理解压敏胶项目的实际需求，合理布局各个功能区域，保证建筑在满足业务需求的同时，提供高效的工作环境。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在建筑设计中，我们将综合考虑建设和运营成本。通过精细的经济效益分析，确保设计方案在高效利用资源的同时，对压敏胶项目的长期盈利能力有积极的贡献。</w:t>
      </w:r>
    </w:p>
    <w:p>
      <w:pPr>
        <w:pStyle w:val="Heading2"/>
        <w:ind w:firstLine="560" w:firstLineChars="200"/>
        <w:rPr>
          <w:rFonts w:ascii="仿宋" w:eastAsia="仿宋" w:hAnsi="仿宋" w:cs="仿宋" w:hint="eastAsia"/>
          <w:sz w:val="28"/>
          <w:lang w:eastAsia="zh-CN"/>
        </w:rPr>
      </w:pPr>
      <w:bookmarkStart w:id="7" w:name="_Toc3081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敏胶项目的土建工程设计中，我们将精准设定设计年限，结合压敏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压敏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210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压敏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压敏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压敏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888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本期工程压敏胶项目预计总建筑面积XXX平方米，其中：计容建筑面积XXX平方米，计划建筑工程投资XX万元，占压敏胶项目总投资的XX%。</w:t>
      </w:r>
    </w:p>
    <w:p>
      <w:pPr>
        <w:pStyle w:val="Heading1"/>
        <w:ind w:firstLine="560" w:firstLineChars="200"/>
        <w:rPr>
          <w:rFonts w:ascii="仿宋" w:eastAsia="仿宋" w:hAnsi="仿宋" w:cs="仿宋" w:hint="eastAsia"/>
          <w:sz w:val="28"/>
          <w:lang w:eastAsia="zh-CN"/>
        </w:rPr>
      </w:pPr>
      <w:bookmarkStart w:id="10" w:name="_Toc16963"/>
      <w:r>
        <w:rPr>
          <w:rFonts w:ascii="仿宋" w:eastAsia="仿宋" w:hAnsi="仿宋" w:cs="仿宋" w:hint="eastAsia"/>
          <w:sz w:val="28"/>
          <w:lang w:eastAsia="zh-CN"/>
        </w:rPr>
        <w:t>三、压敏胶项目选址可行性分析</w:t>
      </w:r>
      <w:bookmarkEnd w:id="10"/>
    </w:p>
    <w:p>
      <w:pPr>
        <w:pStyle w:val="Heading2"/>
        <w:rPr>
          <w:rFonts w:ascii="仿宋" w:eastAsia="仿宋" w:hAnsi="仿宋" w:cs="仿宋" w:hint="eastAsia"/>
          <w:lang w:eastAsia="zh-CN"/>
        </w:rPr>
      </w:pPr>
      <w:bookmarkStart w:id="11" w:name="_Toc28843"/>
      <w:r>
        <w:rPr>
          <w:rFonts w:ascii="仿宋" w:eastAsia="仿宋" w:hAnsi="仿宋" w:cs="仿宋" w:hint="eastAsia"/>
          <w:lang w:eastAsia="zh-CN"/>
        </w:rPr>
        <w:t>(一)、压敏胶项目选址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该压敏胶项目选址位于XX省XX市XX区XXX街道</w:t>
      </w:r>
    </w:p>
    <w:p>
      <w:pPr>
        <w:pStyle w:val="Heading2"/>
        <w:ind w:firstLine="560" w:firstLineChars="200"/>
        <w:rPr>
          <w:rFonts w:ascii="仿宋" w:eastAsia="仿宋" w:hAnsi="仿宋" w:cs="仿宋" w:hint="eastAsia"/>
          <w:sz w:val="28"/>
          <w:lang w:eastAsia="zh-CN"/>
        </w:rPr>
      </w:pPr>
      <w:bookmarkStart w:id="12" w:name="_Toc19565"/>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压敏胶项目的征地面积将根据压敏胶项目的实际规模和需求进行精确规划。具体面积XXX平方米，旨在确保压敏胶项目不仅能够满足当前的发展需求，还能够预留空间以适应未来的扩展。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净用地面积是在征地面积基础上去除不可利用面积后的实际可开发用地。具体面积XXX平方米，考虑到环保、交通、安全等多方面因素，以确保压敏胶项目在整体利用效率上达到最优。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压敏胶项目计划建设的建筑总规模具体面积XXX平方米。这一规模的确定综合考虑了压敏胶项目的性质、规模，以及城市规划的相关要求，确保建筑布局与周边环境协调一致。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绿地率是压敏胶项目用地中被规划为绿地的比例。具体面积XXX平方米，旨在通过合理规划绿地，改善压敏胶项目周边环境，提升居民生活质量，并符合城市整体绿化规划。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容积率是用地上可以建设的建筑总体积与用地面积之比。具体面积XXX，通过合理的容积率规划，确保压敏胶项目建筑规模与周边环境和谐共生。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确保压敏胶项目选址与当地城市规划相一致，具体面积XXX平方米。通过与城市规划部门深入沟通，确保压敏胶项目不仅符合城市的整体发展方向，还能够融入城市的发展布局，为城市的长远发展贡献力量。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充分了解并确保压敏胶项目选址符合当地产业政策，具体面积XXX平方米。这包括压敏胶项目对当地经济的促进作用，以及对相关产业的带动效应，确保压敏胶项目与地方政府的产业政策保持一致，促进共赢合作。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用地总体要求必须符合环保和可持续发展的原则，具体面积XXX平方米。通过采用绿色建筑设计、节能减排等措施，确保压敏胶项目在建设和运营过程中对环境的影响最小化，达到可持续发展的要求。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确保压敏胶项目选址具备必要的公共设施配套，具体面积XXX平方米。这包括交通便利性、教育、医疗等基础设施，以提高居民生活品质，使得压敏胶项目选址更具吸引力。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考虑用地总体要求对当地社会稳定性的影响，具体面积XXX平方米。通过深入了解当地社区反馈，确保压敏胶项目的选址和建设过程对当地社会和谐稳定产生积极作用。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压敏胶项目选址不仅符合法规和规划，还在实际操作中具有可行性。这一全面规划将为压敏胶项目的成功实施提供坚实的基础，确保压敏胶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2375"/>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敏胶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压敏胶项目的设备规划和空间设计中，我们将采取灵活设备布局的措施。设备布局将根据实际需求进行灵活设计，避免不必要的浪费。通过合理规划设备摆放位置，我们将提高设备的利用率，减少设备间距，以确保压敏胶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压敏胶项目内部引入共享设施的概念，例如共享会议室、办公区等。通过这种方式，我们可以减少对资源的重复建设，提高资源共享效率，从而减小压敏胶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8747"/>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压敏胶项目的总图布置中，我们将不同功能区域进行明确的规划，以最大程度满足压敏胶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7510"/>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我们首先关注市场因素，包括潜在客户分布、竞争对手位置、市场需求等。通过深入的市场调研，我们能够更准确地评估选址对于市场开拓和产品销售的影响，确保压敏胶项目能够在有利的市场环境中蓬勃发展。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压敏胶项目对环境的影响是综合评价的重要因素之一。我们将详细考虑选址周边的自然环境、生态保护区、水源地等情况，确保压敏胶项目的建设和运营对环境影响最小化，并符合当地的环保法规标准。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对选址的评价还需充分考虑当地政府的产业政策和法规。我们将详细了解压敏胶项目所在地的相关政策，确保压敏胶项目的规划和运营与当地法规相符，降低不必要的法律风险。</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考虑到社会稳定性对企业运营的重要性，我们将评估选址地区的社会安全情况、劳工关系、社区反馈等方面，以确保压敏胶项目的建设和运营不会受到社会稳定性的负面影响。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最后，我们将综合考虑用地成本，包括土地购置费用、土地开发成本等。通过对用地成本的详细评估，我们能够做出更为精确的经济效益分析，为压敏胶项目的投资决策提供有力支持。</w:t>
      </w:r>
    </w:p>
    <w:p>
      <w:pPr>
        <w:pStyle w:val="Heading1"/>
        <w:ind w:firstLine="560" w:firstLineChars="200"/>
        <w:rPr>
          <w:rFonts w:ascii="仿宋" w:eastAsia="仿宋" w:hAnsi="仿宋" w:cs="仿宋" w:hint="eastAsia"/>
          <w:sz w:val="28"/>
          <w:lang w:eastAsia="zh-CN"/>
        </w:rPr>
      </w:pPr>
      <w:bookmarkStart w:id="16" w:name="_Toc3268"/>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894"/>
      <w:r>
        <w:rPr>
          <w:rFonts w:ascii="仿宋" w:eastAsia="仿宋" w:hAnsi="仿宋" w:cs="仿宋" w:hint="eastAsia"/>
          <w:lang w:eastAsia="zh-CN"/>
        </w:rPr>
        <w:t>(一)、压敏胶行业分析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压敏胶行业一直以来都是市场的关注焦点。行业内的发展趋势、竞争态势以及潜在机会都对压敏胶项目的推进产生深远的影响。通过深入研究行业的整体概貌，我们将更好地理解行业的核心特征，为压敏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敏胶行业，技术一直是推动创新和发展的关键因素。我们将对当前技术趋势进行详尽分析，包括但不限于人工智能、大数据应用、先进制造技术等。这有助于压敏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压敏胶项目成功的基础。我们将对主要竞争对手进行深入研究，包括其市场份额、产品特点、市场定位等。通过全面了解竞争对手的优势和劣势，压敏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22740"/>
      <w:r>
        <w:rPr>
          <w:rFonts w:ascii="仿宋" w:eastAsia="仿宋" w:hAnsi="仿宋" w:cs="仿宋" w:hint="eastAsia"/>
          <w:sz w:val="28"/>
          <w:lang w:eastAsia="zh-CN"/>
        </w:rPr>
        <w:t>(二)、压敏胶市场分析预测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通过对市场规模的深入调研，我们将预测压敏胶市场未来的增长趋势。这包括市场的整体规模、各细分领域的发展趋势等。压敏胶项目可以根据市场的扩张速度和潜在机会，制定更符合市场需求的发展策略。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了解消费者的需求是市场分析的核心。我们将通过调查研究，深入挖掘目标消费者的需求特点、购买习惯以及对产品和服务的期望。这有助于压敏胶项目更好地定位目标市场，提供更符合消费者期待的解决方案。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压敏胶项目实施过程中需要充分考虑的因素。我们将对市场风险进行全面评估，包括但不限于政策法规风险、市场竞争风险、技术变革风险等。通过对潜在风险的深入分析，压敏胶项目可以制定相应的风险缓解策略，降低不确定性对压敏胶项目的影响。</w:t>
      </w:r>
    </w:p>
    <w:p>
      <w:pPr>
        <w:pStyle w:val="Heading1"/>
        <w:ind w:firstLine="560" w:firstLineChars="200"/>
        <w:rPr>
          <w:rFonts w:ascii="仿宋" w:eastAsia="仿宋" w:hAnsi="仿宋" w:cs="仿宋" w:hint="eastAsia"/>
          <w:sz w:val="28"/>
          <w:lang w:eastAsia="zh-CN"/>
        </w:rPr>
      </w:pPr>
      <w:bookmarkStart w:id="19" w:name="_Toc4082"/>
      <w:r>
        <w:rPr>
          <w:rFonts w:ascii="仿宋" w:eastAsia="仿宋" w:hAnsi="仿宋" w:cs="仿宋" w:hint="eastAsia"/>
          <w:sz w:val="28"/>
          <w:lang w:eastAsia="zh-CN"/>
        </w:rPr>
        <w:t>五、压敏胶项目概论</w:t>
      </w:r>
      <w:bookmarkEnd w:id="19"/>
    </w:p>
    <w:p>
      <w:pPr>
        <w:pStyle w:val="Heading2"/>
        <w:rPr>
          <w:rFonts w:ascii="仿宋" w:eastAsia="仿宋" w:hAnsi="仿宋" w:cs="仿宋" w:hint="eastAsia"/>
          <w:lang w:eastAsia="zh-CN"/>
        </w:rPr>
      </w:pPr>
      <w:bookmarkStart w:id="20" w:name="_Toc23077"/>
      <w:r>
        <w:rPr>
          <w:rFonts w:ascii="仿宋" w:eastAsia="仿宋" w:hAnsi="仿宋" w:cs="仿宋" w:hint="eastAsia"/>
          <w:lang w:eastAsia="zh-CN"/>
        </w:rPr>
        <w:t>(一)、压敏胶项目概况</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的起源追溯至对市场的深入洞察。市场的不断演变与变革为压敏胶项目提供了难得的机遇。当前市场存在的需求缺口和变革的大环境共同构成了压敏胶项目的背景。这个压敏胶项目旨在充分利用市场机遇，填补行业中尚未满足的需求，为客户提供全新的解决方案。市场的变革和需求的增长使得这个压敏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压敏胶项目名称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正式命名为压敏胶。这个名称不仅仅是一个标识，更代表了压敏胶项目的核心理念和愿景。它蕴含着压敏胶项目所要解决问题的关键字，具有强烈的表达和辨识度，为压敏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压敏胶项目目标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的核心目标是提供一种全新、高效的解决方案，满足客户日益增长的需求。压敏胶项目追求的不仅仅是满足市场需求，更是在市场中获得卓越的竞争优势。通过不断提升产品或服务的质量和创新水平，压敏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压敏胶项目范围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全面涵盖了产品研发、制造、市场推广和售后服务，确保从产品设计到最终用户体验的全方位关注。这一全面的压敏胶项目范围是为了确保压敏胶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1.5 压敏胶项目时间表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压敏胶项目计划在未来18个月内完成，包括研发、测试、市场试点和正式推出等不同阶段。这个时间表的合理设计是为了确保压敏胶项目各个阶段的顺利推进，以便按时交付高质量的成果。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压敏胶项目预算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压敏胶项目总预算估算为XX百万美元，主要分配在研发、市场推广、人员培训和运营等方面。这一充足的预算为压敏胶项目提供了充足的资源，确保压敏胶项目在各个方面都能取得优异的表现。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压敏胶项目风险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压敏胶项目可能面临的风险包括市场接受度低、技术难题、竞争激烈等。压敏胶项目团队已经制定了相应的风险应对计划，通过前瞻性的风险管理，确保压敏胶项目在面对不确定性时能够迅速做出应对。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压敏胶项目团队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压敏胶项目汇聚了一支经验丰富、多领域专业素养的核心团队，确保压敏胶项目在各个方面都能拥有高水平的执行力。团队的协同作战是压敏胶项目成功的关键因素之一。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压敏胶项目背景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压敏胶项目的背景根植于市场对更高效、创新产品的渴望，同时也受到科技发展对行业格局的深刻改变的影响。这为压敏胶项目提供了广阔的发展空间和市场需求。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压敏胶项目现状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https://d.book118.com/298007045043006031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压敏胶项目规划设计蓝图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D95731"/>
    <w:rsid w:val="11D957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8007045043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2024-01-21T19:13:00Z</dcterms:created>
  <dcterms:modified xsi:type="dcterms:W3CDTF">2024-01-21T19:13:32Z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6B1774A2E5524811927AA0482FF73DF1_11</vt:lpwstr>
  </property>
  <property fmtid="{D5CDD505-2E9C-101B-9397-08002B2CF9AE}" pid="3" name="KSOProductBuildVer">
    <vt:lpwstr>2052-12.1.0.16120</vt:lpwstr>
  </property>
</Properties>
</file>