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竹炭纤维项目构思建设方案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1" w:history="1">
        <w:r>
          <w:rPr>
            <w:rFonts w:ascii="仿宋" w:eastAsia="仿宋" w:hAnsi="仿宋" w:cs="仿宋" w:hint="eastAsia"/>
            <w:lang w:eastAsia="zh-CN"/>
          </w:rPr>
          <w:t>序言</w:t>
        </w:r>
        <w:r>
          <w:tab/>
        </w:r>
        <w:r>
          <w:fldChar w:fldCharType="begin"/>
        </w:r>
        <w:r>
          <w:instrText xml:space="preserve"> PAGEREF _Toc24641 \h </w:instrText>
        </w:r>
        <w:r>
          <w:fldChar w:fldCharType="separate"/>
        </w:r>
        <w:r>
          <w:t>3</w:t>
        </w:r>
        <w:r>
          <w:fldChar w:fldCharType="end"/>
        </w:r>
      </w:hyperlink>
    </w:p>
    <w:p>
      <w:pPr>
        <w:pStyle w:val="TOC1"/>
        <w:tabs>
          <w:tab w:val="right" w:leader="dot" w:pos="8306"/>
        </w:tabs>
      </w:pPr>
      <w:hyperlink w:anchor="_Toc9922" w:history="1">
        <w:r>
          <w:rPr>
            <w:rFonts w:ascii="仿宋" w:eastAsia="仿宋" w:hAnsi="仿宋" w:cs="仿宋" w:hint="eastAsia"/>
            <w:lang w:eastAsia="zh-CN"/>
          </w:rPr>
          <w:t>一、项目选址研究</w:t>
        </w:r>
        <w:r>
          <w:tab/>
        </w:r>
        <w:r>
          <w:fldChar w:fldCharType="begin"/>
        </w:r>
        <w:r>
          <w:instrText xml:space="preserve"> PAGEREF _Toc9922 \h </w:instrText>
        </w:r>
        <w:r>
          <w:fldChar w:fldCharType="separate"/>
        </w:r>
        <w:r>
          <w:t>3</w:t>
        </w:r>
        <w:r>
          <w:fldChar w:fldCharType="end"/>
        </w:r>
      </w:hyperlink>
    </w:p>
    <w:p>
      <w:pPr>
        <w:pStyle w:val="TOC2"/>
        <w:tabs>
          <w:tab w:val="right" w:leader="dot" w:pos="8306"/>
        </w:tabs>
      </w:pPr>
      <w:hyperlink w:anchor="_Toc11523" w:history="1">
        <w:r>
          <w:rPr>
            <w:rFonts w:ascii="仿宋" w:eastAsia="仿宋" w:hAnsi="仿宋" w:cs="仿宋" w:hint="eastAsia"/>
            <w:lang w:eastAsia="zh-CN"/>
          </w:rPr>
          <w:t>(一)、项目选址原则</w:t>
        </w:r>
        <w:r>
          <w:tab/>
        </w:r>
        <w:r>
          <w:fldChar w:fldCharType="begin"/>
        </w:r>
        <w:r>
          <w:instrText xml:space="preserve"> PAGEREF _Toc11523 \h </w:instrText>
        </w:r>
        <w:r>
          <w:fldChar w:fldCharType="separate"/>
        </w:r>
        <w:r>
          <w:t>3</w:t>
        </w:r>
        <w:r>
          <w:fldChar w:fldCharType="end"/>
        </w:r>
      </w:hyperlink>
    </w:p>
    <w:p>
      <w:pPr>
        <w:pStyle w:val="TOC2"/>
        <w:tabs>
          <w:tab w:val="right" w:leader="dot" w:pos="8306"/>
        </w:tabs>
      </w:pPr>
      <w:hyperlink w:anchor="_Toc21473" w:history="1">
        <w:r>
          <w:rPr>
            <w:rFonts w:ascii="仿宋" w:eastAsia="仿宋" w:hAnsi="仿宋" w:cs="仿宋" w:hint="eastAsia"/>
            <w:lang w:eastAsia="zh-CN"/>
          </w:rPr>
          <w:t>(二)、项目选址</w:t>
        </w:r>
        <w:r>
          <w:tab/>
        </w:r>
        <w:r>
          <w:fldChar w:fldCharType="begin"/>
        </w:r>
        <w:r>
          <w:instrText xml:space="preserve"> PAGEREF _Toc21473 \h </w:instrText>
        </w:r>
        <w:r>
          <w:fldChar w:fldCharType="separate"/>
        </w:r>
        <w:r>
          <w:t>6</w:t>
        </w:r>
        <w:r>
          <w:fldChar w:fldCharType="end"/>
        </w:r>
      </w:hyperlink>
    </w:p>
    <w:p>
      <w:pPr>
        <w:pStyle w:val="TOC2"/>
        <w:tabs>
          <w:tab w:val="right" w:leader="dot" w:pos="8306"/>
        </w:tabs>
      </w:pPr>
      <w:hyperlink w:anchor="_Toc7572" w:history="1">
        <w:r>
          <w:rPr>
            <w:rFonts w:ascii="仿宋" w:eastAsia="仿宋" w:hAnsi="仿宋" w:cs="仿宋" w:hint="eastAsia"/>
            <w:lang w:eastAsia="zh-CN"/>
          </w:rPr>
          <w:t>(三)、建设条件分析</w:t>
        </w:r>
        <w:r>
          <w:tab/>
        </w:r>
        <w:r>
          <w:fldChar w:fldCharType="begin"/>
        </w:r>
        <w:r>
          <w:instrText xml:space="preserve"> PAGEREF _Toc7572 \h </w:instrText>
        </w:r>
        <w:r>
          <w:fldChar w:fldCharType="separate"/>
        </w:r>
        <w:r>
          <w:t>8</w:t>
        </w:r>
        <w:r>
          <w:fldChar w:fldCharType="end"/>
        </w:r>
      </w:hyperlink>
    </w:p>
    <w:p>
      <w:pPr>
        <w:pStyle w:val="TOC2"/>
        <w:tabs>
          <w:tab w:val="right" w:leader="dot" w:pos="8306"/>
        </w:tabs>
      </w:pPr>
      <w:hyperlink w:anchor="_Toc1029" w:history="1">
        <w:r>
          <w:rPr>
            <w:rFonts w:ascii="仿宋" w:eastAsia="仿宋" w:hAnsi="仿宋" w:cs="仿宋" w:hint="eastAsia"/>
            <w:lang w:eastAsia="zh-CN"/>
          </w:rPr>
          <w:t>(四)、用地控制指标</w:t>
        </w:r>
        <w:r>
          <w:tab/>
        </w:r>
        <w:r>
          <w:fldChar w:fldCharType="begin"/>
        </w:r>
        <w:r>
          <w:instrText xml:space="preserve"> PAGEREF _Toc1029 \h </w:instrText>
        </w:r>
        <w:r>
          <w:fldChar w:fldCharType="separate"/>
        </w:r>
        <w:r>
          <w:t>10</w:t>
        </w:r>
        <w:r>
          <w:fldChar w:fldCharType="end"/>
        </w:r>
      </w:hyperlink>
    </w:p>
    <w:p>
      <w:pPr>
        <w:pStyle w:val="TOC2"/>
        <w:tabs>
          <w:tab w:val="right" w:leader="dot" w:pos="8306"/>
        </w:tabs>
      </w:pPr>
      <w:hyperlink w:anchor="_Toc19140" w:history="1">
        <w:r>
          <w:rPr>
            <w:rFonts w:ascii="仿宋" w:eastAsia="仿宋" w:hAnsi="仿宋" w:cs="仿宋" w:hint="eastAsia"/>
            <w:lang w:eastAsia="zh-CN"/>
          </w:rPr>
          <w:t>(五)、地总体要求</w:t>
        </w:r>
        <w:r>
          <w:tab/>
        </w:r>
        <w:r>
          <w:fldChar w:fldCharType="begin"/>
        </w:r>
        <w:r>
          <w:instrText xml:space="preserve"> PAGEREF _Toc19140 \h </w:instrText>
        </w:r>
        <w:r>
          <w:fldChar w:fldCharType="separate"/>
        </w:r>
        <w:r>
          <w:t>11</w:t>
        </w:r>
        <w:r>
          <w:fldChar w:fldCharType="end"/>
        </w:r>
      </w:hyperlink>
    </w:p>
    <w:p>
      <w:pPr>
        <w:pStyle w:val="TOC2"/>
        <w:tabs>
          <w:tab w:val="right" w:leader="dot" w:pos="8306"/>
        </w:tabs>
      </w:pPr>
      <w:hyperlink w:anchor="_Toc31292" w:history="1">
        <w:r>
          <w:rPr>
            <w:rFonts w:ascii="仿宋" w:eastAsia="仿宋" w:hAnsi="仿宋" w:cs="仿宋" w:hint="eastAsia"/>
            <w:lang w:eastAsia="zh-CN"/>
          </w:rPr>
          <w:t>(六)、节约用地措施</w:t>
        </w:r>
        <w:r>
          <w:tab/>
        </w:r>
        <w:r>
          <w:fldChar w:fldCharType="begin"/>
        </w:r>
        <w:r>
          <w:instrText xml:space="preserve"> PAGEREF _Toc31292 \h </w:instrText>
        </w:r>
        <w:r>
          <w:fldChar w:fldCharType="separate"/>
        </w:r>
        <w:r>
          <w:t>12</w:t>
        </w:r>
        <w:r>
          <w:fldChar w:fldCharType="end"/>
        </w:r>
      </w:hyperlink>
    </w:p>
    <w:p>
      <w:pPr>
        <w:pStyle w:val="TOC2"/>
        <w:tabs>
          <w:tab w:val="right" w:leader="dot" w:pos="8306"/>
        </w:tabs>
      </w:pPr>
      <w:hyperlink w:anchor="_Toc19174" w:history="1">
        <w:r>
          <w:rPr>
            <w:rFonts w:ascii="仿宋" w:eastAsia="仿宋" w:hAnsi="仿宋" w:cs="仿宋" w:hint="eastAsia"/>
            <w:lang w:eastAsia="zh-CN"/>
          </w:rPr>
          <w:t>(七)、选址综合评价</w:t>
        </w:r>
        <w:r>
          <w:tab/>
        </w:r>
        <w:r>
          <w:fldChar w:fldCharType="begin"/>
        </w:r>
        <w:r>
          <w:instrText xml:space="preserve"> PAGEREF _Toc19174 \h </w:instrText>
        </w:r>
        <w:r>
          <w:fldChar w:fldCharType="separate"/>
        </w:r>
        <w:r>
          <w:t>14</w:t>
        </w:r>
        <w:r>
          <w:fldChar w:fldCharType="end"/>
        </w:r>
      </w:hyperlink>
    </w:p>
    <w:p>
      <w:pPr>
        <w:pStyle w:val="TOC1"/>
        <w:tabs>
          <w:tab w:val="right" w:leader="dot" w:pos="8306"/>
        </w:tabs>
      </w:pPr>
      <w:hyperlink w:anchor="_Toc15652" w:history="1">
        <w:r>
          <w:rPr>
            <w:rFonts w:ascii="仿宋" w:eastAsia="仿宋" w:hAnsi="仿宋" w:cs="仿宋" w:hint="eastAsia"/>
            <w:lang w:eastAsia="zh-CN"/>
          </w:rPr>
          <w:t>二、资源开发及综合利用分析</w:t>
        </w:r>
        <w:r>
          <w:tab/>
        </w:r>
        <w:r>
          <w:fldChar w:fldCharType="begin"/>
        </w:r>
        <w:r>
          <w:instrText xml:space="preserve"> PAGEREF _Toc15652 \h </w:instrText>
        </w:r>
        <w:r>
          <w:fldChar w:fldCharType="separate"/>
        </w:r>
        <w:r>
          <w:t>15</w:t>
        </w:r>
        <w:r>
          <w:fldChar w:fldCharType="end"/>
        </w:r>
      </w:hyperlink>
    </w:p>
    <w:p>
      <w:pPr>
        <w:pStyle w:val="TOC2"/>
        <w:tabs>
          <w:tab w:val="right" w:leader="dot" w:pos="8306"/>
        </w:tabs>
      </w:pPr>
      <w:hyperlink w:anchor="_Toc30056" w:history="1">
        <w:r>
          <w:rPr>
            <w:rFonts w:ascii="仿宋" w:eastAsia="仿宋" w:hAnsi="仿宋" w:cs="仿宋" w:hint="eastAsia"/>
            <w:lang w:eastAsia="zh-CN"/>
          </w:rPr>
          <w:t>(一)、资源开发方案</w:t>
        </w:r>
        <w:r>
          <w:tab/>
        </w:r>
        <w:r>
          <w:fldChar w:fldCharType="begin"/>
        </w:r>
        <w:r>
          <w:instrText xml:space="preserve"> PAGEREF _Toc30056 \h </w:instrText>
        </w:r>
        <w:r>
          <w:fldChar w:fldCharType="separate"/>
        </w:r>
        <w:r>
          <w:t>15</w:t>
        </w:r>
        <w:r>
          <w:fldChar w:fldCharType="end"/>
        </w:r>
      </w:hyperlink>
    </w:p>
    <w:p>
      <w:pPr>
        <w:pStyle w:val="TOC2"/>
        <w:tabs>
          <w:tab w:val="right" w:leader="dot" w:pos="8306"/>
        </w:tabs>
      </w:pPr>
      <w:hyperlink w:anchor="_Toc11410" w:history="1">
        <w:r>
          <w:rPr>
            <w:rFonts w:ascii="仿宋" w:eastAsia="仿宋" w:hAnsi="仿宋" w:cs="仿宋" w:hint="eastAsia"/>
            <w:lang w:eastAsia="zh-CN"/>
          </w:rPr>
          <w:t>(二)、资源利用方案</w:t>
        </w:r>
        <w:r>
          <w:tab/>
        </w:r>
        <w:r>
          <w:fldChar w:fldCharType="begin"/>
        </w:r>
        <w:r>
          <w:instrText xml:space="preserve"> PAGEREF _Toc11410 \h </w:instrText>
        </w:r>
        <w:r>
          <w:fldChar w:fldCharType="separate"/>
        </w:r>
        <w:r>
          <w:t>16</w:t>
        </w:r>
        <w:r>
          <w:fldChar w:fldCharType="end"/>
        </w:r>
      </w:hyperlink>
    </w:p>
    <w:p>
      <w:pPr>
        <w:pStyle w:val="TOC2"/>
        <w:tabs>
          <w:tab w:val="right" w:leader="dot" w:pos="8306"/>
        </w:tabs>
      </w:pPr>
      <w:hyperlink w:anchor="_Toc102" w:history="1">
        <w:r>
          <w:rPr>
            <w:rFonts w:ascii="仿宋" w:eastAsia="仿宋" w:hAnsi="仿宋" w:cs="仿宋" w:hint="eastAsia"/>
            <w:lang w:eastAsia="zh-CN"/>
          </w:rPr>
          <w:t>(三)、资源节约措施</w:t>
        </w:r>
        <w:r>
          <w:tab/>
        </w:r>
        <w:r>
          <w:fldChar w:fldCharType="begin"/>
        </w:r>
        <w:r>
          <w:instrText xml:space="preserve"> PAGEREF _Toc102 \h </w:instrText>
        </w:r>
        <w:r>
          <w:fldChar w:fldCharType="separate"/>
        </w:r>
        <w:r>
          <w:t>17</w:t>
        </w:r>
        <w:r>
          <w:fldChar w:fldCharType="end"/>
        </w:r>
      </w:hyperlink>
    </w:p>
    <w:p>
      <w:pPr>
        <w:pStyle w:val="TOC1"/>
        <w:tabs>
          <w:tab w:val="right" w:leader="dot" w:pos="8306"/>
        </w:tabs>
      </w:pPr>
      <w:hyperlink w:anchor="_Toc3427" w:history="1">
        <w:r>
          <w:rPr>
            <w:rFonts w:ascii="仿宋" w:eastAsia="仿宋" w:hAnsi="仿宋" w:cs="仿宋" w:hint="eastAsia"/>
            <w:lang w:eastAsia="zh-CN"/>
          </w:rPr>
          <w:t>三、竹炭纤维项目概论</w:t>
        </w:r>
        <w:r>
          <w:tab/>
        </w:r>
        <w:r>
          <w:fldChar w:fldCharType="begin"/>
        </w:r>
        <w:r>
          <w:instrText xml:space="preserve"> PAGEREF _Toc3427 \h </w:instrText>
        </w:r>
        <w:r>
          <w:fldChar w:fldCharType="separate"/>
        </w:r>
        <w:r>
          <w:t>18</w:t>
        </w:r>
        <w:r>
          <w:fldChar w:fldCharType="end"/>
        </w:r>
      </w:hyperlink>
    </w:p>
    <w:p>
      <w:pPr>
        <w:pStyle w:val="TOC2"/>
        <w:tabs>
          <w:tab w:val="right" w:leader="dot" w:pos="8306"/>
        </w:tabs>
      </w:pPr>
      <w:hyperlink w:anchor="_Toc12210" w:history="1">
        <w:r>
          <w:rPr>
            <w:rFonts w:ascii="仿宋" w:eastAsia="仿宋" w:hAnsi="仿宋" w:cs="仿宋" w:hint="eastAsia"/>
            <w:lang w:eastAsia="zh-CN"/>
          </w:rPr>
          <w:t>(一)、项目申报单位概况</w:t>
        </w:r>
        <w:r>
          <w:tab/>
        </w:r>
        <w:r>
          <w:fldChar w:fldCharType="begin"/>
        </w:r>
        <w:r>
          <w:instrText xml:space="preserve"> PAGEREF _Toc12210 \h </w:instrText>
        </w:r>
        <w:r>
          <w:fldChar w:fldCharType="separate"/>
        </w:r>
        <w:r>
          <w:t>18</w:t>
        </w:r>
        <w:r>
          <w:fldChar w:fldCharType="end"/>
        </w:r>
      </w:hyperlink>
    </w:p>
    <w:p>
      <w:pPr>
        <w:pStyle w:val="TOC2"/>
        <w:tabs>
          <w:tab w:val="right" w:leader="dot" w:pos="8306"/>
        </w:tabs>
      </w:pPr>
      <w:hyperlink w:anchor="_Toc1253" w:history="1">
        <w:r>
          <w:rPr>
            <w:rFonts w:ascii="仿宋" w:eastAsia="仿宋" w:hAnsi="仿宋" w:cs="仿宋" w:hint="eastAsia"/>
            <w:lang w:eastAsia="zh-CN"/>
          </w:rPr>
          <w:t>(二)、项目概况</w:t>
        </w:r>
        <w:r>
          <w:tab/>
        </w:r>
        <w:r>
          <w:fldChar w:fldCharType="begin"/>
        </w:r>
        <w:r>
          <w:instrText xml:space="preserve"> PAGEREF _Toc1253 \h </w:instrText>
        </w:r>
        <w:r>
          <w:fldChar w:fldCharType="separate"/>
        </w:r>
        <w:r>
          <w:t>19</w:t>
        </w:r>
        <w:r>
          <w:fldChar w:fldCharType="end"/>
        </w:r>
      </w:hyperlink>
    </w:p>
    <w:p>
      <w:pPr>
        <w:pStyle w:val="TOC1"/>
        <w:tabs>
          <w:tab w:val="right" w:leader="dot" w:pos="8306"/>
        </w:tabs>
      </w:pPr>
      <w:hyperlink w:anchor="_Toc18715" w:history="1">
        <w:r>
          <w:rPr>
            <w:rFonts w:ascii="仿宋" w:eastAsia="仿宋" w:hAnsi="仿宋" w:cs="仿宋" w:hint="eastAsia"/>
            <w:lang w:eastAsia="zh-CN"/>
          </w:rPr>
          <w:t>四、建设风险评估分析</w:t>
        </w:r>
        <w:r>
          <w:tab/>
        </w:r>
        <w:r>
          <w:fldChar w:fldCharType="begin"/>
        </w:r>
        <w:r>
          <w:instrText xml:space="preserve"> PAGEREF _Toc18715 \h </w:instrText>
        </w:r>
        <w:r>
          <w:fldChar w:fldCharType="separate"/>
        </w:r>
        <w:r>
          <w:t>22</w:t>
        </w:r>
        <w:r>
          <w:fldChar w:fldCharType="end"/>
        </w:r>
      </w:hyperlink>
    </w:p>
    <w:p>
      <w:pPr>
        <w:pStyle w:val="TOC2"/>
        <w:tabs>
          <w:tab w:val="right" w:leader="dot" w:pos="8306"/>
        </w:tabs>
      </w:pPr>
      <w:hyperlink w:anchor="_Toc2172" w:history="1">
        <w:r>
          <w:rPr>
            <w:rFonts w:ascii="仿宋" w:eastAsia="仿宋" w:hAnsi="仿宋" w:cs="仿宋" w:hint="eastAsia"/>
            <w:lang w:eastAsia="zh-CN"/>
          </w:rPr>
          <w:t>(一)、政策风险分析</w:t>
        </w:r>
        <w:r>
          <w:tab/>
        </w:r>
        <w:r>
          <w:fldChar w:fldCharType="begin"/>
        </w:r>
        <w:r>
          <w:instrText xml:space="preserve"> PAGEREF _Toc2172 \h </w:instrText>
        </w:r>
        <w:r>
          <w:fldChar w:fldCharType="separate"/>
        </w:r>
        <w:r>
          <w:t>22</w:t>
        </w:r>
        <w:r>
          <w:fldChar w:fldCharType="end"/>
        </w:r>
      </w:hyperlink>
    </w:p>
    <w:p>
      <w:pPr>
        <w:pStyle w:val="TOC2"/>
        <w:tabs>
          <w:tab w:val="right" w:leader="dot" w:pos="8306"/>
        </w:tabs>
      </w:pPr>
      <w:hyperlink w:anchor="_Toc24577" w:history="1">
        <w:r>
          <w:rPr>
            <w:rFonts w:ascii="仿宋" w:eastAsia="仿宋" w:hAnsi="仿宋" w:cs="仿宋" w:hint="eastAsia"/>
            <w:lang w:eastAsia="zh-CN"/>
          </w:rPr>
          <w:t>(二)、社会风险分析</w:t>
        </w:r>
        <w:r>
          <w:tab/>
        </w:r>
        <w:r>
          <w:fldChar w:fldCharType="begin"/>
        </w:r>
        <w:r>
          <w:instrText xml:space="preserve"> PAGEREF _Toc24577 \h </w:instrText>
        </w:r>
        <w:r>
          <w:fldChar w:fldCharType="separate"/>
        </w:r>
        <w:r>
          <w:t>23</w:t>
        </w:r>
        <w:r>
          <w:fldChar w:fldCharType="end"/>
        </w:r>
      </w:hyperlink>
    </w:p>
    <w:p>
      <w:pPr>
        <w:pStyle w:val="TOC2"/>
        <w:tabs>
          <w:tab w:val="right" w:leader="dot" w:pos="8306"/>
        </w:tabs>
      </w:pPr>
      <w:hyperlink w:anchor="_Toc11113" w:history="1">
        <w:r>
          <w:rPr>
            <w:rFonts w:ascii="仿宋" w:eastAsia="仿宋" w:hAnsi="仿宋" w:cs="仿宋" w:hint="eastAsia"/>
            <w:lang w:eastAsia="zh-CN"/>
          </w:rPr>
          <w:t>(三)、市场风险分析</w:t>
        </w:r>
        <w:r>
          <w:tab/>
        </w:r>
        <w:r>
          <w:fldChar w:fldCharType="begin"/>
        </w:r>
        <w:r>
          <w:instrText xml:space="preserve"> PAGEREF _Toc11113 \h </w:instrText>
        </w:r>
        <w:r>
          <w:fldChar w:fldCharType="separate"/>
        </w:r>
        <w:r>
          <w:t>25</w:t>
        </w:r>
        <w:r>
          <w:fldChar w:fldCharType="end"/>
        </w:r>
      </w:hyperlink>
    </w:p>
    <w:p>
      <w:pPr>
        <w:pStyle w:val="TOC2"/>
        <w:tabs>
          <w:tab w:val="right" w:leader="dot" w:pos="8306"/>
        </w:tabs>
      </w:pPr>
      <w:hyperlink w:anchor="_Toc23159" w:history="1">
        <w:r>
          <w:rPr>
            <w:rFonts w:ascii="仿宋" w:eastAsia="仿宋" w:hAnsi="仿宋" w:cs="仿宋" w:hint="eastAsia"/>
            <w:lang w:eastAsia="zh-CN"/>
          </w:rPr>
          <w:t>(四)、资金风险分析</w:t>
        </w:r>
        <w:r>
          <w:tab/>
        </w:r>
        <w:r>
          <w:fldChar w:fldCharType="begin"/>
        </w:r>
        <w:r>
          <w:instrText xml:space="preserve"> PAGEREF _Toc23159 \h </w:instrText>
        </w:r>
        <w:r>
          <w:fldChar w:fldCharType="separate"/>
        </w:r>
        <w:r>
          <w:t>26</w:t>
        </w:r>
        <w:r>
          <w:fldChar w:fldCharType="end"/>
        </w:r>
      </w:hyperlink>
    </w:p>
    <w:p>
      <w:pPr>
        <w:pStyle w:val="TOC2"/>
        <w:tabs>
          <w:tab w:val="right" w:leader="dot" w:pos="8306"/>
        </w:tabs>
      </w:pPr>
      <w:hyperlink w:anchor="_Toc17382" w:history="1">
        <w:r>
          <w:rPr>
            <w:rFonts w:ascii="仿宋" w:eastAsia="仿宋" w:hAnsi="仿宋" w:cs="仿宋" w:hint="eastAsia"/>
            <w:lang w:eastAsia="zh-CN"/>
          </w:rPr>
          <w:t>(五)、技术风险分析</w:t>
        </w:r>
        <w:r>
          <w:tab/>
        </w:r>
        <w:r>
          <w:fldChar w:fldCharType="begin"/>
        </w:r>
        <w:r>
          <w:instrText xml:space="preserve"> PAGEREF _Toc17382 \h </w:instrText>
        </w:r>
        <w:r>
          <w:fldChar w:fldCharType="separate"/>
        </w:r>
        <w:r>
          <w:t>27</w:t>
        </w:r>
        <w:r>
          <w:fldChar w:fldCharType="end"/>
        </w:r>
      </w:hyperlink>
    </w:p>
    <w:p>
      <w:pPr>
        <w:pStyle w:val="TOC2"/>
        <w:tabs>
          <w:tab w:val="right" w:leader="dot" w:pos="8306"/>
        </w:tabs>
      </w:pPr>
      <w:hyperlink w:anchor="_Toc25730" w:history="1">
        <w:r>
          <w:rPr>
            <w:rFonts w:ascii="仿宋" w:eastAsia="仿宋" w:hAnsi="仿宋" w:cs="仿宋" w:hint="eastAsia"/>
            <w:lang w:eastAsia="zh-CN"/>
          </w:rPr>
          <w:t>(六)、财务风险分析</w:t>
        </w:r>
        <w:r>
          <w:tab/>
        </w:r>
        <w:r>
          <w:fldChar w:fldCharType="begin"/>
        </w:r>
        <w:r>
          <w:instrText xml:space="preserve"> PAGEREF _Toc25730 \h </w:instrText>
        </w:r>
        <w:r>
          <w:fldChar w:fldCharType="separate"/>
        </w:r>
        <w:r>
          <w:t>28</w:t>
        </w:r>
        <w:r>
          <w:fldChar w:fldCharType="end"/>
        </w:r>
      </w:hyperlink>
    </w:p>
    <w:p>
      <w:pPr>
        <w:pStyle w:val="TOC2"/>
        <w:tabs>
          <w:tab w:val="right" w:leader="dot" w:pos="8306"/>
        </w:tabs>
      </w:pPr>
      <w:hyperlink w:anchor="_Toc27113" w:history="1">
        <w:r>
          <w:rPr>
            <w:rFonts w:ascii="仿宋" w:eastAsia="仿宋" w:hAnsi="仿宋" w:cs="仿宋" w:hint="eastAsia"/>
            <w:lang w:eastAsia="zh-CN"/>
          </w:rPr>
          <w:t>(七)、管理风险分析</w:t>
        </w:r>
        <w:r>
          <w:tab/>
        </w:r>
        <w:r>
          <w:fldChar w:fldCharType="begin"/>
        </w:r>
        <w:r>
          <w:instrText xml:space="preserve"> PAGEREF _Toc27113 \h </w:instrText>
        </w:r>
        <w:r>
          <w:fldChar w:fldCharType="separate"/>
        </w:r>
        <w:r>
          <w:t>30</w:t>
        </w:r>
        <w:r>
          <w:fldChar w:fldCharType="end"/>
        </w:r>
      </w:hyperlink>
    </w:p>
    <w:p>
      <w:pPr>
        <w:pStyle w:val="TOC2"/>
        <w:tabs>
          <w:tab w:val="right" w:leader="dot" w:pos="8306"/>
        </w:tabs>
      </w:pPr>
      <w:hyperlink w:anchor="_Toc27184" w:history="1">
        <w:r>
          <w:rPr>
            <w:rFonts w:ascii="仿宋" w:eastAsia="仿宋" w:hAnsi="仿宋" w:cs="仿宋" w:hint="eastAsia"/>
            <w:lang w:eastAsia="zh-CN"/>
          </w:rPr>
          <w:t>(八)、其它风险分析</w:t>
        </w:r>
        <w:r>
          <w:tab/>
        </w:r>
        <w:r>
          <w:fldChar w:fldCharType="begin"/>
        </w:r>
        <w:r>
          <w:instrText xml:space="preserve"> PAGEREF _Toc27184 \h </w:instrText>
        </w:r>
        <w:r>
          <w:fldChar w:fldCharType="separate"/>
        </w:r>
        <w:r>
          <w:t>31</w:t>
        </w:r>
        <w:r>
          <w:fldChar w:fldCharType="end"/>
        </w:r>
      </w:hyperlink>
    </w:p>
    <w:p>
      <w:pPr>
        <w:pStyle w:val="TOC2"/>
        <w:tabs>
          <w:tab w:val="right" w:leader="dot" w:pos="8306"/>
        </w:tabs>
      </w:pPr>
      <w:hyperlink w:anchor="_Toc9558" w:history="1">
        <w:r>
          <w:rPr>
            <w:rFonts w:ascii="仿宋" w:eastAsia="仿宋" w:hAnsi="仿宋" w:cs="仿宋" w:hint="eastAsia"/>
            <w:lang w:eastAsia="zh-CN"/>
          </w:rPr>
          <w:t>(九)、社会影响评估</w:t>
        </w:r>
        <w:r>
          <w:tab/>
        </w:r>
        <w:r>
          <w:fldChar w:fldCharType="begin"/>
        </w:r>
        <w:r>
          <w:instrText xml:space="preserve"> PAGEREF _Toc9558 \h </w:instrText>
        </w:r>
        <w:r>
          <w:fldChar w:fldCharType="separate"/>
        </w:r>
        <w:r>
          <w:t>33</w:t>
        </w:r>
        <w:r>
          <w:fldChar w:fldCharType="end"/>
        </w:r>
      </w:hyperlink>
    </w:p>
    <w:p>
      <w:pPr>
        <w:pStyle w:val="TOC1"/>
        <w:tabs>
          <w:tab w:val="right" w:leader="dot" w:pos="8306"/>
        </w:tabs>
      </w:pPr>
      <w:hyperlink w:anchor="_Toc14244" w:history="1">
        <w:r>
          <w:rPr>
            <w:rFonts w:ascii="仿宋" w:eastAsia="仿宋" w:hAnsi="仿宋" w:cs="仿宋" w:hint="eastAsia"/>
            <w:lang w:eastAsia="zh-CN"/>
          </w:rPr>
          <w:t>五、环境和生态影响分析</w:t>
        </w:r>
        <w:r>
          <w:tab/>
        </w:r>
        <w:r>
          <w:fldChar w:fldCharType="begin"/>
        </w:r>
        <w:r>
          <w:instrText xml:space="preserve"> PAGEREF _Toc14244 \h </w:instrText>
        </w:r>
        <w:r>
          <w:fldChar w:fldCharType="separate"/>
        </w:r>
        <w:r>
          <w:t>35</w:t>
        </w:r>
        <w:r>
          <w:fldChar w:fldCharType="end"/>
        </w:r>
      </w:hyperlink>
    </w:p>
    <w:p>
      <w:pPr>
        <w:pStyle w:val="TOC2"/>
        <w:tabs>
          <w:tab w:val="right" w:leader="dot" w:pos="8306"/>
        </w:tabs>
      </w:pPr>
      <w:hyperlink w:anchor="_Toc3687" w:history="1">
        <w:r>
          <w:rPr>
            <w:rFonts w:ascii="仿宋" w:eastAsia="仿宋" w:hAnsi="仿宋" w:cs="仿宋" w:hint="eastAsia"/>
            <w:lang w:eastAsia="zh-CN"/>
          </w:rPr>
          <w:t>(一)、环境和生态现状</w:t>
        </w:r>
        <w:r>
          <w:tab/>
        </w:r>
        <w:r>
          <w:fldChar w:fldCharType="begin"/>
        </w:r>
        <w:r>
          <w:instrText xml:space="preserve"> PAGEREF _Toc3687 \h </w:instrText>
        </w:r>
        <w:r>
          <w:fldChar w:fldCharType="separate"/>
        </w:r>
        <w:r>
          <w:t>35</w:t>
        </w:r>
        <w:r>
          <w:fldChar w:fldCharType="end"/>
        </w:r>
      </w:hyperlink>
    </w:p>
    <w:p>
      <w:pPr>
        <w:pStyle w:val="TOC2"/>
        <w:tabs>
          <w:tab w:val="right" w:leader="dot" w:pos="8306"/>
        </w:tabs>
      </w:pPr>
      <w:hyperlink w:anchor="_Toc5707" w:history="1">
        <w:r>
          <w:rPr>
            <w:rFonts w:ascii="仿宋" w:eastAsia="仿宋" w:hAnsi="仿宋" w:cs="仿宋" w:hint="eastAsia"/>
            <w:lang w:eastAsia="zh-CN"/>
          </w:rPr>
          <w:t>(二)、生态环境影响分析</w:t>
        </w:r>
        <w:r>
          <w:tab/>
        </w:r>
        <w:r>
          <w:fldChar w:fldCharType="begin"/>
        </w:r>
        <w:r>
          <w:instrText xml:space="preserve"> PAGEREF _Toc5707 \h </w:instrText>
        </w:r>
        <w:r>
          <w:fldChar w:fldCharType="separate"/>
        </w:r>
        <w:r>
          <w:t>36</w:t>
        </w:r>
        <w:r>
          <w:fldChar w:fldCharType="end"/>
        </w:r>
      </w:hyperlink>
    </w:p>
    <w:p>
      <w:pPr>
        <w:pStyle w:val="TOC2"/>
        <w:tabs>
          <w:tab w:val="right" w:leader="dot" w:pos="8306"/>
        </w:tabs>
      </w:pPr>
      <w:hyperlink w:anchor="_Toc31367" w:history="1">
        <w:r>
          <w:rPr>
            <w:rFonts w:ascii="仿宋" w:eastAsia="仿宋" w:hAnsi="仿宋" w:cs="仿宋" w:hint="eastAsia"/>
            <w:lang w:eastAsia="zh-CN"/>
          </w:rPr>
          <w:t>(三)、生态环境保护措施</w:t>
        </w:r>
        <w:r>
          <w:tab/>
        </w:r>
        <w:r>
          <w:fldChar w:fldCharType="begin"/>
        </w:r>
        <w:r>
          <w:instrText xml:space="preserve"> PAGEREF _Toc31367 \h </w:instrText>
        </w:r>
        <w:r>
          <w:fldChar w:fldCharType="separate"/>
        </w:r>
        <w:r>
          <w:t>37</w:t>
        </w:r>
        <w:r>
          <w:fldChar w:fldCharType="end"/>
        </w:r>
      </w:hyperlink>
    </w:p>
    <w:p>
      <w:pPr>
        <w:pStyle w:val="TOC2"/>
        <w:tabs>
          <w:tab w:val="right" w:leader="dot" w:pos="8306"/>
        </w:tabs>
      </w:pPr>
      <w:hyperlink w:anchor="_Toc14540" w:history="1">
        <w:r>
          <w:rPr>
            <w:rFonts w:ascii="仿宋" w:eastAsia="仿宋" w:hAnsi="仿宋" w:cs="仿宋" w:hint="eastAsia"/>
            <w:lang w:eastAsia="zh-CN"/>
          </w:rPr>
          <w:t>(四)、地质灾害影响分析</w:t>
        </w:r>
        <w:r>
          <w:tab/>
        </w:r>
        <w:r>
          <w:fldChar w:fldCharType="begin"/>
        </w:r>
        <w:r>
          <w:instrText xml:space="preserve"> PAGEREF _Toc14540 \h </w:instrText>
        </w:r>
        <w:r>
          <w:fldChar w:fldCharType="separate"/>
        </w:r>
        <w:r>
          <w:t>39</w:t>
        </w:r>
        <w:r>
          <w:fldChar w:fldCharType="end"/>
        </w:r>
      </w:hyperlink>
    </w:p>
    <w:p>
      <w:pPr>
        <w:pStyle w:val="TOC2"/>
        <w:tabs>
          <w:tab w:val="right" w:leader="dot" w:pos="8306"/>
        </w:tabs>
      </w:pPr>
      <w:hyperlink w:anchor="_Toc24835" w:history="1">
        <w:r>
          <w:rPr>
            <w:rFonts w:ascii="仿宋" w:eastAsia="仿宋" w:hAnsi="仿宋" w:cs="仿宋" w:hint="eastAsia"/>
            <w:lang w:eastAsia="zh-CN"/>
          </w:rPr>
          <w:t>(五)、特殊环境影响</w:t>
        </w:r>
        <w:r>
          <w:tab/>
        </w:r>
        <w:r>
          <w:fldChar w:fldCharType="begin"/>
        </w:r>
        <w:r>
          <w:instrText xml:space="preserve"> PAGEREF _Toc24835 \h </w:instrText>
        </w:r>
        <w:r>
          <w:fldChar w:fldCharType="separate"/>
        </w:r>
        <w:r>
          <w:t>41</w:t>
        </w:r>
        <w:r>
          <w:fldChar w:fldCharType="end"/>
        </w:r>
      </w:hyperlink>
    </w:p>
    <w:p>
      <w:pPr>
        <w:pStyle w:val="TOC1"/>
        <w:tabs>
          <w:tab w:val="right" w:leader="dot" w:pos="8306"/>
        </w:tabs>
      </w:pPr>
      <w:hyperlink w:anchor="_Toc4986" w:history="1">
        <w:r>
          <w:rPr>
            <w:rFonts w:ascii="仿宋" w:eastAsia="仿宋" w:hAnsi="仿宋" w:cs="仿宋" w:hint="eastAsia"/>
            <w:lang w:eastAsia="zh-CN"/>
          </w:rPr>
          <w:t>六、发展规划、产业政策和行业准入分析</w:t>
        </w:r>
        <w:r>
          <w:tab/>
        </w:r>
        <w:r>
          <w:fldChar w:fldCharType="begin"/>
        </w:r>
        <w:r>
          <w:instrText xml:space="preserve"> PAGEREF _Toc4986 \h </w:instrText>
        </w:r>
        <w:r>
          <w:fldChar w:fldCharType="separate"/>
        </w:r>
        <w:r>
          <w:t>42</w:t>
        </w:r>
        <w:r>
          <w:fldChar w:fldCharType="end"/>
        </w:r>
      </w:hyperlink>
    </w:p>
    <w:p>
      <w:pPr>
        <w:pStyle w:val="TOC2"/>
        <w:tabs>
          <w:tab w:val="right" w:leader="dot" w:pos="8306"/>
        </w:tabs>
      </w:pPr>
      <w:hyperlink w:anchor="_Toc15927" w:history="1">
        <w:r>
          <w:rPr>
            <w:rFonts w:ascii="仿宋" w:eastAsia="仿宋" w:hAnsi="仿宋" w:cs="仿宋" w:hint="eastAsia"/>
            <w:lang w:eastAsia="zh-CN"/>
          </w:rPr>
          <w:t>(一)、发展规划分析</w:t>
        </w:r>
        <w:r>
          <w:tab/>
        </w:r>
        <w:r>
          <w:fldChar w:fldCharType="begin"/>
        </w:r>
        <w:r>
          <w:instrText xml:space="preserve"> PAGEREF _Toc15927 \h </w:instrText>
        </w:r>
        <w:r>
          <w:fldChar w:fldCharType="separate"/>
        </w:r>
        <w:r>
          <w:t>42</w:t>
        </w:r>
        <w:r>
          <w:fldChar w:fldCharType="end"/>
        </w:r>
      </w:hyperlink>
    </w:p>
    <w:p>
      <w:pPr>
        <w:pStyle w:val="TOC2"/>
        <w:tabs>
          <w:tab w:val="right" w:leader="dot" w:pos="8306"/>
        </w:tabs>
      </w:pPr>
      <w:hyperlink w:anchor="_Toc27979" w:history="1">
        <w:r>
          <w:rPr>
            <w:rFonts w:ascii="仿宋" w:eastAsia="仿宋" w:hAnsi="仿宋" w:cs="仿宋" w:hint="eastAsia"/>
            <w:lang w:eastAsia="zh-CN"/>
          </w:rPr>
          <w:t>(二)、产业政策分析</w:t>
        </w:r>
        <w:r>
          <w:tab/>
        </w:r>
        <w:r>
          <w:fldChar w:fldCharType="begin"/>
        </w:r>
        <w:r>
          <w:instrText xml:space="preserve"> PAGEREF _Toc27979 \h </w:instrText>
        </w:r>
        <w:r>
          <w:fldChar w:fldCharType="separate"/>
        </w:r>
        <w:r>
          <w:t>43</w:t>
        </w:r>
        <w:r>
          <w:fldChar w:fldCharType="end"/>
        </w:r>
      </w:hyperlink>
    </w:p>
    <w:p>
      <w:pPr>
        <w:pStyle w:val="TOC2"/>
        <w:tabs>
          <w:tab w:val="right" w:leader="dot" w:pos="8306"/>
        </w:tabs>
      </w:pPr>
      <w:hyperlink w:anchor="_Toc12574" w:history="1">
        <w:r>
          <w:rPr>
            <w:rFonts w:ascii="仿宋" w:eastAsia="仿宋" w:hAnsi="仿宋" w:cs="仿宋" w:hint="eastAsia"/>
            <w:lang w:eastAsia="zh-CN"/>
          </w:rPr>
          <w:t>(三)、行业准入分析</w:t>
        </w:r>
        <w:r>
          <w:tab/>
        </w:r>
        <w:r>
          <w:fldChar w:fldCharType="begin"/>
        </w:r>
        <w:r>
          <w:instrText xml:space="preserve"> PAGEREF _Toc12574 \h </w:instrText>
        </w:r>
        <w:r>
          <w:fldChar w:fldCharType="separate"/>
        </w:r>
        <w:r>
          <w:t>45</w:t>
        </w:r>
        <w:r>
          <w:fldChar w:fldCharType="end"/>
        </w:r>
      </w:hyperlink>
    </w:p>
    <w:p>
      <w:pPr>
        <w:pStyle w:val="TOC1"/>
        <w:tabs>
          <w:tab w:val="right" w:leader="dot" w:pos="8306"/>
        </w:tabs>
      </w:pPr>
      <w:hyperlink w:anchor="_Toc5543" w:history="1">
        <w:r>
          <w:rPr>
            <w:rFonts w:ascii="仿宋" w:eastAsia="仿宋" w:hAnsi="仿宋" w:cs="仿宋" w:hint="eastAsia"/>
            <w:lang w:eastAsia="zh-CN"/>
          </w:rPr>
          <w:t>七、土地利用与规划方案</w:t>
        </w:r>
        <w:r>
          <w:tab/>
        </w:r>
        <w:r>
          <w:fldChar w:fldCharType="begin"/>
        </w:r>
        <w:r>
          <w:instrText xml:space="preserve"> PAGEREF _Toc5543 \h </w:instrText>
        </w:r>
        <w:r>
          <w:fldChar w:fldCharType="separate"/>
        </w:r>
        <w:r>
          <w:t>46</w:t>
        </w:r>
        <w:r>
          <w:fldChar w:fldCharType="end"/>
        </w:r>
      </w:hyperlink>
    </w:p>
    <w:p>
      <w:pPr>
        <w:pStyle w:val="TOC2"/>
        <w:tabs>
          <w:tab w:val="right" w:leader="dot" w:pos="8306"/>
        </w:tabs>
      </w:pPr>
      <w:hyperlink w:anchor="_Toc11890" w:history="1">
        <w:r>
          <w:rPr>
            <w:rFonts w:ascii="仿宋" w:eastAsia="仿宋" w:hAnsi="仿宋" w:cs="仿宋" w:hint="eastAsia"/>
            <w:lang w:eastAsia="zh-CN"/>
          </w:rPr>
          <w:t>(一)、项目用地情况分析</w:t>
        </w:r>
        <w:r>
          <w:tab/>
        </w:r>
        <w:r>
          <w:fldChar w:fldCharType="begin"/>
        </w:r>
        <w:r>
          <w:instrText xml:space="preserve"> PAGEREF _Toc11890 \h </w:instrText>
        </w:r>
        <w:r>
          <w:fldChar w:fldCharType="separate"/>
        </w:r>
        <w:r>
          <w:t>46</w:t>
        </w:r>
        <w:r>
          <w:fldChar w:fldCharType="end"/>
        </w:r>
      </w:hyperlink>
    </w:p>
    <w:p>
      <w:pPr>
        <w:pStyle w:val="TOC2"/>
        <w:tabs>
          <w:tab w:val="right" w:leader="dot" w:pos="8306"/>
        </w:tabs>
      </w:pPr>
      <w:hyperlink w:anchor="_Toc19853" w:history="1">
        <w:r>
          <w:rPr>
            <w:rFonts w:ascii="仿宋" w:eastAsia="仿宋" w:hAnsi="仿宋" w:cs="仿宋" w:hint="eastAsia"/>
            <w:lang w:eastAsia="zh-CN"/>
          </w:rPr>
          <w:t>(二)、土地利用规划方案</w:t>
        </w:r>
        <w:r>
          <w:tab/>
        </w:r>
        <w:r>
          <w:fldChar w:fldCharType="begin"/>
        </w:r>
        <w:r>
          <w:instrText xml:space="preserve"> PAGEREF _Toc19853 \h </w:instrText>
        </w:r>
        <w:r>
          <w:fldChar w:fldCharType="separate"/>
        </w:r>
        <w:r>
          <w:t>47</w:t>
        </w:r>
        <w:r>
          <w:fldChar w:fldCharType="end"/>
        </w:r>
      </w:hyperlink>
    </w:p>
    <w:p>
      <w:pPr>
        <w:pStyle w:val="TOC1"/>
        <w:tabs>
          <w:tab w:val="right" w:leader="dot" w:pos="8306"/>
        </w:tabs>
      </w:pPr>
      <w:hyperlink w:anchor="_Toc15806" w:history="1">
        <w:r>
          <w:rPr>
            <w:rFonts w:ascii="仿宋" w:eastAsia="仿宋" w:hAnsi="仿宋" w:cs="仿宋" w:hint="eastAsia"/>
            <w:lang w:eastAsia="zh-CN"/>
          </w:rPr>
          <w:t>八、客户关系管理与市场拓展</w:t>
        </w:r>
        <w:r>
          <w:tab/>
        </w:r>
        <w:r>
          <w:fldChar w:fldCharType="begin"/>
        </w:r>
        <w:r>
          <w:instrText xml:space="preserve"> PAGEREF _Toc15806 \h </w:instrText>
        </w:r>
        <w:r>
          <w:fldChar w:fldCharType="separate"/>
        </w:r>
        <w:r>
          <w:t>48</w:t>
        </w:r>
        <w:r>
          <w:fldChar w:fldCharType="end"/>
        </w:r>
      </w:hyperlink>
    </w:p>
    <w:p>
      <w:pPr>
        <w:pStyle w:val="TOC2"/>
        <w:tabs>
          <w:tab w:val="right" w:leader="dot" w:pos="8306"/>
        </w:tabs>
      </w:pPr>
      <w:hyperlink w:anchor="_Toc9937" w:history="1">
        <w:r>
          <w:rPr>
            <w:rFonts w:ascii="仿宋" w:eastAsia="仿宋" w:hAnsi="仿宋" w:cs="仿宋" w:hint="eastAsia"/>
            <w:lang w:eastAsia="zh-CN"/>
          </w:rPr>
          <w:t>(一)、客户关系管理策略</w:t>
        </w:r>
        <w:r>
          <w:tab/>
        </w:r>
        <w:r>
          <w:fldChar w:fldCharType="begin"/>
        </w:r>
        <w:r>
          <w:instrText xml:space="preserve"> PAGEREF _Toc9937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2" w:history="1">
        <w:r>
          <w:rPr>
            <w:rFonts w:ascii="仿宋" w:eastAsia="仿宋" w:hAnsi="仿宋" w:cs="仿宋" w:hint="eastAsia"/>
            <w:lang w:eastAsia="zh-CN"/>
          </w:rPr>
          <w:t>(二)、市场拓展方案</w:t>
        </w:r>
        <w:r>
          <w:tab/>
        </w:r>
        <w:r>
          <w:fldChar w:fldCharType="begin"/>
        </w:r>
        <w:r>
          <w:instrText xml:space="preserve"> PAGEREF _Toc6162 \h </w:instrText>
        </w:r>
        <w:r>
          <w:fldChar w:fldCharType="separate"/>
        </w:r>
        <w:r>
          <w:t>50</w:t>
        </w:r>
        <w:r>
          <w:fldChar w:fldCharType="end"/>
        </w:r>
      </w:hyperlink>
    </w:p>
    <w:p>
      <w:pPr>
        <w:pStyle w:val="TOC1"/>
        <w:tabs>
          <w:tab w:val="right" w:leader="dot" w:pos="8306"/>
        </w:tabs>
      </w:pPr>
      <w:hyperlink w:anchor="_Toc29330" w:history="1">
        <w:r>
          <w:rPr>
            <w:rFonts w:ascii="仿宋" w:eastAsia="仿宋" w:hAnsi="仿宋" w:cs="仿宋" w:hint="eastAsia"/>
            <w:lang w:eastAsia="zh-CN"/>
          </w:rPr>
          <w:t>九、环境保护与治理方案</w:t>
        </w:r>
        <w:r>
          <w:tab/>
        </w:r>
        <w:r>
          <w:fldChar w:fldCharType="begin"/>
        </w:r>
        <w:r>
          <w:instrText xml:space="preserve"> PAGEREF _Toc29330 \h </w:instrText>
        </w:r>
        <w:r>
          <w:fldChar w:fldCharType="separate"/>
        </w:r>
        <w:r>
          <w:t>51</w:t>
        </w:r>
        <w:r>
          <w:fldChar w:fldCharType="end"/>
        </w:r>
      </w:hyperlink>
    </w:p>
    <w:p>
      <w:pPr>
        <w:pStyle w:val="TOC2"/>
        <w:tabs>
          <w:tab w:val="right" w:leader="dot" w:pos="8306"/>
        </w:tabs>
      </w:pPr>
      <w:hyperlink w:anchor="_Toc32052" w:history="1">
        <w:r>
          <w:rPr>
            <w:rFonts w:ascii="仿宋" w:eastAsia="仿宋" w:hAnsi="仿宋" w:cs="仿宋" w:hint="eastAsia"/>
            <w:lang w:eastAsia="zh-CN"/>
          </w:rPr>
          <w:t>(一)、项目环境影响评估</w:t>
        </w:r>
        <w:r>
          <w:tab/>
        </w:r>
        <w:r>
          <w:fldChar w:fldCharType="begin"/>
        </w:r>
        <w:r>
          <w:instrText xml:space="preserve"> PAGEREF _Toc32052 \h </w:instrText>
        </w:r>
        <w:r>
          <w:fldChar w:fldCharType="separate"/>
        </w:r>
        <w:r>
          <w:t>51</w:t>
        </w:r>
        <w:r>
          <w:fldChar w:fldCharType="end"/>
        </w:r>
      </w:hyperlink>
    </w:p>
    <w:p>
      <w:pPr>
        <w:pStyle w:val="TOC2"/>
        <w:tabs>
          <w:tab w:val="right" w:leader="dot" w:pos="8306"/>
        </w:tabs>
      </w:pPr>
      <w:hyperlink w:anchor="_Toc24599" w:history="1">
        <w:r>
          <w:rPr>
            <w:rFonts w:ascii="仿宋" w:eastAsia="仿宋" w:hAnsi="仿宋" w:cs="仿宋" w:hint="eastAsia"/>
            <w:lang w:eastAsia="zh-CN"/>
          </w:rPr>
          <w:t>(二)、环境保护措施与治理方案</w:t>
        </w:r>
        <w:r>
          <w:tab/>
        </w:r>
        <w:r>
          <w:fldChar w:fldCharType="begin"/>
        </w:r>
        <w:r>
          <w:instrText xml:space="preserve"> PAGEREF _Toc24599 \h </w:instrText>
        </w:r>
        <w:r>
          <w:fldChar w:fldCharType="separate"/>
        </w:r>
        <w:r>
          <w:t>51</w:t>
        </w:r>
        <w:r>
          <w:fldChar w:fldCharType="end"/>
        </w:r>
      </w:hyperlink>
    </w:p>
    <w:p>
      <w:pPr>
        <w:pStyle w:val="TOC1"/>
        <w:tabs>
          <w:tab w:val="right" w:leader="dot" w:pos="8306"/>
        </w:tabs>
      </w:pPr>
      <w:hyperlink w:anchor="_Toc31623" w:history="1">
        <w:r>
          <w:rPr>
            <w:rFonts w:ascii="仿宋" w:eastAsia="仿宋" w:hAnsi="仿宋" w:cs="仿宋" w:hint="eastAsia"/>
            <w:lang w:eastAsia="zh-CN"/>
          </w:rPr>
          <w:t>十、技术创新与产业升级</w:t>
        </w:r>
        <w:r>
          <w:tab/>
        </w:r>
        <w:r>
          <w:fldChar w:fldCharType="begin"/>
        </w:r>
        <w:r>
          <w:instrText xml:space="preserve"> PAGEREF _Toc31623 \h </w:instrText>
        </w:r>
        <w:r>
          <w:fldChar w:fldCharType="separate"/>
        </w:r>
        <w:r>
          <w:t>52</w:t>
        </w:r>
        <w:r>
          <w:fldChar w:fldCharType="end"/>
        </w:r>
      </w:hyperlink>
    </w:p>
    <w:p>
      <w:pPr>
        <w:pStyle w:val="TOC2"/>
        <w:tabs>
          <w:tab w:val="right" w:leader="dot" w:pos="8306"/>
        </w:tabs>
      </w:pPr>
      <w:hyperlink w:anchor="_Toc14242" w:history="1">
        <w:r>
          <w:rPr>
            <w:rFonts w:ascii="仿宋" w:eastAsia="仿宋" w:hAnsi="仿宋" w:cs="仿宋" w:hint="eastAsia"/>
            <w:lang w:eastAsia="zh-CN"/>
          </w:rPr>
          <w:t>(一)、技术创新方向与目标</w:t>
        </w:r>
        <w:r>
          <w:tab/>
        </w:r>
        <w:r>
          <w:fldChar w:fldCharType="begin"/>
        </w:r>
        <w:r>
          <w:instrText xml:space="preserve"> PAGEREF _Toc14242 \h </w:instrText>
        </w:r>
        <w:r>
          <w:fldChar w:fldCharType="separate"/>
        </w:r>
        <w:r>
          <w:t>52</w:t>
        </w:r>
        <w:r>
          <w:fldChar w:fldCharType="end"/>
        </w:r>
      </w:hyperlink>
    </w:p>
    <w:p>
      <w:pPr>
        <w:pStyle w:val="TOC2"/>
        <w:tabs>
          <w:tab w:val="right" w:leader="dot" w:pos="8306"/>
        </w:tabs>
      </w:pPr>
      <w:hyperlink w:anchor="_Toc2045" w:history="1">
        <w:r>
          <w:rPr>
            <w:rFonts w:ascii="仿宋" w:eastAsia="仿宋" w:hAnsi="仿宋" w:cs="仿宋" w:hint="eastAsia"/>
            <w:lang w:eastAsia="zh-CN"/>
          </w:rPr>
          <w:t>(二)、产业升级路径与措施</w:t>
        </w:r>
        <w:r>
          <w:tab/>
        </w:r>
        <w:r>
          <w:fldChar w:fldCharType="begin"/>
        </w:r>
        <w:r>
          <w:instrText xml:space="preserve"> PAGEREF _Toc2045 \h </w:instrText>
        </w:r>
        <w:r>
          <w:fldChar w:fldCharType="separate"/>
        </w:r>
        <w:r>
          <w:t>53</w:t>
        </w:r>
        <w:r>
          <w:fldChar w:fldCharType="end"/>
        </w:r>
      </w:hyperlink>
    </w:p>
    <w:p>
      <w:pPr>
        <w:pStyle w:val="TOC1"/>
        <w:tabs>
          <w:tab w:val="right" w:leader="dot" w:pos="8306"/>
        </w:tabs>
      </w:pPr>
      <w:hyperlink w:anchor="_Toc14610" w:history="1">
        <w:r>
          <w:rPr>
            <w:rFonts w:ascii="仿宋" w:eastAsia="仿宋" w:hAnsi="仿宋" w:cs="仿宋" w:hint="eastAsia"/>
            <w:lang w:eastAsia="zh-CN"/>
          </w:rPr>
          <w:t>十一、项目变更管理</w:t>
        </w:r>
        <w:r>
          <w:tab/>
        </w:r>
        <w:r>
          <w:fldChar w:fldCharType="begin"/>
        </w:r>
        <w:r>
          <w:instrText xml:space="preserve"> PAGEREF _Toc14610 \h </w:instrText>
        </w:r>
        <w:r>
          <w:fldChar w:fldCharType="separate"/>
        </w:r>
        <w:r>
          <w:t>54</w:t>
        </w:r>
        <w:r>
          <w:fldChar w:fldCharType="end"/>
        </w:r>
      </w:hyperlink>
    </w:p>
    <w:p>
      <w:pPr>
        <w:pStyle w:val="TOC2"/>
        <w:tabs>
          <w:tab w:val="right" w:leader="dot" w:pos="8306"/>
        </w:tabs>
      </w:pPr>
      <w:hyperlink w:anchor="_Toc28372" w:history="1">
        <w:r>
          <w:rPr>
            <w:rFonts w:ascii="仿宋" w:eastAsia="仿宋" w:hAnsi="仿宋" w:cs="仿宋" w:hint="eastAsia"/>
            <w:lang w:eastAsia="zh-CN"/>
          </w:rPr>
          <w:t>(一)、变更控制流程</w:t>
        </w:r>
        <w:r>
          <w:tab/>
        </w:r>
        <w:r>
          <w:fldChar w:fldCharType="begin"/>
        </w:r>
        <w:r>
          <w:instrText xml:space="preserve"> PAGEREF _Toc28372 \h </w:instrText>
        </w:r>
        <w:r>
          <w:fldChar w:fldCharType="separate"/>
        </w:r>
        <w:r>
          <w:t>54</w:t>
        </w:r>
        <w:r>
          <w:fldChar w:fldCharType="end"/>
        </w:r>
      </w:hyperlink>
    </w:p>
    <w:p>
      <w:pPr>
        <w:pStyle w:val="TOC2"/>
        <w:tabs>
          <w:tab w:val="right" w:leader="dot" w:pos="8306"/>
        </w:tabs>
      </w:pPr>
      <w:hyperlink w:anchor="_Toc9277" w:history="1">
        <w:r>
          <w:rPr>
            <w:rFonts w:ascii="仿宋" w:eastAsia="仿宋" w:hAnsi="仿宋" w:cs="仿宋" w:hint="eastAsia"/>
            <w:lang w:eastAsia="zh-CN"/>
          </w:rPr>
          <w:t>(二)、影响评估与处理</w:t>
        </w:r>
        <w:r>
          <w:tab/>
        </w:r>
        <w:r>
          <w:fldChar w:fldCharType="begin"/>
        </w:r>
        <w:r>
          <w:instrText xml:space="preserve"> PAGEREF _Toc9277 \h </w:instrText>
        </w:r>
        <w:r>
          <w:fldChar w:fldCharType="separate"/>
        </w:r>
        <w:r>
          <w:t>55</w:t>
        </w:r>
        <w:r>
          <w:fldChar w:fldCharType="end"/>
        </w:r>
      </w:hyperlink>
    </w:p>
    <w:p>
      <w:pPr>
        <w:pStyle w:val="TOC2"/>
        <w:tabs>
          <w:tab w:val="right" w:leader="dot" w:pos="8306"/>
        </w:tabs>
      </w:pPr>
      <w:hyperlink w:anchor="_Toc10983" w:history="1">
        <w:r>
          <w:rPr>
            <w:rFonts w:ascii="仿宋" w:eastAsia="仿宋" w:hAnsi="仿宋" w:cs="仿宋" w:hint="eastAsia"/>
            <w:lang w:eastAsia="zh-CN"/>
          </w:rPr>
          <w:t>(三)、变更记录与追踪</w:t>
        </w:r>
        <w:r>
          <w:tab/>
        </w:r>
        <w:r>
          <w:fldChar w:fldCharType="begin"/>
        </w:r>
        <w:r>
          <w:instrText xml:space="preserve"> PAGEREF _Toc10983 \h </w:instrText>
        </w:r>
        <w:r>
          <w:fldChar w:fldCharType="separate"/>
        </w:r>
        <w:r>
          <w:t>57</w:t>
        </w:r>
        <w:r>
          <w:fldChar w:fldCharType="end"/>
        </w:r>
      </w:hyperlink>
    </w:p>
    <w:p>
      <w:pPr>
        <w:pStyle w:val="TOC2"/>
        <w:tabs>
          <w:tab w:val="right" w:leader="dot" w:pos="8306"/>
        </w:tabs>
      </w:pPr>
      <w:hyperlink w:anchor="_Toc24936" w:history="1">
        <w:r>
          <w:rPr>
            <w:rFonts w:ascii="仿宋" w:eastAsia="仿宋" w:hAnsi="仿宋" w:cs="仿宋" w:hint="eastAsia"/>
            <w:lang w:eastAsia="zh-CN"/>
          </w:rPr>
          <w:t>(四)、变更管理策略</w:t>
        </w:r>
        <w:r>
          <w:tab/>
        </w:r>
        <w:r>
          <w:fldChar w:fldCharType="begin"/>
        </w:r>
        <w:r>
          <w:instrText xml:space="preserve"> PAGEREF _Toc24936 \h </w:instrText>
        </w:r>
        <w:r>
          <w:fldChar w:fldCharType="separate"/>
        </w:r>
        <w:r>
          <w:t>58</w:t>
        </w:r>
        <w:r>
          <w:fldChar w:fldCharType="end"/>
        </w:r>
      </w:hyperlink>
    </w:p>
    <w:p>
      <w:pPr>
        <w:pStyle w:val="TOC1"/>
        <w:tabs>
          <w:tab w:val="right" w:leader="dot" w:pos="8306"/>
        </w:tabs>
      </w:pPr>
      <w:hyperlink w:anchor="_Toc24794" w:history="1">
        <w:r>
          <w:rPr>
            <w:rFonts w:ascii="仿宋" w:eastAsia="仿宋" w:hAnsi="仿宋" w:cs="仿宋" w:hint="eastAsia"/>
            <w:lang w:eastAsia="zh-CN"/>
          </w:rPr>
          <w:t>十二、项目质量与标准</w:t>
        </w:r>
        <w:r>
          <w:tab/>
        </w:r>
        <w:r>
          <w:fldChar w:fldCharType="begin"/>
        </w:r>
        <w:r>
          <w:instrText xml:space="preserve"> PAGEREF _Toc24794 \h </w:instrText>
        </w:r>
        <w:r>
          <w:fldChar w:fldCharType="separate"/>
        </w:r>
        <w:r>
          <w:t>60</w:t>
        </w:r>
        <w:r>
          <w:fldChar w:fldCharType="end"/>
        </w:r>
      </w:hyperlink>
    </w:p>
    <w:p>
      <w:pPr>
        <w:pStyle w:val="TOC2"/>
        <w:tabs>
          <w:tab w:val="right" w:leader="dot" w:pos="8306"/>
        </w:tabs>
      </w:pPr>
      <w:hyperlink w:anchor="_Toc12882" w:history="1">
        <w:r>
          <w:rPr>
            <w:rFonts w:ascii="仿宋" w:eastAsia="仿宋" w:hAnsi="仿宋" w:cs="仿宋" w:hint="eastAsia"/>
            <w:lang w:eastAsia="zh-CN"/>
          </w:rPr>
          <w:t>(一)、质量保障体系</w:t>
        </w:r>
        <w:r>
          <w:tab/>
        </w:r>
        <w:r>
          <w:fldChar w:fldCharType="begin"/>
        </w:r>
        <w:r>
          <w:instrText xml:space="preserve"> PAGEREF _Toc12882 \h </w:instrText>
        </w:r>
        <w:r>
          <w:fldChar w:fldCharType="separate"/>
        </w:r>
        <w:r>
          <w:t>60</w:t>
        </w:r>
        <w:r>
          <w:fldChar w:fldCharType="end"/>
        </w:r>
      </w:hyperlink>
    </w:p>
    <w:p>
      <w:pPr>
        <w:pStyle w:val="TOC2"/>
        <w:tabs>
          <w:tab w:val="right" w:leader="dot" w:pos="8306"/>
        </w:tabs>
      </w:pPr>
      <w:hyperlink w:anchor="_Toc25716" w:history="1">
        <w:r>
          <w:rPr>
            <w:rFonts w:ascii="仿宋" w:eastAsia="仿宋" w:hAnsi="仿宋" w:cs="仿宋" w:hint="eastAsia"/>
            <w:lang w:eastAsia="zh-CN"/>
          </w:rPr>
          <w:t>(二)、标准化作业流程</w:t>
        </w:r>
        <w:r>
          <w:tab/>
        </w:r>
        <w:r>
          <w:fldChar w:fldCharType="begin"/>
        </w:r>
        <w:r>
          <w:instrText xml:space="preserve"> PAGEREF _Toc25716 \h </w:instrText>
        </w:r>
        <w:r>
          <w:fldChar w:fldCharType="separate"/>
        </w:r>
        <w:r>
          <w:t>62</w:t>
        </w:r>
        <w:r>
          <w:fldChar w:fldCharType="end"/>
        </w:r>
      </w:hyperlink>
    </w:p>
    <w:p>
      <w:pPr>
        <w:pStyle w:val="TOC2"/>
        <w:tabs>
          <w:tab w:val="right" w:leader="dot" w:pos="8306"/>
        </w:tabs>
      </w:pPr>
      <w:hyperlink w:anchor="_Toc22686" w:history="1">
        <w:r>
          <w:rPr>
            <w:rFonts w:ascii="仿宋" w:eastAsia="仿宋" w:hAnsi="仿宋" w:cs="仿宋" w:hint="eastAsia"/>
            <w:lang w:eastAsia="zh-CN"/>
          </w:rPr>
          <w:t>(三)、质量监控与评估</w:t>
        </w:r>
        <w:r>
          <w:tab/>
        </w:r>
        <w:r>
          <w:fldChar w:fldCharType="begin"/>
        </w:r>
        <w:r>
          <w:instrText xml:space="preserve"> PAGEREF _Toc22686 \h </w:instrText>
        </w:r>
        <w:r>
          <w:fldChar w:fldCharType="separate"/>
        </w:r>
        <w:r>
          <w:t>63</w:t>
        </w:r>
        <w:r>
          <w:fldChar w:fldCharType="end"/>
        </w:r>
      </w:hyperlink>
    </w:p>
    <w:p>
      <w:pPr>
        <w:pStyle w:val="TOC2"/>
        <w:tabs>
          <w:tab w:val="right" w:leader="dot" w:pos="8306"/>
        </w:tabs>
      </w:pPr>
      <w:hyperlink w:anchor="_Toc8665" w:history="1">
        <w:r>
          <w:rPr>
            <w:rFonts w:ascii="仿宋" w:eastAsia="仿宋" w:hAnsi="仿宋" w:cs="仿宋" w:hint="eastAsia"/>
            <w:lang w:eastAsia="zh-CN"/>
          </w:rPr>
          <w:t>(四)、质量改进计划</w:t>
        </w:r>
        <w:r>
          <w:tab/>
        </w:r>
        <w:r>
          <w:fldChar w:fldCharType="begin"/>
        </w:r>
        <w:r>
          <w:instrText xml:space="preserve"> PAGEREF _Toc8665 \h </w:instrText>
        </w:r>
        <w:r>
          <w:fldChar w:fldCharType="separate"/>
        </w:r>
        <w:r>
          <w:t>64</w:t>
        </w:r>
        <w:r>
          <w:fldChar w:fldCharType="end"/>
        </w:r>
      </w:hyperlink>
    </w:p>
    <w:p>
      <w:pPr>
        <w:pStyle w:val="TOC1"/>
        <w:tabs>
          <w:tab w:val="right" w:leader="dot" w:pos="8306"/>
        </w:tabs>
      </w:pPr>
      <w:hyperlink w:anchor="_Toc17585" w:history="1">
        <w:r>
          <w:rPr>
            <w:rFonts w:ascii="仿宋" w:eastAsia="仿宋" w:hAnsi="仿宋" w:cs="仿宋" w:hint="eastAsia"/>
            <w:lang w:eastAsia="zh-CN"/>
          </w:rPr>
          <w:t>十三、产业协同与集群发展</w:t>
        </w:r>
        <w:r>
          <w:tab/>
        </w:r>
        <w:r>
          <w:fldChar w:fldCharType="begin"/>
        </w:r>
        <w:r>
          <w:instrText xml:space="preserve"> PAGEREF _Toc17585 \h </w:instrText>
        </w:r>
        <w:r>
          <w:fldChar w:fldCharType="separate"/>
        </w:r>
        <w:r>
          <w:t>65</w:t>
        </w:r>
        <w:r>
          <w:fldChar w:fldCharType="end"/>
        </w:r>
      </w:hyperlink>
    </w:p>
    <w:p>
      <w:pPr>
        <w:pStyle w:val="TOC2"/>
        <w:tabs>
          <w:tab w:val="right" w:leader="dot" w:pos="8306"/>
        </w:tabs>
      </w:pPr>
      <w:hyperlink w:anchor="_Toc20867" w:history="1">
        <w:r>
          <w:rPr>
            <w:rFonts w:ascii="仿宋" w:eastAsia="仿宋" w:hAnsi="仿宋" w:cs="仿宋" w:hint="eastAsia"/>
            <w:lang w:eastAsia="zh-CN"/>
          </w:rPr>
          <w:t>(一)、产业协同机制建设</w:t>
        </w:r>
        <w:r>
          <w:tab/>
        </w:r>
        <w:r>
          <w:fldChar w:fldCharType="begin"/>
        </w:r>
        <w:r>
          <w:instrText xml:space="preserve"> PAGEREF _Toc20867 \h </w:instrText>
        </w:r>
        <w:r>
          <w:fldChar w:fldCharType="separate"/>
        </w:r>
        <w:r>
          <w:t>65</w:t>
        </w:r>
        <w:r>
          <w:fldChar w:fldCharType="end"/>
        </w:r>
      </w:hyperlink>
    </w:p>
    <w:p>
      <w:pPr>
        <w:pStyle w:val="TOC2"/>
        <w:tabs>
          <w:tab w:val="right" w:leader="dot" w:pos="8306"/>
        </w:tabs>
      </w:pPr>
      <w:hyperlink w:anchor="_Toc14382" w:history="1">
        <w:r>
          <w:rPr>
            <w:rFonts w:ascii="仿宋" w:eastAsia="仿宋" w:hAnsi="仿宋" w:cs="仿宋" w:hint="eastAsia"/>
            <w:lang w:eastAsia="zh-CN"/>
          </w:rPr>
          <w:t>(二)、产业集群培育与发展</w:t>
        </w:r>
        <w:r>
          <w:tab/>
        </w:r>
        <w:r>
          <w:fldChar w:fldCharType="begin"/>
        </w:r>
        <w:r>
          <w:instrText xml:space="preserve"> PAGEREF _Toc14382 \h </w:instrText>
        </w:r>
        <w:r>
          <w:fldChar w:fldCharType="separate"/>
        </w:r>
        <w:r>
          <w:t>67</w:t>
        </w:r>
        <w:r>
          <w:fldChar w:fldCharType="end"/>
        </w:r>
      </w:hyperlink>
    </w:p>
    <w:p>
      <w:pPr>
        <w:pStyle w:val="TOC1"/>
        <w:tabs>
          <w:tab w:val="right" w:leader="dot" w:pos="8306"/>
        </w:tabs>
      </w:pPr>
      <w:hyperlink w:anchor="_Toc21812" w:history="1">
        <w:r>
          <w:rPr>
            <w:rFonts w:ascii="仿宋" w:eastAsia="仿宋" w:hAnsi="仿宋" w:cs="仿宋" w:hint="eastAsia"/>
            <w:lang w:eastAsia="zh-CN"/>
          </w:rPr>
          <w:t>十四、质量管理与控制</w:t>
        </w:r>
        <w:r>
          <w:tab/>
        </w:r>
        <w:r>
          <w:fldChar w:fldCharType="begin"/>
        </w:r>
        <w:r>
          <w:instrText xml:space="preserve"> PAGEREF _Toc21812 \h </w:instrText>
        </w:r>
        <w:r>
          <w:fldChar w:fldCharType="separate"/>
        </w:r>
        <w:r>
          <w:t>67</w:t>
        </w:r>
        <w:r>
          <w:fldChar w:fldCharType="end"/>
        </w:r>
      </w:hyperlink>
    </w:p>
    <w:p>
      <w:pPr>
        <w:pStyle w:val="TOC2"/>
        <w:tabs>
          <w:tab w:val="right" w:leader="dot" w:pos="8306"/>
        </w:tabs>
      </w:pPr>
      <w:hyperlink w:anchor="_Toc25025" w:history="1">
        <w:r>
          <w:rPr>
            <w:rFonts w:ascii="仿宋" w:eastAsia="仿宋" w:hAnsi="仿宋" w:cs="仿宋" w:hint="eastAsia"/>
            <w:lang w:eastAsia="zh-CN"/>
          </w:rPr>
          <w:t>(一)、质量管理体系建设</w:t>
        </w:r>
        <w:r>
          <w:tab/>
        </w:r>
        <w:r>
          <w:fldChar w:fldCharType="begin"/>
        </w:r>
        <w:r>
          <w:instrText xml:space="preserve"> PAGEREF _Toc25025 \h </w:instrText>
        </w:r>
        <w:r>
          <w:fldChar w:fldCharType="separate"/>
        </w:r>
        <w:r>
          <w:t>67</w:t>
        </w:r>
        <w:r>
          <w:fldChar w:fldCharType="end"/>
        </w:r>
      </w:hyperlink>
    </w:p>
    <w:p>
      <w:pPr>
        <w:pStyle w:val="TOC2"/>
        <w:tabs>
          <w:tab w:val="right" w:leader="dot" w:pos="8306"/>
        </w:tabs>
      </w:pPr>
      <w:hyperlink w:anchor="_Toc19757" w:history="1">
        <w:r>
          <w:rPr>
            <w:rFonts w:ascii="仿宋" w:eastAsia="仿宋" w:hAnsi="仿宋" w:cs="仿宋" w:hint="eastAsia"/>
            <w:lang w:eastAsia="zh-CN"/>
          </w:rPr>
          <w:t>(二)、质量控制措施</w:t>
        </w:r>
        <w:r>
          <w:tab/>
        </w:r>
        <w:r>
          <w:fldChar w:fldCharType="begin"/>
        </w:r>
        <w:r>
          <w:instrText xml:space="preserve"> PAGEREF _Toc19757 \h </w:instrText>
        </w:r>
        <w:r>
          <w:fldChar w:fldCharType="separate"/>
        </w:r>
        <w:r>
          <w:t>69</w:t>
        </w:r>
        <w:r>
          <w:fldChar w:fldCharType="end"/>
        </w:r>
      </w:hyperlink>
    </w:p>
    <w:p>
      <w:pPr>
        <w:pStyle w:val="TOC1"/>
        <w:tabs>
          <w:tab w:val="right" w:leader="dot" w:pos="8306"/>
        </w:tabs>
      </w:pPr>
      <w:hyperlink w:anchor="_Toc25562" w:history="1">
        <w:r>
          <w:rPr>
            <w:rFonts w:ascii="仿宋" w:eastAsia="仿宋" w:hAnsi="仿宋" w:cs="仿宋" w:hint="eastAsia"/>
            <w:lang w:eastAsia="zh-CN"/>
          </w:rPr>
          <w:t>十五、人力资源管理与开发</w:t>
        </w:r>
        <w:r>
          <w:tab/>
        </w:r>
        <w:r>
          <w:fldChar w:fldCharType="begin"/>
        </w:r>
        <w:r>
          <w:instrText xml:space="preserve"> PAGEREF _Toc25562 \h </w:instrText>
        </w:r>
        <w:r>
          <w:fldChar w:fldCharType="separate"/>
        </w:r>
        <w:r>
          <w:t>70</w:t>
        </w:r>
        <w:r>
          <w:fldChar w:fldCharType="end"/>
        </w:r>
      </w:hyperlink>
    </w:p>
    <w:p>
      <w:pPr>
        <w:pStyle w:val="TOC2"/>
        <w:tabs>
          <w:tab w:val="right" w:leader="dot" w:pos="8306"/>
        </w:tabs>
      </w:pPr>
      <w:hyperlink w:anchor="_Toc12404" w:history="1">
        <w:r>
          <w:rPr>
            <w:rFonts w:ascii="仿宋" w:eastAsia="仿宋" w:hAnsi="仿宋" w:cs="仿宋" w:hint="eastAsia"/>
            <w:lang w:eastAsia="zh-CN"/>
          </w:rPr>
          <w:t>(一)、人力资源规划</w:t>
        </w:r>
        <w:r>
          <w:tab/>
        </w:r>
        <w:r>
          <w:fldChar w:fldCharType="begin"/>
        </w:r>
        <w:r>
          <w:instrText xml:space="preserve"> PAGEREF _Toc12404 \h </w:instrText>
        </w:r>
        <w:r>
          <w:fldChar w:fldCharType="separate"/>
        </w:r>
        <w:r>
          <w:t>70</w:t>
        </w:r>
        <w:r>
          <w:fldChar w:fldCharType="end"/>
        </w:r>
      </w:hyperlink>
    </w:p>
    <w:p>
      <w:pPr>
        <w:pStyle w:val="TOC2"/>
        <w:tabs>
          <w:tab w:val="right" w:leader="dot" w:pos="8306"/>
        </w:tabs>
      </w:pPr>
      <w:hyperlink w:anchor="_Toc1654" w:history="1">
        <w:r>
          <w:rPr>
            <w:rFonts w:ascii="仿宋" w:eastAsia="仿宋" w:hAnsi="仿宋" w:cs="仿宋" w:hint="eastAsia"/>
            <w:lang w:eastAsia="zh-CN"/>
          </w:rPr>
          <w:t>(二)、人力资源开发与培训</w:t>
        </w:r>
        <w:r>
          <w:tab/>
        </w:r>
        <w:r>
          <w:fldChar w:fldCharType="begin"/>
        </w:r>
        <w:r>
          <w:instrText xml:space="preserve"> PAGEREF _Toc1654 \h </w:instrText>
        </w:r>
        <w:r>
          <w:fldChar w:fldCharType="separate"/>
        </w:r>
        <w:r>
          <w:t>72</w:t>
        </w:r>
        <w:r>
          <w:fldChar w:fldCharType="end"/>
        </w:r>
      </w:hyperlink>
    </w:p>
    <w:p>
      <w:pPr>
        <w:pStyle w:val="TOC1"/>
        <w:tabs>
          <w:tab w:val="right" w:leader="dot" w:pos="8306"/>
        </w:tabs>
      </w:pPr>
      <w:hyperlink w:anchor="_Toc18414" w:history="1">
        <w:r>
          <w:rPr>
            <w:rFonts w:ascii="仿宋" w:eastAsia="仿宋" w:hAnsi="仿宋" w:cs="仿宋" w:hint="eastAsia"/>
            <w:lang w:eastAsia="zh-CN"/>
          </w:rPr>
          <w:t>十六、设施与设备管理</w:t>
        </w:r>
        <w:r>
          <w:tab/>
        </w:r>
        <w:r>
          <w:fldChar w:fldCharType="begin"/>
        </w:r>
        <w:r>
          <w:instrText xml:space="preserve"> PAGEREF _Toc18414 \h </w:instrText>
        </w:r>
        <w:r>
          <w:fldChar w:fldCharType="separate"/>
        </w:r>
        <w:r>
          <w:t>74</w:t>
        </w:r>
        <w:r>
          <w:fldChar w:fldCharType="end"/>
        </w:r>
      </w:hyperlink>
    </w:p>
    <w:p>
      <w:pPr>
        <w:pStyle w:val="TOC2"/>
        <w:tabs>
          <w:tab w:val="right" w:leader="dot" w:pos="8306"/>
        </w:tabs>
      </w:pPr>
      <w:hyperlink w:anchor="_Toc5183" w:history="1">
        <w:r>
          <w:rPr>
            <w:rFonts w:ascii="仿宋" w:eastAsia="仿宋" w:hAnsi="仿宋" w:cs="仿宋" w:hint="eastAsia"/>
            <w:lang w:eastAsia="zh-CN"/>
          </w:rPr>
          <w:t>(一)、设施规划与配置</w:t>
        </w:r>
        <w:r>
          <w:tab/>
        </w:r>
        <w:r>
          <w:fldChar w:fldCharType="begin"/>
        </w:r>
        <w:r>
          <w:instrText xml:space="preserve"> PAGEREF _Toc5183 \h </w:instrText>
        </w:r>
        <w:r>
          <w:fldChar w:fldCharType="separate"/>
        </w:r>
        <w:r>
          <w:t>74</w:t>
        </w:r>
        <w:r>
          <w:fldChar w:fldCharType="end"/>
        </w:r>
      </w:hyperlink>
    </w:p>
    <w:p>
      <w:pPr>
        <w:pStyle w:val="TOC2"/>
        <w:tabs>
          <w:tab w:val="right" w:leader="dot" w:pos="8306"/>
        </w:tabs>
      </w:pPr>
      <w:hyperlink w:anchor="_Toc11152" w:history="1">
        <w:r>
          <w:rPr>
            <w:rFonts w:ascii="仿宋" w:eastAsia="仿宋" w:hAnsi="仿宋" w:cs="仿宋" w:hint="eastAsia"/>
            <w:lang w:eastAsia="zh-CN"/>
          </w:rPr>
          <w:t>(二)、设备采购与维护管理</w:t>
        </w:r>
        <w:r>
          <w:tab/>
        </w:r>
        <w:r>
          <w:fldChar w:fldCharType="begin"/>
        </w:r>
        <w:r>
          <w:instrText xml:space="preserve"> PAGEREF _Toc11152 \h </w:instrText>
        </w:r>
        <w:r>
          <w:fldChar w:fldCharType="separate"/>
        </w:r>
        <w:r>
          <w:t>75</w:t>
        </w:r>
        <w:r>
          <w:fldChar w:fldCharType="end"/>
        </w:r>
      </w:hyperlink>
    </w:p>
    <w:p>
      <w:pPr>
        <w:pStyle w:val="TOC2"/>
        <w:tabs>
          <w:tab w:val="right" w:leader="dot" w:pos="8306"/>
        </w:tabs>
      </w:pPr>
      <w:hyperlink w:anchor="_Toc9598" w:history="1">
        <w:r>
          <w:rPr>
            <w:rFonts w:ascii="仿宋" w:eastAsia="仿宋" w:hAnsi="仿宋" w:cs="仿宋" w:hint="eastAsia"/>
            <w:lang w:eastAsia="zh-CN"/>
          </w:rPr>
          <w:t>(三)、设施设备升级策略</w:t>
        </w:r>
        <w:r>
          <w:tab/>
        </w:r>
        <w:r>
          <w:fldChar w:fldCharType="begin"/>
        </w:r>
        <w:r>
          <w:instrText xml:space="preserve"> PAGEREF _Toc9598 \h </w:instrText>
        </w:r>
        <w:r>
          <w:fldChar w:fldCharType="separate"/>
        </w:r>
        <w:r>
          <w:t>76</w:t>
        </w:r>
        <w:r>
          <w:fldChar w:fldCharType="end"/>
        </w:r>
      </w:hyperlink>
    </w:p>
    <w:p>
      <w:pPr>
        <w:pStyle w:val="TOC1"/>
        <w:tabs>
          <w:tab w:val="right" w:leader="dot" w:pos="8306"/>
        </w:tabs>
      </w:pPr>
      <w:hyperlink w:anchor="_Toc6661" w:history="1">
        <w:r>
          <w:rPr>
            <w:rFonts w:ascii="仿宋" w:eastAsia="仿宋" w:hAnsi="仿宋" w:cs="仿宋" w:hint="eastAsia"/>
            <w:lang w:eastAsia="zh-CN"/>
          </w:rPr>
          <w:t>十七、项目施工方案</w:t>
        </w:r>
        <w:r>
          <w:tab/>
        </w:r>
        <w:r>
          <w:fldChar w:fldCharType="begin"/>
        </w:r>
        <w:r>
          <w:instrText xml:space="preserve"> PAGEREF _Toc6661 \h </w:instrText>
        </w:r>
        <w:r>
          <w:fldChar w:fldCharType="separate"/>
        </w:r>
        <w:r>
          <w:t>76</w:t>
        </w:r>
        <w:r>
          <w:fldChar w:fldCharType="end"/>
        </w:r>
      </w:hyperlink>
    </w:p>
    <w:p>
      <w:pPr>
        <w:pStyle w:val="TOC2"/>
        <w:tabs>
          <w:tab w:val="right" w:leader="dot" w:pos="8306"/>
        </w:tabs>
      </w:pPr>
      <w:hyperlink w:anchor="_Toc28589" w:history="1">
        <w:r>
          <w:rPr>
            <w:rFonts w:ascii="仿宋" w:eastAsia="仿宋" w:hAnsi="仿宋" w:cs="仿宋" w:hint="eastAsia"/>
            <w:lang w:eastAsia="zh-CN"/>
          </w:rPr>
          <w:t>(一)、施工组织设计</w:t>
        </w:r>
        <w:r>
          <w:tab/>
        </w:r>
        <w:r>
          <w:fldChar w:fldCharType="begin"/>
        </w:r>
        <w:r>
          <w:instrText xml:space="preserve"> PAGEREF _Toc28589 \h </w:instrText>
        </w:r>
        <w:r>
          <w:fldChar w:fldCharType="separate"/>
        </w:r>
        <w:r>
          <w:t>76</w:t>
        </w:r>
        <w:r>
          <w:fldChar w:fldCharType="end"/>
        </w:r>
      </w:hyperlink>
    </w:p>
    <w:p>
      <w:pPr>
        <w:pStyle w:val="TOC2"/>
        <w:tabs>
          <w:tab w:val="right" w:leader="dot" w:pos="8306"/>
        </w:tabs>
      </w:pPr>
      <w:hyperlink w:anchor="_Toc1644" w:history="1">
        <w:r>
          <w:rPr>
            <w:rFonts w:ascii="仿宋" w:eastAsia="仿宋" w:hAnsi="仿宋" w:cs="仿宋" w:hint="eastAsia"/>
            <w:lang w:eastAsia="zh-CN"/>
          </w:rPr>
          <w:t>(二)、施工工艺与技术路线</w:t>
        </w:r>
        <w:r>
          <w:tab/>
        </w:r>
        <w:r>
          <w:fldChar w:fldCharType="begin"/>
        </w:r>
        <w:r>
          <w:instrText xml:space="preserve"> PAGEREF _Toc1644 \h </w:instrText>
        </w:r>
        <w:r>
          <w:fldChar w:fldCharType="separate"/>
        </w:r>
        <w:r>
          <w:t>78</w:t>
        </w:r>
        <w:r>
          <w:fldChar w:fldCharType="end"/>
        </w:r>
      </w:hyperlink>
    </w:p>
    <w:p>
      <w:pPr>
        <w:pStyle w:val="TOC2"/>
        <w:tabs>
          <w:tab w:val="right" w:leader="dot" w:pos="8306"/>
        </w:tabs>
      </w:pPr>
      <w:hyperlink w:anchor="_Toc9915" w:history="1">
        <w:r>
          <w:rPr>
            <w:rFonts w:ascii="仿宋" w:eastAsia="仿宋" w:hAnsi="仿宋" w:cs="仿宋" w:hint="eastAsia"/>
            <w:lang w:eastAsia="zh-CN"/>
          </w:rPr>
          <w:t>(三)、关键节点施工计划</w:t>
        </w:r>
        <w:r>
          <w:tab/>
        </w:r>
        <w:r>
          <w:fldChar w:fldCharType="begin"/>
        </w:r>
        <w:r>
          <w:instrText xml:space="preserve"> PAGEREF _Toc9915 \h </w:instrText>
        </w:r>
        <w:r>
          <w:fldChar w:fldCharType="separate"/>
        </w:r>
        <w:r>
          <w:t>79</w:t>
        </w:r>
        <w:r>
          <w:fldChar w:fldCharType="end"/>
        </w:r>
      </w:hyperlink>
    </w:p>
    <w:p>
      <w:pPr>
        <w:pStyle w:val="TOC2"/>
        <w:tabs>
          <w:tab w:val="right" w:leader="dot" w:pos="8306"/>
        </w:tabs>
      </w:pPr>
      <w:hyperlink w:anchor="_Toc21789" w:history="1">
        <w:r>
          <w:rPr>
            <w:rFonts w:ascii="仿宋" w:eastAsia="仿宋" w:hAnsi="仿宋" w:cs="仿宋" w:hint="eastAsia"/>
            <w:lang w:eastAsia="zh-CN"/>
          </w:rPr>
          <w:t>(四)、施工现场管理</w:t>
        </w:r>
        <w:r>
          <w:tab/>
        </w:r>
        <w:r>
          <w:fldChar w:fldCharType="begin"/>
        </w:r>
        <w:r>
          <w:instrText xml:space="preserve"> PAGEREF _Toc21789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5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4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竹炭纤维项目与土地用途规划：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竹炭纤维项目的容积率和建筑密度：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用地控制指标通常规定了容积率和建筑密度的要求。对于竹炭纤维项目来说，这将影响建筑物的规模和高度。必须确保项目的设计符合容积率和建筑密度的限制，以遵守用地控制法规。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竹炭纤维项目的建筑线限制：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用地控制指标还可能规定了建筑物与街道或相邻土地的距离，这被称为建筑线限制。竹炭纤维项目必须遵守这些规定，以确保建筑的位置符合法规。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竹炭纤维项目的环境影响和可持续性：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用地控制指标可能包括环境保护要求，例如绿地比例和污染防控措施。对于竹炭纤维项目，这意味着必须考虑如何保护当地生态系统、水资源和空气质量，以确保项目的可持续性。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在整个项目规划和实施过程中，与用地控制指标的合作和遵守是至关重要的。这有助于确保竹炭纤维项目是一个合法、可持续且与城市规划一致的发展项目。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1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每个城市都有自己的规划目标和愿景，包括住宅区、商业区和工业区的平衡发展。竹炭纤维项目需要与城市规划目标保持一致，以确保项目不会破坏城市的整体规划。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https://d.book118.com/298016120045006026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F26CC"/>
    <w:rsid w:val="15AF2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16120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2023-12-26T20:07:00Z</dcterms:created>
  <dcterms:modified xsi:type="dcterms:W3CDTF">2023-12-26T20:07:36Z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C5767BE1F7A34BFF833FD87358952C20_11</vt:lpwstr>
  </property>
  <property fmtid="{D5CDD505-2E9C-101B-9397-08002B2CF9AE}" pid="3" name="KSOProductBuildVer">
    <vt:lpwstr>2052-12.1.0.16120</vt:lpwstr>
  </property>
</Properties>
</file>