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0" w:line="198" w:lineRule="auto"/>
        <w:ind w:left="52"/>
        <w:rPr>
          <w:rFonts w:ascii="Arial" w:eastAsia="Arial" w:hAnsi="Arial" w:cs="Arial"/>
          <w:sz w:val="20"/>
          <w:szCs w:val="20"/>
        </w:rPr>
      </w:pPr>
      <w:r>
        <w:rPr>
          <w:rFonts w:ascii="Arial" w:eastAsia="Arial" w:hAnsi="Arial" w:cs="Arial"/>
          <w:spacing w:val="-3"/>
          <w:sz w:val="20"/>
          <w:szCs w:val="20"/>
        </w:rPr>
        <w:t>ICS</w:t>
      </w:r>
      <w:r>
        <w:rPr>
          <w:rFonts w:ascii="Arial" w:eastAsia="Arial" w:hAnsi="Arial" w:cs="Arial"/>
          <w:spacing w:val="11"/>
          <w:sz w:val="20"/>
          <w:szCs w:val="20"/>
        </w:rPr>
        <w:t xml:space="preserve">   </w:t>
      </w:r>
      <w:r>
        <w:rPr>
          <w:rFonts w:ascii="Arial" w:eastAsia="Arial" w:hAnsi="Arial" w:cs="Arial"/>
          <w:spacing w:val="-3"/>
          <w:sz w:val="20"/>
          <w:szCs w:val="20"/>
        </w:rPr>
        <w:t>65.020.20</w:t>
      </w:r>
    </w:p>
    <w:p>
      <w:pPr>
        <w:spacing w:before="124" w:line="226" w:lineRule="auto"/>
        <w:ind w:left="52"/>
        <w:rPr>
          <w:rFonts w:ascii="Times New Roman" w:eastAsia="Times New Roman" w:hAnsi="Times New Roman" w:cs="Times New Roman"/>
          <w:sz w:val="127"/>
          <w:szCs w:val="127"/>
        </w:rPr>
      </w:pPr>
      <w:r>
        <w:rPr>
          <w:rFonts w:ascii="Arial" w:eastAsia="Arial" w:hAnsi="Arial" w:cs="Arial"/>
          <w:spacing w:val="-10"/>
          <w:position w:val="73"/>
          <w:sz w:val="20"/>
          <w:szCs w:val="20"/>
        </w:rPr>
        <w:t>B04</w:t>
      </w:r>
      <w:r>
        <w:rPr>
          <w:rFonts w:ascii="Arial" w:eastAsia="Arial" w:hAnsi="Arial" w:cs="Arial"/>
          <w:spacing w:val="1"/>
          <w:position w:val="73"/>
          <w:sz w:val="20"/>
          <w:szCs w:val="20"/>
        </w:rPr>
        <w:t xml:space="preserve">                                       </w:t>
      </w:r>
      <w:r>
        <w:rPr>
          <w:rFonts w:ascii="Arial" w:eastAsia="Arial" w:hAnsi="Arial" w:cs="Arial"/>
          <w:position w:val="73"/>
          <w:sz w:val="20"/>
          <w:szCs w:val="20"/>
        </w:rPr>
        <w:t xml:space="preserve">                                                                     </w:t>
      </w:r>
      <w:r>
        <w:rPr>
          <w:rFonts w:ascii="Times New Roman" w:eastAsia="Times New Roman" w:hAnsi="Times New Roman" w:cs="Times New Roman"/>
          <w:b/>
          <w:bCs/>
          <w:spacing w:val="-10"/>
          <w:position w:val="-1"/>
          <w:sz w:val="127"/>
          <w:szCs w:val="127"/>
        </w:rPr>
        <w:t>DB65</w:t>
      </w:r>
    </w:p>
    <w:p>
      <w:pPr>
        <w:spacing w:before="2" w:line="220" w:lineRule="auto"/>
        <w:ind w:left="99"/>
        <w:rPr>
          <w:rFonts w:ascii="SimHei" w:eastAsia="SimHei" w:hAnsi="SimHei" w:cs="SimHei"/>
          <w:sz w:val="50"/>
          <w:szCs w:val="50"/>
        </w:rPr>
      </w:pPr>
      <w:r>
        <w:rPr>
          <w:rFonts w:ascii="SimHei" w:eastAsia="SimHei" w:hAnsi="SimHei" w:cs="SimHei"/>
          <w:b/>
          <w:bCs/>
          <w:spacing w:val="-46"/>
          <w:sz w:val="50"/>
          <w:szCs w:val="50"/>
        </w:rPr>
        <w:t>新</w:t>
      </w:r>
      <w:r>
        <w:rPr>
          <w:rFonts w:ascii="SimHei" w:eastAsia="SimHei" w:hAnsi="SimHei" w:cs="SimHei"/>
          <w:spacing w:val="151"/>
          <w:sz w:val="50"/>
          <w:szCs w:val="50"/>
        </w:rPr>
        <w:t xml:space="preserve"> </w:t>
      </w:r>
      <w:r>
        <w:rPr>
          <w:rFonts w:ascii="SimHei" w:eastAsia="SimHei" w:hAnsi="SimHei" w:cs="SimHei"/>
          <w:b/>
          <w:bCs/>
          <w:spacing w:val="-46"/>
          <w:sz w:val="50"/>
          <w:szCs w:val="50"/>
        </w:rPr>
        <w:t>疆</w:t>
      </w:r>
      <w:r>
        <w:rPr>
          <w:rFonts w:ascii="SimHei" w:eastAsia="SimHei" w:hAnsi="SimHei" w:cs="SimHei"/>
          <w:spacing w:val="83"/>
          <w:sz w:val="50"/>
          <w:szCs w:val="50"/>
        </w:rPr>
        <w:t xml:space="preserve"> </w:t>
      </w:r>
      <w:r>
        <w:rPr>
          <w:rFonts w:ascii="SimHei" w:eastAsia="SimHei" w:hAnsi="SimHei" w:cs="SimHei"/>
          <w:b/>
          <w:bCs/>
          <w:spacing w:val="-46"/>
          <w:sz w:val="50"/>
          <w:szCs w:val="50"/>
        </w:rPr>
        <w:t>维</w:t>
      </w:r>
      <w:r>
        <w:rPr>
          <w:rFonts w:ascii="SimHei" w:eastAsia="SimHei" w:hAnsi="SimHei" w:cs="SimHei"/>
          <w:spacing w:val="104"/>
          <w:sz w:val="50"/>
          <w:szCs w:val="50"/>
        </w:rPr>
        <w:t xml:space="preserve"> </w:t>
      </w:r>
      <w:r>
        <w:rPr>
          <w:rFonts w:ascii="SimHei" w:eastAsia="SimHei" w:hAnsi="SimHei" w:cs="SimHei"/>
          <w:b/>
          <w:bCs/>
          <w:spacing w:val="-46"/>
          <w:sz w:val="50"/>
          <w:szCs w:val="50"/>
        </w:rPr>
        <w:t>吾</w:t>
      </w:r>
      <w:r>
        <w:rPr>
          <w:rFonts w:ascii="SimHei" w:eastAsia="SimHei" w:hAnsi="SimHei" w:cs="SimHei"/>
          <w:spacing w:val="121"/>
          <w:sz w:val="50"/>
          <w:szCs w:val="50"/>
        </w:rPr>
        <w:t xml:space="preserve"> </w:t>
      </w:r>
      <w:r>
        <w:rPr>
          <w:rFonts w:ascii="SimHei" w:eastAsia="SimHei" w:hAnsi="SimHei" w:cs="SimHei"/>
          <w:b/>
          <w:bCs/>
          <w:spacing w:val="-46"/>
          <w:sz w:val="50"/>
          <w:szCs w:val="50"/>
        </w:rPr>
        <w:t>尔</w:t>
      </w:r>
      <w:r>
        <w:rPr>
          <w:rFonts w:ascii="SimHei" w:eastAsia="SimHei" w:hAnsi="SimHei" w:cs="SimHei"/>
          <w:spacing w:val="112"/>
          <w:sz w:val="50"/>
          <w:szCs w:val="50"/>
        </w:rPr>
        <w:t xml:space="preserve"> </w:t>
      </w:r>
      <w:r>
        <w:rPr>
          <w:rFonts w:ascii="SimHei" w:eastAsia="SimHei" w:hAnsi="SimHei" w:cs="SimHei"/>
          <w:b/>
          <w:bCs/>
          <w:spacing w:val="-46"/>
          <w:sz w:val="50"/>
          <w:szCs w:val="50"/>
        </w:rPr>
        <w:t>自</w:t>
      </w:r>
      <w:r>
        <w:rPr>
          <w:rFonts w:ascii="SimHei" w:eastAsia="SimHei" w:hAnsi="SimHei" w:cs="SimHei"/>
          <w:spacing w:val="212"/>
          <w:sz w:val="50"/>
          <w:szCs w:val="50"/>
        </w:rPr>
        <w:t xml:space="preserve"> </w:t>
      </w:r>
      <w:r>
        <w:rPr>
          <w:rFonts w:ascii="SimHei" w:eastAsia="SimHei" w:hAnsi="SimHei" w:cs="SimHei"/>
          <w:b/>
          <w:bCs/>
          <w:spacing w:val="-46"/>
          <w:sz w:val="50"/>
          <w:szCs w:val="50"/>
        </w:rPr>
        <w:t>治</w:t>
      </w:r>
      <w:r>
        <w:rPr>
          <w:rFonts w:ascii="SimHei" w:eastAsia="SimHei" w:hAnsi="SimHei" w:cs="SimHei"/>
          <w:spacing w:val="145"/>
          <w:sz w:val="50"/>
          <w:szCs w:val="50"/>
        </w:rPr>
        <w:t xml:space="preserve"> </w:t>
      </w:r>
      <w:r>
        <w:rPr>
          <w:rFonts w:ascii="SimHei" w:eastAsia="SimHei" w:hAnsi="SimHei" w:cs="SimHei"/>
          <w:b/>
          <w:bCs/>
          <w:spacing w:val="-46"/>
          <w:sz w:val="50"/>
          <w:szCs w:val="50"/>
        </w:rPr>
        <w:t>区</w:t>
      </w:r>
      <w:r>
        <w:rPr>
          <w:rFonts w:ascii="SimHei" w:eastAsia="SimHei" w:hAnsi="SimHei" w:cs="SimHei"/>
          <w:spacing w:val="94"/>
          <w:sz w:val="50"/>
          <w:szCs w:val="50"/>
        </w:rPr>
        <w:t xml:space="preserve"> </w:t>
      </w:r>
      <w:r>
        <w:rPr>
          <w:rFonts w:ascii="SimHei" w:eastAsia="SimHei" w:hAnsi="SimHei" w:cs="SimHei"/>
          <w:b/>
          <w:bCs/>
          <w:spacing w:val="-46"/>
          <w:sz w:val="50"/>
          <w:szCs w:val="50"/>
        </w:rPr>
        <w:t>地</w:t>
      </w:r>
      <w:r>
        <w:rPr>
          <w:rFonts w:ascii="SimHei" w:eastAsia="SimHei" w:hAnsi="SimHei" w:cs="SimHei"/>
          <w:spacing w:val="103"/>
          <w:sz w:val="50"/>
          <w:szCs w:val="50"/>
        </w:rPr>
        <w:t xml:space="preserve"> </w:t>
      </w:r>
      <w:r>
        <w:rPr>
          <w:rFonts w:ascii="SimHei" w:eastAsia="SimHei" w:hAnsi="SimHei" w:cs="SimHei"/>
          <w:b/>
          <w:bCs/>
          <w:spacing w:val="-46"/>
          <w:sz w:val="50"/>
          <w:szCs w:val="50"/>
        </w:rPr>
        <w:t>方</w:t>
      </w:r>
      <w:r>
        <w:rPr>
          <w:rFonts w:ascii="SimHei" w:eastAsia="SimHei" w:hAnsi="SimHei" w:cs="SimHei"/>
          <w:spacing w:val="122"/>
          <w:sz w:val="50"/>
          <w:szCs w:val="50"/>
        </w:rPr>
        <w:t xml:space="preserve"> </w:t>
      </w:r>
      <w:r>
        <w:rPr>
          <w:rFonts w:ascii="SimHei" w:eastAsia="SimHei" w:hAnsi="SimHei" w:cs="SimHei"/>
          <w:b/>
          <w:bCs/>
          <w:spacing w:val="-46"/>
          <w:sz w:val="50"/>
          <w:szCs w:val="50"/>
        </w:rPr>
        <w:t>标</w:t>
      </w:r>
      <w:r>
        <w:rPr>
          <w:rFonts w:ascii="SimHei" w:eastAsia="SimHei" w:hAnsi="SimHei" w:cs="SimHei"/>
          <w:spacing w:val="140"/>
          <w:sz w:val="50"/>
          <w:szCs w:val="50"/>
        </w:rPr>
        <w:t xml:space="preserve"> </w:t>
      </w:r>
      <w:r>
        <w:rPr>
          <w:rFonts w:ascii="SimHei" w:eastAsia="SimHei" w:hAnsi="SimHei" w:cs="SimHei"/>
          <w:b/>
          <w:bCs/>
          <w:spacing w:val="-46"/>
          <w:sz w:val="50"/>
          <w:szCs w:val="50"/>
        </w:rPr>
        <w:t>准</w:t>
      </w:r>
    </w:p>
    <w:p>
      <w:pPr>
        <w:spacing w:line="299" w:lineRule="auto"/>
        <w:rPr>
          <w:rFonts w:ascii="Arial"/>
          <w:sz w:val="21"/>
        </w:rPr>
      </w:pPr>
    </w:p>
    <w:p>
      <w:pPr>
        <w:spacing w:before="78" w:line="192" w:lineRule="auto"/>
        <w:ind w:right="345"/>
        <w:jc w:val="right"/>
        <w:rPr>
          <w:rFonts w:ascii="Times New Roman" w:eastAsia="Times New Roman" w:hAnsi="Times New Roman" w:cs="Times New Roman"/>
          <w:sz w:val="27"/>
          <w:szCs w:val="27"/>
        </w:rPr>
      </w:pPr>
      <w:r>
        <w:rPr>
          <w:rFonts w:ascii="Times New Roman" w:eastAsia="Times New Roman" w:hAnsi="Times New Roman" w:cs="Times New Roman"/>
          <w:spacing w:val="-2"/>
          <w:sz w:val="27"/>
          <w:szCs w:val="27"/>
        </w:rPr>
        <w:t>DB</w:t>
      </w:r>
      <w:r>
        <w:rPr>
          <w:rFonts w:ascii="Times New Roman" w:eastAsia="Times New Roman" w:hAnsi="Times New Roman" w:cs="Times New Roman"/>
          <w:spacing w:val="23"/>
          <w:sz w:val="27"/>
          <w:szCs w:val="27"/>
        </w:rPr>
        <w:t xml:space="preserve">  </w:t>
      </w:r>
      <w:r>
        <w:rPr>
          <w:rFonts w:ascii="Times New Roman" w:eastAsia="Times New Roman" w:hAnsi="Times New Roman" w:cs="Times New Roman"/>
          <w:spacing w:val="-2"/>
          <w:sz w:val="27"/>
          <w:szCs w:val="27"/>
        </w:rPr>
        <w:t>65/</w:t>
      </w:r>
      <w:r>
        <w:rPr>
          <w:rFonts w:ascii="Times New Roman" w:eastAsia="Times New Roman" w:hAnsi="Times New Roman" w:cs="Times New Roman"/>
          <w:spacing w:val="18"/>
          <w:w w:val="101"/>
          <w:sz w:val="27"/>
          <w:szCs w:val="27"/>
        </w:rPr>
        <w:t xml:space="preserve">  </w:t>
      </w:r>
      <w:r>
        <w:rPr>
          <w:rFonts w:ascii="Times New Roman" w:eastAsia="Times New Roman" w:hAnsi="Times New Roman" w:cs="Times New Roman"/>
          <w:spacing w:val="-2"/>
          <w:sz w:val="27"/>
          <w:szCs w:val="27"/>
        </w:rPr>
        <w:t>T3620—2014</w:t>
      </w:r>
    </w:p>
    <w:p>
      <w:pPr>
        <w:spacing w:line="350" w:lineRule="auto"/>
        <w:rPr>
          <w:rFonts w:ascii="Arial"/>
          <w:sz w:val="21"/>
        </w:rPr>
      </w:pPr>
    </w:p>
    <w:p>
      <w:pPr>
        <w:spacing w:line="350" w:lineRule="auto"/>
        <w:rPr>
          <w:rFonts w:ascii="Arial"/>
          <w:sz w:val="21"/>
        </w:rPr>
      </w:pPr>
    </w:p>
    <w:p>
      <w:pPr>
        <w:spacing w:line="20" w:lineRule="exact"/>
        <w:ind w:firstLine="42"/>
        <w:textAlignment w:val="center"/>
      </w:pPr>
      <w:r>
        <w:drawing>
          <wp:inline distT="0" distB="0" distL="0" distR="0">
            <wp:extent cx="6127723"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7723" cy="12725"/>
                    </a:xfrm>
                    <a:prstGeom prst="rect">
                      <a:avLst/>
                    </a:prstGeom>
                  </pic:spPr>
                </pic:pic>
              </a:graphicData>
            </a:graphic>
          </wp:inline>
        </w:drawing>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62" w:line="708" w:lineRule="exact"/>
        <w:rPr>
          <w:rFonts w:ascii="SimHei" w:eastAsia="SimHei" w:hAnsi="SimHei" w:cs="SimHei"/>
          <w:sz w:val="50"/>
          <w:szCs w:val="50"/>
        </w:rPr>
      </w:pPr>
      <w:r>
        <w:rPr>
          <w:rFonts w:ascii="SimHei" w:eastAsia="SimHei" w:hAnsi="SimHei" w:cs="SimHei"/>
          <w:b/>
          <w:bCs/>
          <w:spacing w:val="7"/>
          <w:position w:val="14"/>
          <w:sz w:val="50"/>
          <w:szCs w:val="50"/>
        </w:rPr>
        <w:t>南疆枣棉间作田棉纤维品质保优栽培技术</w:t>
      </w:r>
    </w:p>
    <w:p>
      <w:pPr>
        <w:spacing w:before="2" w:line="221" w:lineRule="auto"/>
        <w:ind w:left="4070"/>
        <w:rPr>
          <w:rFonts w:ascii="SimHei" w:eastAsia="SimHei" w:hAnsi="SimHei" w:cs="SimHei"/>
          <w:sz w:val="50"/>
          <w:szCs w:val="50"/>
        </w:rPr>
      </w:pPr>
      <w:r>
        <w:rPr>
          <w:rFonts w:ascii="SimHei" w:eastAsia="SimHei" w:hAnsi="SimHei" w:cs="SimHei"/>
          <w:b/>
          <w:bCs/>
          <w:spacing w:val="1"/>
          <w:sz w:val="50"/>
          <w:szCs w:val="50"/>
        </w:rPr>
        <w:t>规程</w:t>
      </w:r>
    </w:p>
    <w:p>
      <w:pPr>
        <w:spacing w:line="389" w:lineRule="auto"/>
        <w:rPr>
          <w:rFonts w:ascii="Arial"/>
          <w:sz w:val="21"/>
        </w:rPr>
      </w:pPr>
    </w:p>
    <w:p>
      <w:pPr>
        <w:spacing w:before="77" w:line="251" w:lineRule="auto"/>
        <w:ind w:left="1442" w:right="1104" w:hanging="880"/>
        <w:rPr>
          <w:rFonts w:ascii="Times New Roman" w:eastAsia="Times New Roman" w:hAnsi="Times New Roman" w:cs="Times New Roman"/>
          <w:sz w:val="27"/>
          <w:szCs w:val="27"/>
        </w:rPr>
      </w:pPr>
      <w:r>
        <w:rPr>
          <w:rFonts w:ascii="Times New Roman" w:eastAsia="Times New Roman" w:hAnsi="Times New Roman" w:cs="Times New Roman"/>
          <w:spacing w:val="-1"/>
          <w:sz w:val="27"/>
          <w:szCs w:val="27"/>
        </w:rPr>
        <w:t>Technological</w:t>
      </w:r>
      <w:r>
        <w:rPr>
          <w:rFonts w:ascii="Times New Roman" w:eastAsia="Times New Roman" w:hAnsi="Times New Roman" w:cs="Times New Roman"/>
          <w:spacing w:val="39"/>
          <w:sz w:val="27"/>
          <w:szCs w:val="27"/>
        </w:rPr>
        <w:t xml:space="preserve"> </w:t>
      </w:r>
      <w:r>
        <w:rPr>
          <w:rFonts w:ascii="Times New Roman" w:eastAsia="Times New Roman" w:hAnsi="Times New Roman" w:cs="Times New Roman"/>
          <w:spacing w:val="-1"/>
          <w:sz w:val="27"/>
          <w:szCs w:val="27"/>
        </w:rPr>
        <w:t>regulations</w:t>
      </w:r>
      <w:r>
        <w:rPr>
          <w:rFonts w:ascii="Times New Roman" w:eastAsia="Times New Roman" w:hAnsi="Times New Roman" w:cs="Times New Roman"/>
          <w:spacing w:val="40"/>
          <w:sz w:val="27"/>
          <w:szCs w:val="27"/>
        </w:rPr>
        <w:t xml:space="preserve"> </w:t>
      </w:r>
      <w:r>
        <w:rPr>
          <w:rFonts w:ascii="Times New Roman" w:eastAsia="Times New Roman" w:hAnsi="Times New Roman" w:cs="Times New Roman"/>
          <w:spacing w:val="-1"/>
          <w:sz w:val="27"/>
          <w:szCs w:val="27"/>
        </w:rPr>
        <w:t>on</w:t>
      </w:r>
      <w:r>
        <w:rPr>
          <w:rFonts w:ascii="Times New Roman" w:eastAsia="Times New Roman" w:hAnsi="Times New Roman" w:cs="Times New Roman"/>
          <w:spacing w:val="33"/>
          <w:sz w:val="27"/>
          <w:szCs w:val="27"/>
        </w:rPr>
        <w:t xml:space="preserve"> </w:t>
      </w:r>
      <w:r>
        <w:rPr>
          <w:rFonts w:ascii="Times New Roman" w:eastAsia="Times New Roman" w:hAnsi="Times New Roman" w:cs="Times New Roman"/>
          <w:spacing w:val="-1"/>
          <w:sz w:val="27"/>
          <w:szCs w:val="27"/>
        </w:rPr>
        <w:t>keeping</w:t>
      </w:r>
      <w:r>
        <w:rPr>
          <w:rFonts w:ascii="Times New Roman" w:eastAsia="Times New Roman" w:hAnsi="Times New Roman" w:cs="Times New Roman"/>
          <w:spacing w:val="40"/>
          <w:w w:val="101"/>
          <w:sz w:val="27"/>
          <w:szCs w:val="27"/>
        </w:rPr>
        <w:t xml:space="preserve"> </w:t>
      </w:r>
      <w:r>
        <w:rPr>
          <w:rFonts w:ascii="Times New Roman" w:eastAsia="Times New Roman" w:hAnsi="Times New Roman" w:cs="Times New Roman"/>
          <w:spacing w:val="-1"/>
          <w:sz w:val="27"/>
          <w:szCs w:val="27"/>
        </w:rPr>
        <w:t>excellent</w:t>
      </w:r>
      <w:r>
        <w:rPr>
          <w:rFonts w:ascii="Times New Roman" w:eastAsia="Times New Roman" w:hAnsi="Times New Roman" w:cs="Times New Roman"/>
          <w:spacing w:val="39"/>
          <w:sz w:val="27"/>
          <w:szCs w:val="27"/>
        </w:rPr>
        <w:t xml:space="preserve"> </w:t>
      </w:r>
      <w:r>
        <w:rPr>
          <w:rFonts w:ascii="Times New Roman" w:eastAsia="Times New Roman" w:hAnsi="Times New Roman" w:cs="Times New Roman"/>
          <w:spacing w:val="-1"/>
          <w:sz w:val="27"/>
          <w:szCs w:val="27"/>
        </w:rPr>
        <w:t>quality</w:t>
      </w:r>
      <w:r>
        <w:rPr>
          <w:rFonts w:ascii="Times New Roman" w:eastAsia="Times New Roman" w:hAnsi="Times New Roman" w:cs="Times New Roman"/>
          <w:spacing w:val="40"/>
          <w:sz w:val="27"/>
          <w:szCs w:val="27"/>
        </w:rPr>
        <w:t xml:space="preserve"> </w:t>
      </w:r>
      <w:r>
        <w:rPr>
          <w:rFonts w:ascii="Times New Roman" w:eastAsia="Times New Roman" w:hAnsi="Times New Roman" w:cs="Times New Roman"/>
          <w:spacing w:val="-1"/>
          <w:sz w:val="27"/>
          <w:szCs w:val="27"/>
        </w:rPr>
        <w:t>of</w:t>
      </w:r>
      <w:r>
        <w:rPr>
          <w:rFonts w:ascii="Times New Roman" w:eastAsia="Times New Roman" w:hAnsi="Times New Roman" w:cs="Times New Roman"/>
          <w:spacing w:val="12"/>
          <w:sz w:val="27"/>
          <w:szCs w:val="27"/>
        </w:rPr>
        <w:t xml:space="preserve"> </w:t>
      </w:r>
      <w:r>
        <w:rPr>
          <w:rFonts w:ascii="Times New Roman" w:eastAsia="Times New Roman" w:hAnsi="Times New Roman" w:cs="Times New Roman"/>
          <w:spacing w:val="-1"/>
          <w:sz w:val="27"/>
          <w:szCs w:val="27"/>
        </w:rPr>
        <w:t>cotton</w:t>
      </w:r>
      <w:r>
        <w:rPr>
          <w:rFonts w:ascii="Times New Roman" w:eastAsia="Times New Roman" w:hAnsi="Times New Roman" w:cs="Times New Roman"/>
          <w:spacing w:val="41"/>
          <w:w w:val="101"/>
          <w:sz w:val="27"/>
          <w:szCs w:val="27"/>
        </w:rPr>
        <w:t xml:space="preserve"> </w:t>
      </w:r>
      <w:r>
        <w:rPr>
          <w:rFonts w:ascii="Times New Roman" w:eastAsia="Times New Roman" w:hAnsi="Times New Roman" w:cs="Times New Roman"/>
          <w:spacing w:val="-1"/>
          <w:sz w:val="27"/>
          <w:szCs w:val="27"/>
        </w:rPr>
        <w:t>fibre</w:t>
      </w:r>
      <w:r>
        <w:rPr>
          <w:rFonts w:ascii="Times New Roman" w:eastAsia="Times New Roman" w:hAnsi="Times New Roman" w:cs="Times New Roman"/>
          <w:spacing w:val="38"/>
          <w:w w:val="101"/>
          <w:sz w:val="27"/>
          <w:szCs w:val="27"/>
        </w:rPr>
        <w:t xml:space="preserve"> </w:t>
      </w:r>
      <w:r>
        <w:rPr>
          <w:rFonts w:ascii="Times New Roman" w:eastAsia="Times New Roman" w:hAnsi="Times New Roman" w:cs="Times New Roman"/>
          <w:spacing w:val="-1"/>
          <w:sz w:val="27"/>
          <w:szCs w:val="27"/>
        </w:rPr>
        <w:t>in</w:t>
      </w:r>
      <w:r>
        <w:rPr>
          <w:rFonts w:ascii="Times New Roman" w:eastAsia="Times New Roman" w:hAnsi="Times New Roman" w:cs="Times New Roman"/>
          <w:sz w:val="27"/>
          <w:szCs w:val="27"/>
        </w:rPr>
        <w:t xml:space="preserve"> </w:t>
      </w:r>
      <w:r>
        <w:rPr>
          <w:rFonts w:ascii="Times New Roman" w:eastAsia="Times New Roman" w:hAnsi="Times New Roman" w:cs="Times New Roman"/>
          <w:sz w:val="27"/>
          <w:szCs w:val="27"/>
        </w:rPr>
        <w:t>jujube</w:t>
      </w:r>
      <w:r>
        <w:rPr>
          <w:rFonts w:ascii="Times New Roman" w:eastAsia="Times New Roman" w:hAnsi="Times New Roman" w:cs="Times New Roman"/>
          <w:spacing w:val="-1"/>
          <w:sz w:val="27"/>
          <w:szCs w:val="27"/>
        </w:rPr>
        <w:t>-</w:t>
      </w:r>
      <w:r>
        <w:rPr>
          <w:rFonts w:ascii="Times New Roman" w:eastAsia="Times New Roman" w:hAnsi="Times New Roman" w:cs="Times New Roman"/>
          <w:sz w:val="27"/>
          <w:szCs w:val="27"/>
        </w:rPr>
        <w:t>cotton</w:t>
      </w:r>
      <w:r>
        <w:rPr>
          <w:rFonts w:ascii="Times New Roman" w:eastAsia="Times New Roman" w:hAnsi="Times New Roman" w:cs="Times New Roman"/>
          <w:spacing w:val="52"/>
          <w:sz w:val="27"/>
          <w:szCs w:val="27"/>
        </w:rPr>
        <w:t xml:space="preserve"> </w:t>
      </w:r>
      <w:r>
        <w:rPr>
          <w:rFonts w:ascii="Times New Roman" w:eastAsia="Times New Roman" w:hAnsi="Times New Roman" w:cs="Times New Roman"/>
          <w:sz w:val="27"/>
          <w:szCs w:val="27"/>
        </w:rPr>
        <w:t>intercrop</w:t>
      </w:r>
      <w:r>
        <w:rPr>
          <w:rFonts w:ascii="Times New Roman" w:eastAsia="Times New Roman" w:hAnsi="Times New Roman" w:cs="Times New Roman"/>
          <w:spacing w:val="-1"/>
          <w:sz w:val="27"/>
          <w:szCs w:val="27"/>
        </w:rPr>
        <w:t>ping</w:t>
      </w:r>
      <w:r>
        <w:rPr>
          <w:rFonts w:ascii="Times New Roman" w:eastAsia="Times New Roman" w:hAnsi="Times New Roman" w:cs="Times New Roman"/>
          <w:spacing w:val="58"/>
          <w:sz w:val="27"/>
          <w:szCs w:val="27"/>
        </w:rPr>
        <w:t xml:space="preserve"> </w:t>
      </w:r>
      <w:r>
        <w:rPr>
          <w:rFonts w:ascii="Times New Roman" w:eastAsia="Times New Roman" w:hAnsi="Times New Roman" w:cs="Times New Roman"/>
          <w:spacing w:val="-1"/>
          <w:sz w:val="27"/>
          <w:szCs w:val="27"/>
        </w:rPr>
        <w:t>system</w:t>
      </w:r>
      <w:r>
        <w:rPr>
          <w:rFonts w:ascii="Times New Roman" w:eastAsia="Times New Roman" w:hAnsi="Times New Roman" w:cs="Times New Roman"/>
          <w:spacing w:val="52"/>
          <w:sz w:val="27"/>
          <w:szCs w:val="27"/>
        </w:rPr>
        <w:t xml:space="preserve"> </w:t>
      </w:r>
      <w:r>
        <w:rPr>
          <w:rFonts w:ascii="Times New Roman" w:eastAsia="Times New Roman" w:hAnsi="Times New Roman" w:cs="Times New Roman"/>
          <w:spacing w:val="-1"/>
          <w:sz w:val="27"/>
          <w:szCs w:val="27"/>
        </w:rPr>
        <w:t>in</w:t>
      </w:r>
      <w:r>
        <w:rPr>
          <w:rFonts w:ascii="Times New Roman" w:eastAsia="Times New Roman" w:hAnsi="Times New Roman" w:cs="Times New Roman"/>
          <w:spacing w:val="58"/>
          <w:sz w:val="27"/>
          <w:szCs w:val="27"/>
        </w:rPr>
        <w:t xml:space="preserve"> </w:t>
      </w:r>
      <w:r>
        <w:rPr>
          <w:rFonts w:ascii="Times New Roman" w:eastAsia="Times New Roman" w:hAnsi="Times New Roman" w:cs="Times New Roman"/>
          <w:spacing w:val="-1"/>
          <w:sz w:val="27"/>
          <w:szCs w:val="27"/>
        </w:rPr>
        <w:t>southern</w:t>
      </w:r>
      <w:r>
        <w:rPr>
          <w:rFonts w:ascii="Times New Roman" w:eastAsia="Times New Roman" w:hAnsi="Times New Roman" w:cs="Times New Roman"/>
          <w:spacing w:val="46"/>
          <w:w w:val="101"/>
          <w:sz w:val="27"/>
          <w:szCs w:val="27"/>
        </w:rPr>
        <w:t xml:space="preserve"> </w:t>
      </w:r>
      <w:r>
        <w:rPr>
          <w:rFonts w:ascii="Times New Roman" w:eastAsia="Times New Roman" w:hAnsi="Times New Roman" w:cs="Times New Roman"/>
          <w:spacing w:val="-1"/>
          <w:sz w:val="27"/>
          <w:szCs w:val="27"/>
        </w:rPr>
        <w:t>Xinjiang</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sectPr>
          <w:pgSz w:w="11910" w:h="16840"/>
          <w:pgMar w:top="529" w:right="834" w:bottom="0" w:left="1327" w:header="0" w:footer="0" w:gutter="0"/>
          <w:cols w:space="708"/>
        </w:sect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89" w:line="221" w:lineRule="auto"/>
        <w:ind w:left="96"/>
        <w:rPr>
          <w:rFonts w:ascii="SimHei" w:eastAsia="SimHei" w:hAnsi="SimHei" w:cs="SimHei"/>
          <w:sz w:val="27"/>
          <w:szCs w:val="27"/>
        </w:rPr>
      </w:pPr>
      <w:r>
        <w:rPr>
          <w:rFonts w:ascii="SimHei" w:eastAsia="SimHei" w:hAnsi="SimHei" w:cs="SimHei"/>
          <w:b/>
          <w:bCs/>
          <w:spacing w:val="-14"/>
          <w:w w:val="85"/>
          <w:sz w:val="27"/>
          <w:szCs w:val="27"/>
          <w:u w:val="single" w:color="auto"/>
        </w:rPr>
        <w:t>2</w:t>
      </w:r>
      <w:r>
        <w:rPr>
          <w:rFonts w:ascii="SimHei" w:eastAsia="SimHei" w:hAnsi="SimHei" w:cs="SimHei"/>
          <w:spacing w:val="-44"/>
          <w:sz w:val="27"/>
          <w:szCs w:val="27"/>
          <w:u w:val="single" w:color="auto"/>
        </w:rPr>
        <w:t xml:space="preserve"> </w:t>
      </w:r>
      <w:r>
        <w:rPr>
          <w:rFonts w:ascii="SimHei" w:eastAsia="SimHei" w:hAnsi="SimHei" w:cs="SimHei"/>
          <w:b/>
          <w:bCs/>
          <w:spacing w:val="-14"/>
          <w:w w:val="85"/>
          <w:sz w:val="27"/>
          <w:szCs w:val="27"/>
          <w:u w:val="single" w:color="auto"/>
        </w:rPr>
        <w:t>0</w:t>
      </w:r>
      <w:r>
        <w:rPr>
          <w:rFonts w:ascii="SimHei" w:eastAsia="SimHei" w:hAnsi="SimHei" w:cs="SimHei"/>
          <w:spacing w:val="-28"/>
          <w:sz w:val="27"/>
          <w:szCs w:val="27"/>
          <w:u w:val="single" w:color="auto"/>
        </w:rPr>
        <w:t xml:space="preserve"> </w:t>
      </w:r>
      <w:r>
        <w:rPr>
          <w:rFonts w:ascii="SimHei" w:eastAsia="SimHei" w:hAnsi="SimHei" w:cs="SimHei"/>
          <w:b/>
          <w:bCs/>
          <w:spacing w:val="-14"/>
          <w:w w:val="85"/>
          <w:sz w:val="27"/>
          <w:szCs w:val="27"/>
          <w:u w:val="single" w:color="auto"/>
        </w:rPr>
        <w:t>1</w:t>
      </w:r>
      <w:r>
        <w:rPr>
          <w:rFonts w:ascii="SimHei" w:eastAsia="SimHei" w:hAnsi="SimHei" w:cs="SimHei"/>
          <w:spacing w:val="-49"/>
          <w:sz w:val="27"/>
          <w:szCs w:val="27"/>
          <w:u w:val="single" w:color="auto"/>
        </w:rPr>
        <w:t xml:space="preserve"> </w:t>
      </w:r>
      <w:r>
        <w:rPr>
          <w:rFonts w:ascii="SimHei" w:eastAsia="SimHei" w:hAnsi="SimHei" w:cs="SimHei"/>
          <w:b/>
          <w:bCs/>
          <w:spacing w:val="-14"/>
          <w:w w:val="85"/>
          <w:sz w:val="27"/>
          <w:szCs w:val="27"/>
          <w:u w:val="single" w:color="auto"/>
        </w:rPr>
        <w:t>4</w:t>
      </w:r>
      <w:r>
        <w:rPr>
          <w:rFonts w:ascii="SimHei" w:eastAsia="SimHei" w:hAnsi="SimHei" w:cs="SimHei"/>
          <w:spacing w:val="-47"/>
          <w:sz w:val="27"/>
          <w:szCs w:val="27"/>
          <w:u w:val="single" w:color="auto"/>
        </w:rPr>
        <w:t xml:space="preserve"> </w:t>
      </w:r>
      <w:r>
        <w:rPr>
          <w:rFonts w:ascii="SimHei" w:eastAsia="SimHei" w:hAnsi="SimHei" w:cs="SimHei"/>
          <w:b/>
          <w:bCs/>
          <w:spacing w:val="-14"/>
          <w:w w:val="85"/>
          <w:sz w:val="27"/>
          <w:szCs w:val="27"/>
          <w:u w:val="single" w:color="auto"/>
        </w:rPr>
        <w:t>-</w:t>
      </w:r>
      <w:r>
        <w:rPr>
          <w:rFonts w:ascii="SimHei" w:eastAsia="SimHei" w:hAnsi="SimHei" w:cs="SimHei"/>
          <w:spacing w:val="-44"/>
          <w:sz w:val="27"/>
          <w:szCs w:val="27"/>
          <w:u w:val="single" w:color="auto"/>
        </w:rPr>
        <w:t xml:space="preserve"> </w:t>
      </w:r>
      <w:r>
        <w:rPr>
          <w:rFonts w:ascii="SimHei" w:eastAsia="SimHei" w:hAnsi="SimHei" w:cs="SimHei"/>
          <w:b/>
          <w:bCs/>
          <w:spacing w:val="-14"/>
          <w:w w:val="85"/>
          <w:sz w:val="27"/>
          <w:szCs w:val="27"/>
          <w:u w:val="single" w:color="auto"/>
        </w:rPr>
        <w:t>0</w:t>
      </w:r>
      <w:r>
        <w:rPr>
          <w:rFonts w:ascii="SimHei" w:eastAsia="SimHei" w:hAnsi="SimHei" w:cs="SimHei"/>
          <w:spacing w:val="-48"/>
          <w:sz w:val="27"/>
          <w:szCs w:val="27"/>
          <w:u w:val="single" w:color="auto"/>
        </w:rPr>
        <w:t xml:space="preserve"> </w:t>
      </w:r>
      <w:r>
        <w:rPr>
          <w:rFonts w:ascii="SimHei" w:eastAsia="SimHei" w:hAnsi="SimHei" w:cs="SimHei"/>
          <w:b/>
          <w:bCs/>
          <w:spacing w:val="-14"/>
          <w:w w:val="85"/>
          <w:sz w:val="27"/>
          <w:szCs w:val="27"/>
          <w:u w:val="single" w:color="auto"/>
        </w:rPr>
        <w:t>5</w:t>
      </w:r>
      <w:r>
        <w:rPr>
          <w:rFonts w:ascii="SimHei" w:eastAsia="SimHei" w:hAnsi="SimHei" w:cs="SimHei"/>
          <w:spacing w:val="-47"/>
          <w:sz w:val="27"/>
          <w:szCs w:val="27"/>
          <w:u w:val="single" w:color="auto"/>
        </w:rPr>
        <w:t xml:space="preserve"> </w:t>
      </w:r>
      <w:r>
        <w:rPr>
          <w:rFonts w:ascii="SimHei" w:eastAsia="SimHei" w:hAnsi="SimHei" w:cs="SimHei"/>
          <w:b/>
          <w:bCs/>
          <w:spacing w:val="-14"/>
          <w:w w:val="85"/>
          <w:sz w:val="27"/>
          <w:szCs w:val="27"/>
          <w:u w:val="single" w:color="auto"/>
        </w:rPr>
        <w:t>-</w:t>
      </w:r>
      <w:r>
        <w:rPr>
          <w:rFonts w:ascii="SimHei" w:eastAsia="SimHei" w:hAnsi="SimHei" w:cs="SimHei"/>
          <w:spacing w:val="-44"/>
          <w:sz w:val="27"/>
          <w:szCs w:val="27"/>
          <w:u w:val="single" w:color="auto"/>
        </w:rPr>
        <w:t xml:space="preserve"> </w:t>
      </w:r>
      <w:r>
        <w:rPr>
          <w:rFonts w:ascii="SimHei" w:eastAsia="SimHei" w:hAnsi="SimHei" w:cs="SimHei"/>
          <w:b/>
          <w:bCs/>
          <w:spacing w:val="-14"/>
          <w:w w:val="85"/>
          <w:sz w:val="27"/>
          <w:szCs w:val="27"/>
          <w:u w:val="single" w:color="auto"/>
        </w:rPr>
        <w:t>0</w:t>
      </w:r>
      <w:r>
        <w:rPr>
          <w:rFonts w:ascii="SimHei" w:eastAsia="SimHei" w:hAnsi="SimHei" w:cs="SimHei"/>
          <w:spacing w:val="-40"/>
          <w:sz w:val="27"/>
          <w:szCs w:val="27"/>
          <w:u w:val="single" w:color="auto"/>
        </w:rPr>
        <w:t xml:space="preserve"> </w:t>
      </w:r>
      <w:r>
        <w:rPr>
          <w:rFonts w:ascii="SimHei" w:eastAsia="SimHei" w:hAnsi="SimHei" w:cs="SimHei"/>
          <w:b/>
          <w:bCs/>
          <w:spacing w:val="-14"/>
          <w:w w:val="85"/>
          <w:sz w:val="27"/>
          <w:szCs w:val="27"/>
          <w:u w:val="single" w:color="auto"/>
        </w:rPr>
        <w:t>7</w:t>
      </w:r>
      <w:r>
        <w:rPr>
          <w:rFonts w:ascii="SimHei" w:eastAsia="SimHei" w:hAnsi="SimHei" w:cs="SimHei"/>
          <w:spacing w:val="-40"/>
          <w:sz w:val="27"/>
          <w:szCs w:val="27"/>
          <w:u w:val="single" w:color="auto"/>
        </w:rPr>
        <w:t xml:space="preserve"> </w:t>
      </w:r>
      <w:r>
        <w:rPr>
          <w:rFonts w:ascii="SimHei" w:eastAsia="SimHei" w:hAnsi="SimHei" w:cs="SimHei"/>
          <w:b/>
          <w:bCs/>
          <w:spacing w:val="-14"/>
          <w:w w:val="85"/>
          <w:sz w:val="27"/>
          <w:szCs w:val="27"/>
          <w:u w:val="single" w:color="auto"/>
        </w:rPr>
        <w:t>发</w:t>
      </w:r>
      <w:r>
        <w:rPr>
          <w:rFonts w:ascii="SimHei" w:eastAsia="SimHei" w:hAnsi="SimHei" w:cs="SimHei"/>
          <w:spacing w:val="-44"/>
          <w:sz w:val="27"/>
          <w:szCs w:val="27"/>
          <w:u w:val="single" w:color="auto"/>
        </w:rPr>
        <w:t xml:space="preserve"> </w:t>
      </w:r>
      <w:r>
        <w:rPr>
          <w:rFonts w:ascii="SimHei" w:eastAsia="SimHei" w:hAnsi="SimHei" w:cs="SimHei"/>
          <w:b/>
          <w:bCs/>
          <w:spacing w:val="-14"/>
          <w:w w:val="85"/>
          <w:sz w:val="27"/>
          <w:szCs w:val="27"/>
          <w:u w:val="single" w:color="auto"/>
        </w:rPr>
        <w:t>布</w:t>
      </w:r>
      <w:r>
        <w:rPr>
          <w:rFonts w:ascii="SimHei" w:eastAsia="SimHei" w:hAnsi="SimHei" w:cs="SimHei"/>
          <w:spacing w:val="3"/>
          <w:sz w:val="27"/>
          <w:szCs w:val="27"/>
          <w:u w:val="single" w:color="auto"/>
        </w:rPr>
        <w:t xml:space="preserve">                                         </w:t>
      </w:r>
      <w:r>
        <w:rPr>
          <w:rFonts w:ascii="SimHei" w:eastAsia="SimHei" w:hAnsi="SimHei" w:cs="SimHei"/>
          <w:b/>
          <w:bCs/>
          <w:spacing w:val="-14"/>
          <w:w w:val="85"/>
          <w:sz w:val="27"/>
          <w:szCs w:val="27"/>
        </w:rPr>
        <w:t>2014-06-07实</w:t>
      </w:r>
      <w:r>
        <w:rPr>
          <w:rFonts w:ascii="SimHei" w:eastAsia="SimHei" w:hAnsi="SimHei" w:cs="SimHei"/>
          <w:b/>
          <w:bCs/>
          <w:spacing w:val="-15"/>
          <w:w w:val="85"/>
          <w:sz w:val="27"/>
          <w:szCs w:val="27"/>
        </w:rPr>
        <w:t>施</w:t>
      </w:r>
    </w:p>
    <w:p>
      <w:pPr>
        <w:spacing w:line="275" w:lineRule="auto"/>
        <w:rPr>
          <w:rFonts w:ascii="Arial"/>
          <w:sz w:val="21"/>
        </w:rPr>
      </w:pPr>
    </w:p>
    <w:p>
      <w:pPr>
        <w:spacing w:line="276" w:lineRule="auto"/>
        <w:rPr>
          <w:rFonts w:ascii="Arial"/>
          <w:sz w:val="21"/>
        </w:rPr>
      </w:pPr>
    </w:p>
    <w:p>
      <w:pPr>
        <w:spacing w:before="124" w:line="221" w:lineRule="auto"/>
        <w:ind w:left="958"/>
        <w:rPr>
          <w:rFonts w:ascii="SimHei" w:eastAsia="SimHei" w:hAnsi="SimHei" w:cs="SimHei"/>
          <w:sz w:val="38"/>
          <w:szCs w:val="38"/>
        </w:rPr>
      </w:pPr>
      <w:r>
        <w:rPr>
          <w:rFonts w:ascii="SimHei" w:eastAsia="SimHei" w:hAnsi="SimHei" w:cs="SimHei"/>
          <w:b/>
          <w:bCs/>
          <w:spacing w:val="22"/>
          <w:sz w:val="38"/>
          <w:szCs w:val="38"/>
        </w:rPr>
        <w:t>新疆维吾尔自治区质量技术监督局</w:t>
      </w:r>
      <w:r>
        <w:rPr>
          <w:rFonts w:ascii="SimHei" w:eastAsia="SimHei" w:hAnsi="SimHei" w:cs="SimHei"/>
          <w:spacing w:val="9"/>
          <w:sz w:val="38"/>
          <w:szCs w:val="38"/>
        </w:rPr>
        <w:t xml:space="preserve">   </w:t>
      </w:r>
      <w:r>
        <w:rPr>
          <w:rFonts w:ascii="SimHei" w:eastAsia="SimHei" w:hAnsi="SimHei" w:cs="SimHei"/>
          <w:b/>
          <w:bCs/>
          <w:spacing w:val="22"/>
          <w:sz w:val="38"/>
          <w:szCs w:val="38"/>
        </w:rPr>
        <w:t>发布</w:t>
      </w:r>
    </w:p>
    <w:p>
      <w:pPr>
        <w:sectPr>
          <w:type w:val="nextPage"/>
          <w:pgSz w:w="11910" w:h="16840"/>
          <w:pgMar w:top="529" w:right="834" w:bottom="0" w:left="1327" w:header="0" w:footer="0" w:gutter="0"/>
          <w:pgNumType w:start="2"/>
          <w:cols w:space="708"/>
          <w:titlePg w:val="0"/>
        </w:sectPr>
      </w:pPr>
    </w:p>
    <w:p>
      <w:pPr>
        <w:spacing w:before="42"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3"/>
          <w:sz w:val="21"/>
          <w:szCs w:val="21"/>
        </w:rPr>
        <w:t>DB65/</w:t>
      </w:r>
      <w:r>
        <w:rPr>
          <w:rFonts w:ascii="SimSun" w:eastAsia="SimSun" w:hAnsi="SimSun" w:cs="SimSun"/>
          <w:spacing w:val="37"/>
          <w:sz w:val="21"/>
          <w:szCs w:val="21"/>
        </w:rPr>
        <w:t xml:space="preserve"> </w:t>
      </w:r>
      <w:r>
        <w:rPr>
          <w:rFonts w:ascii="SimSun" w:eastAsia="SimSun" w:hAnsi="SimSun" w:cs="SimSun"/>
          <w:b/>
          <w:bCs/>
          <w:spacing w:val="-3"/>
          <w:sz w:val="21"/>
          <w:szCs w:val="21"/>
        </w:rPr>
        <w:t>T3620—2014</w:t>
      </w:r>
    </w:p>
    <w:p>
      <w:pPr>
        <w:spacing w:line="292" w:lineRule="auto"/>
        <w:rPr>
          <w:rFonts w:ascii="Arial"/>
          <w:sz w:val="21"/>
        </w:rPr>
      </w:pPr>
    </w:p>
    <w:p>
      <w:pPr>
        <w:spacing w:line="293" w:lineRule="auto"/>
        <w:rPr>
          <w:rFonts w:ascii="Arial"/>
          <w:sz w:val="21"/>
        </w:rPr>
      </w:pPr>
    </w:p>
    <w:p>
      <w:pPr>
        <w:spacing w:line="293" w:lineRule="auto"/>
        <w:rPr>
          <w:rFonts w:ascii="Arial"/>
          <w:sz w:val="21"/>
        </w:rPr>
      </w:pPr>
    </w:p>
    <w:p>
      <w:pPr>
        <w:spacing w:before="98" w:line="222" w:lineRule="auto"/>
        <w:ind w:left="4014"/>
        <w:rPr>
          <w:rFonts w:ascii="SimHei" w:eastAsia="SimHei" w:hAnsi="SimHei" w:cs="SimHei"/>
          <w:sz w:val="30"/>
          <w:szCs w:val="30"/>
        </w:rPr>
      </w:pPr>
      <w:r>
        <w:rPr>
          <w:rFonts w:ascii="SimHei" w:eastAsia="SimHei" w:hAnsi="SimHei" w:cs="SimHei"/>
          <w:b/>
          <w:bCs/>
          <w:spacing w:val="-28"/>
          <w:sz w:val="30"/>
          <w:szCs w:val="30"/>
        </w:rPr>
        <w:t>目</w:t>
      </w:r>
      <w:r>
        <w:rPr>
          <w:rFonts w:ascii="SimHei" w:eastAsia="SimHei" w:hAnsi="SimHei" w:cs="SimHei"/>
          <w:spacing w:val="33"/>
          <w:sz w:val="30"/>
          <w:szCs w:val="30"/>
        </w:rPr>
        <w:t xml:space="preserve">    </w:t>
      </w:r>
      <w:r>
        <w:rPr>
          <w:rFonts w:ascii="SimHei" w:eastAsia="SimHei" w:hAnsi="SimHei" w:cs="SimHei"/>
          <w:b/>
          <w:bCs/>
          <w:spacing w:val="-28"/>
          <w:sz w:val="30"/>
          <w:szCs w:val="30"/>
        </w:rPr>
        <w:t>次</w:t>
      </w:r>
    </w:p>
    <w:p>
      <w:pPr>
        <w:spacing w:line="279" w:lineRule="auto"/>
        <w:rPr>
          <w:rFonts w:ascii="Arial"/>
          <w:sz w:val="21"/>
        </w:rPr>
      </w:pPr>
    </w:p>
    <w:p>
      <w:pPr>
        <w:spacing w:line="279" w:lineRule="auto"/>
        <w:rPr>
          <w:rFonts w:ascii="Arial"/>
          <w:sz w:val="21"/>
        </w:rPr>
      </w:pPr>
    </w:p>
    <w:sdt>
      <w:sdtPr>
        <w:rPr>
          <w:rFonts w:ascii="SimSun" w:eastAsia="SimSun" w:hAnsi="SimSun" w:cs="SimSun"/>
          <w:sz w:val="21"/>
          <w:szCs w:val="21"/>
        </w:rPr>
        <w:id w:val="1893693786"/>
        <w:docPartObj>
          <w:docPartGallery w:val="Table of Contents"/>
          <w:docPartUnique/>
        </w:docPartObj>
      </w:sdtPr>
      <w:sdtEndPr>
        <w:rPr>
          <w:rFonts w:ascii="SimSun" w:eastAsia="SimSun" w:hAnsi="SimSun" w:cs="SimSun"/>
          <w:sz w:val="21"/>
          <w:szCs w:val="21"/>
        </w:rPr>
      </w:sdtEndPr>
      <w:sdtContent>
        <w:p>
          <w:pPr>
            <w:tabs>
              <w:tab w:val="right" w:leader="dot" w:pos="9220"/>
            </w:tabs>
            <w:spacing w:before="68" w:line="220" w:lineRule="auto"/>
            <w:rPr>
              <w:rFonts w:ascii="SimSun" w:eastAsia="SimSun" w:hAnsi="SimSun" w:cs="SimSun"/>
              <w:sz w:val="21"/>
              <w:szCs w:val="21"/>
            </w:rPr>
          </w:pPr>
          <w:r>
            <w:rPr>
              <w:rFonts w:ascii="SimSun" w:eastAsia="SimSun" w:hAnsi="SimSun" w:cs="SimSun"/>
              <w:spacing w:val="-22"/>
              <w:sz w:val="21"/>
              <w:szCs w:val="21"/>
            </w:rPr>
            <w:t>1</w:t>
          </w:r>
          <w:r>
            <w:rPr>
              <w:rFonts w:ascii="SimSun" w:eastAsia="SimSun" w:hAnsi="SimSun" w:cs="SimSun"/>
              <w:spacing w:val="90"/>
              <w:sz w:val="21"/>
              <w:szCs w:val="21"/>
            </w:rPr>
            <w:t xml:space="preserve"> </w:t>
          </w:r>
          <w:r>
            <w:rPr>
              <w:rFonts w:ascii="SimSun" w:eastAsia="SimSun" w:hAnsi="SimSun" w:cs="SimSun"/>
              <w:spacing w:val="-22"/>
              <w:sz w:val="21"/>
              <w:szCs w:val="21"/>
            </w:rPr>
            <w:t>范</w:t>
          </w:r>
          <w:r>
            <w:rPr>
              <w:rFonts w:ascii="SimSun" w:eastAsia="SimSun" w:hAnsi="SimSun" w:cs="SimSun"/>
              <w:spacing w:val="-21"/>
              <w:sz w:val="21"/>
              <w:szCs w:val="21"/>
            </w:rPr>
            <w:t xml:space="preserve"> </w:t>
          </w:r>
          <w:r>
            <w:rPr>
              <w:rFonts w:ascii="SimSun" w:eastAsia="SimSun" w:hAnsi="SimSun" w:cs="SimSun"/>
              <w:spacing w:val="-22"/>
              <w:sz w:val="21"/>
              <w:szCs w:val="21"/>
            </w:rPr>
            <w:t>围</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2" w:history="1">
            <w:r>
              <w:rPr>
                <w:rFonts w:ascii="SimSun" w:eastAsia="SimSun" w:hAnsi="SimSun" w:cs="SimSun"/>
                <w:sz w:val="21"/>
                <w:szCs w:val="21"/>
              </w:rPr>
              <w:t>1</w:t>
            </w:r>
          </w:hyperlink>
        </w:p>
        <w:p>
          <w:pPr>
            <w:tabs>
              <w:tab w:val="right" w:leader="dot" w:pos="9220"/>
            </w:tabs>
            <w:spacing w:before="129" w:line="219" w:lineRule="auto"/>
            <w:rPr>
              <w:rFonts w:ascii="SimSun" w:eastAsia="SimSun" w:hAnsi="SimSun" w:cs="SimSun"/>
              <w:sz w:val="21"/>
              <w:szCs w:val="21"/>
            </w:rPr>
          </w:pPr>
          <w:r>
            <w:rPr>
              <w:rFonts w:ascii="SimSun" w:eastAsia="SimSun" w:hAnsi="SimSun" w:cs="SimSun"/>
              <w:spacing w:val="7"/>
              <w:sz w:val="21"/>
              <w:szCs w:val="21"/>
            </w:rPr>
            <w:t>2</w:t>
          </w:r>
          <w:r>
            <w:rPr>
              <w:rFonts w:ascii="SimSun" w:eastAsia="SimSun" w:hAnsi="SimSun" w:cs="SimSun"/>
              <w:spacing w:val="32"/>
              <w:sz w:val="21"/>
              <w:szCs w:val="21"/>
            </w:rPr>
            <w:t xml:space="preserve"> </w:t>
          </w:r>
          <w:r>
            <w:rPr>
              <w:rFonts w:ascii="SimSun" w:eastAsia="SimSun" w:hAnsi="SimSun" w:cs="SimSun"/>
              <w:spacing w:val="7"/>
              <w:sz w:val="21"/>
              <w:szCs w:val="21"/>
            </w:rPr>
            <w:t>规范性引用文件</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3" w:history="1">
            <w:r>
              <w:rPr>
                <w:rFonts w:ascii="SimSun" w:eastAsia="SimSun" w:hAnsi="SimSun" w:cs="SimSun"/>
                <w:sz w:val="21"/>
                <w:szCs w:val="21"/>
              </w:rPr>
              <w:t>1</w:t>
            </w:r>
          </w:hyperlink>
        </w:p>
        <w:p>
          <w:pPr>
            <w:tabs>
              <w:tab w:val="right" w:leader="dot" w:pos="9220"/>
            </w:tabs>
            <w:spacing w:before="150" w:line="219" w:lineRule="auto"/>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86"/>
              <w:sz w:val="21"/>
              <w:szCs w:val="21"/>
            </w:rPr>
            <w:t xml:space="preserve"> </w:t>
          </w:r>
          <w:r>
            <w:rPr>
              <w:rFonts w:ascii="SimSun" w:eastAsia="SimSun" w:hAnsi="SimSun" w:cs="SimSun"/>
              <w:spacing w:val="5"/>
              <w:sz w:val="21"/>
              <w:szCs w:val="21"/>
            </w:rPr>
            <w:t>陆地棉</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4" w:history="1">
            <w:r>
              <w:rPr>
                <w:rFonts w:ascii="SimSun" w:eastAsia="SimSun" w:hAnsi="SimSun" w:cs="SimSun"/>
                <w:sz w:val="21"/>
                <w:szCs w:val="21"/>
              </w:rPr>
              <w:t>1</w:t>
            </w:r>
          </w:hyperlink>
        </w:p>
        <w:p>
          <w:pPr>
            <w:tabs>
              <w:tab w:val="right" w:leader="dot" w:pos="9220"/>
            </w:tabs>
            <w:spacing w:before="131" w:line="219" w:lineRule="auto"/>
            <w:ind w:left="200"/>
            <w:rPr>
              <w:rFonts w:ascii="SimSun" w:eastAsia="SimSun" w:hAnsi="SimSun" w:cs="SimSun"/>
              <w:sz w:val="21"/>
              <w:szCs w:val="21"/>
            </w:rPr>
          </w:pPr>
          <w:r>
            <w:rPr>
              <w:rFonts w:ascii="SimSun" w:eastAsia="SimSun" w:hAnsi="SimSun" w:cs="SimSun"/>
              <w:spacing w:val="5"/>
              <w:sz w:val="21"/>
              <w:szCs w:val="21"/>
            </w:rPr>
            <w:t>3.1</w:t>
          </w:r>
          <w:r>
            <w:rPr>
              <w:rFonts w:ascii="SimSun" w:eastAsia="SimSun" w:hAnsi="SimSun" w:cs="SimSun"/>
              <w:spacing w:val="37"/>
              <w:sz w:val="21"/>
              <w:szCs w:val="21"/>
            </w:rPr>
            <w:t xml:space="preserve"> </w:t>
          </w:r>
          <w:r>
            <w:rPr>
              <w:rFonts w:ascii="SimSun" w:eastAsia="SimSun" w:hAnsi="SimSun" w:cs="SimSun"/>
              <w:spacing w:val="5"/>
              <w:sz w:val="21"/>
              <w:szCs w:val="21"/>
            </w:rPr>
            <w:t>术语和定义</w:t>
          </w:r>
          <w:r>
            <w:rPr>
              <w:rFonts w:ascii="SimSun" w:eastAsia="SimSun" w:hAnsi="SimSun" w:cs="SimSun"/>
              <w:spacing w:val="97"/>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5" w:history="1">
            <w:r>
              <w:rPr>
                <w:rFonts w:ascii="SimSun" w:eastAsia="SimSun" w:hAnsi="SimSun" w:cs="SimSun"/>
                <w:sz w:val="21"/>
                <w:szCs w:val="21"/>
              </w:rPr>
              <w:t>1</w:t>
            </w:r>
          </w:hyperlink>
        </w:p>
        <w:p>
          <w:pPr>
            <w:tabs>
              <w:tab w:val="right" w:leader="dot" w:pos="9147"/>
            </w:tabs>
            <w:spacing w:before="61" w:line="219" w:lineRule="auto"/>
            <w:ind w:left="200"/>
            <w:rPr>
              <w:rFonts w:ascii="SimSun" w:eastAsia="SimSun" w:hAnsi="SimSun" w:cs="SimSun"/>
              <w:sz w:val="21"/>
              <w:szCs w:val="21"/>
            </w:rPr>
          </w:pPr>
          <w:r>
            <w:rPr>
              <w:rFonts w:ascii="SimSun" w:eastAsia="SimSun" w:hAnsi="SimSun" w:cs="SimSun"/>
              <w:spacing w:val="8"/>
              <w:sz w:val="21"/>
              <w:szCs w:val="21"/>
            </w:rPr>
            <w:t>3.2</w:t>
          </w:r>
          <w:r>
            <w:rPr>
              <w:rFonts w:ascii="SimSun" w:eastAsia="SimSun" w:hAnsi="SimSun" w:cs="SimSun"/>
              <w:spacing w:val="40"/>
              <w:sz w:val="21"/>
              <w:szCs w:val="21"/>
            </w:rPr>
            <w:t xml:space="preserve"> </w:t>
          </w:r>
          <w:r>
            <w:rPr>
              <w:rFonts w:ascii="SimSun" w:eastAsia="SimSun" w:hAnsi="SimSun" w:cs="SimSun"/>
              <w:spacing w:val="8"/>
              <w:sz w:val="21"/>
              <w:szCs w:val="21"/>
            </w:rPr>
            <w:t>产量指标与主要纤维品质</w:t>
          </w:r>
          <w:r>
            <w:rPr>
              <w:rFonts w:ascii="SimSun" w:eastAsia="SimSun" w:hAnsi="SimSun" w:cs="SimSun"/>
              <w:sz w:val="21"/>
              <w:szCs w:val="21"/>
            </w:rPr>
            <w:tab/>
          </w:r>
        </w:p>
        <w:p>
          <w:pPr>
            <w:tabs>
              <w:tab w:val="right" w:leader="dot" w:pos="9234"/>
            </w:tabs>
            <w:spacing w:before="71" w:line="219" w:lineRule="auto"/>
            <w:ind w:left="200"/>
            <w:rPr>
              <w:rFonts w:ascii="SimSun" w:eastAsia="SimSun" w:hAnsi="SimSun" w:cs="SimSun"/>
              <w:sz w:val="21"/>
              <w:szCs w:val="21"/>
            </w:rPr>
          </w:pPr>
          <w:r>
            <w:rPr>
              <w:rFonts w:ascii="SimSun" w:eastAsia="SimSun" w:hAnsi="SimSun" w:cs="SimSun"/>
              <w:spacing w:val="6"/>
              <w:sz w:val="21"/>
              <w:szCs w:val="21"/>
            </w:rPr>
            <w:t>3.3</w:t>
          </w:r>
          <w:r>
            <w:rPr>
              <w:rFonts w:ascii="SimSun" w:eastAsia="SimSun" w:hAnsi="SimSun" w:cs="SimSun"/>
              <w:spacing w:val="67"/>
              <w:sz w:val="21"/>
              <w:szCs w:val="21"/>
            </w:rPr>
            <w:t xml:space="preserve"> </w:t>
          </w:r>
          <w:r>
            <w:rPr>
              <w:rFonts w:ascii="SimSun" w:eastAsia="SimSun" w:hAnsi="SimSun" w:cs="SimSun"/>
              <w:spacing w:val="6"/>
              <w:sz w:val="21"/>
              <w:szCs w:val="21"/>
            </w:rPr>
            <w:t>生育进程和指标</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 w:history="1">
            <w:r>
              <w:rPr>
                <w:rFonts w:ascii="SimSun" w:eastAsia="SimSun" w:hAnsi="SimSun" w:cs="SimSun"/>
                <w:sz w:val="21"/>
                <w:szCs w:val="21"/>
              </w:rPr>
              <w:t>2</w:t>
            </w:r>
          </w:hyperlink>
        </w:p>
        <w:p>
          <w:pPr>
            <w:tabs>
              <w:tab w:val="right" w:leader="dot" w:pos="9234"/>
            </w:tabs>
            <w:spacing w:before="61" w:line="219" w:lineRule="auto"/>
            <w:ind w:left="200"/>
            <w:rPr>
              <w:rFonts w:ascii="SimSun" w:eastAsia="SimSun" w:hAnsi="SimSun" w:cs="SimSun"/>
              <w:sz w:val="21"/>
              <w:szCs w:val="21"/>
            </w:rPr>
          </w:pPr>
          <w:r>
            <w:rPr>
              <w:rFonts w:ascii="SimSun" w:eastAsia="SimSun" w:hAnsi="SimSun" w:cs="SimSun"/>
              <w:spacing w:val="3"/>
              <w:sz w:val="21"/>
              <w:szCs w:val="21"/>
            </w:rPr>
            <w:t>3.4</w:t>
          </w:r>
          <w:r>
            <w:rPr>
              <w:rFonts w:ascii="SimSun" w:eastAsia="SimSun" w:hAnsi="SimSun" w:cs="SimSun"/>
              <w:spacing w:val="42"/>
              <w:sz w:val="21"/>
              <w:szCs w:val="21"/>
            </w:rPr>
            <w:t xml:space="preserve"> </w:t>
          </w:r>
          <w:r>
            <w:rPr>
              <w:rFonts w:ascii="SimSun" w:eastAsia="SimSun" w:hAnsi="SimSun" w:cs="SimSun"/>
              <w:spacing w:val="3"/>
              <w:sz w:val="21"/>
              <w:szCs w:val="21"/>
            </w:rPr>
            <w:t>栽培管理技术措施</w:t>
          </w:r>
          <w:r>
            <w:rPr>
              <w:rFonts w:ascii="SimSun" w:eastAsia="SimSun" w:hAnsi="SimSun" w:cs="SimSun"/>
              <w:spacing w:val="88"/>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1" w:history="1">
            <w:r>
              <w:rPr>
                <w:rFonts w:ascii="SimSun" w:eastAsia="SimSun" w:hAnsi="SimSun" w:cs="SimSun"/>
                <w:sz w:val="21"/>
                <w:szCs w:val="21"/>
              </w:rPr>
              <w:t>2</w:t>
            </w:r>
          </w:hyperlink>
        </w:p>
        <w:p>
          <w:pPr>
            <w:tabs>
              <w:tab w:val="right" w:leader="dot" w:pos="9235"/>
            </w:tabs>
            <w:spacing w:before="151" w:line="219"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7"/>
              <w:sz w:val="21"/>
              <w:szCs w:val="21"/>
            </w:rPr>
            <w:t xml:space="preserve"> </w:t>
          </w:r>
          <w:r>
            <w:rPr>
              <w:rFonts w:ascii="SimSun" w:eastAsia="SimSun" w:hAnsi="SimSun" w:cs="SimSun"/>
              <w:spacing w:val="3"/>
              <w:sz w:val="21"/>
              <w:szCs w:val="21"/>
            </w:rPr>
            <w:t>长绒棉</w:t>
          </w:r>
          <w:r>
            <w:rPr>
              <w:rFonts w:ascii="SimSun" w:eastAsia="SimSun" w:hAnsi="SimSun" w:cs="SimSun"/>
              <w:spacing w:val="95"/>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6" w:history="1">
            <w:r>
              <w:rPr>
                <w:rFonts w:ascii="SimSun" w:eastAsia="SimSun" w:hAnsi="SimSun" w:cs="SimSun"/>
                <w:sz w:val="21"/>
                <w:szCs w:val="21"/>
              </w:rPr>
              <w:t>6</w:t>
            </w:r>
          </w:hyperlink>
        </w:p>
        <w:p>
          <w:pPr>
            <w:tabs>
              <w:tab w:val="right" w:leader="dot" w:pos="9235"/>
            </w:tabs>
            <w:spacing w:before="130" w:line="219" w:lineRule="auto"/>
            <w:ind w:left="200"/>
            <w:rPr>
              <w:rFonts w:ascii="SimSun" w:eastAsia="SimSun" w:hAnsi="SimSun" w:cs="SimSun"/>
              <w:sz w:val="21"/>
              <w:szCs w:val="21"/>
            </w:rPr>
          </w:pPr>
          <w:r>
            <w:rPr>
              <w:rFonts w:ascii="SimSun" w:eastAsia="SimSun" w:hAnsi="SimSun" w:cs="SimSun"/>
              <w:spacing w:val="4"/>
              <w:sz w:val="21"/>
              <w:szCs w:val="21"/>
            </w:rPr>
            <w:t>4.1</w:t>
          </w:r>
          <w:r>
            <w:rPr>
              <w:rFonts w:ascii="SimSun" w:eastAsia="SimSun" w:hAnsi="SimSun" w:cs="SimSun"/>
              <w:spacing w:val="28"/>
              <w:sz w:val="21"/>
              <w:szCs w:val="21"/>
            </w:rPr>
            <w:t xml:space="preserve"> </w:t>
          </w:r>
          <w:r>
            <w:rPr>
              <w:rFonts w:ascii="SimSun" w:eastAsia="SimSun" w:hAnsi="SimSun" w:cs="SimSun"/>
              <w:spacing w:val="4"/>
              <w:sz w:val="21"/>
              <w:szCs w:val="21"/>
            </w:rPr>
            <w:t>术语和定义</w:t>
          </w:r>
          <w:r>
            <w:rPr>
              <w:rFonts w:ascii="SimSun" w:eastAsia="SimSun" w:hAnsi="SimSun" w:cs="SimSun"/>
              <w:spacing w:val="94"/>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7" w:history="1">
            <w:r>
              <w:rPr>
                <w:rFonts w:ascii="SimSun" w:eastAsia="SimSun" w:hAnsi="SimSun" w:cs="SimSun"/>
                <w:sz w:val="21"/>
                <w:szCs w:val="21"/>
              </w:rPr>
              <w:t>6</w:t>
            </w:r>
          </w:hyperlink>
        </w:p>
        <w:p>
          <w:pPr>
            <w:tabs>
              <w:tab w:val="right" w:leader="dot" w:pos="9235"/>
            </w:tabs>
            <w:spacing w:before="61" w:line="219" w:lineRule="auto"/>
            <w:ind w:left="200"/>
            <w:rPr>
              <w:rFonts w:ascii="SimSun" w:eastAsia="SimSun" w:hAnsi="SimSun" w:cs="SimSun"/>
              <w:sz w:val="21"/>
              <w:szCs w:val="21"/>
            </w:rPr>
          </w:pPr>
          <w:r>
            <w:rPr>
              <w:rFonts w:ascii="SimSun" w:eastAsia="SimSun" w:hAnsi="SimSun" w:cs="SimSun"/>
              <w:spacing w:val="9"/>
              <w:sz w:val="21"/>
              <w:szCs w:val="21"/>
            </w:rPr>
            <w:t>4.2</w:t>
          </w:r>
          <w:r>
            <w:rPr>
              <w:rFonts w:ascii="SimSun" w:eastAsia="SimSun" w:hAnsi="SimSun" w:cs="SimSun"/>
              <w:spacing w:val="46"/>
              <w:sz w:val="21"/>
              <w:szCs w:val="21"/>
            </w:rPr>
            <w:t xml:space="preserve"> </w:t>
          </w:r>
          <w:r>
            <w:rPr>
              <w:rFonts w:ascii="SimSun" w:eastAsia="SimSun" w:hAnsi="SimSun" w:cs="SimSun"/>
              <w:spacing w:val="9"/>
              <w:sz w:val="21"/>
              <w:szCs w:val="21"/>
            </w:rPr>
            <w:t>产量指标与主要纤维品质</w:t>
          </w:r>
          <w:r>
            <w:rPr>
              <w:rFonts w:ascii="SimSun" w:eastAsia="SimSun" w:hAnsi="SimSun" w:cs="SimSun"/>
              <w:spacing w:val="-49"/>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8" w:history="1">
            <w:r>
              <w:rPr>
                <w:rFonts w:ascii="SimSun" w:eastAsia="SimSun" w:hAnsi="SimSun" w:cs="SimSun"/>
                <w:sz w:val="21"/>
                <w:szCs w:val="21"/>
              </w:rPr>
              <w:t>6</w:t>
            </w:r>
          </w:hyperlink>
        </w:p>
        <w:p>
          <w:pPr>
            <w:tabs>
              <w:tab w:val="right" w:leader="dot" w:pos="9235"/>
            </w:tabs>
            <w:spacing w:before="71" w:line="219" w:lineRule="auto"/>
            <w:ind w:left="200"/>
            <w:rPr>
              <w:rFonts w:ascii="SimSun" w:eastAsia="SimSun" w:hAnsi="SimSun" w:cs="SimSun"/>
              <w:sz w:val="21"/>
              <w:szCs w:val="21"/>
            </w:rPr>
          </w:pPr>
          <w:r>
            <w:rPr>
              <w:rFonts w:ascii="SimSun" w:eastAsia="SimSun" w:hAnsi="SimSun" w:cs="SimSun"/>
              <w:spacing w:val="6"/>
              <w:sz w:val="21"/>
              <w:szCs w:val="21"/>
            </w:rPr>
            <w:t>4.3</w:t>
          </w:r>
          <w:r>
            <w:rPr>
              <w:rFonts w:ascii="SimSun" w:eastAsia="SimSun" w:hAnsi="SimSun" w:cs="SimSun"/>
              <w:spacing w:val="20"/>
              <w:sz w:val="21"/>
              <w:szCs w:val="21"/>
            </w:rPr>
            <w:t xml:space="preserve">  </w:t>
          </w:r>
          <w:r>
            <w:rPr>
              <w:rFonts w:ascii="SimSun" w:eastAsia="SimSun" w:hAnsi="SimSun" w:cs="SimSun"/>
              <w:spacing w:val="6"/>
              <w:sz w:val="21"/>
              <w:szCs w:val="21"/>
            </w:rPr>
            <w:t>生育进程和生长指标</w:t>
          </w:r>
          <w:r>
            <w:rPr>
              <w:rFonts w:ascii="SimSun" w:eastAsia="SimSun" w:hAnsi="SimSun" w:cs="SimSun"/>
              <w:spacing w:val="-33"/>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9" w:history="1">
            <w:r>
              <w:rPr>
                <w:rFonts w:ascii="SimSun" w:eastAsia="SimSun" w:hAnsi="SimSun" w:cs="SimSun"/>
                <w:sz w:val="21"/>
                <w:szCs w:val="21"/>
              </w:rPr>
              <w:t>6</w:t>
            </w:r>
          </w:hyperlink>
        </w:p>
        <w:p>
          <w:pPr>
            <w:tabs>
              <w:tab w:val="right" w:leader="dot" w:pos="9230"/>
            </w:tabs>
            <w:spacing w:before="71" w:line="219" w:lineRule="auto"/>
            <w:ind w:left="200"/>
            <w:rPr>
              <w:rFonts w:ascii="SimSun" w:eastAsia="SimSun" w:hAnsi="SimSun" w:cs="SimSun"/>
              <w:sz w:val="21"/>
              <w:szCs w:val="21"/>
            </w:rPr>
          </w:pPr>
          <w:r>
            <w:rPr>
              <w:rFonts w:ascii="SimSun" w:eastAsia="SimSun" w:hAnsi="SimSun" w:cs="SimSun"/>
              <w:spacing w:val="2"/>
              <w:sz w:val="21"/>
              <w:szCs w:val="21"/>
            </w:rPr>
            <w:t>4.4</w:t>
          </w:r>
          <w:r>
            <w:rPr>
              <w:rFonts w:ascii="SimSun" w:eastAsia="SimSun" w:hAnsi="SimSun" w:cs="SimSun"/>
              <w:spacing w:val="35"/>
              <w:sz w:val="21"/>
              <w:szCs w:val="21"/>
            </w:rPr>
            <w:t xml:space="preserve"> </w:t>
          </w:r>
          <w:r>
            <w:rPr>
              <w:rFonts w:ascii="SimSun" w:eastAsia="SimSun" w:hAnsi="SimSun" w:cs="SimSun"/>
              <w:spacing w:val="2"/>
              <w:sz w:val="21"/>
              <w:szCs w:val="21"/>
            </w:rPr>
            <w:t>栽培技术管理措施</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pacing w:val="-25"/>
              <w:sz w:val="21"/>
              <w:szCs w:val="21"/>
            </w:rPr>
            <w:t xml:space="preserve"> </w:t>
          </w:r>
          <w:hyperlink w:anchor="_bookmark10" w:history="1">
            <w:r>
              <w:rPr>
                <w:rFonts w:ascii="SimSun" w:eastAsia="SimSun" w:hAnsi="SimSun" w:cs="SimSun"/>
                <w:sz w:val="21"/>
                <w:szCs w:val="21"/>
              </w:rPr>
              <w:t>7</w:t>
            </w:r>
          </w:hyperlink>
        </w:p>
        <w:p>
          <w:pPr>
            <w:tabs>
              <w:tab w:val="right" w:leader="dot" w:pos="9215"/>
            </w:tabs>
            <w:spacing w:before="141" w:line="220" w:lineRule="auto"/>
            <w:rPr>
              <w:rFonts w:ascii="SimSun" w:eastAsia="SimSun" w:hAnsi="SimSun" w:cs="SimSun"/>
              <w:sz w:val="21"/>
              <w:szCs w:val="21"/>
            </w:rPr>
          </w:pPr>
          <w:r>
            <w:rPr>
              <w:rFonts w:ascii="SimSun" w:eastAsia="SimSun" w:hAnsi="SimSun" w:cs="SimSun"/>
              <w:sz w:val="21"/>
              <w:szCs w:val="21"/>
            </w:rPr>
            <w:t>5</w:t>
          </w:r>
          <w:r>
            <w:rPr>
              <w:rFonts w:ascii="SimSun" w:eastAsia="SimSun" w:hAnsi="SimSun" w:cs="SimSun"/>
              <w:spacing w:val="69"/>
              <w:sz w:val="21"/>
              <w:szCs w:val="21"/>
            </w:rPr>
            <w:t xml:space="preserve"> </w:t>
          </w:r>
          <w:r>
            <w:rPr>
              <w:rFonts w:ascii="SimSun" w:eastAsia="SimSun" w:hAnsi="SimSun" w:cs="SimSun"/>
              <w:sz w:val="21"/>
              <w:szCs w:val="21"/>
            </w:rPr>
            <w:t>病虫害防治</w:t>
          </w:r>
          <w:r>
            <w:rPr>
              <w:rFonts w:ascii="SimSun" w:eastAsia="SimSun" w:hAnsi="SimSun" w:cs="SimSun"/>
              <w:spacing w:val="8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1" w:history="1">
            <w:r>
              <w:rPr>
                <w:rFonts w:ascii="SimSun" w:eastAsia="SimSun" w:hAnsi="SimSun" w:cs="SimSun"/>
                <w:spacing w:val="-6"/>
                <w:sz w:val="21"/>
                <w:szCs w:val="21"/>
              </w:rPr>
              <w:t>10</w:t>
            </w:r>
          </w:hyperlink>
        </w:p>
        <w:p>
          <w:pPr>
            <w:tabs>
              <w:tab w:val="right" w:leader="dot" w:pos="9220"/>
            </w:tabs>
            <w:spacing w:before="138" w:line="221" w:lineRule="auto"/>
            <w:ind w:left="200"/>
            <w:rPr>
              <w:rFonts w:ascii="SimHei" w:eastAsia="SimHei" w:hAnsi="SimHei" w:cs="SimHei"/>
              <w:sz w:val="21"/>
              <w:szCs w:val="21"/>
            </w:rPr>
          </w:pPr>
          <w:r>
            <w:rPr>
              <w:rFonts w:ascii="SimHei" w:eastAsia="SimHei" w:hAnsi="SimHei" w:cs="SimHei"/>
              <w:spacing w:val="7"/>
              <w:sz w:val="21"/>
              <w:szCs w:val="21"/>
            </w:rPr>
            <w:t>5.1</w:t>
          </w:r>
          <w:r>
            <w:rPr>
              <w:rFonts w:ascii="SimHei" w:eastAsia="SimHei" w:hAnsi="SimHei" w:cs="SimHei"/>
              <w:spacing w:val="25"/>
              <w:sz w:val="21"/>
              <w:szCs w:val="21"/>
            </w:rPr>
            <w:t xml:space="preserve"> </w:t>
          </w:r>
          <w:r>
            <w:rPr>
              <w:rFonts w:ascii="SimHei" w:eastAsia="SimHei" w:hAnsi="SimHei" w:cs="SimHei"/>
              <w:spacing w:val="7"/>
              <w:sz w:val="21"/>
              <w:szCs w:val="21"/>
            </w:rPr>
            <w:t>棉蚜防治</w:t>
          </w:r>
          <w:r>
            <w:rPr>
              <w:rFonts w:ascii="SimHei" w:eastAsia="SimHei" w:hAnsi="SimHei" w:cs="SimHei"/>
              <w:spacing w:val="100"/>
              <w:sz w:val="21"/>
              <w:szCs w:val="21"/>
            </w:rPr>
            <w:t xml:space="preserve"> </w:t>
          </w:r>
          <w:r>
            <w:rPr>
              <w:rFonts w:ascii="SimHei" w:eastAsia="SimHei" w:hAnsi="SimHei" w:cs="SimHei"/>
              <w:sz w:val="21"/>
              <w:szCs w:val="21"/>
            </w:rPr>
            <w:tab/>
          </w:r>
          <w:r>
            <w:rPr>
              <w:rFonts w:ascii="SimHei" w:eastAsia="SimHei" w:hAnsi="SimHei" w:cs="SimHei"/>
              <w:spacing w:val="-46"/>
              <w:sz w:val="21"/>
              <w:szCs w:val="21"/>
            </w:rPr>
            <w:t xml:space="preserve"> </w:t>
          </w:r>
          <w:hyperlink w:anchor="_bookmark12" w:history="1">
            <w:r>
              <w:rPr>
                <w:rFonts w:ascii="SimHei" w:eastAsia="SimHei" w:hAnsi="SimHei" w:cs="SimHei"/>
                <w:spacing w:val="-5"/>
                <w:sz w:val="21"/>
                <w:szCs w:val="21"/>
              </w:rPr>
              <w:t>10</w:t>
            </w:r>
          </w:hyperlink>
        </w:p>
        <w:p>
          <w:pPr>
            <w:tabs>
              <w:tab w:val="right" w:leader="dot" w:pos="9215"/>
            </w:tabs>
            <w:spacing w:before="60" w:line="219" w:lineRule="auto"/>
            <w:ind w:left="200"/>
            <w:rPr>
              <w:rFonts w:ascii="SimSun" w:eastAsia="SimSun" w:hAnsi="SimSun" w:cs="SimSun"/>
              <w:sz w:val="21"/>
              <w:szCs w:val="21"/>
            </w:rPr>
          </w:pPr>
          <w:r>
            <w:rPr>
              <w:rFonts w:ascii="SimSun" w:eastAsia="SimSun" w:hAnsi="SimSun" w:cs="SimSun"/>
              <w:spacing w:val="5"/>
              <w:sz w:val="21"/>
              <w:szCs w:val="21"/>
            </w:rPr>
            <w:t>5.2</w:t>
          </w:r>
          <w:r>
            <w:rPr>
              <w:rFonts w:ascii="SimSun" w:eastAsia="SimSun" w:hAnsi="SimSun" w:cs="SimSun"/>
              <w:spacing w:val="67"/>
              <w:sz w:val="21"/>
              <w:szCs w:val="21"/>
            </w:rPr>
            <w:t xml:space="preserve"> </w:t>
          </w:r>
          <w:r>
            <w:rPr>
              <w:rFonts w:ascii="SimSun" w:eastAsia="SimSun" w:hAnsi="SimSun" w:cs="SimSun"/>
              <w:spacing w:val="5"/>
              <w:sz w:val="21"/>
              <w:szCs w:val="21"/>
            </w:rPr>
            <w:t>棉铃虫防治</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35"/>
              <w:sz w:val="21"/>
              <w:szCs w:val="21"/>
            </w:rPr>
            <w:t xml:space="preserve"> </w:t>
          </w:r>
          <w:hyperlink w:anchor="_bookmark13" w:history="1">
            <w:r>
              <w:rPr>
                <w:rFonts w:ascii="SimSun" w:eastAsia="SimSun" w:hAnsi="SimSun" w:cs="SimSun"/>
                <w:spacing w:val="-6"/>
                <w:sz w:val="21"/>
                <w:szCs w:val="21"/>
              </w:rPr>
              <w:t>11</w:t>
            </w:r>
          </w:hyperlink>
        </w:p>
        <w:p>
          <w:pPr>
            <w:tabs>
              <w:tab w:val="right" w:leader="dot" w:pos="9215"/>
            </w:tabs>
            <w:spacing w:before="61" w:line="219" w:lineRule="auto"/>
            <w:ind w:left="200"/>
            <w:rPr>
              <w:rFonts w:ascii="SimSun" w:eastAsia="SimSun" w:hAnsi="SimSun" w:cs="SimSun"/>
              <w:sz w:val="21"/>
              <w:szCs w:val="21"/>
            </w:rPr>
          </w:pPr>
          <w:r>
            <w:rPr>
              <w:rFonts w:ascii="SimSun" w:eastAsia="SimSun" w:hAnsi="SimSun" w:cs="SimSun"/>
              <w:spacing w:val="7"/>
              <w:sz w:val="21"/>
              <w:szCs w:val="21"/>
            </w:rPr>
            <w:t>5.3</w:t>
          </w:r>
          <w:r>
            <w:rPr>
              <w:rFonts w:ascii="SimSun" w:eastAsia="SimSun" w:hAnsi="SimSun" w:cs="SimSun"/>
              <w:spacing w:val="38"/>
              <w:sz w:val="21"/>
              <w:szCs w:val="21"/>
            </w:rPr>
            <w:t xml:space="preserve"> </w:t>
          </w:r>
          <w:r>
            <w:rPr>
              <w:rFonts w:ascii="SimSun" w:eastAsia="SimSun" w:hAnsi="SimSun" w:cs="SimSun"/>
              <w:spacing w:val="7"/>
              <w:sz w:val="21"/>
              <w:szCs w:val="21"/>
            </w:rPr>
            <w:t>棉叶螨防治</w:t>
          </w:r>
          <w:r>
            <w:rPr>
              <w:rFonts w:ascii="SimSun" w:eastAsia="SimSun" w:hAnsi="SimSun" w:cs="SimSun"/>
              <w:spacing w:val="90"/>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14" w:history="1">
            <w:r>
              <w:rPr>
                <w:rFonts w:ascii="SimSun" w:eastAsia="SimSun" w:hAnsi="SimSun" w:cs="SimSun"/>
                <w:spacing w:val="-6"/>
                <w:sz w:val="21"/>
                <w:szCs w:val="21"/>
              </w:rPr>
              <w:t>11</w:t>
            </w:r>
          </w:hyperlink>
        </w:p>
        <w:p>
          <w:pPr>
            <w:tabs>
              <w:tab w:val="right" w:leader="dot" w:pos="9220"/>
            </w:tabs>
            <w:spacing w:before="50" w:line="222" w:lineRule="auto"/>
            <w:ind w:left="200"/>
            <w:rPr>
              <w:rFonts w:ascii="SimHei" w:eastAsia="SimHei" w:hAnsi="SimHei" w:cs="SimHei"/>
              <w:sz w:val="21"/>
              <w:szCs w:val="21"/>
            </w:rPr>
          </w:pPr>
          <w:r>
            <w:rPr>
              <w:rFonts w:ascii="SimHei" w:eastAsia="SimHei" w:hAnsi="SimHei" w:cs="SimHei"/>
              <w:spacing w:val="8"/>
              <w:sz w:val="21"/>
              <w:szCs w:val="21"/>
            </w:rPr>
            <w:t>5.4</w:t>
          </w:r>
          <w:r>
            <w:rPr>
              <w:rFonts w:ascii="SimHei" w:eastAsia="SimHei" w:hAnsi="SimHei" w:cs="SimHei"/>
              <w:spacing w:val="34"/>
              <w:sz w:val="21"/>
              <w:szCs w:val="21"/>
            </w:rPr>
            <w:t xml:space="preserve"> </w:t>
          </w:r>
          <w:r>
            <w:rPr>
              <w:rFonts w:ascii="SimHei" w:eastAsia="SimHei" w:hAnsi="SimHei" w:cs="SimHei"/>
              <w:spacing w:val="8"/>
              <w:sz w:val="21"/>
              <w:szCs w:val="21"/>
            </w:rPr>
            <w:t>苗期烂根病和棉蓟马</w:t>
          </w:r>
          <w:r>
            <w:rPr>
              <w:rFonts w:ascii="SimHei" w:eastAsia="SimHei" w:hAnsi="SimHei" w:cs="SimHei"/>
              <w:spacing w:val="-56"/>
              <w:sz w:val="21"/>
              <w:szCs w:val="21"/>
            </w:rPr>
            <w:t xml:space="preserve"> </w:t>
          </w:r>
          <w:r>
            <w:rPr>
              <w:rFonts w:ascii="SimHei" w:eastAsia="SimHei" w:hAnsi="SimHei" w:cs="SimHei"/>
              <w:sz w:val="21"/>
              <w:szCs w:val="21"/>
            </w:rPr>
            <w:tab/>
          </w:r>
          <w:r>
            <w:rPr>
              <w:rFonts w:ascii="SimHei" w:eastAsia="SimHei" w:hAnsi="SimHei" w:cs="SimHei"/>
              <w:spacing w:val="-56"/>
              <w:sz w:val="21"/>
              <w:szCs w:val="21"/>
            </w:rPr>
            <w:t xml:space="preserve"> </w:t>
          </w:r>
          <w:hyperlink w:anchor="_bookmark15" w:history="1">
            <w:r>
              <w:rPr>
                <w:rFonts w:ascii="SimHei" w:eastAsia="SimHei" w:hAnsi="SimHei" w:cs="SimHei"/>
                <w:spacing w:val="-5"/>
                <w:sz w:val="21"/>
                <w:szCs w:val="21"/>
              </w:rPr>
              <w:t>11</w:t>
            </w:r>
          </w:hyperlink>
        </w:p>
        <w:p>
          <w:pPr>
            <w:tabs>
              <w:tab w:val="right" w:leader="dot" w:pos="9215"/>
            </w:tabs>
            <w:spacing w:before="69" w:line="220" w:lineRule="auto"/>
            <w:ind w:left="200"/>
            <w:rPr>
              <w:rFonts w:ascii="SimSun" w:eastAsia="SimSun" w:hAnsi="SimSun" w:cs="SimSun"/>
              <w:sz w:val="21"/>
              <w:szCs w:val="21"/>
            </w:rPr>
          </w:pPr>
          <w:r>
            <w:rPr>
              <w:rFonts w:ascii="SimSun" w:eastAsia="SimSun" w:hAnsi="SimSun" w:cs="SimSun"/>
              <w:spacing w:val="8"/>
              <w:sz w:val="21"/>
              <w:szCs w:val="21"/>
            </w:rPr>
            <w:t>5.5</w:t>
          </w:r>
          <w:r>
            <w:rPr>
              <w:rFonts w:ascii="SimSun" w:eastAsia="SimSun" w:hAnsi="SimSun" w:cs="SimSun"/>
              <w:spacing w:val="45"/>
              <w:sz w:val="21"/>
              <w:szCs w:val="21"/>
            </w:rPr>
            <w:t xml:space="preserve"> </w:t>
          </w:r>
          <w:r>
            <w:rPr>
              <w:rFonts w:ascii="SimSun" w:eastAsia="SimSun" w:hAnsi="SimSun" w:cs="SimSun"/>
              <w:spacing w:val="8"/>
              <w:sz w:val="21"/>
              <w:szCs w:val="21"/>
            </w:rPr>
            <w:t>注意事项</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16" w:history="1">
            <w:r>
              <w:rPr>
                <w:rFonts w:ascii="SimSun" w:eastAsia="SimSun" w:hAnsi="SimSun" w:cs="SimSun"/>
                <w:spacing w:val="-6"/>
                <w:sz w:val="21"/>
                <w:szCs w:val="21"/>
              </w:rPr>
              <w:t>11</w:t>
            </w:r>
          </w:hyperlink>
        </w:p>
        <w:p>
          <w:pPr>
            <w:tabs>
              <w:tab w:val="right" w:leader="dot" w:pos="9215"/>
            </w:tabs>
            <w:spacing w:before="59" w:line="219" w:lineRule="auto"/>
            <w:ind w:left="200"/>
            <w:rPr>
              <w:rFonts w:ascii="SimSun" w:eastAsia="SimSun" w:hAnsi="SimSun" w:cs="SimSun"/>
              <w:sz w:val="21"/>
              <w:szCs w:val="21"/>
            </w:rPr>
          </w:pPr>
          <w:r>
            <w:rPr>
              <w:rFonts w:ascii="SimSun" w:eastAsia="SimSun" w:hAnsi="SimSun" w:cs="SimSun"/>
              <w:spacing w:val="4"/>
              <w:sz w:val="21"/>
              <w:szCs w:val="21"/>
            </w:rPr>
            <w:t>5.6</w:t>
          </w:r>
          <w:r>
            <w:rPr>
              <w:rFonts w:ascii="SimSun" w:eastAsia="SimSun" w:hAnsi="SimSun" w:cs="SimSun"/>
              <w:spacing w:val="42"/>
              <w:sz w:val="21"/>
              <w:szCs w:val="21"/>
            </w:rPr>
            <w:t xml:space="preserve"> </w:t>
          </w:r>
          <w:r>
            <w:rPr>
              <w:rFonts w:ascii="SimSun" w:eastAsia="SimSun" w:hAnsi="SimSun" w:cs="SimSun"/>
              <w:spacing w:val="4"/>
              <w:sz w:val="21"/>
              <w:szCs w:val="21"/>
            </w:rPr>
            <w:t>枣棉间作田枣树其它配套管理</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17" w:history="1">
            <w:r>
              <w:rPr>
                <w:rFonts w:ascii="SimSun" w:eastAsia="SimSun" w:hAnsi="SimSun" w:cs="SimSun"/>
                <w:spacing w:val="-6"/>
                <w:sz w:val="21"/>
                <w:szCs w:val="21"/>
              </w:rPr>
              <w:t>12</w:t>
            </w:r>
          </w:hyperlink>
        </w:p>
        <w:p>
          <w:pPr>
            <w:tabs>
              <w:tab w:val="right" w:leader="dot" w:pos="9215"/>
            </w:tabs>
            <w:spacing w:before="140" w:line="219" w:lineRule="auto"/>
            <w:rPr>
              <w:rFonts w:ascii="SimSun" w:eastAsia="SimSun" w:hAnsi="SimSun" w:cs="SimSun"/>
              <w:sz w:val="21"/>
              <w:szCs w:val="21"/>
            </w:rPr>
          </w:pPr>
          <w:r>
            <w:rPr>
              <w:rFonts w:ascii="SimSun" w:eastAsia="SimSun" w:hAnsi="SimSun" w:cs="SimSun"/>
              <w:sz w:val="21"/>
              <w:szCs w:val="21"/>
            </w:rPr>
            <w:t>6</w:t>
          </w:r>
          <w:r>
            <w:rPr>
              <w:rFonts w:ascii="SimSun" w:eastAsia="SimSun" w:hAnsi="SimSun" w:cs="SimSun"/>
              <w:spacing w:val="69"/>
              <w:sz w:val="21"/>
              <w:szCs w:val="21"/>
            </w:rPr>
            <w:t xml:space="preserve"> </w:t>
          </w:r>
          <w:r>
            <w:rPr>
              <w:rFonts w:ascii="SimSun" w:eastAsia="SimSun" w:hAnsi="SimSun" w:cs="SimSun"/>
              <w:sz w:val="21"/>
              <w:szCs w:val="21"/>
            </w:rPr>
            <w:t>吐絮期管理与采收</w:t>
          </w:r>
          <w:r>
            <w:rPr>
              <w:rFonts w:ascii="SimSun" w:eastAsia="SimSun" w:hAnsi="SimSun" w:cs="SimSun"/>
              <w:spacing w:val="85"/>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8" w:history="1">
            <w:r>
              <w:rPr>
                <w:rFonts w:ascii="SimSun" w:eastAsia="SimSun" w:hAnsi="SimSun" w:cs="SimSun"/>
                <w:spacing w:val="-6"/>
                <w:sz w:val="21"/>
                <w:szCs w:val="21"/>
              </w:rPr>
              <w:t>12</w:t>
            </w:r>
          </w:hyperlink>
        </w:p>
        <w:p>
          <w:pPr>
            <w:tabs>
              <w:tab w:val="right" w:leader="dot" w:pos="9215"/>
            </w:tabs>
            <w:spacing w:before="141" w:line="219" w:lineRule="auto"/>
            <w:ind w:left="200"/>
            <w:rPr>
              <w:rFonts w:ascii="SimSun" w:eastAsia="SimSun" w:hAnsi="SimSun" w:cs="SimSun"/>
              <w:sz w:val="21"/>
              <w:szCs w:val="21"/>
            </w:rPr>
          </w:pPr>
          <w:r>
            <w:rPr>
              <w:rFonts w:ascii="SimSun" w:eastAsia="SimSun" w:hAnsi="SimSun" w:cs="SimSun"/>
              <w:spacing w:val="-7"/>
              <w:sz w:val="21"/>
              <w:szCs w:val="21"/>
            </w:rPr>
            <w:t>6.1</w:t>
          </w:r>
          <w:r>
            <w:rPr>
              <w:rFonts w:ascii="SimSun" w:eastAsia="SimSun" w:hAnsi="SimSun" w:cs="SimSun"/>
              <w:spacing w:val="85"/>
              <w:sz w:val="21"/>
              <w:szCs w:val="21"/>
            </w:rPr>
            <w:t xml:space="preserve"> </w:t>
          </w:r>
          <w:r>
            <w:rPr>
              <w:rFonts w:ascii="SimSun" w:eastAsia="SimSun" w:hAnsi="SimSun" w:cs="SimSun"/>
              <w:spacing w:val="-7"/>
              <w:sz w:val="21"/>
              <w:szCs w:val="21"/>
            </w:rPr>
            <w:t>采</w:t>
          </w:r>
          <w:r>
            <w:rPr>
              <w:rFonts w:ascii="SimSun" w:eastAsia="SimSun" w:hAnsi="SimSun" w:cs="SimSun"/>
              <w:spacing w:val="-28"/>
              <w:sz w:val="21"/>
              <w:szCs w:val="21"/>
            </w:rPr>
            <w:t xml:space="preserve"> </w:t>
          </w:r>
          <w:r>
            <w:rPr>
              <w:rFonts w:ascii="SimSun" w:eastAsia="SimSun" w:hAnsi="SimSun" w:cs="SimSun"/>
              <w:spacing w:val="-7"/>
              <w:sz w:val="21"/>
              <w:szCs w:val="21"/>
            </w:rPr>
            <w:t>收</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19" w:history="1">
            <w:r>
              <w:rPr>
                <w:rFonts w:ascii="SimSun" w:eastAsia="SimSun" w:hAnsi="SimSun" w:cs="SimSun"/>
                <w:spacing w:val="-6"/>
                <w:sz w:val="21"/>
                <w:szCs w:val="21"/>
              </w:rPr>
              <w:t>12</w:t>
            </w:r>
          </w:hyperlink>
        </w:p>
        <w:p>
          <w:pPr>
            <w:tabs>
              <w:tab w:val="right" w:leader="dot" w:pos="9215"/>
            </w:tabs>
            <w:spacing w:before="72" w:line="219" w:lineRule="auto"/>
            <w:ind w:left="200"/>
            <w:rPr>
              <w:rFonts w:ascii="SimSun" w:eastAsia="SimSun" w:hAnsi="SimSun" w:cs="SimSun"/>
              <w:sz w:val="21"/>
              <w:szCs w:val="21"/>
            </w:rPr>
          </w:pPr>
          <w:r>
            <w:rPr>
              <w:rFonts w:ascii="SimSun" w:eastAsia="SimSun" w:hAnsi="SimSun" w:cs="SimSun"/>
              <w:spacing w:val="5"/>
              <w:sz w:val="21"/>
              <w:szCs w:val="21"/>
            </w:rPr>
            <w:t>6.2</w:t>
          </w:r>
          <w:r>
            <w:rPr>
              <w:rFonts w:ascii="SimSun" w:eastAsia="SimSun" w:hAnsi="SimSun" w:cs="SimSun"/>
              <w:spacing w:val="47"/>
              <w:sz w:val="21"/>
              <w:szCs w:val="21"/>
            </w:rPr>
            <w:t xml:space="preserve"> </w:t>
          </w:r>
          <w:r>
            <w:rPr>
              <w:rFonts w:ascii="SimSun" w:eastAsia="SimSun" w:hAnsi="SimSun" w:cs="SimSun"/>
              <w:spacing w:val="5"/>
              <w:sz w:val="21"/>
              <w:szCs w:val="21"/>
            </w:rPr>
            <w:t>堆放存储期</w:t>
          </w:r>
          <w:r>
            <w:rPr>
              <w:rFonts w:ascii="SimSun" w:eastAsia="SimSun" w:hAnsi="SimSun" w:cs="SimSun"/>
              <w:spacing w:val="97"/>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20" w:history="1">
            <w:r>
              <w:rPr>
                <w:rFonts w:ascii="SimSun" w:eastAsia="SimSun" w:hAnsi="SimSun" w:cs="SimSun"/>
                <w:spacing w:val="-6"/>
                <w:sz w:val="21"/>
                <w:szCs w:val="21"/>
              </w:rPr>
              <w:t>12</w:t>
            </w:r>
          </w:hyperlink>
        </w:p>
        <w:p>
          <w:pPr>
            <w:tabs>
              <w:tab w:val="right" w:leader="dot" w:pos="9215"/>
            </w:tabs>
            <w:spacing w:before="51" w:line="219" w:lineRule="auto"/>
            <w:ind w:left="200"/>
            <w:rPr>
              <w:rFonts w:ascii="SimSun" w:eastAsia="SimSun" w:hAnsi="SimSun" w:cs="SimSun"/>
              <w:sz w:val="21"/>
              <w:szCs w:val="21"/>
            </w:rPr>
          </w:pPr>
          <w:r>
            <w:rPr>
              <w:rFonts w:ascii="SimSun" w:eastAsia="SimSun" w:hAnsi="SimSun" w:cs="SimSun"/>
              <w:spacing w:val="8"/>
              <w:sz w:val="21"/>
              <w:szCs w:val="21"/>
            </w:rPr>
            <w:t>6.3</w:t>
          </w:r>
          <w:r>
            <w:rPr>
              <w:rFonts w:ascii="SimSun" w:eastAsia="SimSun" w:hAnsi="SimSun" w:cs="SimSun"/>
              <w:spacing w:val="58"/>
              <w:sz w:val="21"/>
              <w:szCs w:val="21"/>
            </w:rPr>
            <w:t xml:space="preserve"> </w:t>
          </w:r>
          <w:r>
            <w:rPr>
              <w:rFonts w:ascii="SimSun" w:eastAsia="SimSun" w:hAnsi="SimSun" w:cs="SimSun"/>
              <w:spacing w:val="8"/>
              <w:sz w:val="21"/>
              <w:szCs w:val="21"/>
            </w:rPr>
            <w:t>运输交售期</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21" w:history="1">
            <w:r>
              <w:rPr>
                <w:rFonts w:ascii="SimSun" w:eastAsia="SimSun" w:hAnsi="SimSun" w:cs="SimSun"/>
                <w:spacing w:val="-6"/>
                <w:sz w:val="21"/>
                <w:szCs w:val="21"/>
              </w:rPr>
              <w:t>12</w:t>
            </w:r>
          </w:hyperlink>
        </w:p>
        <w:p>
          <w:pPr>
            <w:tabs>
              <w:tab w:val="right" w:leader="dot" w:pos="9215"/>
            </w:tabs>
            <w:spacing w:before="71" w:line="219" w:lineRule="auto"/>
            <w:ind w:left="200"/>
            <w:rPr>
              <w:rFonts w:ascii="SimSun" w:eastAsia="SimSun" w:hAnsi="SimSun" w:cs="SimSun"/>
              <w:sz w:val="21"/>
              <w:szCs w:val="21"/>
            </w:rPr>
          </w:pPr>
          <w:r>
            <w:rPr>
              <w:rFonts w:ascii="SimSun" w:eastAsia="SimSun" w:hAnsi="SimSun" w:cs="SimSun"/>
              <w:spacing w:val="2"/>
              <w:sz w:val="21"/>
              <w:szCs w:val="21"/>
            </w:rPr>
            <w:t>6.4</w:t>
          </w:r>
          <w:r>
            <w:rPr>
              <w:rFonts w:ascii="SimSun" w:eastAsia="SimSun" w:hAnsi="SimSun" w:cs="SimSun"/>
              <w:spacing w:val="47"/>
              <w:sz w:val="21"/>
              <w:szCs w:val="21"/>
            </w:rPr>
            <w:t xml:space="preserve"> </w:t>
          </w:r>
          <w:r>
            <w:rPr>
              <w:rFonts w:ascii="SimSun" w:eastAsia="SimSun" w:hAnsi="SimSun" w:cs="SimSun"/>
              <w:spacing w:val="2"/>
              <w:sz w:val="21"/>
              <w:szCs w:val="21"/>
            </w:rPr>
            <w:t>其他管理环节</w:t>
          </w:r>
          <w:r>
            <w:rPr>
              <w:rFonts w:ascii="SimSun" w:eastAsia="SimSun" w:hAnsi="SimSun" w:cs="SimSun"/>
              <w:spacing w:val="79"/>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2" w:history="1">
            <w:r>
              <w:rPr>
                <w:rFonts w:ascii="SimSun" w:eastAsia="SimSun" w:hAnsi="SimSun" w:cs="SimSun"/>
                <w:spacing w:val="-6"/>
                <w:sz w:val="21"/>
                <w:szCs w:val="21"/>
              </w:rPr>
              <w:t>13</w:t>
            </w:r>
          </w:hyperlink>
        </w:p>
      </w:sdtContent>
    </w:sdt>
    <w:p>
      <w:pPr>
        <w:sectPr>
          <w:footerReference w:type="default" r:id="rId5"/>
          <w:pgSz w:w="12050" w:h="16940"/>
          <w:pgMar w:top="1289" w:right="1285" w:bottom="1500" w:left="1439" w:header="0" w:footer="1244" w:gutter="0"/>
          <w:pgNumType w:start="3"/>
          <w:cols w:space="708"/>
        </w:sectPr>
      </w:pPr>
    </w:p>
    <w:p>
      <w:pPr>
        <w:spacing w:before="31" w:line="188" w:lineRule="auto"/>
        <w:ind w:right="56"/>
        <w:jc w:val="right"/>
        <w:rPr>
          <w:rFonts w:ascii="Times New Roman" w:eastAsia="Times New Roman" w:hAnsi="Times New Roman" w:cs="Times New Roman"/>
          <w:sz w:val="22"/>
          <w:szCs w:val="22"/>
        </w:rPr>
      </w:pPr>
      <w:r>
        <w:rPr>
          <w:rFonts w:ascii="Times New Roman" w:eastAsia="Times New Roman" w:hAnsi="Times New Roman" w:cs="Times New Roman"/>
          <w:b/>
          <w:bCs/>
          <w:spacing w:val="-6"/>
          <w:sz w:val="22"/>
          <w:szCs w:val="22"/>
        </w:rPr>
        <w:t>DB65/</w:t>
      </w:r>
      <w:r>
        <w:rPr>
          <w:rFonts w:ascii="Times New Roman" w:eastAsia="Times New Roman" w:hAnsi="Times New Roman" w:cs="Times New Roman"/>
          <w:spacing w:val="14"/>
          <w:sz w:val="22"/>
          <w:szCs w:val="22"/>
        </w:rPr>
        <w:t xml:space="preserve"> </w:t>
      </w:r>
      <w:r>
        <w:rPr>
          <w:rFonts w:ascii="Times New Roman" w:eastAsia="Times New Roman" w:hAnsi="Times New Roman" w:cs="Times New Roman"/>
          <w:b/>
          <w:bCs/>
          <w:spacing w:val="-6"/>
          <w:sz w:val="22"/>
          <w:szCs w:val="22"/>
        </w:rPr>
        <w:t>T3620—2014</w:t>
      </w: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117" w:line="222" w:lineRule="auto"/>
        <w:ind w:left="4074"/>
        <w:rPr>
          <w:rFonts w:ascii="SimHei" w:eastAsia="SimHei" w:hAnsi="SimHei" w:cs="SimHei"/>
          <w:sz w:val="36"/>
          <w:szCs w:val="36"/>
        </w:rPr>
      </w:pPr>
      <w:r>
        <w:rPr>
          <w:rFonts w:ascii="SimHei" w:eastAsia="SimHei" w:hAnsi="SimHei" w:cs="SimHei"/>
          <w:b/>
          <w:bCs/>
          <w:spacing w:val="-23"/>
          <w:sz w:val="36"/>
          <w:szCs w:val="36"/>
        </w:rPr>
        <w:t>前</w:t>
      </w:r>
      <w:r>
        <w:rPr>
          <w:rFonts w:ascii="SimHei" w:eastAsia="SimHei" w:hAnsi="SimHei" w:cs="SimHei"/>
          <w:spacing w:val="46"/>
          <w:sz w:val="36"/>
          <w:szCs w:val="36"/>
        </w:rPr>
        <w:t xml:space="preserve">   </w:t>
      </w:r>
      <w:r>
        <w:rPr>
          <w:rFonts w:ascii="SimHei" w:eastAsia="SimHei" w:hAnsi="SimHei" w:cs="SimHei"/>
          <w:b/>
          <w:bCs/>
          <w:spacing w:val="-23"/>
          <w:sz w:val="36"/>
          <w:szCs w:val="36"/>
        </w:rPr>
        <w:t>言</w:t>
      </w:r>
    </w:p>
    <w:p>
      <w:pPr>
        <w:spacing w:line="345" w:lineRule="auto"/>
        <w:rPr>
          <w:rFonts w:ascii="Arial"/>
          <w:sz w:val="21"/>
        </w:rPr>
      </w:pPr>
    </w:p>
    <w:p>
      <w:pPr>
        <w:spacing w:line="345" w:lineRule="auto"/>
        <w:rPr>
          <w:rFonts w:ascii="Arial"/>
          <w:sz w:val="21"/>
        </w:rPr>
      </w:pPr>
    </w:p>
    <w:p>
      <w:pPr>
        <w:spacing w:before="72" w:line="239" w:lineRule="auto"/>
        <w:ind w:left="419" w:right="1229"/>
        <w:rPr>
          <w:rFonts w:ascii="SimSun" w:eastAsia="SimSun" w:hAnsi="SimSun" w:cs="SimSun"/>
          <w:sz w:val="22"/>
          <w:szCs w:val="22"/>
        </w:rPr>
      </w:pPr>
      <w:r>
        <w:rPr>
          <w:rFonts w:ascii="SimSun" w:eastAsia="SimSun" w:hAnsi="SimSun" w:cs="SimSun"/>
          <w:spacing w:val="-5"/>
          <w:sz w:val="22"/>
          <w:szCs w:val="22"/>
        </w:rPr>
        <w:t>本标准依据GB/T</w:t>
      </w:r>
      <w:r>
        <w:rPr>
          <w:rFonts w:ascii="SimSun" w:eastAsia="SimSun" w:hAnsi="SimSun" w:cs="SimSun"/>
          <w:spacing w:val="62"/>
          <w:sz w:val="22"/>
          <w:szCs w:val="22"/>
        </w:rPr>
        <w:t xml:space="preserve"> </w:t>
      </w:r>
      <w:r>
        <w:rPr>
          <w:rFonts w:ascii="SimSun" w:eastAsia="SimSun" w:hAnsi="SimSun" w:cs="SimSun"/>
          <w:spacing w:val="-5"/>
          <w:sz w:val="22"/>
          <w:szCs w:val="22"/>
        </w:rPr>
        <w:t>1.1-2009</w:t>
      </w:r>
      <w:r>
        <w:rPr>
          <w:rFonts w:ascii="SimSun" w:eastAsia="SimSun" w:hAnsi="SimSun" w:cs="SimSun"/>
          <w:spacing w:val="-22"/>
          <w:sz w:val="22"/>
          <w:szCs w:val="22"/>
        </w:rPr>
        <w:t xml:space="preserve"> </w:t>
      </w:r>
      <w:r>
        <w:rPr>
          <w:rFonts w:ascii="SimSun" w:eastAsia="SimSun" w:hAnsi="SimSun" w:cs="SimSun"/>
          <w:spacing w:val="-5"/>
          <w:sz w:val="22"/>
          <w:szCs w:val="22"/>
        </w:rPr>
        <w:t>《标准化工作导则第1部分：标</w:t>
      </w:r>
      <w:r>
        <w:rPr>
          <w:rFonts w:ascii="SimSun" w:eastAsia="SimSun" w:hAnsi="SimSun" w:cs="SimSun"/>
          <w:spacing w:val="-6"/>
          <w:sz w:val="22"/>
          <w:szCs w:val="22"/>
        </w:rPr>
        <w:t>准的结构和编写》编写。</w:t>
      </w:r>
      <w:r>
        <w:rPr>
          <w:rFonts w:ascii="SimSun" w:eastAsia="SimSun" w:hAnsi="SimSun" w:cs="SimSun"/>
          <w:sz w:val="22"/>
          <w:szCs w:val="22"/>
        </w:rPr>
        <w:t xml:space="preserve"> </w:t>
      </w:r>
      <w:r>
        <w:rPr>
          <w:rFonts w:ascii="SimSun" w:eastAsia="SimSun" w:hAnsi="SimSun" w:cs="SimSun"/>
          <w:spacing w:val="-10"/>
          <w:sz w:val="22"/>
          <w:szCs w:val="22"/>
        </w:rPr>
        <w:t>本标准由新疆农业科学院经济作物研究所提出。</w:t>
      </w:r>
    </w:p>
    <w:p>
      <w:pPr>
        <w:spacing w:before="49" w:line="219" w:lineRule="auto"/>
        <w:ind w:left="419"/>
        <w:rPr>
          <w:rFonts w:ascii="SimSun" w:eastAsia="SimSun" w:hAnsi="SimSun" w:cs="SimSun"/>
          <w:sz w:val="22"/>
          <w:szCs w:val="22"/>
        </w:rPr>
      </w:pPr>
      <w:r>
        <w:rPr>
          <w:rFonts w:ascii="SimSun" w:eastAsia="SimSun" w:hAnsi="SimSun" w:cs="SimSun"/>
          <w:spacing w:val="-10"/>
          <w:sz w:val="22"/>
          <w:szCs w:val="22"/>
        </w:rPr>
        <w:t>本标准由新疆维吾尔自治区农业厅归口。</w:t>
      </w:r>
    </w:p>
    <w:p>
      <w:pPr>
        <w:spacing w:before="49" w:line="219" w:lineRule="auto"/>
        <w:ind w:left="419"/>
        <w:rPr>
          <w:rFonts w:ascii="SimSun" w:eastAsia="SimSun" w:hAnsi="SimSun" w:cs="SimSun"/>
          <w:sz w:val="22"/>
          <w:szCs w:val="22"/>
        </w:rPr>
      </w:pPr>
      <w:r>
        <w:rPr>
          <w:rFonts w:ascii="SimSun" w:eastAsia="SimSun" w:hAnsi="SimSun" w:cs="SimSun"/>
          <w:spacing w:val="-8"/>
          <w:sz w:val="22"/>
          <w:szCs w:val="22"/>
        </w:rPr>
        <w:t>本标准由新疆农业科学院经济作物研究所负责起草。</w:t>
      </w:r>
    </w:p>
    <w:p>
      <w:pPr>
        <w:spacing w:before="49"/>
        <w:ind w:firstLine="419"/>
        <w:rPr>
          <w:rFonts w:ascii="SimSun" w:eastAsia="SimSun" w:hAnsi="SimSun" w:cs="SimSun"/>
          <w:sz w:val="22"/>
          <w:szCs w:val="22"/>
        </w:rPr>
      </w:pPr>
      <w:r>
        <w:rPr>
          <w:rFonts w:ascii="SimSun" w:eastAsia="SimSun" w:hAnsi="SimSun" w:cs="SimSun"/>
          <w:spacing w:val="-9"/>
          <w:sz w:val="22"/>
          <w:szCs w:val="22"/>
        </w:rPr>
        <w:t>本标准起草人：徐海江、田立文、郭仁松、崔建平、林涛、孔杰、张黎、樊国全、朱家辉、赵龙、</w:t>
      </w:r>
      <w:r>
        <w:rPr>
          <w:rFonts w:ascii="SimSun" w:eastAsia="SimSun" w:hAnsi="SimSun" w:cs="SimSun"/>
          <w:spacing w:val="5"/>
          <w:sz w:val="22"/>
          <w:szCs w:val="22"/>
        </w:rPr>
        <w:t xml:space="preserve"> </w:t>
      </w:r>
      <w:r>
        <w:rPr>
          <w:rFonts w:ascii="SimSun" w:eastAsia="SimSun" w:hAnsi="SimSun" w:cs="SimSun"/>
          <w:spacing w:val="-10"/>
          <w:sz w:val="22"/>
          <w:szCs w:val="22"/>
        </w:rPr>
        <w:t>吴斌。</w:t>
      </w:r>
    </w:p>
    <w:p>
      <w:pPr>
        <w:sectPr>
          <w:footerReference w:type="default" r:id="rId6"/>
          <w:pgSz w:w="11910" w:h="16840"/>
          <w:pgMar w:top="1374" w:right="990" w:bottom="1367" w:left="1420" w:header="0" w:footer="1251" w:gutter="0"/>
          <w:pgNumType w:start="4"/>
          <w:cols w:space="708"/>
        </w:sectPr>
      </w:pPr>
    </w:p>
    <w:p>
      <w:pPr>
        <w:spacing w:before="31" w:line="188" w:lineRule="auto"/>
        <w:jc w:val="right"/>
        <w:rPr>
          <w:rFonts w:ascii="Times New Roman" w:eastAsia="Times New Roman" w:hAnsi="Times New Roman" w:cs="Times New Roman"/>
          <w:sz w:val="22"/>
          <w:szCs w:val="22"/>
        </w:rPr>
      </w:pPr>
      <w:r>
        <w:rPr>
          <w:rFonts w:ascii="Times New Roman" w:eastAsia="Times New Roman" w:hAnsi="Times New Roman" w:cs="Times New Roman"/>
          <w:b/>
          <w:bCs/>
          <w:spacing w:val="-8"/>
          <w:sz w:val="22"/>
          <w:szCs w:val="22"/>
        </w:rPr>
        <w:t>DB65/</w:t>
      </w:r>
      <w:r>
        <w:rPr>
          <w:rFonts w:ascii="Times New Roman" w:eastAsia="Times New Roman" w:hAnsi="Times New Roman" w:cs="Times New Roman"/>
          <w:spacing w:val="8"/>
          <w:sz w:val="22"/>
          <w:szCs w:val="22"/>
        </w:rPr>
        <w:t xml:space="preserve"> </w:t>
      </w:r>
      <w:r>
        <w:rPr>
          <w:rFonts w:ascii="Times New Roman" w:eastAsia="Times New Roman" w:hAnsi="Times New Roman" w:cs="Times New Roman"/>
          <w:b/>
          <w:bCs/>
          <w:spacing w:val="-8"/>
          <w:sz w:val="22"/>
          <w:szCs w:val="22"/>
        </w:rPr>
        <w:t>T3620—2014</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04" w:line="219" w:lineRule="auto"/>
        <w:ind w:left="1554"/>
        <w:rPr>
          <w:rFonts w:ascii="SimHei" w:eastAsia="SimHei" w:hAnsi="SimHei" w:cs="SimHei"/>
          <w:sz w:val="32"/>
          <w:szCs w:val="32"/>
        </w:rPr>
      </w:pPr>
      <w:r>
        <w:rPr>
          <w:rFonts w:ascii="SimHei" w:eastAsia="SimHei" w:hAnsi="SimHei" w:cs="SimHei"/>
          <w:b/>
          <w:bCs/>
          <w:spacing w:val="-8"/>
          <w:sz w:val="32"/>
          <w:szCs w:val="32"/>
        </w:rPr>
        <w:t>南疆枣棉间作田棉纤维品质保优栽培技术规程</w:t>
      </w:r>
    </w:p>
    <w:p>
      <w:pPr>
        <w:spacing w:line="455" w:lineRule="auto"/>
        <w:rPr>
          <w:rFonts w:ascii="Arial"/>
          <w:sz w:val="21"/>
        </w:rPr>
      </w:pPr>
    </w:p>
    <w:p>
      <w:pPr>
        <w:spacing w:before="82" w:line="223" w:lineRule="auto"/>
        <w:rPr>
          <w:rFonts w:ascii="SimHei" w:eastAsia="SimHei" w:hAnsi="SimHei" w:cs="SimHei"/>
          <w:sz w:val="25"/>
          <w:szCs w:val="25"/>
        </w:rPr>
      </w:pPr>
      <w:r>
        <w:rPr>
          <w:rFonts w:ascii="SimHei" w:eastAsia="SimHei" w:hAnsi="SimHei" w:cs="SimHei"/>
          <w:spacing w:val="-16"/>
          <w:sz w:val="25"/>
          <w:szCs w:val="25"/>
        </w:rPr>
        <w:t>1</w:t>
      </w:r>
      <w:r>
        <w:rPr>
          <w:rFonts w:ascii="SimHei" w:eastAsia="SimHei" w:hAnsi="SimHei" w:cs="SimHei"/>
          <w:spacing w:val="73"/>
          <w:sz w:val="25"/>
          <w:szCs w:val="25"/>
        </w:rPr>
        <w:t xml:space="preserve"> </w:t>
      </w:r>
      <w:r>
        <w:rPr>
          <w:rFonts w:ascii="SimHei" w:eastAsia="SimHei" w:hAnsi="SimHei" w:cs="SimHei"/>
          <w:spacing w:val="-16"/>
          <w:sz w:val="25"/>
          <w:szCs w:val="25"/>
        </w:rPr>
        <w:t>范围</w:t>
      </w:r>
    </w:p>
    <w:p>
      <w:pPr>
        <w:spacing w:line="321" w:lineRule="auto"/>
        <w:rPr>
          <w:rFonts w:ascii="Arial"/>
          <w:sz w:val="21"/>
        </w:rPr>
      </w:pPr>
    </w:p>
    <w:p>
      <w:pPr>
        <w:spacing w:before="72" w:line="231" w:lineRule="auto"/>
        <w:ind w:right="58" w:firstLine="320"/>
        <w:rPr>
          <w:rFonts w:ascii="SimSun" w:eastAsia="SimSun" w:hAnsi="SimSun" w:cs="SimSun"/>
          <w:sz w:val="22"/>
          <w:szCs w:val="22"/>
        </w:rPr>
      </w:pPr>
      <w:r>
        <w:rPr>
          <w:rFonts w:ascii="SimSun" w:eastAsia="SimSun" w:hAnsi="SimSun" w:cs="SimSun"/>
          <w:spacing w:val="-16"/>
          <w:sz w:val="22"/>
          <w:szCs w:val="22"/>
        </w:rPr>
        <w:t>本标准规定了枣棉间作田棉纤维品质保优栽培技术规程的产量指标、主要纤维品质指标、产地条件、</w:t>
      </w:r>
      <w:r>
        <w:rPr>
          <w:rFonts w:ascii="SimSun" w:eastAsia="SimSun" w:hAnsi="SimSun" w:cs="SimSun"/>
          <w:spacing w:val="3"/>
          <w:sz w:val="22"/>
          <w:szCs w:val="22"/>
        </w:rPr>
        <w:t xml:space="preserve"> </w:t>
      </w:r>
      <w:r>
        <w:rPr>
          <w:rFonts w:ascii="SimSun" w:eastAsia="SimSun" w:hAnsi="SimSun" w:cs="SimSun"/>
          <w:spacing w:val="-12"/>
          <w:sz w:val="22"/>
          <w:szCs w:val="22"/>
        </w:rPr>
        <w:t>生产技术、病虫害防治以及采收要求。</w:t>
      </w:r>
    </w:p>
    <w:p>
      <w:pPr>
        <w:spacing w:before="75" w:line="234" w:lineRule="auto"/>
        <w:ind w:right="36" w:firstLine="320"/>
        <w:rPr>
          <w:rFonts w:ascii="SimSun" w:eastAsia="SimSun" w:hAnsi="SimSun" w:cs="SimSun"/>
          <w:sz w:val="22"/>
          <w:szCs w:val="22"/>
        </w:rPr>
      </w:pPr>
      <w:r>
        <w:rPr>
          <w:rFonts w:ascii="SimSun" w:eastAsia="SimSun" w:hAnsi="SimSun" w:cs="SimSun"/>
          <w:spacing w:val="-5"/>
          <w:sz w:val="22"/>
          <w:szCs w:val="22"/>
        </w:rPr>
        <w:t>本标准只适宜于≥10℃有效积温3800℃以上，无霜期190d</w:t>
      </w:r>
      <w:r>
        <w:rPr>
          <w:rFonts w:ascii="SimSun" w:eastAsia="SimSun" w:hAnsi="SimSun" w:cs="SimSun"/>
          <w:spacing w:val="-13"/>
          <w:sz w:val="22"/>
          <w:szCs w:val="22"/>
        </w:rPr>
        <w:t xml:space="preserve"> </w:t>
      </w:r>
      <w:r>
        <w:rPr>
          <w:rFonts w:ascii="SimSun" w:eastAsia="SimSun" w:hAnsi="SimSun" w:cs="SimSun"/>
          <w:spacing w:val="-5"/>
          <w:sz w:val="22"/>
          <w:szCs w:val="22"/>
        </w:rPr>
        <w:t>以上，7月份平均气温≥24℃,枣树树</w:t>
      </w:r>
      <w:r>
        <w:rPr>
          <w:rFonts w:ascii="SimSun" w:eastAsia="SimSun" w:hAnsi="SimSun" w:cs="SimSun"/>
          <w:sz w:val="22"/>
          <w:szCs w:val="22"/>
        </w:rPr>
        <w:t xml:space="preserve">  </w:t>
      </w:r>
      <w:r>
        <w:rPr>
          <w:rFonts w:ascii="SimSun" w:eastAsia="SimSun" w:hAnsi="SimSun" w:cs="SimSun"/>
          <w:spacing w:val="-10"/>
          <w:sz w:val="22"/>
          <w:szCs w:val="22"/>
        </w:rPr>
        <w:t>龄6年以下的南疆适宜种植红枣的灌溉棉区。为确保枣园可以</w:t>
      </w:r>
      <w:r>
        <w:rPr>
          <w:rFonts w:ascii="SimSun" w:eastAsia="SimSun" w:hAnsi="SimSun" w:cs="SimSun"/>
          <w:spacing w:val="-11"/>
          <w:sz w:val="22"/>
          <w:szCs w:val="22"/>
        </w:rPr>
        <w:t>间作棉花，定植枣树时，其行距建议大于</w:t>
      </w:r>
      <w:r>
        <w:rPr>
          <w:rFonts w:ascii="SimSun" w:eastAsia="SimSun" w:hAnsi="SimSun" w:cs="SimSun"/>
          <w:sz w:val="22"/>
          <w:szCs w:val="22"/>
        </w:rPr>
        <w:t xml:space="preserve"> </w:t>
      </w:r>
      <w:r>
        <w:rPr>
          <w:rFonts w:ascii="Times New Roman" w:eastAsia="Times New Roman" w:hAnsi="Times New Roman" w:cs="Times New Roman"/>
          <w:spacing w:val="-1"/>
          <w:sz w:val="22"/>
          <w:szCs w:val="22"/>
        </w:rPr>
        <w:t>2.5m</w:t>
      </w:r>
      <w:r>
        <w:rPr>
          <w:rFonts w:ascii="SimSun" w:eastAsia="SimSun" w:hAnsi="SimSun" w:cs="SimSun"/>
          <w:spacing w:val="-1"/>
          <w:sz w:val="22"/>
          <w:szCs w:val="22"/>
        </w:rPr>
        <w:t>。</w:t>
      </w:r>
    </w:p>
    <w:p>
      <w:pPr>
        <w:spacing w:line="304" w:lineRule="auto"/>
        <w:rPr>
          <w:rFonts w:ascii="Arial"/>
          <w:sz w:val="21"/>
        </w:rPr>
      </w:pPr>
    </w:p>
    <w:p>
      <w:pPr>
        <w:spacing w:line="304" w:lineRule="auto"/>
        <w:rPr>
          <w:rFonts w:ascii="Arial"/>
          <w:sz w:val="21"/>
        </w:rPr>
      </w:pPr>
    </w:p>
    <w:p>
      <w:pPr>
        <w:spacing w:before="71" w:line="222" w:lineRule="auto"/>
        <w:ind w:left="3"/>
        <w:rPr>
          <w:rFonts w:ascii="SimHei" w:eastAsia="SimHei" w:hAnsi="SimHei" w:cs="SimHei"/>
          <w:sz w:val="22"/>
          <w:szCs w:val="22"/>
        </w:rPr>
      </w:pPr>
      <w:r>
        <w:rPr>
          <w:rFonts w:ascii="SimHei" w:eastAsia="SimHei" w:hAnsi="SimHei" w:cs="SimHei"/>
          <w:b/>
          <w:bCs/>
          <w:spacing w:val="-4"/>
          <w:sz w:val="22"/>
          <w:szCs w:val="22"/>
        </w:rPr>
        <w:t>2</w:t>
      </w:r>
      <w:r>
        <w:rPr>
          <w:rFonts w:ascii="SimHei" w:eastAsia="SimHei" w:hAnsi="SimHei" w:cs="SimHei"/>
          <w:spacing w:val="86"/>
          <w:sz w:val="22"/>
          <w:szCs w:val="22"/>
        </w:rPr>
        <w:t xml:space="preserve"> </w:t>
      </w:r>
      <w:r>
        <w:rPr>
          <w:rFonts w:ascii="SimHei" w:eastAsia="SimHei" w:hAnsi="SimHei" w:cs="SimHei"/>
          <w:b/>
          <w:bCs/>
          <w:spacing w:val="-4"/>
          <w:sz w:val="22"/>
          <w:szCs w:val="22"/>
        </w:rPr>
        <w:t>规范性引用文件</w:t>
      </w:r>
    </w:p>
    <w:p>
      <w:pPr>
        <w:spacing w:line="335" w:lineRule="auto"/>
        <w:rPr>
          <w:rFonts w:ascii="Arial"/>
          <w:sz w:val="21"/>
        </w:rPr>
      </w:pPr>
    </w:p>
    <w:p>
      <w:pPr>
        <w:spacing w:before="72" w:line="231" w:lineRule="auto"/>
        <w:ind w:right="157" w:firstLine="320"/>
        <w:rPr>
          <w:rFonts w:ascii="SimSun" w:eastAsia="SimSun" w:hAnsi="SimSun" w:cs="SimSun"/>
          <w:sz w:val="22"/>
          <w:szCs w:val="22"/>
        </w:rPr>
      </w:pPr>
      <w:r>
        <w:rPr>
          <w:rFonts w:ascii="SimSun" w:eastAsia="SimSun" w:hAnsi="SimSun" w:cs="SimSun"/>
          <w:spacing w:val="-13"/>
          <w:sz w:val="22"/>
          <w:szCs w:val="22"/>
        </w:rPr>
        <w:t>下列文件对于本文件的应用是必不可少的。凡是注日</w:t>
      </w:r>
      <w:r>
        <w:rPr>
          <w:rFonts w:ascii="SimSun" w:eastAsia="SimSun" w:hAnsi="SimSun" w:cs="SimSun"/>
          <w:spacing w:val="-14"/>
          <w:sz w:val="22"/>
          <w:szCs w:val="22"/>
        </w:rPr>
        <w:t>期的引用文件，仅所注日期的版本适用于本文</w:t>
      </w:r>
      <w:r>
        <w:rPr>
          <w:rFonts w:ascii="SimSun" w:eastAsia="SimSun" w:hAnsi="SimSun" w:cs="SimSun"/>
          <w:sz w:val="22"/>
          <w:szCs w:val="22"/>
        </w:rPr>
        <w:t xml:space="preserve"> </w:t>
      </w:r>
      <w:r>
        <w:rPr>
          <w:rFonts w:ascii="SimSun" w:eastAsia="SimSun" w:hAnsi="SimSun" w:cs="SimSun"/>
          <w:spacing w:val="-5"/>
          <w:sz w:val="22"/>
          <w:szCs w:val="22"/>
        </w:rPr>
        <w:t>件。凡是不注日期的引用文件，其最新版本(包括所有的修改单)适用于本文件。</w:t>
      </w:r>
    </w:p>
    <w:p>
      <w:pPr>
        <w:spacing w:line="64" w:lineRule="auto"/>
        <w:rPr>
          <w:rFonts w:ascii="Arial"/>
          <w:sz w:val="2"/>
        </w:rPr>
      </w:pPr>
    </w:p>
    <w:p>
      <w:pPr>
        <w:sectPr>
          <w:footerReference w:type="default" r:id="rId7"/>
          <w:pgSz w:w="11910" w:h="16840"/>
          <w:pgMar w:top="1324" w:right="1191" w:bottom="1395" w:left="1360" w:header="0" w:footer="1246" w:gutter="0"/>
          <w:pgNumType w:start="5"/>
          <w:cols w:num="1" w:space="708" w:equalWidth="0">
            <w:col w:w="9359" w:space="0"/>
          </w:cols>
        </w:sectPr>
      </w:pPr>
    </w:p>
    <w:p>
      <w:pPr>
        <w:spacing w:before="78" w:line="261" w:lineRule="auto"/>
        <w:ind w:left="320" w:right="117"/>
        <w:jc w:val="both"/>
        <w:rPr>
          <w:rFonts w:ascii="SimSun" w:eastAsia="SimSun" w:hAnsi="SimSun" w:cs="SimSun"/>
          <w:sz w:val="22"/>
          <w:szCs w:val="22"/>
        </w:rPr>
      </w:pPr>
      <w:r>
        <w:rPr>
          <w:rFonts w:ascii="SimSun" w:eastAsia="SimSun" w:hAnsi="SimSun" w:cs="SimSun"/>
          <w:spacing w:val="-8"/>
          <w:sz w:val="22"/>
          <w:szCs w:val="22"/>
        </w:rPr>
        <w:t>GB</w:t>
      </w:r>
      <w:r>
        <w:rPr>
          <w:rFonts w:ascii="SimSun" w:eastAsia="SimSun" w:hAnsi="SimSun" w:cs="SimSun"/>
          <w:spacing w:val="5"/>
          <w:sz w:val="22"/>
          <w:szCs w:val="22"/>
        </w:rPr>
        <w:t xml:space="preserve"> </w:t>
      </w:r>
      <w:r>
        <w:rPr>
          <w:rFonts w:ascii="SimSun" w:eastAsia="SimSun" w:hAnsi="SimSun" w:cs="SimSun"/>
          <w:spacing w:val="-8"/>
          <w:sz w:val="22"/>
          <w:szCs w:val="22"/>
        </w:rPr>
        <w:t>4404.1-2008</w:t>
      </w:r>
      <w:r>
        <w:rPr>
          <w:rFonts w:ascii="SimSun" w:eastAsia="SimSun" w:hAnsi="SimSun" w:cs="SimSun"/>
          <w:sz w:val="22"/>
          <w:szCs w:val="22"/>
        </w:rPr>
        <w:t xml:space="preserve"> </w:t>
      </w:r>
      <w:r>
        <w:rPr>
          <w:rFonts w:ascii="SimSun" w:eastAsia="SimSun" w:hAnsi="SimSun" w:cs="SimSun"/>
          <w:spacing w:val="-8"/>
          <w:sz w:val="22"/>
          <w:szCs w:val="22"/>
        </w:rPr>
        <w:t>GB</w:t>
      </w:r>
      <w:r>
        <w:rPr>
          <w:rFonts w:ascii="SimSun" w:eastAsia="SimSun" w:hAnsi="SimSun" w:cs="SimSun"/>
          <w:spacing w:val="25"/>
          <w:sz w:val="22"/>
          <w:szCs w:val="22"/>
        </w:rPr>
        <w:t xml:space="preserve"> </w:t>
      </w:r>
      <w:r>
        <w:rPr>
          <w:rFonts w:ascii="SimSun" w:eastAsia="SimSun" w:hAnsi="SimSun" w:cs="SimSun"/>
          <w:spacing w:val="-8"/>
          <w:sz w:val="22"/>
          <w:szCs w:val="22"/>
        </w:rPr>
        <w:t>1103.1-2012</w:t>
      </w:r>
      <w:r>
        <w:rPr>
          <w:rFonts w:ascii="SimSun" w:eastAsia="SimSun" w:hAnsi="SimSun" w:cs="SimSun"/>
          <w:sz w:val="22"/>
          <w:szCs w:val="22"/>
        </w:rPr>
        <w:t xml:space="preserve"> </w:t>
      </w:r>
      <w:r>
        <w:rPr>
          <w:rFonts w:ascii="SimSun" w:eastAsia="SimSun" w:hAnsi="SimSun" w:cs="SimSun"/>
          <w:spacing w:val="-4"/>
          <w:sz w:val="22"/>
          <w:szCs w:val="22"/>
        </w:rPr>
        <w:t>GB</w:t>
      </w:r>
      <w:r>
        <w:rPr>
          <w:rFonts w:ascii="SimSun" w:eastAsia="SimSun" w:hAnsi="SimSun" w:cs="SimSun"/>
          <w:spacing w:val="22"/>
          <w:sz w:val="22"/>
          <w:szCs w:val="22"/>
        </w:rPr>
        <w:t xml:space="preserve"> </w:t>
      </w:r>
      <w:r>
        <w:rPr>
          <w:rFonts w:ascii="SimSun" w:eastAsia="SimSun" w:hAnsi="SimSun" w:cs="SimSun"/>
          <w:spacing w:val="-4"/>
          <w:sz w:val="22"/>
          <w:szCs w:val="22"/>
        </w:rPr>
        <w:t>19635-2005</w:t>
      </w:r>
    </w:p>
    <w:p>
      <w:pPr>
        <w:spacing w:before="1" w:line="172" w:lineRule="auto"/>
        <w:ind w:left="320"/>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GB</w:t>
      </w:r>
      <w:r>
        <w:rPr>
          <w:rFonts w:ascii="Times New Roman" w:eastAsia="Times New Roman" w:hAnsi="Times New Roman" w:cs="Times New Roman"/>
          <w:spacing w:val="4"/>
          <w:sz w:val="22"/>
          <w:szCs w:val="22"/>
        </w:rPr>
        <w:t xml:space="preserve"> </w:t>
      </w:r>
      <w:r>
        <w:rPr>
          <w:rFonts w:ascii="Times New Roman" w:eastAsia="Times New Roman" w:hAnsi="Times New Roman" w:cs="Times New Roman"/>
          <w:spacing w:val="-3"/>
          <w:sz w:val="22"/>
          <w:szCs w:val="22"/>
        </w:rPr>
        <w:t>4285-</w:t>
      </w:r>
      <w:r>
        <w:rPr>
          <w:rFonts w:ascii="Times New Roman" w:eastAsia="Times New Roman" w:hAnsi="Times New Roman" w:cs="Times New Roman"/>
          <w:spacing w:val="-29"/>
          <w:sz w:val="22"/>
          <w:szCs w:val="22"/>
        </w:rPr>
        <w:t xml:space="preserve"> </w:t>
      </w:r>
      <w:r>
        <w:rPr>
          <w:rFonts w:ascii="Times New Roman" w:eastAsia="Times New Roman" w:hAnsi="Times New Roman" w:cs="Times New Roman"/>
          <w:spacing w:val="-3"/>
          <w:sz w:val="22"/>
          <w:szCs w:val="22"/>
        </w:rPr>
        <w:t>1989</w:t>
      </w:r>
    </w:p>
    <w:p>
      <w:pPr>
        <w:spacing w:line="14" w:lineRule="auto"/>
        <w:rPr>
          <w:rFonts w:ascii="Arial"/>
          <w:sz w:val="2"/>
        </w:rPr>
      </w:pPr>
      <w:r>
        <w:rPr>
          <w:rFonts w:ascii="Arial" w:eastAsia="Arial" w:hAnsi="Arial" w:cs="Arial"/>
          <w:sz w:val="2"/>
          <w:szCs w:val="2"/>
        </w:rPr>
        <w:br w:type="column"/>
      </w:r>
    </w:p>
    <w:p>
      <w:pPr>
        <w:spacing w:before="42" w:line="310" w:lineRule="exact"/>
        <w:ind w:left="29"/>
        <w:rPr>
          <w:rFonts w:ascii="SimSun" w:eastAsia="SimSun" w:hAnsi="SimSun" w:cs="SimSun"/>
          <w:sz w:val="22"/>
          <w:szCs w:val="22"/>
        </w:rPr>
      </w:pPr>
      <w:r>
        <w:rPr>
          <w:rFonts w:ascii="SimSun" w:eastAsia="SimSun" w:hAnsi="SimSun" w:cs="SimSun"/>
          <w:spacing w:val="-6"/>
          <w:position w:val="6"/>
          <w:sz w:val="22"/>
          <w:szCs w:val="22"/>
        </w:rPr>
        <w:t>经济作物种子</w:t>
      </w:r>
      <w:r>
        <w:rPr>
          <w:rFonts w:ascii="SimSun" w:eastAsia="SimSun" w:hAnsi="SimSun" w:cs="SimSun"/>
          <w:spacing w:val="101"/>
          <w:position w:val="6"/>
          <w:sz w:val="22"/>
          <w:szCs w:val="22"/>
        </w:rPr>
        <w:t xml:space="preserve"> </w:t>
      </w:r>
      <w:r>
        <w:rPr>
          <w:rFonts w:ascii="SimSun" w:eastAsia="SimSun" w:hAnsi="SimSun" w:cs="SimSun"/>
          <w:spacing w:val="-6"/>
          <w:position w:val="6"/>
          <w:sz w:val="22"/>
          <w:szCs w:val="22"/>
        </w:rPr>
        <w:t>第1部分：纤维类</w:t>
      </w:r>
    </w:p>
    <w:p>
      <w:pPr>
        <w:spacing w:before="1" w:line="219" w:lineRule="auto"/>
        <w:ind w:left="59"/>
        <w:rPr>
          <w:rFonts w:ascii="SimSun" w:eastAsia="SimSun" w:hAnsi="SimSun" w:cs="SimSun"/>
          <w:sz w:val="22"/>
          <w:szCs w:val="22"/>
        </w:rPr>
      </w:pPr>
      <w:r>
        <w:rPr>
          <w:rFonts w:ascii="SimSun" w:eastAsia="SimSun" w:hAnsi="SimSun" w:cs="SimSun"/>
          <w:spacing w:val="-1"/>
          <w:sz w:val="22"/>
          <w:szCs w:val="22"/>
        </w:rPr>
        <w:t>棉花第1部分：锯齿加工细绒棉</w:t>
      </w:r>
    </w:p>
    <w:p>
      <w:pPr>
        <w:spacing w:before="49" w:line="219" w:lineRule="auto"/>
        <w:rPr>
          <w:rFonts w:ascii="SimSun" w:eastAsia="SimSun" w:hAnsi="SimSun" w:cs="SimSun"/>
          <w:sz w:val="22"/>
          <w:szCs w:val="22"/>
        </w:rPr>
      </w:pPr>
      <w:r>
        <w:rPr>
          <w:rFonts w:ascii="SimSun" w:eastAsia="SimSun" w:hAnsi="SimSun" w:cs="SimSun"/>
          <w:spacing w:val="17"/>
          <w:sz w:val="22"/>
          <w:szCs w:val="22"/>
        </w:rPr>
        <w:t>棉花长绒棉</w:t>
      </w:r>
    </w:p>
    <w:p>
      <w:pPr>
        <w:spacing w:before="49" w:line="184" w:lineRule="auto"/>
        <w:ind w:left="329"/>
        <w:rPr>
          <w:rFonts w:ascii="SimSun" w:eastAsia="SimSun" w:hAnsi="SimSun" w:cs="SimSun"/>
          <w:sz w:val="22"/>
          <w:szCs w:val="22"/>
        </w:rPr>
      </w:pPr>
      <w:r>
        <w:rPr>
          <w:rFonts w:ascii="SimSun" w:eastAsia="SimSun" w:hAnsi="SimSun" w:cs="SimSun"/>
          <w:spacing w:val="-7"/>
          <w:sz w:val="22"/>
          <w:szCs w:val="22"/>
        </w:rPr>
        <w:t>农药安全使用标准</w:t>
      </w:r>
    </w:p>
    <w:p>
      <w:pPr>
        <w:sectPr>
          <w:footerReference w:type="default" r:id="rId8"/>
          <w:type w:val="continuous"/>
          <w:pgSz w:w="11910" w:h="16840"/>
          <w:pgMar w:top="1324" w:right="1191" w:bottom="1395" w:left="1360" w:header="0" w:footer="1246" w:gutter="0"/>
          <w:pgNumType w:start="6"/>
          <w:cols w:num="2" w:space="708" w:equalWidth="0">
            <w:col w:w="1901" w:space="100"/>
            <w:col w:w="7359" w:space="0"/>
          </w:cols>
        </w:sectPr>
      </w:pPr>
    </w:p>
    <w:p>
      <w:pPr>
        <w:spacing w:line="316" w:lineRule="auto"/>
        <w:rPr>
          <w:rFonts w:ascii="Arial"/>
          <w:sz w:val="21"/>
        </w:rPr>
      </w:pPr>
    </w:p>
    <w:p>
      <w:pPr>
        <w:spacing w:line="317" w:lineRule="auto"/>
        <w:rPr>
          <w:rFonts w:ascii="Arial"/>
          <w:sz w:val="21"/>
        </w:rPr>
      </w:pPr>
    </w:p>
    <w:p>
      <w:pPr>
        <w:spacing w:before="71" w:line="224" w:lineRule="auto"/>
        <w:ind w:left="3"/>
        <w:rPr>
          <w:rFonts w:ascii="SimHei" w:eastAsia="SimHei" w:hAnsi="SimHei" w:cs="SimHei"/>
          <w:sz w:val="22"/>
          <w:szCs w:val="22"/>
        </w:rPr>
      </w:pPr>
      <w:r>
        <w:rPr>
          <w:rFonts w:ascii="SimHei" w:eastAsia="SimHei" w:hAnsi="SimHei" w:cs="SimHei"/>
          <w:b/>
          <w:bCs/>
          <w:spacing w:val="-7"/>
          <w:sz w:val="22"/>
          <w:szCs w:val="22"/>
        </w:rPr>
        <w:t>3</w:t>
      </w:r>
      <w:r>
        <w:rPr>
          <w:rFonts w:ascii="SimHei" w:eastAsia="SimHei" w:hAnsi="SimHei" w:cs="SimHei"/>
          <w:spacing w:val="108"/>
          <w:sz w:val="22"/>
          <w:szCs w:val="22"/>
        </w:rPr>
        <w:t xml:space="preserve"> </w:t>
      </w:r>
      <w:r>
        <w:rPr>
          <w:rFonts w:ascii="SimHei" w:eastAsia="SimHei" w:hAnsi="SimHei" w:cs="SimHei"/>
          <w:b/>
          <w:bCs/>
          <w:spacing w:val="-7"/>
          <w:sz w:val="22"/>
          <w:szCs w:val="22"/>
        </w:rPr>
        <w:t>陆地棉</w:t>
      </w:r>
    </w:p>
    <w:p>
      <w:pPr>
        <w:spacing w:line="278" w:lineRule="auto"/>
        <w:rPr>
          <w:rFonts w:ascii="Arial"/>
          <w:sz w:val="21"/>
        </w:rPr>
      </w:pPr>
    </w:p>
    <w:p>
      <w:pPr>
        <w:spacing w:before="73" w:line="222" w:lineRule="auto"/>
        <w:ind w:left="3"/>
        <w:outlineLvl w:val="0"/>
        <w:rPr>
          <w:rFonts w:ascii="SimHei" w:eastAsia="SimHei" w:hAnsi="SimHei" w:cs="SimHei"/>
          <w:sz w:val="22"/>
          <w:szCs w:val="22"/>
        </w:rPr>
      </w:pPr>
      <w:r>
        <w:rPr>
          <w:rFonts w:ascii="SimHei" w:eastAsia="SimHei" w:hAnsi="SimHei" w:cs="SimHei"/>
          <w:b/>
          <w:bCs/>
          <w:spacing w:val="-5"/>
          <w:sz w:val="22"/>
          <w:szCs w:val="22"/>
        </w:rPr>
        <w:t>3.1</w:t>
      </w:r>
      <w:r>
        <w:rPr>
          <w:rFonts w:ascii="SimHei" w:eastAsia="SimHei" w:hAnsi="SimHei" w:cs="SimHei"/>
          <w:spacing w:val="94"/>
          <w:sz w:val="22"/>
          <w:szCs w:val="22"/>
        </w:rPr>
        <w:t xml:space="preserve"> </w:t>
      </w:r>
      <w:r>
        <w:rPr>
          <w:rFonts w:ascii="SimHei" w:eastAsia="SimHei" w:hAnsi="SimHei" w:cs="SimHei"/>
          <w:b/>
          <w:bCs/>
          <w:spacing w:val="-5"/>
          <w:sz w:val="22"/>
          <w:szCs w:val="22"/>
        </w:rPr>
        <w:t>术语和定义</w:t>
      </w:r>
    </w:p>
    <w:p>
      <w:pPr>
        <w:spacing w:before="200" w:line="218" w:lineRule="auto"/>
        <w:ind w:left="3"/>
        <w:outlineLvl w:val="0"/>
        <w:rPr>
          <w:rFonts w:ascii="SimHei" w:eastAsia="SimHei" w:hAnsi="SimHei" w:cs="SimHei"/>
          <w:sz w:val="22"/>
          <w:szCs w:val="22"/>
        </w:rPr>
      </w:pPr>
      <w:r>
        <w:rPr>
          <w:rFonts w:ascii="SimHei" w:eastAsia="SimHei" w:hAnsi="SimHei" w:cs="SimHei"/>
          <w:b/>
          <w:bCs/>
          <w:spacing w:val="-7"/>
          <w:sz w:val="22"/>
          <w:szCs w:val="22"/>
        </w:rPr>
        <w:t>3.1.1</w:t>
      </w:r>
      <w:r>
        <w:rPr>
          <w:rFonts w:ascii="SimHei" w:eastAsia="SimHei" w:hAnsi="SimHei" w:cs="SimHei"/>
          <w:spacing w:val="88"/>
          <w:sz w:val="22"/>
          <w:szCs w:val="22"/>
        </w:rPr>
        <w:t xml:space="preserve"> </w:t>
      </w:r>
      <w:r>
        <w:rPr>
          <w:rFonts w:ascii="SimHei" w:eastAsia="SimHei" w:hAnsi="SimHei" w:cs="SimHei"/>
          <w:b/>
          <w:bCs/>
          <w:spacing w:val="-7"/>
          <w:sz w:val="22"/>
          <w:szCs w:val="22"/>
        </w:rPr>
        <w:t>陆地棉(Upland</w:t>
      </w:r>
      <w:r>
        <w:rPr>
          <w:rFonts w:ascii="SimHei" w:eastAsia="SimHei" w:hAnsi="SimHei" w:cs="SimHei"/>
          <w:spacing w:val="3"/>
          <w:sz w:val="22"/>
          <w:szCs w:val="22"/>
        </w:rPr>
        <w:t xml:space="preserve"> </w:t>
      </w:r>
      <w:r>
        <w:rPr>
          <w:rFonts w:ascii="SimHei" w:eastAsia="SimHei" w:hAnsi="SimHei" w:cs="SimHei"/>
          <w:b/>
          <w:bCs/>
          <w:spacing w:val="-7"/>
          <w:sz w:val="22"/>
          <w:szCs w:val="22"/>
        </w:rPr>
        <w:t>Cotton)</w:t>
      </w:r>
    </w:p>
    <w:p>
      <w:pPr>
        <w:spacing w:before="241" w:line="230" w:lineRule="auto"/>
        <w:ind w:right="152" w:firstLine="320"/>
        <w:rPr>
          <w:rFonts w:ascii="SimSun" w:eastAsia="SimSun" w:hAnsi="SimSun" w:cs="SimSun"/>
          <w:sz w:val="22"/>
          <w:szCs w:val="22"/>
        </w:rPr>
      </w:pPr>
      <w:r>
        <w:rPr>
          <w:rFonts w:ascii="SimSun" w:eastAsia="SimSun" w:hAnsi="SimSun" w:cs="SimSun"/>
          <w:spacing w:val="-13"/>
          <w:sz w:val="22"/>
          <w:szCs w:val="22"/>
        </w:rPr>
        <w:t>学名Gossypium</w:t>
      </w:r>
      <w:r>
        <w:rPr>
          <w:rFonts w:ascii="SimSun" w:eastAsia="SimSun" w:hAnsi="SimSun" w:cs="SimSun"/>
          <w:spacing w:val="-5"/>
          <w:sz w:val="22"/>
          <w:szCs w:val="22"/>
        </w:rPr>
        <w:t xml:space="preserve"> </w:t>
      </w:r>
      <w:r>
        <w:rPr>
          <w:rFonts w:ascii="SimSun" w:eastAsia="SimSun" w:hAnsi="SimSun" w:cs="SimSun"/>
          <w:spacing w:val="-13"/>
          <w:sz w:val="22"/>
          <w:szCs w:val="22"/>
        </w:rPr>
        <w:t>hirsutum。</w:t>
      </w:r>
      <w:r>
        <w:rPr>
          <w:rFonts w:ascii="SimSun" w:eastAsia="SimSun" w:hAnsi="SimSun" w:cs="SimSun"/>
          <w:spacing w:val="-14"/>
          <w:sz w:val="22"/>
          <w:szCs w:val="22"/>
        </w:rPr>
        <w:t>锦葵科棉属，</w:t>
      </w:r>
      <w:r>
        <w:rPr>
          <w:rFonts w:ascii="SimSun" w:eastAsia="SimSun" w:hAnsi="SimSun" w:cs="SimSun"/>
          <w:spacing w:val="14"/>
          <w:sz w:val="22"/>
          <w:szCs w:val="22"/>
        </w:rPr>
        <w:t xml:space="preserve"> </w:t>
      </w:r>
      <w:r>
        <w:rPr>
          <w:rFonts w:ascii="SimSun" w:eastAsia="SimSun" w:hAnsi="SimSun" w:cs="SimSun"/>
          <w:spacing w:val="-14"/>
          <w:sz w:val="22"/>
          <w:szCs w:val="22"/>
        </w:rPr>
        <w:t>一种栽培种植物，其棉籽上被覆的纤维是一种用途很广的</w:t>
      </w:r>
      <w:r>
        <w:rPr>
          <w:rFonts w:ascii="SimSun" w:eastAsia="SimSun" w:hAnsi="SimSun" w:cs="SimSun"/>
          <w:sz w:val="22"/>
          <w:szCs w:val="22"/>
        </w:rPr>
        <w:t xml:space="preserve"> </w:t>
      </w:r>
      <w:r>
        <w:rPr>
          <w:rFonts w:ascii="SimSun" w:eastAsia="SimSun" w:hAnsi="SimSun" w:cs="SimSun"/>
          <w:spacing w:val="-10"/>
          <w:sz w:val="22"/>
          <w:szCs w:val="22"/>
        </w:rPr>
        <w:t>天然纺织纤维，又称细绒棉或高原棉。</w:t>
      </w:r>
    </w:p>
    <w:p>
      <w:pPr>
        <w:spacing w:before="201" w:line="218" w:lineRule="auto"/>
        <w:ind w:left="3"/>
        <w:outlineLvl w:val="0"/>
        <w:rPr>
          <w:rFonts w:ascii="SimHei" w:eastAsia="SimHei" w:hAnsi="SimHei" w:cs="SimHei"/>
          <w:sz w:val="22"/>
          <w:szCs w:val="22"/>
        </w:rPr>
        <w:sectPr>
          <w:footerReference w:type="default" r:id="rId9"/>
          <w:type w:val="continuous"/>
          <w:pgSz w:w="11910" w:h="16840"/>
          <w:pgMar w:top="1324" w:right="1191" w:bottom="1395" w:left="1360" w:header="0" w:footer="1246" w:gutter="0"/>
          <w:pgNumType w:start="7"/>
          <w:cols w:num="1" w:space="708" w:equalWidth="0">
            <w:col w:w="9359" w:space="0"/>
          </w:cols>
        </w:sectPr>
      </w:pPr>
      <w:r>
        <w:rPr>
          <w:rFonts w:ascii="SimHei" w:eastAsia="SimHei" w:hAnsi="SimHei" w:cs="SimHei"/>
          <w:b/>
          <w:bCs/>
          <w:spacing w:val="-7"/>
          <w:sz w:val="22"/>
          <w:szCs w:val="22"/>
        </w:rPr>
        <w:t>3.1.2</w:t>
      </w:r>
      <w:r>
        <w:rPr>
          <w:rFonts w:ascii="SimHei" w:eastAsia="SimHei" w:hAnsi="SimHei" w:cs="SimHei"/>
          <w:spacing w:val="113"/>
          <w:sz w:val="22"/>
          <w:szCs w:val="22"/>
        </w:rPr>
        <w:t xml:space="preserve"> </w:t>
      </w:r>
      <w:r>
        <w:rPr>
          <w:rFonts w:ascii="SimHei" w:eastAsia="SimHei" w:hAnsi="SimHei" w:cs="SimHei"/>
          <w:b/>
          <w:bCs/>
          <w:spacing w:val="-7"/>
          <w:sz w:val="22"/>
          <w:szCs w:val="22"/>
        </w:rPr>
        <w:t>间作(intercropping)</w:t>
      </w:r>
    </w:p>
    <w:p>
      <w:pPr>
        <w:spacing w:before="238" w:line="465" w:lineRule="exact"/>
        <w:ind w:left="320"/>
        <w:rPr>
          <w:rFonts w:ascii="SimSun" w:eastAsia="SimSun" w:hAnsi="SimSun" w:cs="SimSun"/>
          <w:sz w:val="22"/>
          <w:szCs w:val="22"/>
        </w:rPr>
      </w:pPr>
      <w:r>
        <w:rPr>
          <w:rFonts w:ascii="SimSun" w:eastAsia="SimSun" w:hAnsi="SimSun" w:cs="SimSun"/>
          <w:spacing w:val="-5"/>
          <w:position w:val="18"/>
          <w:sz w:val="22"/>
          <w:szCs w:val="22"/>
        </w:rPr>
        <w:t>生育期内一茬有两种或者两种以上在同一块地上成行或成带(多行)间隔种植</w:t>
      </w:r>
      <w:r>
        <w:rPr>
          <w:rFonts w:ascii="SimSun" w:eastAsia="SimSun" w:hAnsi="SimSun" w:cs="SimSun"/>
          <w:spacing w:val="-6"/>
          <w:position w:val="18"/>
          <w:sz w:val="22"/>
          <w:szCs w:val="22"/>
        </w:rPr>
        <w:t>的方式。</w:t>
      </w:r>
    </w:p>
    <w:p>
      <w:pPr>
        <w:spacing w:before="1" w:line="217" w:lineRule="auto"/>
        <w:rPr>
          <w:rFonts w:ascii="SimHei" w:eastAsia="SimHei" w:hAnsi="SimHei" w:cs="SimHei"/>
          <w:sz w:val="22"/>
          <w:szCs w:val="22"/>
        </w:rPr>
      </w:pPr>
      <w:r>
        <w:rPr>
          <w:rFonts w:ascii="SimHei" w:eastAsia="SimHei" w:hAnsi="SimHei" w:cs="SimHei"/>
          <w:spacing w:val="-6"/>
          <w:sz w:val="22"/>
          <w:szCs w:val="22"/>
        </w:rPr>
        <w:t>3.1.3</w:t>
      </w:r>
      <w:r>
        <w:rPr>
          <w:rFonts w:ascii="SimHei" w:eastAsia="SimHei" w:hAnsi="SimHei" w:cs="SimHei"/>
          <w:spacing w:val="95"/>
          <w:sz w:val="22"/>
          <w:szCs w:val="22"/>
        </w:rPr>
        <w:t xml:space="preserve"> </w:t>
      </w:r>
      <w:r>
        <w:rPr>
          <w:rFonts w:ascii="SimHei" w:eastAsia="SimHei" w:hAnsi="SimHei" w:cs="SimHei"/>
          <w:spacing w:val="-6"/>
          <w:sz w:val="22"/>
          <w:szCs w:val="22"/>
        </w:rPr>
        <w:t>冠下区</w:t>
      </w:r>
      <w:r>
        <w:rPr>
          <w:rFonts w:ascii="SimHei" w:eastAsia="SimHei" w:hAnsi="SimHei" w:cs="SimHei"/>
          <w:spacing w:val="-14"/>
          <w:sz w:val="22"/>
          <w:szCs w:val="22"/>
        </w:rPr>
        <w:t xml:space="preserve"> </w:t>
      </w:r>
      <w:r>
        <w:rPr>
          <w:rFonts w:ascii="SimHei" w:eastAsia="SimHei" w:hAnsi="SimHei" w:cs="SimHei"/>
          <w:spacing w:val="-6"/>
          <w:sz w:val="22"/>
          <w:szCs w:val="22"/>
        </w:rPr>
        <w:t>(The</w:t>
      </w:r>
      <w:r>
        <w:rPr>
          <w:rFonts w:ascii="SimHei" w:eastAsia="SimHei" w:hAnsi="SimHei" w:cs="SimHei"/>
          <w:spacing w:val="7"/>
          <w:sz w:val="22"/>
          <w:szCs w:val="22"/>
        </w:rPr>
        <w:t xml:space="preserve"> </w:t>
      </w:r>
      <w:r>
        <w:rPr>
          <w:rFonts w:ascii="SimHei" w:eastAsia="SimHei" w:hAnsi="SimHei" w:cs="SimHei"/>
          <w:spacing w:val="-6"/>
          <w:sz w:val="22"/>
          <w:szCs w:val="22"/>
        </w:rPr>
        <w:t>area</w:t>
      </w:r>
      <w:r>
        <w:rPr>
          <w:rFonts w:ascii="SimHei" w:eastAsia="SimHei" w:hAnsi="SimHei" w:cs="SimHei"/>
          <w:spacing w:val="8"/>
          <w:sz w:val="22"/>
          <w:szCs w:val="22"/>
        </w:rPr>
        <w:t xml:space="preserve"> </w:t>
      </w:r>
      <w:r>
        <w:rPr>
          <w:rFonts w:ascii="SimHei" w:eastAsia="SimHei" w:hAnsi="SimHei" w:cs="SimHei"/>
          <w:spacing w:val="-6"/>
          <w:sz w:val="22"/>
          <w:szCs w:val="22"/>
        </w:rPr>
        <w:t>under</w:t>
      </w:r>
      <w:r>
        <w:rPr>
          <w:rFonts w:ascii="SimHei" w:eastAsia="SimHei" w:hAnsi="SimHei" w:cs="SimHei"/>
          <w:spacing w:val="3"/>
          <w:sz w:val="22"/>
          <w:szCs w:val="22"/>
        </w:rPr>
        <w:t xml:space="preserve"> </w:t>
      </w:r>
      <w:r>
        <w:rPr>
          <w:rFonts w:ascii="SimHei" w:eastAsia="SimHei" w:hAnsi="SimHei" w:cs="SimHei"/>
          <w:spacing w:val="-6"/>
          <w:sz w:val="22"/>
          <w:szCs w:val="22"/>
        </w:rPr>
        <w:t>the</w:t>
      </w:r>
      <w:r>
        <w:rPr>
          <w:rFonts w:ascii="SimHei" w:eastAsia="SimHei" w:hAnsi="SimHei" w:cs="SimHei"/>
          <w:spacing w:val="4"/>
          <w:sz w:val="22"/>
          <w:szCs w:val="22"/>
        </w:rPr>
        <w:t xml:space="preserve"> </w:t>
      </w:r>
      <w:r>
        <w:rPr>
          <w:rFonts w:ascii="SimHei" w:eastAsia="SimHei" w:hAnsi="SimHei" w:cs="SimHei"/>
          <w:spacing w:val="-6"/>
          <w:sz w:val="22"/>
          <w:szCs w:val="22"/>
        </w:rPr>
        <w:t>crown)</w:t>
      </w:r>
      <w:r>
        <w:rPr>
          <w:rFonts w:ascii="SimHei" w:eastAsia="SimHei" w:hAnsi="SimHei" w:cs="SimHei"/>
          <w:spacing w:val="-51"/>
          <w:sz w:val="22"/>
          <w:szCs w:val="22"/>
        </w:rPr>
        <w:t xml:space="preserve"> </w:t>
      </w:r>
      <w:r>
        <w:rPr>
          <w:rFonts w:ascii="SimHei" w:eastAsia="SimHei" w:hAnsi="SimHei" w:cs="SimHei"/>
          <w:spacing w:val="-6"/>
          <w:sz w:val="22"/>
          <w:szCs w:val="22"/>
        </w:rPr>
        <w:t>和冠外区(Grown</w:t>
      </w:r>
      <w:r>
        <w:rPr>
          <w:rFonts w:ascii="SimHei" w:eastAsia="SimHei" w:hAnsi="SimHei" w:cs="SimHei"/>
          <w:spacing w:val="17"/>
          <w:sz w:val="22"/>
          <w:szCs w:val="22"/>
        </w:rPr>
        <w:t xml:space="preserve"> </w:t>
      </w:r>
      <w:r>
        <w:rPr>
          <w:rFonts w:ascii="SimHei" w:eastAsia="SimHei" w:hAnsi="SimHei" w:cs="SimHei"/>
          <w:spacing w:val="-6"/>
          <w:sz w:val="22"/>
          <w:szCs w:val="22"/>
        </w:rPr>
        <w:t>region)</w:t>
      </w:r>
    </w:p>
    <w:p>
      <w:pPr>
        <w:spacing w:before="204" w:line="213" w:lineRule="auto"/>
        <w:ind w:left="320"/>
        <w:rPr>
          <w:rFonts w:ascii="SimHei" w:eastAsia="SimHei" w:hAnsi="SimHei" w:cs="SimHei"/>
          <w:sz w:val="22"/>
          <w:szCs w:val="22"/>
        </w:rPr>
      </w:pPr>
      <w:r>
        <w:rPr>
          <w:rFonts w:ascii="SimHei" w:eastAsia="SimHei" w:hAnsi="SimHei" w:cs="SimHei"/>
          <w:spacing w:val="-11"/>
          <w:sz w:val="22"/>
          <w:szCs w:val="22"/>
        </w:rPr>
        <w:t>冠下区：树冠垂直投影以内的区域是冠下区；冠外区：树冠垂直投影以</w:t>
      </w:r>
      <w:r>
        <w:rPr>
          <w:rFonts w:ascii="SimHei" w:eastAsia="SimHei" w:hAnsi="SimHei" w:cs="SimHei"/>
          <w:spacing w:val="-12"/>
          <w:sz w:val="22"/>
          <w:szCs w:val="22"/>
        </w:rPr>
        <w:t>外的区域是冠外区。</w:t>
      </w:r>
    </w:p>
    <w:p>
      <w:pPr>
        <w:spacing w:before="203" w:line="222" w:lineRule="auto"/>
        <w:ind w:left="3"/>
        <w:outlineLvl w:val="0"/>
        <w:rPr>
          <w:rFonts w:ascii="SimHei" w:eastAsia="SimHei" w:hAnsi="SimHei" w:cs="SimHei"/>
          <w:sz w:val="22"/>
          <w:szCs w:val="22"/>
        </w:rPr>
      </w:pPr>
      <w:r>
        <w:rPr>
          <w:rFonts w:ascii="SimHei" w:eastAsia="SimHei" w:hAnsi="SimHei" w:cs="SimHei"/>
          <w:b/>
          <w:bCs/>
          <w:spacing w:val="-10"/>
          <w:sz w:val="22"/>
          <w:szCs w:val="22"/>
        </w:rPr>
        <w:t>3.2产量指标与主要纤维品质</w:t>
      </w:r>
    </w:p>
    <w:p>
      <w:pPr>
        <w:spacing w:before="192" w:line="242" w:lineRule="auto"/>
        <w:ind w:right="38" w:firstLine="320"/>
        <w:jc w:val="right"/>
        <w:rPr>
          <w:rFonts w:ascii="SimSun" w:eastAsia="SimSun" w:hAnsi="SimSun" w:cs="SimSun"/>
          <w:sz w:val="22"/>
          <w:szCs w:val="22"/>
        </w:rPr>
      </w:pPr>
      <w:r>
        <w:rPr>
          <w:rFonts w:ascii="SimSun" w:eastAsia="SimSun" w:hAnsi="SimSun" w:cs="SimSun"/>
          <w:spacing w:val="-10"/>
          <w:sz w:val="22"/>
          <w:szCs w:val="22"/>
        </w:rPr>
        <w:t>1年～2年树龄枣树间作棉田净播种面积皮棉目标产量为：140kg/666.7m²以上</w:t>
      </w:r>
      <w:r>
        <w:rPr>
          <w:rFonts w:ascii="SimSun" w:eastAsia="SimSun" w:hAnsi="SimSun" w:cs="SimSun"/>
          <w:spacing w:val="-11"/>
          <w:sz w:val="22"/>
          <w:szCs w:val="22"/>
        </w:rPr>
        <w:t>，霜前花率88%以上，</w:t>
      </w:r>
      <w:r>
        <w:rPr>
          <w:rFonts w:ascii="SimSun" w:eastAsia="SimSun" w:hAnsi="SimSun" w:cs="SimSun"/>
          <w:sz w:val="22"/>
          <w:szCs w:val="22"/>
        </w:rPr>
        <w:t xml:space="preserve"> </w:t>
      </w:r>
      <w:r>
        <w:rPr>
          <w:rFonts w:ascii="SimSun" w:eastAsia="SimSun" w:hAnsi="SimSun" w:cs="SimSun"/>
          <w:spacing w:val="-5"/>
          <w:sz w:val="22"/>
          <w:szCs w:val="22"/>
        </w:rPr>
        <w:t>衣分≥41%;主要纤维品质指标为：纤维长度28mm</w:t>
      </w:r>
      <w:r>
        <w:rPr>
          <w:rFonts w:ascii="SimSun" w:eastAsia="SimSun" w:hAnsi="SimSun" w:cs="SimSun"/>
          <w:spacing w:val="62"/>
          <w:sz w:val="22"/>
          <w:szCs w:val="22"/>
        </w:rPr>
        <w:t xml:space="preserve"> </w:t>
      </w:r>
      <w:r>
        <w:rPr>
          <w:rFonts w:ascii="SimSun" w:eastAsia="SimSun" w:hAnsi="SimSun" w:cs="SimSun"/>
          <w:spacing w:val="-5"/>
          <w:sz w:val="22"/>
          <w:szCs w:val="22"/>
        </w:rPr>
        <w:t>以上，比强度28cN/tex</w:t>
      </w:r>
      <w:r>
        <w:rPr>
          <w:rFonts w:ascii="SimSun" w:eastAsia="SimSun" w:hAnsi="SimSun" w:cs="SimSun"/>
          <w:spacing w:val="-28"/>
          <w:sz w:val="22"/>
          <w:szCs w:val="22"/>
        </w:rPr>
        <w:t xml:space="preserve"> </w:t>
      </w:r>
      <w:r>
        <w:rPr>
          <w:rFonts w:ascii="SimSun" w:eastAsia="SimSun" w:hAnsi="SimSun" w:cs="SimSun"/>
          <w:spacing w:val="-6"/>
          <w:sz w:val="22"/>
          <w:szCs w:val="22"/>
        </w:rPr>
        <w:t>以上，马克隆值3.6~4.8。</w:t>
      </w:r>
      <w:r>
        <w:rPr>
          <w:rFonts w:ascii="SimSun" w:eastAsia="SimSun" w:hAnsi="SimSun" w:cs="SimSun"/>
          <w:sz w:val="22"/>
          <w:szCs w:val="22"/>
        </w:rPr>
        <w:t xml:space="preserve"> </w:t>
      </w:r>
      <w:r>
        <w:rPr>
          <w:rFonts w:ascii="SimSun" w:eastAsia="SimSun" w:hAnsi="SimSun" w:cs="SimSun"/>
          <w:spacing w:val="-3"/>
          <w:sz w:val="22"/>
          <w:szCs w:val="22"/>
        </w:rPr>
        <w:t>3年～4年树龄枣树间作棉田，其枣树冠下区日最大光截获量不超过65%,冠外区</w:t>
      </w:r>
      <w:r>
        <w:rPr>
          <w:rFonts w:ascii="SimSun" w:eastAsia="SimSun" w:hAnsi="SimSun" w:cs="SimSun"/>
          <w:spacing w:val="-4"/>
          <w:sz w:val="22"/>
          <w:szCs w:val="22"/>
        </w:rPr>
        <w:t>日最大光截获量</w:t>
      </w:r>
    </w:p>
    <w:p>
      <w:pPr>
        <w:sectPr>
          <w:footerReference w:type="default" r:id="rId10"/>
          <w:type w:val="nextPage"/>
          <w:pgSz w:w="11910" w:h="16840"/>
          <w:pgMar w:top="1324" w:right="1191" w:bottom="1395" w:left="1360" w:header="0" w:footer="1246" w:gutter="0"/>
          <w:pgNumType w:start="8"/>
          <w:cols w:num="1" w:space="708" w:equalWidth="0">
            <w:col w:w="9359" w:space="0"/>
          </w:cols>
          <w:titlePg w:val="0"/>
        </w:sectPr>
      </w:pPr>
    </w:p>
    <w:p>
      <w:pPr>
        <w:spacing w:before="31" w:line="192" w:lineRule="auto"/>
        <w:ind w:right="16"/>
        <w:jc w:val="right"/>
        <w:rPr>
          <w:rFonts w:ascii="Times New Roman" w:eastAsia="Times New Roman" w:hAnsi="Times New Roman" w:cs="Times New Roman"/>
          <w:sz w:val="22"/>
          <w:szCs w:val="22"/>
        </w:rPr>
      </w:pPr>
      <w:r>
        <w:rPr>
          <w:rFonts w:ascii="Times New Roman" w:eastAsia="Times New Roman" w:hAnsi="Times New Roman" w:cs="Times New Roman"/>
          <w:spacing w:val="-8"/>
          <w:sz w:val="22"/>
          <w:szCs w:val="22"/>
        </w:rPr>
        <w:t>DB65/</w:t>
      </w:r>
      <w:r>
        <w:rPr>
          <w:rFonts w:ascii="Times New Roman" w:eastAsia="Times New Roman" w:hAnsi="Times New Roman" w:cs="Times New Roman"/>
          <w:spacing w:val="7"/>
          <w:sz w:val="22"/>
          <w:szCs w:val="22"/>
        </w:rPr>
        <w:t xml:space="preserve"> </w:t>
      </w:r>
      <w:r>
        <w:rPr>
          <w:rFonts w:ascii="Times New Roman" w:eastAsia="Times New Roman" w:hAnsi="Times New Roman" w:cs="Times New Roman"/>
          <w:spacing w:val="-8"/>
          <w:sz w:val="22"/>
          <w:szCs w:val="22"/>
        </w:rPr>
        <w:t>T3620—2014</w:t>
      </w:r>
    </w:p>
    <w:p>
      <w:pPr>
        <w:spacing w:before="257" w:line="244" w:lineRule="auto"/>
        <w:ind w:right="21"/>
        <w:rPr>
          <w:rFonts w:ascii="SimSun" w:eastAsia="SimSun" w:hAnsi="SimSun" w:cs="SimSun"/>
          <w:sz w:val="22"/>
          <w:szCs w:val="22"/>
        </w:rPr>
      </w:pPr>
      <w:r>
        <w:rPr>
          <w:rFonts w:ascii="SimSun" w:eastAsia="SimSun" w:hAnsi="SimSun" w:cs="SimSun"/>
          <w:sz w:val="22"/>
          <w:szCs w:val="22"/>
        </w:rPr>
        <w:t>不超过25%,净播种面积皮棉目标产量为：120kg/666.7</w:t>
      </w:r>
      <w:r>
        <w:rPr>
          <w:rFonts w:ascii="SimSun" w:eastAsia="SimSun" w:hAnsi="SimSun" w:cs="SimSun"/>
          <w:spacing w:val="-1"/>
          <w:sz w:val="22"/>
          <w:szCs w:val="22"/>
        </w:rPr>
        <w:t>m²~135</w:t>
      </w:r>
      <w:r>
        <w:rPr>
          <w:rFonts w:ascii="SimSun" w:eastAsia="SimSun" w:hAnsi="SimSun" w:cs="SimSun"/>
          <w:sz w:val="22"/>
          <w:szCs w:val="22"/>
        </w:rPr>
        <w:t>kg</w:t>
      </w:r>
      <w:r>
        <w:rPr>
          <w:rFonts w:ascii="SimSun" w:eastAsia="SimSun" w:hAnsi="SimSun" w:cs="SimSun"/>
          <w:spacing w:val="-1"/>
          <w:sz w:val="22"/>
          <w:szCs w:val="22"/>
        </w:rPr>
        <w:t>/666.7m²,</w:t>
      </w:r>
      <w:r>
        <w:rPr>
          <w:rFonts w:ascii="SimSun" w:eastAsia="SimSun" w:hAnsi="SimSun" w:cs="SimSun"/>
          <w:spacing w:val="-65"/>
          <w:sz w:val="22"/>
          <w:szCs w:val="22"/>
        </w:rPr>
        <w:t xml:space="preserve"> </w:t>
      </w:r>
      <w:r>
        <w:rPr>
          <w:rFonts w:ascii="SimSun" w:eastAsia="SimSun" w:hAnsi="SimSun" w:cs="SimSun"/>
          <w:spacing w:val="-1"/>
          <w:sz w:val="22"/>
          <w:szCs w:val="22"/>
        </w:rPr>
        <w:t>霜前花率85%以上，衣分</w:t>
      </w:r>
      <w:r>
        <w:rPr>
          <w:rFonts w:ascii="SimSun" w:eastAsia="SimSun" w:hAnsi="SimSun" w:cs="SimSun"/>
          <w:sz w:val="22"/>
          <w:szCs w:val="22"/>
        </w:rPr>
        <w:t xml:space="preserve"> </w:t>
      </w:r>
      <w:r>
        <w:rPr>
          <w:rFonts w:ascii="SimSun" w:eastAsia="SimSun" w:hAnsi="SimSun" w:cs="SimSun"/>
          <w:spacing w:val="-5"/>
          <w:sz w:val="22"/>
          <w:szCs w:val="22"/>
        </w:rPr>
        <w:t>≥41%;主要纤维品质指标为：纤维长度约28mm,</w:t>
      </w:r>
      <w:r>
        <w:rPr>
          <w:rFonts w:ascii="SimSun" w:eastAsia="SimSun" w:hAnsi="SimSun" w:cs="SimSun"/>
          <w:spacing w:val="26"/>
          <w:sz w:val="22"/>
          <w:szCs w:val="22"/>
        </w:rPr>
        <w:t xml:space="preserve">  </w:t>
      </w:r>
      <w:r>
        <w:rPr>
          <w:rFonts w:ascii="SimSun" w:eastAsia="SimSun" w:hAnsi="SimSun" w:cs="SimSun"/>
          <w:spacing w:val="-5"/>
          <w:sz w:val="22"/>
          <w:szCs w:val="22"/>
        </w:rPr>
        <w:t>比强度29cN/tex</w:t>
      </w:r>
      <w:r>
        <w:rPr>
          <w:rFonts w:ascii="SimSun" w:eastAsia="SimSun" w:hAnsi="SimSun" w:cs="SimSun"/>
          <w:spacing w:val="-39"/>
          <w:sz w:val="22"/>
          <w:szCs w:val="22"/>
        </w:rPr>
        <w:t xml:space="preserve"> </w:t>
      </w:r>
      <w:r>
        <w:rPr>
          <w:rFonts w:ascii="SimSun" w:eastAsia="SimSun" w:hAnsi="SimSun" w:cs="SimSun"/>
          <w:spacing w:val="-6"/>
          <w:sz w:val="22"/>
          <w:szCs w:val="22"/>
        </w:rPr>
        <w:t>以上，马克隆值3.6～4.8。</w:t>
      </w:r>
    </w:p>
    <w:p>
      <w:pPr>
        <w:spacing w:before="60" w:line="246" w:lineRule="auto"/>
        <w:ind w:right="2" w:firstLine="439"/>
        <w:jc w:val="both"/>
        <w:rPr>
          <w:rFonts w:ascii="SimSun" w:eastAsia="SimSun" w:hAnsi="SimSun" w:cs="SimSun"/>
          <w:sz w:val="22"/>
          <w:szCs w:val="22"/>
        </w:rPr>
      </w:pPr>
      <w:r>
        <w:rPr>
          <w:rFonts w:ascii="SimSun" w:eastAsia="SimSun" w:hAnsi="SimSun" w:cs="SimSun"/>
          <w:spacing w:val="-2"/>
          <w:sz w:val="22"/>
          <w:szCs w:val="22"/>
        </w:rPr>
        <w:t>5年～6年树龄枣树间作棉田，其枣树冠下区日最大光截获量不超过85%,冠外区日最大光截获量</w:t>
      </w:r>
      <w:r>
        <w:rPr>
          <w:rFonts w:ascii="SimSun" w:eastAsia="SimSun" w:hAnsi="SimSun" w:cs="SimSun"/>
          <w:spacing w:val="15"/>
          <w:sz w:val="22"/>
          <w:szCs w:val="22"/>
        </w:rPr>
        <w:t xml:space="preserve"> </w:t>
      </w:r>
      <w:r>
        <w:rPr>
          <w:rFonts w:ascii="SimSun" w:eastAsia="SimSun" w:hAnsi="SimSun" w:cs="SimSun"/>
          <w:sz w:val="22"/>
          <w:szCs w:val="22"/>
        </w:rPr>
        <w:t>不超过55%,净播种面积皮棉目标产量为：110kg/666.7</w:t>
      </w:r>
      <w:r>
        <w:rPr>
          <w:rFonts w:ascii="SimSun" w:eastAsia="SimSun" w:hAnsi="SimSun" w:cs="SimSun"/>
          <w:spacing w:val="-1"/>
          <w:sz w:val="22"/>
          <w:szCs w:val="22"/>
        </w:rPr>
        <w:t>m²~120</w:t>
      </w:r>
      <w:r>
        <w:rPr>
          <w:rFonts w:ascii="SimSun" w:eastAsia="SimSun" w:hAnsi="SimSun" w:cs="SimSun"/>
          <w:sz w:val="22"/>
          <w:szCs w:val="22"/>
        </w:rPr>
        <w:t>kg</w:t>
      </w:r>
      <w:r>
        <w:rPr>
          <w:rFonts w:ascii="SimSun" w:eastAsia="SimSun" w:hAnsi="SimSun" w:cs="SimSun"/>
          <w:spacing w:val="-1"/>
          <w:sz w:val="22"/>
          <w:szCs w:val="22"/>
        </w:rPr>
        <w:t>/666.7m²,</w:t>
      </w:r>
      <w:r>
        <w:rPr>
          <w:rFonts w:ascii="SimSun" w:eastAsia="SimSun" w:hAnsi="SimSun" w:cs="SimSun"/>
          <w:spacing w:val="-64"/>
          <w:sz w:val="22"/>
          <w:szCs w:val="22"/>
        </w:rPr>
        <w:t xml:space="preserve"> </w:t>
      </w:r>
      <w:r>
        <w:rPr>
          <w:rFonts w:ascii="SimSun" w:eastAsia="SimSun" w:hAnsi="SimSun" w:cs="SimSun"/>
          <w:spacing w:val="-1"/>
          <w:sz w:val="22"/>
          <w:szCs w:val="22"/>
        </w:rPr>
        <w:t>霜前花率80%以上，衣分</w:t>
      </w:r>
      <w:r>
        <w:rPr>
          <w:rFonts w:ascii="SimSun" w:eastAsia="SimSun" w:hAnsi="SimSun" w:cs="SimSun"/>
          <w:sz w:val="22"/>
          <w:szCs w:val="22"/>
        </w:rPr>
        <w:t xml:space="preserve"> </w:t>
      </w:r>
      <w:r>
        <w:rPr>
          <w:rFonts w:ascii="SimSun" w:eastAsia="SimSun" w:hAnsi="SimSun" w:cs="SimSun"/>
          <w:spacing w:val="-2"/>
          <w:sz w:val="22"/>
          <w:szCs w:val="22"/>
        </w:rPr>
        <w:t>≥40%;主要纤维品质指标为：</w:t>
      </w:r>
      <w:r>
        <w:rPr>
          <w:rFonts w:ascii="SimSun" w:eastAsia="SimSun" w:hAnsi="SimSun" w:cs="SimSun"/>
          <w:spacing w:val="-3"/>
          <w:sz w:val="22"/>
          <w:szCs w:val="22"/>
        </w:rPr>
        <w:t>纤维长度约28</w:t>
      </w:r>
      <w:r>
        <w:rPr>
          <w:rFonts w:ascii="SimSun" w:eastAsia="SimSun" w:hAnsi="SimSun" w:cs="SimSun"/>
          <w:spacing w:val="-2"/>
          <w:sz w:val="22"/>
          <w:szCs w:val="22"/>
        </w:rPr>
        <w:t>mm</w:t>
      </w:r>
      <w:r>
        <w:rPr>
          <w:rFonts w:ascii="SimSun" w:eastAsia="SimSun" w:hAnsi="SimSun" w:cs="SimSun"/>
          <w:spacing w:val="-3"/>
          <w:sz w:val="22"/>
          <w:szCs w:val="22"/>
        </w:rPr>
        <w:t>,</w:t>
      </w:r>
      <w:r>
        <w:rPr>
          <w:rFonts w:ascii="SimSun" w:eastAsia="SimSun" w:hAnsi="SimSun" w:cs="SimSun"/>
          <w:spacing w:val="21"/>
          <w:sz w:val="22"/>
          <w:szCs w:val="22"/>
        </w:rPr>
        <w:t xml:space="preserve">  </w:t>
      </w:r>
      <w:r>
        <w:rPr>
          <w:rFonts w:ascii="SimSun" w:eastAsia="SimSun" w:hAnsi="SimSun" w:cs="SimSun"/>
          <w:spacing w:val="-3"/>
          <w:sz w:val="22"/>
          <w:szCs w:val="22"/>
        </w:rPr>
        <w:t>比强度约28</w:t>
      </w:r>
      <w:r>
        <w:rPr>
          <w:rFonts w:ascii="SimSun" w:eastAsia="SimSun" w:hAnsi="SimSun" w:cs="SimSun"/>
          <w:spacing w:val="-2"/>
          <w:sz w:val="22"/>
          <w:szCs w:val="22"/>
        </w:rPr>
        <w:t>cN</w:t>
      </w:r>
      <w:r>
        <w:rPr>
          <w:rFonts w:ascii="SimSun" w:eastAsia="SimSun" w:hAnsi="SimSun" w:cs="SimSun"/>
          <w:spacing w:val="-3"/>
          <w:sz w:val="22"/>
          <w:szCs w:val="22"/>
        </w:rPr>
        <w:t>/</w:t>
      </w:r>
      <w:r>
        <w:rPr>
          <w:rFonts w:ascii="SimSun" w:eastAsia="SimSun" w:hAnsi="SimSun" w:cs="SimSun"/>
          <w:spacing w:val="-2"/>
          <w:sz w:val="22"/>
          <w:szCs w:val="22"/>
        </w:rPr>
        <w:t>tex</w:t>
      </w:r>
      <w:r>
        <w:rPr>
          <w:rFonts w:ascii="SimSun" w:eastAsia="SimSun" w:hAnsi="SimSun" w:cs="SimSun"/>
          <w:spacing w:val="-3"/>
          <w:sz w:val="22"/>
          <w:szCs w:val="22"/>
        </w:rPr>
        <w:t>,马克隆值3.6～4.8。</w:t>
      </w:r>
    </w:p>
    <w:p>
      <w:pPr>
        <w:spacing w:before="200" w:line="222" w:lineRule="auto"/>
        <w:ind w:left="2"/>
        <w:outlineLvl w:val="0"/>
        <w:rPr>
          <w:rFonts w:ascii="SimHei" w:eastAsia="SimHei" w:hAnsi="SimHei" w:cs="SimHei"/>
          <w:sz w:val="22"/>
          <w:szCs w:val="22"/>
        </w:rPr>
      </w:pPr>
      <w:r>
        <w:rPr>
          <w:rFonts w:ascii="SimHei" w:eastAsia="SimHei" w:hAnsi="SimHei" w:cs="SimHei"/>
          <w:b/>
          <w:bCs/>
          <w:spacing w:val="-13"/>
          <w:sz w:val="22"/>
          <w:szCs w:val="22"/>
        </w:rPr>
        <w:t>3.3</w:t>
      </w:r>
      <w:r>
        <w:rPr>
          <w:rFonts w:ascii="SimHei" w:eastAsia="SimHei" w:hAnsi="SimHei" w:cs="SimHei"/>
          <w:spacing w:val="87"/>
          <w:sz w:val="22"/>
          <w:szCs w:val="22"/>
        </w:rPr>
        <w:t xml:space="preserve"> </w:t>
      </w:r>
      <w:r>
        <w:rPr>
          <w:rFonts w:ascii="SimHei" w:eastAsia="SimHei" w:hAnsi="SimHei" w:cs="SimHei"/>
          <w:b/>
          <w:bCs/>
          <w:spacing w:val="-13"/>
          <w:sz w:val="22"/>
          <w:szCs w:val="22"/>
        </w:rPr>
        <w:t>生育进程和指标</w:t>
      </w:r>
    </w:p>
    <w:p>
      <w:pPr>
        <w:spacing w:before="219" w:line="252" w:lineRule="auto"/>
        <w:ind w:right="10" w:firstLine="439"/>
        <w:jc w:val="both"/>
        <w:rPr>
          <w:rFonts w:ascii="SimSun" w:eastAsia="SimSun" w:hAnsi="SimSun" w:cs="SimSun"/>
          <w:sz w:val="22"/>
          <w:szCs w:val="22"/>
        </w:rPr>
      </w:pPr>
      <w:r>
        <w:rPr>
          <w:rFonts w:ascii="SimSun" w:eastAsia="SimSun" w:hAnsi="SimSun" w:cs="SimSun"/>
          <w:spacing w:val="-12"/>
          <w:sz w:val="22"/>
          <w:szCs w:val="22"/>
        </w:rPr>
        <w:t>由于枣树遮荫以及较强的水肥利用率，造成枣树和棉花对水、肥、光的竞争过</w:t>
      </w:r>
      <w:r>
        <w:rPr>
          <w:rFonts w:ascii="SimSun" w:eastAsia="SimSun" w:hAnsi="SimSun" w:cs="SimSun"/>
          <w:spacing w:val="-13"/>
          <w:sz w:val="22"/>
          <w:szCs w:val="22"/>
        </w:rPr>
        <w:t>程中，棉花处于不利</w:t>
      </w:r>
      <w:r>
        <w:rPr>
          <w:rFonts w:ascii="SimSun" w:eastAsia="SimSun" w:hAnsi="SimSun" w:cs="SimSun"/>
          <w:sz w:val="22"/>
          <w:szCs w:val="22"/>
        </w:rPr>
        <w:t xml:space="preserve"> </w:t>
      </w:r>
      <w:r>
        <w:rPr>
          <w:rFonts w:ascii="SimSun" w:eastAsia="SimSun" w:hAnsi="SimSun" w:cs="SimSun"/>
          <w:spacing w:val="-12"/>
          <w:sz w:val="22"/>
          <w:szCs w:val="22"/>
        </w:rPr>
        <w:t>方，最终导致棉花生育进程缓慢和减产。为有效缓解棉花不利局面，发挥立体种植对水、肥、光等资源</w:t>
      </w:r>
      <w:r>
        <w:rPr>
          <w:rFonts w:ascii="SimSun" w:eastAsia="SimSun" w:hAnsi="SimSun" w:cs="SimSun"/>
          <w:spacing w:val="7"/>
          <w:sz w:val="22"/>
          <w:szCs w:val="22"/>
        </w:rPr>
        <w:t xml:space="preserve"> </w:t>
      </w:r>
      <w:r>
        <w:rPr>
          <w:rFonts w:ascii="SimSun" w:eastAsia="SimSun" w:hAnsi="SimSun" w:cs="SimSun"/>
          <w:spacing w:val="-11"/>
          <w:sz w:val="22"/>
          <w:szCs w:val="22"/>
        </w:rPr>
        <w:t>利用优势，通过选择早熟耐荫品种，科学的水</w:t>
      </w:r>
      <w:r>
        <w:rPr>
          <w:rFonts w:ascii="SimSun" w:eastAsia="SimSun" w:hAnsi="SimSun" w:cs="SimSun"/>
          <w:spacing w:val="-12"/>
          <w:sz w:val="22"/>
          <w:szCs w:val="22"/>
        </w:rPr>
        <w:t>肥运筹等，构建与单作棉田不同的群体结构，形成枣棉间</w:t>
      </w:r>
      <w:r>
        <w:rPr>
          <w:rFonts w:ascii="SimSun" w:eastAsia="SimSun" w:hAnsi="SimSun" w:cs="SimSun"/>
          <w:sz w:val="22"/>
          <w:szCs w:val="22"/>
        </w:rPr>
        <w:t xml:space="preserve"> </w:t>
      </w:r>
      <w:r>
        <w:rPr>
          <w:rFonts w:ascii="SimSun" w:eastAsia="SimSun" w:hAnsi="SimSun" w:cs="SimSun"/>
          <w:spacing w:val="-12"/>
          <w:sz w:val="22"/>
          <w:szCs w:val="22"/>
        </w:rPr>
        <w:t>作棉田合理的群体透光率，特别是棉铃发育中后期有相对充足水、肥、光热资源供给，促进棉花早长早</w:t>
      </w:r>
      <w:r>
        <w:rPr>
          <w:rFonts w:ascii="SimSun" w:eastAsia="SimSun" w:hAnsi="SimSun" w:cs="SimSun"/>
          <w:spacing w:val="8"/>
          <w:sz w:val="22"/>
          <w:szCs w:val="22"/>
        </w:rPr>
        <w:t xml:space="preserve"> </w:t>
      </w:r>
      <w:r>
        <w:rPr>
          <w:rFonts w:ascii="SimSun" w:eastAsia="SimSun" w:hAnsi="SimSun" w:cs="SimSun"/>
          <w:spacing w:val="-12"/>
          <w:sz w:val="22"/>
          <w:szCs w:val="22"/>
        </w:rPr>
        <w:t>发，确保枣棉间作田棉花的高产优质。</w:t>
      </w:r>
    </w:p>
    <w:p>
      <w:pPr>
        <w:spacing w:before="205" w:line="222" w:lineRule="auto"/>
        <w:ind w:left="3"/>
        <w:outlineLvl w:val="0"/>
        <w:rPr>
          <w:rFonts w:ascii="SimHei" w:eastAsia="SimHei" w:hAnsi="SimHei" w:cs="SimHei"/>
          <w:sz w:val="22"/>
          <w:szCs w:val="22"/>
        </w:rPr>
      </w:pPr>
      <w:r>
        <w:rPr>
          <w:rFonts w:ascii="SimHei" w:eastAsia="SimHei" w:hAnsi="SimHei" w:cs="SimHei"/>
          <w:b/>
          <w:bCs/>
          <w:spacing w:val="-7"/>
          <w:sz w:val="22"/>
          <w:szCs w:val="22"/>
        </w:rPr>
        <w:t>3.3.1</w:t>
      </w:r>
      <w:r>
        <w:rPr>
          <w:rFonts w:ascii="SimHei" w:eastAsia="SimHei" w:hAnsi="SimHei" w:cs="SimHei"/>
          <w:spacing w:val="62"/>
          <w:sz w:val="22"/>
          <w:szCs w:val="22"/>
        </w:rPr>
        <w:t xml:space="preserve"> </w:t>
      </w:r>
      <w:r>
        <w:rPr>
          <w:rFonts w:ascii="SimHei" w:eastAsia="SimHei" w:hAnsi="SimHei" w:cs="SimHei"/>
          <w:b/>
          <w:bCs/>
          <w:spacing w:val="-7"/>
          <w:sz w:val="22"/>
          <w:szCs w:val="22"/>
        </w:rPr>
        <w:t>生育进程</w:t>
      </w:r>
    </w:p>
    <w:p>
      <w:pPr>
        <w:spacing w:before="218" w:line="236" w:lineRule="auto"/>
        <w:ind w:right="30" w:firstLine="439"/>
        <w:rPr>
          <w:rFonts w:ascii="SimSun" w:eastAsia="SimSun" w:hAnsi="SimSun" w:cs="SimSun"/>
          <w:sz w:val="22"/>
          <w:szCs w:val="22"/>
        </w:rPr>
      </w:pPr>
      <w:r>
        <w:rPr>
          <w:rFonts w:ascii="SimSun" w:eastAsia="SimSun" w:hAnsi="SimSun" w:cs="SimSun"/>
          <w:spacing w:val="-9"/>
          <w:sz w:val="22"/>
          <w:szCs w:val="22"/>
        </w:rPr>
        <w:t>1年～2年树龄枣树间作田播种期：4月5日～25日；出苗期：4月15日～5月5日；现蕾期：5月20日~</w:t>
      </w:r>
      <w:r>
        <w:rPr>
          <w:rFonts w:ascii="SimSun" w:eastAsia="SimSun" w:hAnsi="SimSun" w:cs="SimSun"/>
          <w:spacing w:val="18"/>
          <w:sz w:val="22"/>
          <w:szCs w:val="22"/>
        </w:rPr>
        <w:t xml:space="preserve"> </w:t>
      </w:r>
      <w:r>
        <w:rPr>
          <w:rFonts w:ascii="SimSun" w:eastAsia="SimSun" w:hAnsi="SimSun" w:cs="SimSun"/>
          <w:spacing w:val="-8"/>
          <w:sz w:val="22"/>
          <w:szCs w:val="22"/>
        </w:rPr>
        <w:t>30日；开花期：6月25日～7月5日；吐絮期：9月10日～15日。</w:t>
      </w:r>
    </w:p>
    <w:p>
      <w:pPr>
        <w:spacing w:before="68" w:line="236" w:lineRule="auto"/>
        <w:ind w:right="30" w:firstLine="439"/>
        <w:rPr>
          <w:rFonts w:ascii="SimSun" w:eastAsia="SimSun" w:hAnsi="SimSun" w:cs="SimSun"/>
          <w:sz w:val="22"/>
          <w:szCs w:val="22"/>
        </w:rPr>
      </w:pPr>
      <w:r>
        <w:rPr>
          <w:rFonts w:ascii="SimSun" w:eastAsia="SimSun" w:hAnsi="SimSun" w:cs="SimSun"/>
          <w:spacing w:val="-8"/>
          <w:sz w:val="22"/>
          <w:szCs w:val="22"/>
        </w:rPr>
        <w:t>3年～4年树龄枣树间作田播种期：4月5日</w:t>
      </w:r>
      <w:r>
        <w:rPr>
          <w:rFonts w:ascii="SimSun" w:eastAsia="SimSun" w:hAnsi="SimSun" w:cs="SimSun"/>
          <w:spacing w:val="-9"/>
          <w:sz w:val="22"/>
          <w:szCs w:val="22"/>
        </w:rPr>
        <w:t>～25日；出苗期：4月15日～5月5日；现蕾期：5月21日~</w:t>
      </w:r>
      <w:r>
        <w:rPr>
          <w:rFonts w:ascii="SimSun" w:eastAsia="SimSun" w:hAnsi="SimSun" w:cs="SimSun"/>
          <w:sz w:val="22"/>
          <w:szCs w:val="22"/>
        </w:rPr>
        <w:t xml:space="preserve"> </w:t>
      </w:r>
      <w:r>
        <w:rPr>
          <w:rFonts w:ascii="SimSun" w:eastAsia="SimSun" w:hAnsi="SimSun" w:cs="SimSun"/>
          <w:spacing w:val="-8"/>
          <w:sz w:val="22"/>
          <w:szCs w:val="22"/>
        </w:rPr>
        <w:t>31日；开花期：6月30日～7月5日；吐絮期：9月15日～20日。</w:t>
      </w:r>
    </w:p>
    <w:p>
      <w:pPr>
        <w:spacing w:before="58" w:line="236" w:lineRule="auto"/>
        <w:ind w:right="10" w:firstLine="439"/>
        <w:rPr>
          <w:rFonts w:ascii="SimSun" w:eastAsia="SimSun" w:hAnsi="SimSun" w:cs="SimSun"/>
          <w:sz w:val="22"/>
          <w:szCs w:val="22"/>
        </w:rPr>
      </w:pPr>
      <w:r>
        <w:rPr>
          <w:rFonts w:ascii="SimSun" w:eastAsia="SimSun" w:hAnsi="SimSun" w:cs="SimSun"/>
          <w:spacing w:val="-8"/>
          <w:sz w:val="22"/>
          <w:szCs w:val="22"/>
        </w:rPr>
        <w:t>5年～6年树龄枣树间作田播种期：4月5日～25日；出苗期：4月15日～5月5日</w:t>
      </w:r>
      <w:r>
        <w:rPr>
          <w:rFonts w:ascii="SimSun" w:eastAsia="SimSun" w:hAnsi="SimSun" w:cs="SimSun"/>
          <w:spacing w:val="-9"/>
          <w:sz w:val="22"/>
          <w:szCs w:val="22"/>
        </w:rPr>
        <w:t>；现蕾期：5月25日~</w:t>
      </w:r>
      <w:r>
        <w:rPr>
          <w:rFonts w:ascii="SimSun" w:eastAsia="SimSun" w:hAnsi="SimSun" w:cs="SimSun"/>
          <w:sz w:val="22"/>
          <w:szCs w:val="22"/>
        </w:rPr>
        <w:t xml:space="preserve"> </w:t>
      </w:r>
      <w:r>
        <w:rPr>
          <w:rFonts w:ascii="SimSun" w:eastAsia="SimSun" w:hAnsi="SimSun" w:cs="SimSun"/>
          <w:spacing w:val="-8"/>
          <w:sz w:val="22"/>
          <w:szCs w:val="22"/>
        </w:rPr>
        <w:t>6月5日；开花期：6月30日～7月10日；吐絮期：9月15日～20日。</w:t>
      </w:r>
    </w:p>
    <w:p>
      <w:pPr>
        <w:spacing w:before="206" w:line="223" w:lineRule="auto"/>
        <w:ind w:left="3"/>
        <w:outlineLvl w:val="0"/>
        <w:rPr>
          <w:rFonts w:ascii="SimHei" w:eastAsia="SimHei" w:hAnsi="SimHei" w:cs="SimHei"/>
          <w:sz w:val="22"/>
          <w:szCs w:val="22"/>
        </w:rPr>
      </w:pPr>
      <w:r>
        <w:rPr>
          <w:rFonts w:ascii="SimHei" w:eastAsia="SimHei" w:hAnsi="SimHei" w:cs="SimHei"/>
          <w:b/>
          <w:bCs/>
          <w:spacing w:val="-8"/>
          <w:sz w:val="22"/>
          <w:szCs w:val="22"/>
        </w:rPr>
        <w:t>3.3.2</w:t>
      </w:r>
      <w:r>
        <w:rPr>
          <w:rFonts w:ascii="SimHei" w:eastAsia="SimHei" w:hAnsi="SimHei" w:cs="SimHei"/>
          <w:spacing w:val="72"/>
          <w:sz w:val="22"/>
          <w:szCs w:val="22"/>
        </w:rPr>
        <w:t xml:space="preserve"> </w:t>
      </w:r>
      <w:r>
        <w:rPr>
          <w:rFonts w:ascii="SimHei" w:eastAsia="SimHei" w:hAnsi="SimHei" w:cs="SimHei"/>
          <w:b/>
          <w:bCs/>
          <w:spacing w:val="-8"/>
          <w:sz w:val="22"/>
          <w:szCs w:val="22"/>
        </w:rPr>
        <w:t>生长指标</w:t>
      </w:r>
    </w:p>
    <w:p>
      <w:pPr>
        <w:spacing w:before="202" w:line="246" w:lineRule="auto"/>
        <w:ind w:right="10" w:firstLine="439"/>
        <w:jc w:val="both"/>
        <w:rPr>
          <w:rFonts w:ascii="SimSun" w:eastAsia="SimSun" w:hAnsi="SimSun" w:cs="SimSun"/>
          <w:sz w:val="22"/>
          <w:szCs w:val="22"/>
        </w:rPr>
      </w:pPr>
      <w:r>
        <w:rPr>
          <w:rFonts w:ascii="SimSun" w:eastAsia="SimSun" w:hAnsi="SimSun" w:cs="SimSun"/>
          <w:spacing w:val="-2"/>
          <w:sz w:val="22"/>
          <w:szCs w:val="22"/>
        </w:rPr>
        <w:t>苗期：壮苗早发，生长稳健。主茎日增长量0.3cm～0.5cm,</w:t>
      </w:r>
      <w:r>
        <w:rPr>
          <w:rFonts w:ascii="SimSun" w:eastAsia="SimSun" w:hAnsi="SimSun" w:cs="SimSun"/>
          <w:spacing w:val="2"/>
          <w:sz w:val="22"/>
          <w:szCs w:val="22"/>
        </w:rPr>
        <w:t xml:space="preserve"> </w:t>
      </w:r>
      <w:r>
        <w:rPr>
          <w:rFonts w:ascii="SimSun" w:eastAsia="SimSun" w:hAnsi="SimSun" w:cs="SimSun"/>
          <w:spacing w:val="-2"/>
          <w:sz w:val="22"/>
          <w:szCs w:val="22"/>
        </w:rPr>
        <w:t>株高15cm～25cm,</w:t>
      </w:r>
      <w:r>
        <w:rPr>
          <w:rFonts w:ascii="SimSun" w:eastAsia="SimSun" w:hAnsi="SimSun" w:cs="SimSun"/>
          <w:spacing w:val="23"/>
          <w:sz w:val="22"/>
          <w:szCs w:val="22"/>
        </w:rPr>
        <w:t xml:space="preserve"> </w:t>
      </w:r>
      <w:r>
        <w:rPr>
          <w:rFonts w:ascii="SimSun" w:eastAsia="SimSun" w:hAnsi="SimSun" w:cs="SimSun"/>
          <w:spacing w:val="-2"/>
          <w:sz w:val="22"/>
          <w:szCs w:val="22"/>
        </w:rPr>
        <w:t>主茎真叶</w:t>
      </w:r>
      <w:r>
        <w:rPr>
          <w:rFonts w:ascii="SimSun" w:eastAsia="SimSun" w:hAnsi="SimSun" w:cs="SimSun"/>
          <w:spacing w:val="-3"/>
          <w:sz w:val="22"/>
          <w:szCs w:val="22"/>
        </w:rPr>
        <w:t>数5片~</w:t>
      </w:r>
      <w:r>
        <w:rPr>
          <w:rFonts w:ascii="SimSun" w:eastAsia="SimSun" w:hAnsi="SimSun" w:cs="SimSun"/>
          <w:sz w:val="22"/>
          <w:szCs w:val="22"/>
        </w:rPr>
        <w:t xml:space="preserve"> </w:t>
      </w:r>
      <w:r>
        <w:rPr>
          <w:rFonts w:ascii="SimSun" w:eastAsia="SimSun" w:hAnsi="SimSun" w:cs="SimSun"/>
          <w:spacing w:val="-5"/>
          <w:sz w:val="22"/>
          <w:szCs w:val="22"/>
        </w:rPr>
        <w:t>7片。蕾期：生长健壮，根系发达。第一果枝节位5节～6节，主茎日增长量1.1cm～1.6cm,株高40cm~</w:t>
      </w:r>
      <w:r>
        <w:rPr>
          <w:rFonts w:ascii="SimSun" w:eastAsia="SimSun" w:hAnsi="SimSun" w:cs="SimSun"/>
          <w:spacing w:val="12"/>
          <w:sz w:val="22"/>
          <w:szCs w:val="22"/>
        </w:rPr>
        <w:t xml:space="preserve"> </w:t>
      </w:r>
      <w:r>
        <w:rPr>
          <w:rFonts w:ascii="SimSun" w:eastAsia="SimSun" w:hAnsi="SimSun" w:cs="SimSun"/>
          <w:spacing w:val="-6"/>
          <w:sz w:val="22"/>
          <w:szCs w:val="22"/>
        </w:rPr>
        <w:t>50cm,</w:t>
      </w:r>
      <w:r>
        <w:rPr>
          <w:rFonts w:ascii="SimSun" w:eastAsia="SimSun" w:hAnsi="SimSun" w:cs="SimSun"/>
          <w:spacing w:val="3"/>
          <w:sz w:val="22"/>
          <w:szCs w:val="22"/>
        </w:rPr>
        <w:t xml:space="preserve"> </w:t>
      </w:r>
      <w:r>
        <w:rPr>
          <w:rFonts w:ascii="SimSun" w:eastAsia="SimSun" w:hAnsi="SimSun" w:cs="SimSun"/>
          <w:spacing w:val="-6"/>
          <w:sz w:val="22"/>
          <w:szCs w:val="22"/>
        </w:rPr>
        <w:t>主茎真叶数10片～12片。花铃期：</w:t>
      </w:r>
      <w:r>
        <w:rPr>
          <w:rFonts w:ascii="SimSun" w:eastAsia="SimSun" w:hAnsi="SimSun" w:cs="SimSun"/>
          <w:spacing w:val="-7"/>
          <w:sz w:val="22"/>
          <w:szCs w:val="22"/>
        </w:rPr>
        <w:t>初花期稳长，盛花结铃期生长势强，后期不早衰，早熟不贪</w:t>
      </w:r>
      <w:r>
        <w:rPr>
          <w:rFonts w:ascii="SimSun" w:eastAsia="SimSun" w:hAnsi="SimSun" w:cs="SimSun"/>
          <w:sz w:val="22"/>
          <w:szCs w:val="22"/>
        </w:rPr>
        <w:t xml:space="preserve"> </w:t>
      </w:r>
      <w:r>
        <w:rPr>
          <w:rFonts w:ascii="SimSun" w:eastAsia="SimSun" w:hAnsi="SimSun" w:cs="SimSun"/>
          <w:spacing w:val="2"/>
          <w:sz w:val="22"/>
          <w:szCs w:val="22"/>
        </w:rPr>
        <w:t>青。打顶后株高80</w:t>
      </w:r>
      <w:r>
        <w:rPr>
          <w:rFonts w:ascii="SimSun" w:eastAsia="SimSun" w:hAnsi="SimSun" w:cs="SimSun"/>
          <w:sz w:val="22"/>
          <w:szCs w:val="22"/>
        </w:rPr>
        <w:t>cm</w:t>
      </w:r>
      <w:r>
        <w:rPr>
          <w:rFonts w:ascii="SimSun" w:eastAsia="SimSun" w:hAnsi="SimSun" w:cs="SimSun"/>
          <w:spacing w:val="2"/>
          <w:sz w:val="22"/>
          <w:szCs w:val="22"/>
        </w:rPr>
        <w:t>～85</w:t>
      </w:r>
      <w:r>
        <w:rPr>
          <w:rFonts w:ascii="SimSun" w:eastAsia="SimSun" w:hAnsi="SimSun" w:cs="SimSun"/>
          <w:sz w:val="22"/>
          <w:szCs w:val="22"/>
        </w:rPr>
        <w:t>cm</w:t>
      </w:r>
      <w:r>
        <w:rPr>
          <w:rFonts w:ascii="SimSun" w:eastAsia="SimSun" w:hAnsi="SimSun" w:cs="SimSun"/>
          <w:spacing w:val="2"/>
          <w:sz w:val="22"/>
          <w:szCs w:val="22"/>
        </w:rPr>
        <w:t>,</w:t>
      </w:r>
      <w:r>
        <w:rPr>
          <w:rFonts w:ascii="SimSun" w:eastAsia="SimSun" w:hAnsi="SimSun" w:cs="SimSun"/>
          <w:spacing w:val="42"/>
          <w:sz w:val="22"/>
          <w:szCs w:val="22"/>
        </w:rPr>
        <w:t xml:space="preserve"> </w:t>
      </w:r>
      <w:r>
        <w:rPr>
          <w:rFonts w:ascii="SimSun" w:eastAsia="SimSun" w:hAnsi="SimSun" w:cs="SimSun"/>
          <w:spacing w:val="2"/>
          <w:sz w:val="22"/>
          <w:szCs w:val="22"/>
        </w:rPr>
        <w:t>主茎真叶数15片～</w:t>
      </w:r>
      <w:r>
        <w:rPr>
          <w:rFonts w:ascii="SimSun" w:eastAsia="SimSun" w:hAnsi="SimSun" w:cs="SimSun"/>
          <w:spacing w:val="1"/>
          <w:sz w:val="22"/>
          <w:szCs w:val="22"/>
        </w:rPr>
        <w:t>17片，果枝数10台～12台。棉株带桃入伏，宽行</w:t>
      </w:r>
      <w:r>
        <w:rPr>
          <w:rFonts w:ascii="SimSun" w:eastAsia="SimSun" w:hAnsi="SimSun" w:cs="SimSun"/>
          <w:sz w:val="22"/>
          <w:szCs w:val="22"/>
        </w:rPr>
        <w:t xml:space="preserve"> </w:t>
      </w:r>
      <w:r>
        <w:rPr>
          <w:rFonts w:ascii="SimSun" w:eastAsia="SimSun" w:hAnsi="SimSun" w:cs="SimSun"/>
          <w:spacing w:val="-10"/>
          <w:sz w:val="22"/>
          <w:szCs w:val="22"/>
        </w:rPr>
        <w:t>似封非封中间一条缝，最大叶面积指数不超过4.5。</w:t>
      </w:r>
    </w:p>
    <w:p>
      <w:pPr>
        <w:spacing w:before="231" w:line="219" w:lineRule="auto"/>
        <w:ind w:left="3"/>
        <w:outlineLvl w:val="0"/>
        <w:rPr>
          <w:rFonts w:ascii="SimHei" w:eastAsia="SimHei" w:hAnsi="SimHei" w:cs="SimHei"/>
          <w:sz w:val="22"/>
          <w:szCs w:val="22"/>
        </w:rPr>
      </w:pPr>
      <w:r>
        <w:rPr>
          <w:rFonts w:ascii="SimHei" w:eastAsia="SimHei" w:hAnsi="SimHei" w:cs="SimHei"/>
          <w:b/>
          <w:bCs/>
          <w:spacing w:val="-10"/>
          <w:sz w:val="22"/>
          <w:szCs w:val="22"/>
        </w:rPr>
        <w:t>3.4</w:t>
      </w:r>
      <w:r>
        <w:rPr>
          <w:rFonts w:ascii="SimHei" w:eastAsia="SimHei" w:hAnsi="SimHei" w:cs="SimHei"/>
          <w:spacing w:val="9"/>
          <w:sz w:val="22"/>
          <w:szCs w:val="22"/>
        </w:rPr>
        <w:t xml:space="preserve">  </w:t>
      </w:r>
      <w:r>
        <w:rPr>
          <w:rFonts w:ascii="SimHei" w:eastAsia="SimHei" w:hAnsi="SimHei" w:cs="SimHei"/>
          <w:b/>
          <w:bCs/>
          <w:spacing w:val="-10"/>
          <w:sz w:val="22"/>
          <w:szCs w:val="22"/>
        </w:rPr>
        <w:t>栽培管理技术措施</w:t>
      </w:r>
    </w:p>
    <w:p>
      <w:pPr>
        <w:spacing w:before="214" w:line="222" w:lineRule="auto"/>
        <w:ind w:left="3"/>
        <w:outlineLvl w:val="0"/>
        <w:rPr>
          <w:rFonts w:ascii="SimHei" w:eastAsia="SimHei" w:hAnsi="SimHei" w:cs="SimHei"/>
          <w:sz w:val="22"/>
          <w:szCs w:val="22"/>
        </w:rPr>
      </w:pPr>
      <w:r>
        <w:rPr>
          <w:rFonts w:ascii="SimHei" w:eastAsia="SimHei" w:hAnsi="SimHei" w:cs="SimHei"/>
          <w:b/>
          <w:bCs/>
          <w:spacing w:val="-7"/>
          <w:sz w:val="22"/>
          <w:szCs w:val="22"/>
        </w:rPr>
        <w:t>3.4.1</w:t>
      </w:r>
      <w:r>
        <w:rPr>
          <w:rFonts w:ascii="SimHei" w:eastAsia="SimHei" w:hAnsi="SimHei" w:cs="SimHei"/>
          <w:spacing w:val="102"/>
          <w:sz w:val="22"/>
          <w:szCs w:val="22"/>
        </w:rPr>
        <w:t xml:space="preserve"> </w:t>
      </w:r>
      <w:r>
        <w:rPr>
          <w:rFonts w:ascii="SimHei" w:eastAsia="SimHei" w:hAnsi="SimHei" w:cs="SimHei"/>
          <w:b/>
          <w:bCs/>
          <w:spacing w:val="-7"/>
          <w:sz w:val="22"/>
          <w:szCs w:val="22"/>
        </w:rPr>
        <w:t>播前准备</w:t>
      </w:r>
    </w:p>
    <w:p>
      <w:pPr>
        <w:spacing w:before="200" w:line="219" w:lineRule="auto"/>
        <w:ind w:left="2"/>
        <w:outlineLvl w:val="0"/>
        <w:rPr>
          <w:rFonts w:ascii="SimHei" w:eastAsia="SimHei" w:hAnsi="SimHei" w:cs="SimHei"/>
          <w:sz w:val="22"/>
          <w:szCs w:val="22"/>
        </w:rPr>
      </w:pPr>
      <w:hyperlink r:id="rId11" w:history="1">
        <w:r>
          <w:rPr>
            <w:rFonts w:ascii="SimHei" w:eastAsia="SimHei" w:hAnsi="SimHei" w:cs="SimHei"/>
            <w:b/>
            <w:bCs/>
            <w:spacing w:val="-11"/>
            <w:sz w:val="22"/>
            <w:szCs w:val="22"/>
          </w:rPr>
          <w:t>3.4.1.1</w:t>
        </w:r>
      </w:hyperlink>
      <w:r>
        <w:rPr>
          <w:rFonts w:ascii="SimHei" w:eastAsia="SimHei" w:hAnsi="SimHei" w:cs="SimHei"/>
          <w:spacing w:val="92"/>
          <w:sz w:val="22"/>
          <w:szCs w:val="22"/>
        </w:rPr>
        <w:t xml:space="preserve"> </w:t>
      </w:r>
      <w:r>
        <w:rPr>
          <w:rFonts w:ascii="SimHei" w:eastAsia="SimHei" w:hAnsi="SimHei" w:cs="SimHei"/>
          <w:b/>
          <w:bCs/>
          <w:spacing w:val="-11"/>
          <w:sz w:val="22"/>
          <w:szCs w:val="22"/>
        </w:rPr>
        <w:t>主栽品种</w:t>
      </w:r>
    </w:p>
    <w:p>
      <w:pPr>
        <w:spacing w:before="220" w:line="253" w:lineRule="auto"/>
        <w:ind w:firstLine="439"/>
        <w:rPr>
          <w:rFonts w:ascii="SimSun" w:eastAsia="SimSun" w:hAnsi="SimSun" w:cs="SimSun"/>
          <w:sz w:val="22"/>
          <w:szCs w:val="22"/>
        </w:rPr>
      </w:pPr>
      <w:r>
        <w:rPr>
          <w:rFonts w:ascii="SimSun" w:eastAsia="SimSun" w:hAnsi="SimSun" w:cs="SimSun"/>
          <w:spacing w:val="-7"/>
          <w:sz w:val="22"/>
          <w:szCs w:val="22"/>
        </w:rPr>
        <w:t>要求品种具有多抗(耐)性，即：抗低温寒冻、抗高温、抗干热风、抗虫害、抗旱、耐水肥、耐瘠</w:t>
      </w:r>
      <w:r>
        <w:rPr>
          <w:rFonts w:ascii="SimSun" w:eastAsia="SimSun" w:hAnsi="SimSun" w:cs="SimSun"/>
          <w:spacing w:val="10"/>
          <w:sz w:val="22"/>
          <w:szCs w:val="22"/>
        </w:rPr>
        <w:t xml:space="preserve"> </w:t>
      </w:r>
      <w:r>
        <w:rPr>
          <w:rFonts w:ascii="SimSun" w:eastAsia="SimSun" w:hAnsi="SimSun" w:cs="SimSun"/>
          <w:spacing w:val="-7"/>
          <w:sz w:val="22"/>
          <w:szCs w:val="22"/>
        </w:rPr>
        <w:t>薄、耐盐碱等，株型紧凑、发叶量少、叶片上举的特点，且品种光</w:t>
      </w:r>
      <w:r>
        <w:rPr>
          <w:rFonts w:ascii="SimSun" w:eastAsia="SimSun" w:hAnsi="SimSun" w:cs="SimSun"/>
          <w:spacing w:val="-8"/>
          <w:sz w:val="22"/>
          <w:szCs w:val="22"/>
        </w:rPr>
        <w:t>合效率高，确保在树龄4年以下(含</w:t>
      </w:r>
      <w:r>
        <w:rPr>
          <w:rFonts w:ascii="SimSun" w:eastAsia="SimSun" w:hAnsi="SimSun" w:cs="SimSun"/>
          <w:sz w:val="22"/>
          <w:szCs w:val="22"/>
        </w:rPr>
        <w:t xml:space="preserve"> </w:t>
      </w:r>
      <w:r>
        <w:rPr>
          <w:rFonts w:ascii="SimSun" w:eastAsia="SimSun" w:hAnsi="SimSun" w:cs="SimSun"/>
          <w:spacing w:val="-5"/>
          <w:sz w:val="22"/>
          <w:szCs w:val="22"/>
        </w:rPr>
        <w:t>4年)枣棉间作田十四时冠外</w:t>
      </w:r>
      <w:r>
        <w:rPr>
          <w:rFonts w:ascii="SimSun" w:eastAsia="SimSun" w:hAnsi="SimSun" w:cs="SimSun"/>
          <w:spacing w:val="-6"/>
          <w:sz w:val="22"/>
          <w:szCs w:val="22"/>
        </w:rPr>
        <w:t>区瞬时净光合速率达25</w:t>
      </w:r>
      <w:r>
        <w:rPr>
          <w:rFonts w:ascii="SimSun" w:eastAsia="SimSun" w:hAnsi="SimSun" w:cs="SimSun"/>
          <w:spacing w:val="-5"/>
          <w:sz w:val="22"/>
          <w:szCs w:val="22"/>
        </w:rPr>
        <w:t>umol</w:t>
      </w:r>
      <w:r>
        <w:rPr>
          <w:rFonts w:ascii="SimSun" w:eastAsia="SimSun" w:hAnsi="SimSun" w:cs="SimSun"/>
          <w:spacing w:val="-6"/>
          <w:sz w:val="22"/>
          <w:szCs w:val="22"/>
        </w:rPr>
        <w:t>/m²</w:t>
      </w:r>
      <w:r>
        <w:rPr>
          <w:rFonts w:ascii="SimSun" w:eastAsia="SimSun" w:hAnsi="SimSun" w:cs="SimSun"/>
          <w:spacing w:val="-31"/>
          <w:sz w:val="22"/>
          <w:szCs w:val="22"/>
        </w:rPr>
        <w:t xml:space="preserve"> </w:t>
      </w:r>
      <w:r>
        <w:rPr>
          <w:rFonts w:ascii="SimSun" w:eastAsia="SimSun" w:hAnsi="SimSun" w:cs="SimSun"/>
          <w:spacing w:val="-6"/>
          <w:sz w:val="22"/>
          <w:szCs w:val="22"/>
        </w:rPr>
        <w:t>·</w:t>
      </w:r>
      <w:r>
        <w:rPr>
          <w:rFonts w:ascii="SimSun" w:eastAsia="SimSun" w:hAnsi="SimSun" w:cs="SimSun"/>
          <w:spacing w:val="-93"/>
          <w:sz w:val="22"/>
          <w:szCs w:val="22"/>
        </w:rPr>
        <w:t xml:space="preserve"> </w:t>
      </w:r>
      <w:r>
        <w:rPr>
          <w:rFonts w:ascii="SimSun" w:eastAsia="SimSun" w:hAnsi="SimSun" w:cs="SimSun"/>
          <w:spacing w:val="-6"/>
          <w:sz w:val="22"/>
          <w:szCs w:val="22"/>
        </w:rPr>
        <w:t>s～28</w:t>
      </w:r>
      <w:r>
        <w:rPr>
          <w:rFonts w:ascii="SimSun" w:eastAsia="SimSun" w:hAnsi="SimSun" w:cs="SimSun"/>
          <w:spacing w:val="-5"/>
          <w:sz w:val="22"/>
          <w:szCs w:val="22"/>
        </w:rPr>
        <w:t>umol</w:t>
      </w:r>
      <w:r>
        <w:rPr>
          <w:rFonts w:ascii="SimSun" w:eastAsia="SimSun" w:hAnsi="SimSun" w:cs="SimSun"/>
          <w:spacing w:val="-6"/>
          <w:sz w:val="22"/>
          <w:szCs w:val="22"/>
        </w:rPr>
        <w:t>/m²</w:t>
      </w:r>
      <w:r>
        <w:rPr>
          <w:rFonts w:ascii="SimSun" w:eastAsia="SimSun" w:hAnsi="SimSun" w:cs="SimSun"/>
          <w:spacing w:val="-30"/>
          <w:sz w:val="22"/>
          <w:szCs w:val="22"/>
        </w:rPr>
        <w:t xml:space="preserve"> </w:t>
      </w:r>
      <w:r>
        <w:rPr>
          <w:rFonts w:ascii="SimSun" w:eastAsia="SimSun" w:hAnsi="SimSun" w:cs="SimSun"/>
          <w:spacing w:val="-6"/>
          <w:sz w:val="22"/>
          <w:szCs w:val="22"/>
        </w:rPr>
        <w:t>·</w:t>
      </w:r>
      <w:r>
        <w:rPr>
          <w:rFonts w:ascii="SimSun" w:eastAsia="SimSun" w:hAnsi="SimSun" w:cs="SimSun"/>
          <w:spacing w:val="-93"/>
          <w:sz w:val="22"/>
          <w:szCs w:val="22"/>
        </w:rPr>
        <w:t xml:space="preserve"> </w:t>
      </w:r>
      <w:r>
        <w:rPr>
          <w:rFonts w:ascii="SimSun" w:eastAsia="SimSun" w:hAnsi="SimSun" w:cs="SimSun"/>
          <w:spacing w:val="-6"/>
          <w:sz w:val="22"/>
          <w:szCs w:val="22"/>
        </w:rPr>
        <w:t>s,</w:t>
      </w:r>
      <w:r>
        <w:rPr>
          <w:rFonts w:ascii="SimSun" w:eastAsia="SimSun" w:hAnsi="SimSun" w:cs="SimSun"/>
          <w:spacing w:val="-65"/>
          <w:sz w:val="22"/>
          <w:szCs w:val="22"/>
        </w:rPr>
        <w:t xml:space="preserve"> </w:t>
      </w:r>
      <w:r>
        <w:rPr>
          <w:rFonts w:ascii="SimSun" w:eastAsia="SimSun" w:hAnsi="SimSun" w:cs="SimSun"/>
          <w:spacing w:val="-6"/>
          <w:sz w:val="22"/>
          <w:szCs w:val="22"/>
        </w:rPr>
        <w:t>生育期135d～140d,</w:t>
      </w:r>
      <w:r>
        <w:rPr>
          <w:rFonts w:ascii="SimSun" w:eastAsia="SimSun" w:hAnsi="SimSun" w:cs="SimSun"/>
          <w:sz w:val="22"/>
          <w:szCs w:val="22"/>
        </w:rPr>
        <w:t xml:space="preserve"> </w:t>
      </w:r>
      <w:r>
        <w:rPr>
          <w:rFonts w:ascii="SimSun" w:eastAsia="SimSun" w:hAnsi="SimSun" w:cs="SimSun"/>
          <w:spacing w:val="8"/>
          <w:sz w:val="22"/>
          <w:szCs w:val="22"/>
        </w:rPr>
        <w:t>如中棉所49号、新陆中21号、新陆中36号、新陆中54号等近年审定品种；在4</w:t>
      </w:r>
      <w:r>
        <w:rPr>
          <w:rFonts w:ascii="SimSun" w:eastAsia="SimSun" w:hAnsi="SimSun" w:cs="SimSun"/>
          <w:spacing w:val="7"/>
          <w:sz w:val="22"/>
          <w:szCs w:val="22"/>
        </w:rPr>
        <w:t>年以上(不含4年)</w:t>
      </w:r>
      <w:r>
        <w:rPr>
          <w:rFonts w:ascii="SimSun" w:eastAsia="SimSun" w:hAnsi="SimSun" w:cs="SimSun"/>
          <w:sz w:val="22"/>
          <w:szCs w:val="22"/>
        </w:rPr>
        <w:t xml:space="preserve"> </w:t>
      </w:r>
      <w:r>
        <w:rPr>
          <w:rFonts w:ascii="SimSun" w:eastAsia="SimSun" w:hAnsi="SimSun" w:cs="SimSun"/>
          <w:spacing w:val="-10"/>
          <w:sz w:val="22"/>
          <w:szCs w:val="22"/>
        </w:rPr>
        <w:t>枣棉间作田十四时冠外区瞬时净光合速率达22umol/m²</w:t>
      </w:r>
      <w:r>
        <w:rPr>
          <w:rFonts w:ascii="SimSun" w:eastAsia="SimSun" w:hAnsi="SimSun" w:cs="SimSun"/>
          <w:spacing w:val="-31"/>
          <w:sz w:val="22"/>
          <w:szCs w:val="22"/>
        </w:rPr>
        <w:t xml:space="preserve"> </w:t>
      </w:r>
      <w:r>
        <w:rPr>
          <w:rFonts w:ascii="SimSun" w:eastAsia="SimSun" w:hAnsi="SimSun" w:cs="SimSun"/>
          <w:spacing w:val="-10"/>
          <w:sz w:val="22"/>
          <w:szCs w:val="22"/>
        </w:rPr>
        <w:t>·</w:t>
      </w:r>
      <w:r>
        <w:rPr>
          <w:rFonts w:ascii="SimSun" w:eastAsia="SimSun" w:hAnsi="SimSun" w:cs="SimSun"/>
          <w:spacing w:val="-94"/>
          <w:sz w:val="22"/>
          <w:szCs w:val="22"/>
        </w:rPr>
        <w:t xml:space="preserve"> </w:t>
      </w:r>
      <w:r>
        <w:rPr>
          <w:rFonts w:ascii="SimSun" w:eastAsia="SimSun" w:hAnsi="SimSun" w:cs="SimSun"/>
          <w:spacing w:val="-10"/>
          <w:sz w:val="22"/>
          <w:szCs w:val="22"/>
        </w:rPr>
        <w:t>s～25umol/m²</w:t>
      </w:r>
      <w:r>
        <w:rPr>
          <w:rFonts w:ascii="SimSun" w:eastAsia="SimSun" w:hAnsi="SimSun" w:cs="SimSun"/>
          <w:spacing w:val="-31"/>
          <w:sz w:val="22"/>
          <w:szCs w:val="22"/>
        </w:rPr>
        <w:t xml:space="preserve"> </w:t>
      </w:r>
      <w:r>
        <w:rPr>
          <w:rFonts w:ascii="SimSun" w:eastAsia="SimSun" w:hAnsi="SimSun" w:cs="SimSun"/>
          <w:spacing w:val="-10"/>
          <w:sz w:val="22"/>
          <w:szCs w:val="22"/>
        </w:rPr>
        <w:t>·</w:t>
      </w:r>
      <w:r>
        <w:rPr>
          <w:rFonts w:ascii="SimSun" w:eastAsia="SimSun" w:hAnsi="SimSun" w:cs="SimSun"/>
          <w:spacing w:val="-93"/>
          <w:sz w:val="22"/>
          <w:szCs w:val="22"/>
        </w:rPr>
        <w:t xml:space="preserve"> </w:t>
      </w:r>
      <w:r>
        <w:rPr>
          <w:rFonts w:ascii="SimSun" w:eastAsia="SimSun" w:hAnsi="SimSun" w:cs="SimSun"/>
          <w:spacing w:val="-10"/>
          <w:sz w:val="22"/>
          <w:szCs w:val="22"/>
        </w:rPr>
        <w:t>s,生育期120d～125d的品</w:t>
      </w:r>
      <w:r>
        <w:rPr>
          <w:rFonts w:ascii="SimSun" w:eastAsia="SimSun" w:hAnsi="SimSun" w:cs="SimSun"/>
          <w:spacing w:val="-11"/>
          <w:sz w:val="22"/>
          <w:szCs w:val="22"/>
        </w:rPr>
        <w:t>种，</w:t>
      </w:r>
      <w:r>
        <w:rPr>
          <w:rFonts w:ascii="SimSun" w:eastAsia="SimSun" w:hAnsi="SimSun" w:cs="SimSun"/>
          <w:sz w:val="22"/>
          <w:szCs w:val="22"/>
        </w:rPr>
        <w:t xml:space="preserve"> </w:t>
      </w:r>
      <w:r>
        <w:rPr>
          <w:rFonts w:ascii="SimSun" w:eastAsia="SimSun" w:hAnsi="SimSun" w:cs="SimSun"/>
          <w:spacing w:val="-1"/>
          <w:sz w:val="22"/>
          <w:szCs w:val="22"/>
        </w:rPr>
        <w:t>如新陆早48号、新陆早50号等早熟品种。</w:t>
      </w:r>
    </w:p>
    <w:p>
      <w:pPr>
        <w:spacing w:before="203" w:line="221" w:lineRule="auto"/>
        <w:ind w:left="2"/>
        <w:outlineLvl w:val="0"/>
        <w:rPr>
          <w:rFonts w:ascii="SimHei" w:eastAsia="SimHei" w:hAnsi="SimHei" w:cs="SimHei"/>
          <w:sz w:val="22"/>
          <w:szCs w:val="22"/>
        </w:rPr>
      </w:pPr>
      <w:hyperlink r:id="rId12" w:history="1">
        <w:r>
          <w:rPr>
            <w:rFonts w:ascii="SimHei" w:eastAsia="SimHei" w:hAnsi="SimHei" w:cs="SimHei"/>
            <w:b/>
            <w:bCs/>
            <w:spacing w:val="-9"/>
            <w:sz w:val="22"/>
            <w:szCs w:val="22"/>
          </w:rPr>
          <w:t>3.4.1.2</w:t>
        </w:r>
      </w:hyperlink>
      <w:r>
        <w:rPr>
          <w:rFonts w:ascii="SimHei" w:eastAsia="SimHei" w:hAnsi="SimHei" w:cs="SimHei"/>
          <w:spacing w:val="66"/>
          <w:sz w:val="22"/>
          <w:szCs w:val="22"/>
        </w:rPr>
        <w:t xml:space="preserve"> </w:t>
      </w:r>
      <w:r>
        <w:rPr>
          <w:rFonts w:ascii="SimHei" w:eastAsia="SimHei" w:hAnsi="SimHei" w:cs="SimHei"/>
          <w:b/>
          <w:bCs/>
          <w:spacing w:val="-9"/>
          <w:sz w:val="22"/>
          <w:szCs w:val="22"/>
        </w:rPr>
        <w:t>种子质量</w:t>
      </w:r>
    </w:p>
    <w:p>
      <w:pPr>
        <w:spacing w:before="220" w:line="232" w:lineRule="auto"/>
        <w:ind w:right="20" w:firstLine="439"/>
        <w:rPr>
          <w:rFonts w:ascii="SimSun" w:eastAsia="SimSun" w:hAnsi="SimSun" w:cs="SimSun"/>
          <w:sz w:val="22"/>
          <w:szCs w:val="22"/>
        </w:rPr>
      </w:pPr>
      <w:r>
        <w:rPr>
          <w:rFonts w:ascii="SimSun" w:eastAsia="SimSun" w:hAnsi="SimSun" w:cs="SimSun"/>
          <w:spacing w:val="-2"/>
          <w:sz w:val="22"/>
          <w:szCs w:val="22"/>
        </w:rPr>
        <w:t>纯度97%以上，净度95%以上，发芽率85%以上，含水率12%以下，精量播种棉田种子发芽率要求</w:t>
      </w:r>
      <w:r>
        <w:rPr>
          <w:rFonts w:ascii="SimSun" w:eastAsia="SimSun" w:hAnsi="SimSun" w:cs="SimSun"/>
          <w:spacing w:val="3"/>
          <w:sz w:val="22"/>
          <w:szCs w:val="22"/>
        </w:rPr>
        <w:t xml:space="preserve"> </w:t>
      </w:r>
      <w:r>
        <w:rPr>
          <w:rFonts w:ascii="SimSun" w:eastAsia="SimSun" w:hAnsi="SimSun" w:cs="SimSun"/>
          <w:spacing w:val="-3"/>
          <w:sz w:val="22"/>
          <w:szCs w:val="22"/>
        </w:rPr>
        <w:t>在90%以上，种子破损率低于5%。</w:t>
      </w:r>
    </w:p>
    <w:p>
      <w:pPr>
        <w:sectPr>
          <w:footerReference w:type="default" r:id="rId13"/>
          <w:pgSz w:w="11910" w:h="16840"/>
          <w:pgMar w:top="1340" w:right="1139" w:bottom="1415" w:left="1380" w:header="0" w:footer="1266" w:gutter="0"/>
          <w:pgNumType w:start="9"/>
          <w:cols w:space="708"/>
        </w:sectPr>
      </w:pPr>
    </w:p>
    <w:p>
      <w:pPr>
        <w:spacing w:before="31" w:line="192" w:lineRule="auto"/>
        <w:ind w:right="39"/>
        <w:jc w:val="right"/>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DB65/</w:t>
      </w:r>
      <w:r>
        <w:rPr>
          <w:rFonts w:ascii="Times New Roman" w:eastAsia="Times New Roman" w:hAnsi="Times New Roman" w:cs="Times New Roman"/>
          <w:spacing w:val="5"/>
          <w:sz w:val="22"/>
          <w:szCs w:val="22"/>
        </w:rPr>
        <w:t xml:space="preserve"> </w:t>
      </w:r>
      <w:r>
        <w:rPr>
          <w:rFonts w:ascii="Times New Roman" w:eastAsia="Times New Roman" w:hAnsi="Times New Roman" w:cs="Times New Roman"/>
          <w:spacing w:val="-6"/>
          <w:sz w:val="22"/>
          <w:szCs w:val="22"/>
        </w:rPr>
        <w:t>T3620—2014</w:t>
      </w:r>
    </w:p>
    <w:p>
      <w:pPr>
        <w:spacing w:before="239" w:line="221" w:lineRule="auto"/>
        <w:ind w:left="3"/>
        <w:outlineLvl w:val="0"/>
        <w:rPr>
          <w:rFonts w:ascii="SimHei" w:eastAsia="SimHei" w:hAnsi="SimHei" w:cs="SimHei"/>
          <w:sz w:val="22"/>
          <w:szCs w:val="22"/>
        </w:rPr>
      </w:pPr>
      <w:bookmarkStart w:id="1" w:name="_bookmark7"/>
      <w:bookmarkEnd w:id="1"/>
      <w:bookmarkStart w:id="2" w:name="_bookmark8"/>
      <w:bookmarkEnd w:id="2"/>
      <w:bookmarkStart w:id="3" w:name="_bookmark9"/>
      <w:bookmarkEnd w:id="3"/>
      <w:bookmarkStart w:id="4" w:name="_bookmark6"/>
      <w:bookmarkEnd w:id="4"/>
      <w:hyperlink r:id="rId14" w:history="1">
        <w:r>
          <w:rPr>
            <w:rFonts w:ascii="SimHei" w:eastAsia="SimHei" w:hAnsi="SimHei" w:cs="SimHei"/>
            <w:b/>
            <w:bCs/>
            <w:spacing w:val="-10"/>
            <w:sz w:val="22"/>
            <w:szCs w:val="22"/>
          </w:rPr>
          <w:t>3.4.1.3</w:t>
        </w:r>
      </w:hyperlink>
      <w:r>
        <w:rPr>
          <w:rFonts w:ascii="SimHei" w:eastAsia="SimHei" w:hAnsi="SimHei" w:cs="SimHei"/>
          <w:spacing w:val="83"/>
          <w:sz w:val="22"/>
          <w:szCs w:val="22"/>
        </w:rPr>
        <w:t xml:space="preserve"> </w:t>
      </w:r>
      <w:r>
        <w:rPr>
          <w:rFonts w:ascii="SimHei" w:eastAsia="SimHei" w:hAnsi="SimHei" w:cs="SimHei"/>
          <w:b/>
          <w:bCs/>
          <w:spacing w:val="-10"/>
          <w:sz w:val="22"/>
          <w:szCs w:val="22"/>
        </w:rPr>
        <w:t>土地基础</w:t>
      </w:r>
    </w:p>
    <w:p>
      <w:pPr>
        <w:spacing w:before="215" w:line="245" w:lineRule="auto"/>
        <w:ind w:right="14" w:firstLine="409"/>
        <w:rPr>
          <w:rFonts w:ascii="SimSun" w:eastAsia="SimSun" w:hAnsi="SimSun" w:cs="SimSun"/>
          <w:sz w:val="22"/>
          <w:szCs w:val="22"/>
        </w:rPr>
      </w:pPr>
      <w:r>
        <w:rPr>
          <w:rFonts w:ascii="SimSun" w:eastAsia="SimSun" w:hAnsi="SimSun" w:cs="SimSun"/>
          <w:spacing w:val="-5"/>
          <w:sz w:val="22"/>
          <w:szCs w:val="22"/>
        </w:rPr>
        <w:t>应选有效土层较厚，土壤肥力水平较好(有机质含量≥10.0g/kg,全氮&gt;0</w:t>
      </w:r>
      <w:r>
        <w:rPr>
          <w:rFonts w:ascii="SimSun" w:eastAsia="SimSun" w:hAnsi="SimSun" w:cs="SimSun"/>
          <w:spacing w:val="-6"/>
          <w:sz w:val="22"/>
          <w:szCs w:val="22"/>
        </w:rPr>
        <w:t>.6g/</w:t>
      </w:r>
      <w:r>
        <w:rPr>
          <w:rFonts w:ascii="SimSun" w:eastAsia="SimSun" w:hAnsi="SimSun" w:cs="SimSun"/>
          <w:spacing w:val="-5"/>
          <w:sz w:val="22"/>
          <w:szCs w:val="22"/>
        </w:rPr>
        <w:t>kg</w:t>
      </w:r>
      <w:r>
        <w:rPr>
          <w:rFonts w:ascii="SimSun" w:eastAsia="SimSun" w:hAnsi="SimSun" w:cs="SimSun"/>
          <w:spacing w:val="-6"/>
          <w:sz w:val="22"/>
          <w:szCs w:val="22"/>
        </w:rPr>
        <w:t>,碱解氮&gt;40</w:t>
      </w:r>
      <w:r>
        <w:rPr>
          <w:rFonts w:ascii="SimSun" w:eastAsia="SimSun" w:hAnsi="SimSun" w:cs="SimSun"/>
          <w:spacing w:val="-5"/>
          <w:sz w:val="22"/>
          <w:szCs w:val="22"/>
        </w:rPr>
        <w:t>mg</w:t>
      </w:r>
      <w:r>
        <w:rPr>
          <w:rFonts w:ascii="SimSun" w:eastAsia="SimSun" w:hAnsi="SimSun" w:cs="SimSun"/>
          <w:spacing w:val="-6"/>
          <w:sz w:val="22"/>
          <w:szCs w:val="22"/>
        </w:rPr>
        <w:t>/</w:t>
      </w:r>
      <w:r>
        <w:rPr>
          <w:rFonts w:ascii="SimSun" w:eastAsia="SimSun" w:hAnsi="SimSun" w:cs="SimSun"/>
          <w:spacing w:val="-5"/>
          <w:sz w:val="22"/>
          <w:szCs w:val="22"/>
        </w:rPr>
        <w:t>kg</w:t>
      </w:r>
      <w:r>
        <w:rPr>
          <w:rFonts w:ascii="SimSun" w:eastAsia="SimSun" w:hAnsi="SimSun" w:cs="SimSun"/>
          <w:spacing w:val="-6"/>
          <w:sz w:val="22"/>
          <w:szCs w:val="22"/>
        </w:rPr>
        <w:t>,</w:t>
      </w:r>
      <w:r>
        <w:rPr>
          <w:rFonts w:ascii="SimSun" w:eastAsia="SimSun" w:hAnsi="SimSun" w:cs="SimSun"/>
          <w:sz w:val="22"/>
          <w:szCs w:val="22"/>
        </w:rPr>
        <w:t xml:space="preserve"> </w:t>
      </w:r>
      <w:r>
        <w:rPr>
          <w:rFonts w:ascii="SimSun" w:eastAsia="SimSun" w:hAnsi="SimSun" w:cs="SimSun"/>
          <w:spacing w:val="8"/>
          <w:sz w:val="22"/>
          <w:szCs w:val="22"/>
        </w:rPr>
        <w:t>速效磷&gt;10</w:t>
      </w:r>
      <w:r>
        <w:rPr>
          <w:rFonts w:ascii="SimSun" w:eastAsia="SimSun" w:hAnsi="SimSun" w:cs="SimSun"/>
          <w:sz w:val="22"/>
          <w:szCs w:val="22"/>
        </w:rPr>
        <w:t>mg</w:t>
      </w:r>
      <w:r>
        <w:rPr>
          <w:rFonts w:ascii="SimSun" w:eastAsia="SimSun" w:hAnsi="SimSun" w:cs="SimSun"/>
          <w:spacing w:val="8"/>
          <w:sz w:val="22"/>
          <w:szCs w:val="22"/>
        </w:rPr>
        <w:t>/</w:t>
      </w:r>
      <w:r>
        <w:rPr>
          <w:rFonts w:ascii="SimSun" w:eastAsia="SimSun" w:hAnsi="SimSun" w:cs="SimSun"/>
          <w:sz w:val="22"/>
          <w:szCs w:val="22"/>
        </w:rPr>
        <w:t>kg</w:t>
      </w:r>
      <w:r>
        <w:rPr>
          <w:rFonts w:ascii="SimSun" w:eastAsia="SimSun" w:hAnsi="SimSun" w:cs="SimSun"/>
          <w:spacing w:val="8"/>
          <w:sz w:val="22"/>
          <w:szCs w:val="22"/>
        </w:rPr>
        <w:t>,</w:t>
      </w:r>
      <w:r>
        <w:rPr>
          <w:rFonts w:ascii="SimSun" w:eastAsia="SimSun" w:hAnsi="SimSun" w:cs="SimSun"/>
          <w:spacing w:val="-48"/>
          <w:sz w:val="22"/>
          <w:szCs w:val="22"/>
        </w:rPr>
        <w:t xml:space="preserve"> </w:t>
      </w:r>
      <w:r>
        <w:rPr>
          <w:rFonts w:ascii="SimSun" w:eastAsia="SimSun" w:hAnsi="SimSun" w:cs="SimSun"/>
          <w:spacing w:val="8"/>
          <w:sz w:val="22"/>
          <w:szCs w:val="22"/>
        </w:rPr>
        <w:t>速效钾&gt;120</w:t>
      </w:r>
      <w:r>
        <w:rPr>
          <w:rFonts w:ascii="SimSun" w:eastAsia="SimSun" w:hAnsi="SimSun" w:cs="SimSun"/>
          <w:sz w:val="22"/>
          <w:szCs w:val="22"/>
        </w:rPr>
        <w:t>mg</w:t>
      </w:r>
      <w:r>
        <w:rPr>
          <w:rFonts w:ascii="SimSun" w:eastAsia="SimSun" w:hAnsi="SimSun" w:cs="SimSun"/>
          <w:spacing w:val="8"/>
          <w:sz w:val="22"/>
          <w:szCs w:val="22"/>
        </w:rPr>
        <w:t>/</w:t>
      </w:r>
      <w:r>
        <w:rPr>
          <w:rFonts w:ascii="SimSun" w:eastAsia="SimSun" w:hAnsi="SimSun" w:cs="SimSun"/>
          <w:sz w:val="22"/>
          <w:szCs w:val="22"/>
        </w:rPr>
        <w:t>kg</w:t>
      </w:r>
      <w:r>
        <w:rPr>
          <w:rFonts w:ascii="SimSun" w:eastAsia="SimSun" w:hAnsi="SimSun" w:cs="SimSun"/>
          <w:spacing w:val="8"/>
          <w:sz w:val="22"/>
          <w:szCs w:val="22"/>
        </w:rPr>
        <w:t>),</w:t>
      </w:r>
      <w:r>
        <w:rPr>
          <w:rFonts w:ascii="SimSun" w:eastAsia="SimSun" w:hAnsi="SimSun" w:cs="SimSun"/>
          <w:sz w:val="22"/>
          <w:szCs w:val="22"/>
        </w:rPr>
        <w:t>pH</w:t>
      </w:r>
      <w:r>
        <w:rPr>
          <w:rFonts w:ascii="SimSun" w:eastAsia="SimSun" w:hAnsi="SimSun" w:cs="SimSun"/>
          <w:spacing w:val="32"/>
          <w:sz w:val="22"/>
          <w:szCs w:val="22"/>
        </w:rPr>
        <w:t xml:space="preserve"> </w:t>
      </w:r>
      <w:r>
        <w:rPr>
          <w:rFonts w:ascii="SimSun" w:eastAsia="SimSun" w:hAnsi="SimSun" w:cs="SimSun"/>
          <w:spacing w:val="8"/>
          <w:sz w:val="22"/>
          <w:szCs w:val="22"/>
        </w:rPr>
        <w:t>值7～8。</w:t>
      </w:r>
    </w:p>
    <w:p>
      <w:pPr>
        <w:spacing w:before="210" w:line="223" w:lineRule="auto"/>
        <w:ind w:left="3"/>
        <w:outlineLvl w:val="0"/>
        <w:rPr>
          <w:rFonts w:ascii="SimHei" w:eastAsia="SimHei" w:hAnsi="SimHei" w:cs="SimHei"/>
          <w:sz w:val="22"/>
          <w:szCs w:val="22"/>
        </w:rPr>
      </w:pPr>
      <w:hyperlink r:id="rId15" w:history="1">
        <w:r>
          <w:rPr>
            <w:rFonts w:ascii="SimHei" w:eastAsia="SimHei" w:hAnsi="SimHei" w:cs="SimHei"/>
            <w:b/>
            <w:bCs/>
            <w:spacing w:val="-7"/>
            <w:sz w:val="22"/>
            <w:szCs w:val="22"/>
          </w:rPr>
          <w:t>3.4.1.4</w:t>
        </w:r>
      </w:hyperlink>
      <w:r>
        <w:rPr>
          <w:rFonts w:ascii="SimHei" w:eastAsia="SimHei" w:hAnsi="SimHei" w:cs="SimHei"/>
          <w:spacing w:val="85"/>
          <w:sz w:val="22"/>
          <w:szCs w:val="22"/>
        </w:rPr>
        <w:t xml:space="preserve"> </w:t>
      </w:r>
      <w:r>
        <w:rPr>
          <w:rFonts w:ascii="SimHei" w:eastAsia="SimHei" w:hAnsi="SimHei" w:cs="SimHei"/>
          <w:b/>
          <w:bCs/>
          <w:spacing w:val="-7"/>
          <w:sz w:val="22"/>
          <w:szCs w:val="22"/>
        </w:rPr>
        <w:t>茬口准备</w:t>
      </w:r>
    </w:p>
    <w:p>
      <w:pPr>
        <w:spacing w:before="195" w:line="219" w:lineRule="auto"/>
        <w:ind w:left="409"/>
        <w:rPr>
          <w:rFonts w:ascii="SimSun" w:eastAsia="SimSun" w:hAnsi="SimSun" w:cs="SimSun"/>
          <w:sz w:val="22"/>
          <w:szCs w:val="22"/>
        </w:rPr>
      </w:pPr>
      <w:r>
        <w:rPr>
          <w:rFonts w:ascii="SimSun" w:eastAsia="SimSun" w:hAnsi="SimSun" w:cs="SimSun"/>
          <w:spacing w:val="-9"/>
          <w:sz w:val="22"/>
          <w:szCs w:val="22"/>
        </w:rPr>
        <w:t>前茬最好是绿肥、豆类、禾本科作物等，重茬不宜超过5年。</w:t>
      </w:r>
    </w:p>
    <w:p>
      <w:pPr>
        <w:spacing w:before="197" w:line="222" w:lineRule="auto"/>
        <w:ind w:left="3"/>
        <w:outlineLvl w:val="0"/>
        <w:rPr>
          <w:rFonts w:ascii="SimHei" w:eastAsia="SimHei" w:hAnsi="SimHei" w:cs="SimHei"/>
          <w:sz w:val="22"/>
          <w:szCs w:val="22"/>
        </w:rPr>
      </w:pPr>
      <w:hyperlink r:id="rId16" w:history="1">
        <w:r>
          <w:rPr>
            <w:rFonts w:ascii="SimHei" w:eastAsia="SimHei" w:hAnsi="SimHei" w:cs="SimHei"/>
            <w:b/>
            <w:bCs/>
            <w:spacing w:val="-9"/>
            <w:sz w:val="22"/>
            <w:szCs w:val="22"/>
          </w:rPr>
          <w:t>3.4.1.5</w:t>
        </w:r>
      </w:hyperlink>
      <w:r>
        <w:rPr>
          <w:rFonts w:ascii="SimHei" w:eastAsia="SimHei" w:hAnsi="SimHei" w:cs="SimHei"/>
          <w:spacing w:val="83"/>
          <w:sz w:val="22"/>
          <w:szCs w:val="22"/>
        </w:rPr>
        <w:t xml:space="preserve"> </w:t>
      </w:r>
      <w:r>
        <w:rPr>
          <w:rFonts w:ascii="SimHei" w:eastAsia="SimHei" w:hAnsi="SimHei" w:cs="SimHei"/>
          <w:b/>
          <w:bCs/>
          <w:spacing w:val="-9"/>
          <w:sz w:val="22"/>
          <w:szCs w:val="22"/>
        </w:rPr>
        <w:t>播前整地</w:t>
      </w:r>
    </w:p>
    <w:p>
      <w:pPr>
        <w:spacing w:before="226" w:line="247" w:lineRule="auto"/>
        <w:ind w:right="31" w:firstLine="409"/>
        <w:jc w:val="both"/>
        <w:rPr>
          <w:rFonts w:ascii="SimSun" w:eastAsia="SimSun" w:hAnsi="SimSun" w:cs="SimSun"/>
          <w:sz w:val="22"/>
          <w:szCs w:val="22"/>
        </w:rPr>
      </w:pPr>
      <w:r>
        <w:rPr>
          <w:rFonts w:ascii="SimSun" w:eastAsia="SimSun" w:hAnsi="SimSun" w:cs="SimSun"/>
          <w:spacing w:val="-12"/>
          <w:sz w:val="22"/>
          <w:szCs w:val="22"/>
        </w:rPr>
        <w:t>播前整地以“墒”字为中心，达到“墒、平、松、碎、净、齐”六</w:t>
      </w:r>
      <w:r>
        <w:rPr>
          <w:rFonts w:ascii="SimSun" w:eastAsia="SimSun" w:hAnsi="SimSun" w:cs="SimSun"/>
          <w:spacing w:val="-13"/>
          <w:sz w:val="22"/>
          <w:szCs w:val="22"/>
        </w:rPr>
        <w:t>字标准，整地时应做好清除田间</w:t>
      </w:r>
      <w:r>
        <w:rPr>
          <w:rFonts w:ascii="SimSun" w:eastAsia="SimSun" w:hAnsi="SimSun" w:cs="SimSun"/>
          <w:sz w:val="22"/>
          <w:szCs w:val="22"/>
        </w:rPr>
        <w:t xml:space="preserve"> </w:t>
      </w:r>
      <w:r>
        <w:rPr>
          <w:rFonts w:ascii="SimSun" w:eastAsia="SimSun" w:hAnsi="SimSun" w:cs="SimSun"/>
          <w:spacing w:val="-13"/>
          <w:sz w:val="22"/>
          <w:szCs w:val="22"/>
        </w:rPr>
        <w:t>残膜。为防止整地造成枣树机械损伤或枣树根部受损，应选择中小型农机具，并保证耕翻地与枣树种植</w:t>
      </w:r>
      <w:r>
        <w:rPr>
          <w:rFonts w:ascii="SimSun" w:eastAsia="SimSun" w:hAnsi="SimSun" w:cs="SimSun"/>
          <w:spacing w:val="12"/>
          <w:sz w:val="22"/>
          <w:szCs w:val="22"/>
        </w:rPr>
        <w:t xml:space="preserve"> </w:t>
      </w:r>
      <w:r>
        <w:rPr>
          <w:rFonts w:ascii="SimSun" w:eastAsia="SimSun" w:hAnsi="SimSun" w:cs="SimSun"/>
          <w:spacing w:val="-4"/>
          <w:sz w:val="22"/>
          <w:szCs w:val="22"/>
        </w:rPr>
        <w:t>行最近距离不得小于50cm。</w:t>
      </w:r>
    </w:p>
    <w:p>
      <w:pPr>
        <w:spacing w:before="204" w:line="221" w:lineRule="auto"/>
        <w:ind w:left="3"/>
        <w:outlineLvl w:val="0"/>
        <w:rPr>
          <w:rFonts w:ascii="SimHei" w:eastAsia="SimHei" w:hAnsi="SimHei" w:cs="SimHei"/>
          <w:sz w:val="22"/>
          <w:szCs w:val="22"/>
        </w:rPr>
      </w:pPr>
      <w:hyperlink r:id="rId17" w:history="1">
        <w:r>
          <w:rPr>
            <w:rFonts w:ascii="SimHei" w:eastAsia="SimHei" w:hAnsi="SimHei" w:cs="SimHei"/>
            <w:b/>
            <w:bCs/>
            <w:spacing w:val="-8"/>
            <w:sz w:val="22"/>
            <w:szCs w:val="22"/>
          </w:rPr>
          <w:t>3.4.1.6</w:t>
        </w:r>
      </w:hyperlink>
      <w:r>
        <w:rPr>
          <w:rFonts w:ascii="SimHei" w:eastAsia="SimHei" w:hAnsi="SimHei" w:cs="SimHei"/>
          <w:spacing w:val="92"/>
          <w:sz w:val="22"/>
          <w:szCs w:val="22"/>
        </w:rPr>
        <w:t xml:space="preserve"> </w:t>
      </w:r>
      <w:r>
        <w:rPr>
          <w:rFonts w:ascii="SimHei" w:eastAsia="SimHei" w:hAnsi="SimHei" w:cs="SimHei"/>
          <w:b/>
          <w:bCs/>
          <w:spacing w:val="-8"/>
          <w:sz w:val="22"/>
          <w:szCs w:val="22"/>
        </w:rPr>
        <w:t>播前化学除草</w:t>
      </w:r>
    </w:p>
    <w:p>
      <w:pPr>
        <w:spacing w:before="185" w:line="254" w:lineRule="auto"/>
        <w:ind w:right="40" w:firstLine="409"/>
        <w:jc w:val="both"/>
        <w:rPr>
          <w:rFonts w:ascii="SimSun" w:eastAsia="SimSun" w:hAnsi="SimSun" w:cs="SimSun"/>
          <w:sz w:val="22"/>
          <w:szCs w:val="22"/>
        </w:rPr>
      </w:pPr>
      <w:r>
        <w:rPr>
          <w:rFonts w:ascii="SimSun" w:eastAsia="SimSun" w:hAnsi="SimSun" w:cs="SimSun"/>
          <w:spacing w:val="-4"/>
          <w:sz w:val="22"/>
          <w:szCs w:val="22"/>
        </w:rPr>
        <w:t>结合枣树地的整地除草，每666.7m²用48%的氟乐灵乳油100ml～150ml兑水30kg,</w:t>
      </w:r>
      <w:r>
        <w:rPr>
          <w:rFonts w:ascii="SimSun" w:eastAsia="SimSun" w:hAnsi="SimSun" w:cs="SimSun"/>
          <w:spacing w:val="16"/>
          <w:sz w:val="22"/>
          <w:szCs w:val="22"/>
        </w:rPr>
        <w:t xml:space="preserve"> </w:t>
      </w:r>
      <w:r>
        <w:rPr>
          <w:rFonts w:ascii="SimSun" w:eastAsia="SimSun" w:hAnsi="SimSun" w:cs="SimSun"/>
          <w:spacing w:val="-4"/>
          <w:sz w:val="22"/>
          <w:szCs w:val="22"/>
        </w:rPr>
        <w:t>或9</w:t>
      </w:r>
      <w:r>
        <w:rPr>
          <w:rFonts w:ascii="SimSun" w:eastAsia="SimSun" w:hAnsi="SimSun" w:cs="SimSun"/>
          <w:spacing w:val="-5"/>
          <w:sz w:val="22"/>
          <w:szCs w:val="22"/>
        </w:rPr>
        <w:t>0%乙草胺乳</w:t>
      </w:r>
      <w:r>
        <w:rPr>
          <w:rFonts w:ascii="SimSun" w:eastAsia="SimSun" w:hAnsi="SimSun" w:cs="SimSun"/>
          <w:sz w:val="22"/>
          <w:szCs w:val="22"/>
        </w:rPr>
        <w:t xml:space="preserve"> </w:t>
      </w:r>
      <w:r>
        <w:rPr>
          <w:rFonts w:ascii="SimSun" w:eastAsia="SimSun" w:hAnsi="SimSun" w:cs="SimSun"/>
          <w:spacing w:val="-3"/>
          <w:sz w:val="22"/>
          <w:szCs w:val="22"/>
        </w:rPr>
        <w:t>油100ml～120ml,</w:t>
      </w:r>
      <w:r>
        <w:rPr>
          <w:rFonts w:ascii="SimSun" w:eastAsia="SimSun" w:hAnsi="SimSun" w:cs="SimSun"/>
          <w:spacing w:val="-28"/>
          <w:sz w:val="22"/>
          <w:szCs w:val="22"/>
        </w:rPr>
        <w:t xml:space="preserve"> </w:t>
      </w:r>
      <w:r>
        <w:rPr>
          <w:rFonts w:ascii="SimSun" w:eastAsia="SimSun" w:hAnsi="SimSun" w:cs="SimSun"/>
          <w:spacing w:val="-3"/>
          <w:sz w:val="22"/>
          <w:szCs w:val="22"/>
        </w:rPr>
        <w:t>兑水30kg,</w:t>
      </w:r>
      <w:r>
        <w:rPr>
          <w:rFonts w:ascii="SimSun" w:eastAsia="SimSun" w:hAnsi="SimSun" w:cs="SimSun"/>
          <w:spacing w:val="17"/>
          <w:sz w:val="22"/>
          <w:szCs w:val="22"/>
        </w:rPr>
        <w:t xml:space="preserve"> </w:t>
      </w:r>
      <w:r>
        <w:rPr>
          <w:rFonts w:ascii="SimSun" w:eastAsia="SimSun" w:hAnsi="SimSun" w:cs="SimSun"/>
          <w:spacing w:val="-3"/>
          <w:sz w:val="22"/>
          <w:szCs w:val="22"/>
        </w:rPr>
        <w:t>边喷边耙(耙深8cm～10cm),</w:t>
      </w:r>
      <w:r>
        <w:rPr>
          <w:rFonts w:ascii="SimSun" w:eastAsia="SimSun" w:hAnsi="SimSun" w:cs="SimSun"/>
          <w:spacing w:val="21"/>
          <w:sz w:val="22"/>
          <w:szCs w:val="22"/>
        </w:rPr>
        <w:t xml:space="preserve">  </w:t>
      </w:r>
      <w:r>
        <w:rPr>
          <w:rFonts w:ascii="SimSun" w:eastAsia="SimSun" w:hAnsi="SimSun" w:cs="SimSun"/>
          <w:spacing w:val="-3"/>
          <w:sz w:val="22"/>
          <w:szCs w:val="22"/>
        </w:rPr>
        <w:t>使药剂与土壤均匀混合，以提高除</w:t>
      </w:r>
      <w:r>
        <w:rPr>
          <w:rFonts w:ascii="SimSun" w:eastAsia="SimSun" w:hAnsi="SimSun" w:cs="SimSun"/>
          <w:spacing w:val="-4"/>
          <w:sz w:val="22"/>
          <w:szCs w:val="22"/>
        </w:rPr>
        <w:t>草效</w:t>
      </w:r>
      <w:r>
        <w:rPr>
          <w:rFonts w:ascii="SimSun" w:eastAsia="SimSun" w:hAnsi="SimSun" w:cs="SimSun"/>
          <w:spacing w:val="1"/>
          <w:sz w:val="22"/>
          <w:szCs w:val="22"/>
        </w:rPr>
        <w:t xml:space="preserve"> </w:t>
      </w:r>
      <w:r>
        <w:rPr>
          <w:rFonts w:ascii="SimSun" w:eastAsia="SimSun" w:hAnsi="SimSun" w:cs="SimSun"/>
          <w:spacing w:val="-13"/>
          <w:sz w:val="22"/>
          <w:szCs w:val="22"/>
        </w:rPr>
        <w:t>果。喷药时应防止农药喷到枣树上。</w:t>
      </w:r>
    </w:p>
    <w:p>
      <w:pPr>
        <w:spacing w:before="223" w:line="221" w:lineRule="auto"/>
        <w:ind w:left="3"/>
        <w:outlineLvl w:val="0"/>
        <w:rPr>
          <w:rFonts w:ascii="SimHei" w:eastAsia="SimHei" w:hAnsi="SimHei" w:cs="SimHei"/>
          <w:sz w:val="22"/>
          <w:szCs w:val="22"/>
        </w:rPr>
      </w:pPr>
      <w:r>
        <w:rPr>
          <w:rFonts w:ascii="SimHei" w:eastAsia="SimHei" w:hAnsi="SimHei" w:cs="SimHei"/>
          <w:b/>
          <w:bCs/>
          <w:spacing w:val="-5"/>
          <w:sz w:val="22"/>
          <w:szCs w:val="22"/>
        </w:rPr>
        <w:t>3.4.2</w:t>
      </w:r>
      <w:r>
        <w:rPr>
          <w:rFonts w:ascii="SimHei" w:eastAsia="SimHei" w:hAnsi="SimHei" w:cs="SimHei"/>
          <w:spacing w:val="113"/>
          <w:sz w:val="22"/>
          <w:szCs w:val="22"/>
        </w:rPr>
        <w:t xml:space="preserve"> </w:t>
      </w:r>
      <w:r>
        <w:rPr>
          <w:rFonts w:ascii="SimHei" w:eastAsia="SimHei" w:hAnsi="SimHei" w:cs="SimHei"/>
          <w:b/>
          <w:bCs/>
          <w:spacing w:val="-5"/>
          <w:sz w:val="22"/>
          <w:szCs w:val="22"/>
        </w:rPr>
        <w:t>播种</w:t>
      </w:r>
    </w:p>
    <w:p>
      <w:pPr>
        <w:spacing w:before="189" w:line="219" w:lineRule="auto"/>
        <w:ind w:left="2"/>
        <w:outlineLvl w:val="0"/>
        <w:rPr>
          <w:rFonts w:ascii="SimSun" w:eastAsia="SimSun" w:hAnsi="SimSun" w:cs="SimSun"/>
          <w:sz w:val="22"/>
          <w:szCs w:val="22"/>
        </w:rPr>
      </w:pPr>
      <w:hyperlink r:id="rId18" w:history="1">
        <w:r>
          <w:rPr>
            <w:rFonts w:ascii="SimSun" w:eastAsia="SimSun" w:hAnsi="SimSun" w:cs="SimSun"/>
            <w:b/>
            <w:bCs/>
            <w:spacing w:val="-7"/>
            <w:sz w:val="22"/>
            <w:szCs w:val="22"/>
          </w:rPr>
          <w:t>3.4.2.1</w:t>
        </w:r>
      </w:hyperlink>
      <w:r>
        <w:rPr>
          <w:rFonts w:ascii="SimSun" w:eastAsia="SimSun" w:hAnsi="SimSun" w:cs="SimSun"/>
          <w:spacing w:val="99"/>
          <w:sz w:val="22"/>
          <w:szCs w:val="22"/>
        </w:rPr>
        <w:t xml:space="preserve"> </w:t>
      </w:r>
      <w:r>
        <w:rPr>
          <w:rFonts w:ascii="SimSun" w:eastAsia="SimSun" w:hAnsi="SimSun" w:cs="SimSun"/>
          <w:b/>
          <w:bCs/>
          <w:spacing w:val="-7"/>
          <w:sz w:val="22"/>
          <w:szCs w:val="22"/>
        </w:rPr>
        <w:t>播期</w:t>
      </w:r>
    </w:p>
    <w:p>
      <w:pPr>
        <w:spacing w:before="210" w:line="241" w:lineRule="auto"/>
        <w:ind w:right="85" w:firstLine="409"/>
        <w:rPr>
          <w:rFonts w:ascii="SimHei" w:eastAsia="SimHei" w:hAnsi="SimHei" w:cs="SimHei"/>
          <w:sz w:val="22"/>
          <w:szCs w:val="22"/>
        </w:rPr>
      </w:pPr>
      <w:r>
        <w:rPr>
          <w:rFonts w:ascii="SimHei" w:eastAsia="SimHei" w:hAnsi="SimHei" w:cs="SimHei"/>
          <w:spacing w:val="4"/>
          <w:sz w:val="22"/>
          <w:szCs w:val="22"/>
        </w:rPr>
        <w:t>一般在膜下5</w:t>
      </w:r>
      <w:r>
        <w:rPr>
          <w:rFonts w:ascii="SimHei" w:eastAsia="SimHei" w:hAnsi="SimHei" w:cs="SimHei"/>
          <w:sz w:val="22"/>
          <w:szCs w:val="22"/>
        </w:rPr>
        <w:t>cm</w:t>
      </w:r>
      <w:r>
        <w:rPr>
          <w:rFonts w:ascii="SimHei" w:eastAsia="SimHei" w:hAnsi="SimHei" w:cs="SimHei"/>
          <w:spacing w:val="13"/>
          <w:sz w:val="22"/>
          <w:szCs w:val="22"/>
        </w:rPr>
        <w:t xml:space="preserve"> </w:t>
      </w:r>
      <w:r>
        <w:rPr>
          <w:rFonts w:ascii="SimHei" w:eastAsia="SimHei" w:hAnsi="SimHei" w:cs="SimHei"/>
          <w:spacing w:val="4"/>
          <w:sz w:val="22"/>
          <w:szCs w:val="22"/>
        </w:rPr>
        <w:t>地温连续5d稳定通过13℃时开始播种。南疆棉区4月5日～4月15日为最佳播</w:t>
      </w:r>
      <w:r>
        <w:rPr>
          <w:rFonts w:ascii="SimHei" w:eastAsia="SimHei" w:hAnsi="SimHei" w:cs="SimHei"/>
          <w:sz w:val="22"/>
          <w:szCs w:val="22"/>
        </w:rPr>
        <w:t xml:space="preserve"> </w:t>
      </w:r>
      <w:r>
        <w:rPr>
          <w:rFonts w:ascii="SimHei" w:eastAsia="SimHei" w:hAnsi="SimHei" w:cs="SimHei"/>
          <w:spacing w:val="-7"/>
          <w:sz w:val="22"/>
          <w:szCs w:val="22"/>
        </w:rPr>
        <w:t>期。风口地区或早播棉田可采用双膜覆盖技术，播种期可提前7d左</w:t>
      </w:r>
      <w:r>
        <w:rPr>
          <w:rFonts w:ascii="SimHei" w:eastAsia="SimHei" w:hAnsi="SimHei" w:cs="SimHei"/>
          <w:spacing w:val="-8"/>
          <w:sz w:val="22"/>
          <w:szCs w:val="22"/>
        </w:rPr>
        <w:t>右。</w:t>
      </w:r>
    </w:p>
    <w:p>
      <w:pPr>
        <w:spacing w:before="200" w:line="219" w:lineRule="auto"/>
        <w:ind w:left="3"/>
        <w:outlineLvl w:val="0"/>
        <w:rPr>
          <w:rFonts w:ascii="SimHei" w:eastAsia="SimHei" w:hAnsi="SimHei" w:cs="SimHei"/>
          <w:sz w:val="22"/>
          <w:szCs w:val="22"/>
        </w:rPr>
      </w:pPr>
      <w:hyperlink r:id="rId19" w:history="1">
        <w:r>
          <w:rPr>
            <w:rFonts w:ascii="SimHei" w:eastAsia="SimHei" w:hAnsi="SimHei" w:cs="SimHei"/>
            <w:b/>
            <w:bCs/>
            <w:spacing w:val="-10"/>
            <w:sz w:val="22"/>
            <w:szCs w:val="22"/>
          </w:rPr>
          <w:t>3.4.2.2</w:t>
        </w:r>
      </w:hyperlink>
      <w:r>
        <w:rPr>
          <w:rFonts w:ascii="SimHei" w:eastAsia="SimHei" w:hAnsi="SimHei" w:cs="SimHei"/>
          <w:spacing w:val="13"/>
          <w:sz w:val="22"/>
          <w:szCs w:val="22"/>
        </w:rPr>
        <w:t xml:space="preserve">  </w:t>
      </w:r>
      <w:r>
        <w:rPr>
          <w:rFonts w:ascii="SimHei" w:eastAsia="SimHei" w:hAnsi="SimHei" w:cs="SimHei"/>
          <w:b/>
          <w:bCs/>
          <w:spacing w:val="-10"/>
          <w:sz w:val="22"/>
          <w:szCs w:val="22"/>
        </w:rPr>
        <w:t>栽培方式与株行距配置</w:t>
      </w:r>
    </w:p>
    <w:p>
      <w:pPr>
        <w:spacing w:before="174" w:line="258" w:lineRule="auto"/>
        <w:ind w:right="87" w:firstLine="409"/>
        <w:rPr>
          <w:rFonts w:ascii="SimSun" w:eastAsia="SimSun" w:hAnsi="SimSun" w:cs="SimSun"/>
          <w:sz w:val="22"/>
          <w:szCs w:val="22"/>
        </w:rPr>
      </w:pPr>
      <w:r>
        <w:rPr>
          <w:rFonts w:ascii="SimSun" w:eastAsia="SimSun" w:hAnsi="SimSun" w:cs="SimSun"/>
          <w:spacing w:val="-4"/>
          <w:sz w:val="22"/>
          <w:szCs w:val="22"/>
        </w:rPr>
        <w:t>枣棉间作棉田理论密度13000株/666.7m²~17000</w:t>
      </w:r>
      <w:r>
        <w:rPr>
          <w:rFonts w:ascii="SimSun" w:eastAsia="SimSun" w:hAnsi="SimSun" w:cs="SimSun"/>
          <w:spacing w:val="-58"/>
          <w:sz w:val="22"/>
          <w:szCs w:val="22"/>
        </w:rPr>
        <w:t xml:space="preserve"> </w:t>
      </w:r>
      <w:r>
        <w:rPr>
          <w:rFonts w:ascii="SimSun" w:eastAsia="SimSun" w:hAnsi="SimSun" w:cs="SimSun"/>
          <w:spacing w:val="-4"/>
          <w:sz w:val="22"/>
          <w:szCs w:val="22"/>
        </w:rPr>
        <w:t>株/666.7m²</w:t>
      </w:r>
      <w:r>
        <w:rPr>
          <w:rFonts w:ascii="SimSun" w:eastAsia="SimSun" w:hAnsi="SimSun" w:cs="SimSun"/>
          <w:spacing w:val="-5"/>
          <w:sz w:val="22"/>
          <w:szCs w:val="22"/>
        </w:rPr>
        <w:t>,</w:t>
      </w:r>
      <w:r>
        <w:rPr>
          <w:rFonts w:ascii="SimSun" w:eastAsia="SimSun" w:hAnsi="SimSun" w:cs="SimSun"/>
          <w:spacing w:val="2"/>
          <w:sz w:val="22"/>
          <w:szCs w:val="22"/>
        </w:rPr>
        <w:t xml:space="preserve"> </w:t>
      </w:r>
      <w:r>
        <w:rPr>
          <w:rFonts w:ascii="SimSun" w:eastAsia="SimSun" w:hAnsi="SimSun" w:cs="SimSun"/>
          <w:spacing w:val="-5"/>
          <w:sz w:val="22"/>
          <w:szCs w:val="22"/>
        </w:rPr>
        <w:t>实际收获密度12000株/666.7m²~</w:t>
      </w:r>
      <w:r>
        <w:rPr>
          <w:rFonts w:ascii="SimSun" w:eastAsia="SimSun" w:hAnsi="SimSun" w:cs="SimSun"/>
          <w:sz w:val="22"/>
          <w:szCs w:val="22"/>
        </w:rPr>
        <w:t xml:space="preserve">  </w:t>
      </w:r>
      <w:r>
        <w:rPr>
          <w:rFonts w:ascii="SimSun" w:eastAsia="SimSun" w:hAnsi="SimSun" w:cs="SimSun"/>
          <w:spacing w:val="-10"/>
          <w:sz w:val="22"/>
          <w:szCs w:val="22"/>
        </w:rPr>
        <w:t>15000株/666.7m²,</w:t>
      </w:r>
      <w:r>
        <w:rPr>
          <w:rFonts w:ascii="SimSun" w:eastAsia="SimSun" w:hAnsi="SimSun" w:cs="SimSun"/>
          <w:spacing w:val="12"/>
          <w:sz w:val="22"/>
          <w:szCs w:val="22"/>
        </w:rPr>
        <w:t xml:space="preserve"> </w:t>
      </w:r>
      <w:r>
        <w:rPr>
          <w:rFonts w:ascii="SimSun" w:eastAsia="SimSun" w:hAnsi="SimSun" w:cs="SimSun"/>
          <w:spacing w:val="-10"/>
          <w:sz w:val="22"/>
          <w:szCs w:val="22"/>
        </w:rPr>
        <w:t>原则上树龄越大，枣树遮荫越</w:t>
      </w:r>
      <w:r>
        <w:rPr>
          <w:rFonts w:ascii="SimSun" w:eastAsia="SimSun" w:hAnsi="SimSun" w:cs="SimSun"/>
          <w:spacing w:val="-11"/>
          <w:sz w:val="22"/>
          <w:szCs w:val="22"/>
        </w:rPr>
        <w:t>严重，因此不同树龄的间作棉田播种密度逐渐降低。</w:t>
      </w:r>
      <w:r>
        <w:rPr>
          <w:rFonts w:ascii="SimSun" w:eastAsia="SimSun" w:hAnsi="SimSun" w:cs="SimSun"/>
          <w:sz w:val="22"/>
          <w:szCs w:val="22"/>
        </w:rPr>
        <w:t xml:space="preserve"> </w:t>
      </w:r>
      <w:r>
        <w:rPr>
          <w:rFonts w:ascii="SimSun" w:eastAsia="SimSun" w:hAnsi="SimSun" w:cs="SimSun"/>
          <w:spacing w:val="-8"/>
          <w:sz w:val="22"/>
          <w:szCs w:val="22"/>
        </w:rPr>
        <w:t>按照当地种植习惯，可选择不同幅宽的地膜，目前主要有四种不同幅宽宽膜，分别是125cm、1</w:t>
      </w:r>
      <w:r>
        <w:rPr>
          <w:rFonts w:ascii="SimSun" w:eastAsia="SimSun" w:hAnsi="SimSun" w:cs="SimSun"/>
          <w:spacing w:val="-9"/>
          <w:sz w:val="22"/>
          <w:szCs w:val="22"/>
        </w:rPr>
        <w:t>80</w:t>
      </w:r>
      <w:r>
        <w:rPr>
          <w:rFonts w:ascii="SimSun" w:eastAsia="SimSun" w:hAnsi="SimSun" w:cs="SimSun"/>
          <w:spacing w:val="-8"/>
          <w:sz w:val="22"/>
          <w:szCs w:val="22"/>
        </w:rPr>
        <w:t>cm</w:t>
      </w:r>
      <w:r>
        <w:rPr>
          <w:rFonts w:ascii="SimSun" w:eastAsia="SimSun" w:hAnsi="SimSun" w:cs="SimSun"/>
          <w:spacing w:val="-9"/>
          <w:sz w:val="22"/>
          <w:szCs w:val="22"/>
        </w:rPr>
        <w:t>、</w:t>
      </w:r>
      <w:r>
        <w:rPr>
          <w:rFonts w:ascii="SimSun" w:eastAsia="SimSun" w:hAnsi="SimSun" w:cs="SimSun"/>
          <w:sz w:val="22"/>
          <w:szCs w:val="22"/>
        </w:rPr>
        <w:t xml:space="preserve"> </w:t>
      </w:r>
      <w:r>
        <w:rPr>
          <w:rFonts w:ascii="SimSun" w:eastAsia="SimSun" w:hAnsi="SimSun" w:cs="SimSun"/>
          <w:spacing w:val="-4"/>
          <w:sz w:val="22"/>
          <w:szCs w:val="22"/>
        </w:rPr>
        <w:t>200cm</w:t>
      </w:r>
      <w:r>
        <w:rPr>
          <w:rFonts w:ascii="SimSun" w:eastAsia="SimSun" w:hAnsi="SimSun" w:cs="SimSun"/>
          <w:spacing w:val="-29"/>
          <w:sz w:val="22"/>
          <w:szCs w:val="22"/>
        </w:rPr>
        <w:t xml:space="preserve"> </w:t>
      </w:r>
      <w:r>
        <w:rPr>
          <w:rFonts w:ascii="SimSun" w:eastAsia="SimSun" w:hAnsi="SimSun" w:cs="SimSun"/>
          <w:spacing w:val="-4"/>
          <w:sz w:val="22"/>
          <w:szCs w:val="22"/>
        </w:rPr>
        <w:t>与230cm。</w:t>
      </w:r>
      <w:r>
        <w:rPr>
          <w:rFonts w:ascii="SimSun" w:eastAsia="SimSun" w:hAnsi="SimSun" w:cs="SimSun"/>
          <w:spacing w:val="-28"/>
          <w:sz w:val="22"/>
          <w:szCs w:val="22"/>
        </w:rPr>
        <w:t xml:space="preserve"> </w:t>
      </w:r>
      <w:r>
        <w:rPr>
          <w:rFonts w:ascii="SimSun" w:eastAsia="SimSun" w:hAnsi="SimSun" w:cs="SimSun"/>
          <w:spacing w:val="-4"/>
          <w:sz w:val="22"/>
          <w:szCs w:val="22"/>
        </w:rPr>
        <w:t>均采用宽窄行膜上点播种植模式，宽行为55cm～60cm,</w:t>
      </w:r>
      <w:r>
        <w:rPr>
          <w:rFonts w:ascii="SimSun" w:eastAsia="SimSun" w:hAnsi="SimSun" w:cs="SimSun"/>
          <w:spacing w:val="23"/>
          <w:sz w:val="22"/>
          <w:szCs w:val="22"/>
        </w:rPr>
        <w:t xml:space="preserve"> </w:t>
      </w:r>
      <w:r>
        <w:rPr>
          <w:rFonts w:ascii="SimSun" w:eastAsia="SimSun" w:hAnsi="SimSun" w:cs="SimSun"/>
          <w:spacing w:val="-4"/>
          <w:sz w:val="22"/>
          <w:szCs w:val="22"/>
        </w:rPr>
        <w:t>窄行15cm～20cm,</w:t>
      </w:r>
      <w:r>
        <w:rPr>
          <w:rFonts w:ascii="SimSun" w:eastAsia="SimSun" w:hAnsi="SimSun" w:cs="SimSun"/>
          <w:spacing w:val="53"/>
          <w:sz w:val="22"/>
          <w:szCs w:val="22"/>
        </w:rPr>
        <w:t xml:space="preserve"> </w:t>
      </w:r>
      <w:r>
        <w:rPr>
          <w:rFonts w:ascii="SimSun" w:eastAsia="SimSun" w:hAnsi="SimSun" w:cs="SimSun"/>
          <w:spacing w:val="-4"/>
          <w:sz w:val="22"/>
          <w:szCs w:val="22"/>
        </w:rPr>
        <w:t>平均行</w:t>
      </w:r>
      <w:r>
        <w:rPr>
          <w:rFonts w:ascii="SimSun" w:eastAsia="SimSun" w:hAnsi="SimSun" w:cs="SimSun"/>
          <w:sz w:val="22"/>
          <w:szCs w:val="22"/>
        </w:rPr>
        <w:t xml:space="preserve"> </w:t>
      </w:r>
      <w:r>
        <w:rPr>
          <w:rFonts w:ascii="SimSun" w:eastAsia="SimSun" w:hAnsi="SimSun" w:cs="SimSun"/>
          <w:spacing w:val="-1"/>
          <w:sz w:val="22"/>
          <w:szCs w:val="22"/>
        </w:rPr>
        <w:t>距33.8cm～45.0cm,</w:t>
      </w:r>
      <w:r>
        <w:rPr>
          <w:rFonts w:ascii="SimSun" w:eastAsia="SimSun" w:hAnsi="SimSun" w:cs="SimSun"/>
          <w:spacing w:val="-1"/>
          <w:sz w:val="22"/>
          <w:szCs w:val="22"/>
        </w:rPr>
        <w:t xml:space="preserve"> </w:t>
      </w:r>
      <w:r>
        <w:rPr>
          <w:rFonts w:ascii="SimSun" w:eastAsia="SimSun" w:hAnsi="SimSun" w:cs="SimSun"/>
          <w:spacing w:val="-1"/>
          <w:sz w:val="22"/>
          <w:szCs w:val="22"/>
        </w:rPr>
        <w:t>株距10cm～12cm。</w:t>
      </w:r>
    </w:p>
    <w:p>
      <w:pPr>
        <w:spacing w:before="54" w:line="246" w:lineRule="auto"/>
        <w:ind w:right="79" w:firstLine="409"/>
        <w:rPr>
          <w:rFonts w:ascii="SimSun" w:eastAsia="SimSun" w:hAnsi="SimSun" w:cs="SimSun"/>
          <w:sz w:val="22"/>
          <w:szCs w:val="22"/>
        </w:rPr>
      </w:pPr>
      <w:r>
        <w:rPr>
          <w:rFonts w:ascii="SimSun" w:eastAsia="SimSun" w:hAnsi="SimSun" w:cs="SimSun"/>
          <w:spacing w:val="-13"/>
          <w:sz w:val="22"/>
          <w:szCs w:val="22"/>
        </w:rPr>
        <w:t>为避免间作棉田严重遮荫与机械作业造成枣树机械损伤</w:t>
      </w:r>
      <w:r>
        <w:rPr>
          <w:rFonts w:ascii="SimSun" w:eastAsia="SimSun" w:hAnsi="SimSun" w:cs="SimSun"/>
          <w:spacing w:val="-14"/>
          <w:sz w:val="22"/>
          <w:szCs w:val="22"/>
        </w:rPr>
        <w:t>，棉花种植行与枣树行最近垂直距离不小于</w:t>
      </w:r>
      <w:r>
        <w:rPr>
          <w:rFonts w:ascii="SimSun" w:eastAsia="SimSun" w:hAnsi="SimSun" w:cs="SimSun"/>
          <w:sz w:val="22"/>
          <w:szCs w:val="22"/>
        </w:rPr>
        <w:t xml:space="preserve"> </w:t>
      </w:r>
      <w:r>
        <w:rPr>
          <w:rFonts w:ascii="SimSun" w:eastAsia="SimSun" w:hAnsi="SimSun" w:cs="SimSun"/>
          <w:spacing w:val="-5"/>
          <w:sz w:val="22"/>
          <w:szCs w:val="22"/>
        </w:rPr>
        <w:t>70cm,</w:t>
      </w:r>
      <w:r>
        <w:rPr>
          <w:rFonts w:ascii="SimSun" w:eastAsia="SimSun" w:hAnsi="SimSun" w:cs="SimSun"/>
          <w:spacing w:val="15"/>
          <w:sz w:val="22"/>
          <w:szCs w:val="22"/>
        </w:rPr>
        <w:t xml:space="preserve"> </w:t>
      </w:r>
      <w:r>
        <w:rPr>
          <w:rFonts w:ascii="SimSun" w:eastAsia="SimSun" w:hAnsi="SimSun" w:cs="SimSun"/>
          <w:spacing w:val="-5"/>
          <w:sz w:val="22"/>
          <w:szCs w:val="22"/>
        </w:rPr>
        <w:t>生产中多数在(100±20)</w:t>
      </w:r>
      <w:r>
        <w:rPr>
          <w:rFonts w:ascii="SimSun" w:eastAsia="SimSun" w:hAnsi="SimSun" w:cs="SimSun"/>
          <w:spacing w:val="32"/>
          <w:sz w:val="22"/>
          <w:szCs w:val="22"/>
        </w:rPr>
        <w:t xml:space="preserve"> </w:t>
      </w:r>
      <w:r>
        <w:rPr>
          <w:rFonts w:ascii="SimSun" w:eastAsia="SimSun" w:hAnsi="SimSun" w:cs="SimSun"/>
          <w:spacing w:val="-5"/>
          <w:sz w:val="22"/>
          <w:szCs w:val="22"/>
        </w:rPr>
        <w:t>cm</w:t>
      </w:r>
      <w:r>
        <w:rPr>
          <w:rFonts w:ascii="SimSun" w:eastAsia="SimSun" w:hAnsi="SimSun" w:cs="SimSun"/>
          <w:spacing w:val="-17"/>
          <w:sz w:val="22"/>
          <w:szCs w:val="22"/>
        </w:rPr>
        <w:t xml:space="preserve"> </w:t>
      </w:r>
      <w:r>
        <w:rPr>
          <w:rFonts w:ascii="SimSun" w:eastAsia="SimSun" w:hAnsi="SimSun" w:cs="SimSun"/>
          <w:spacing w:val="-5"/>
          <w:sz w:val="22"/>
          <w:szCs w:val="22"/>
        </w:rPr>
        <w:t>范围，棉花播完后，确保播种行位于两行枣树正中位置。</w:t>
      </w:r>
    </w:p>
    <w:p>
      <w:pPr>
        <w:spacing w:before="201" w:line="222" w:lineRule="auto"/>
        <w:ind w:left="3"/>
        <w:outlineLvl w:val="0"/>
        <w:rPr>
          <w:rFonts w:ascii="SimHei" w:eastAsia="SimHei" w:hAnsi="SimHei" w:cs="SimHei"/>
          <w:sz w:val="22"/>
          <w:szCs w:val="22"/>
        </w:rPr>
      </w:pPr>
      <w:hyperlink r:id="rId20" w:history="1">
        <w:r>
          <w:rPr>
            <w:rFonts w:ascii="SimHei" w:eastAsia="SimHei" w:hAnsi="SimHei" w:cs="SimHei"/>
            <w:b/>
            <w:bCs/>
            <w:spacing w:val="-7"/>
            <w:sz w:val="22"/>
            <w:szCs w:val="22"/>
          </w:rPr>
          <w:t>3.4.2.3</w:t>
        </w:r>
      </w:hyperlink>
      <w:r>
        <w:rPr>
          <w:rFonts w:ascii="SimHei" w:eastAsia="SimHei" w:hAnsi="SimHei" w:cs="SimHei"/>
          <w:spacing w:val="76"/>
          <w:sz w:val="22"/>
          <w:szCs w:val="22"/>
        </w:rPr>
        <w:t xml:space="preserve"> </w:t>
      </w:r>
      <w:r>
        <w:rPr>
          <w:rFonts w:ascii="SimHei" w:eastAsia="SimHei" w:hAnsi="SimHei" w:cs="SimHei"/>
          <w:b/>
          <w:bCs/>
          <w:spacing w:val="-7"/>
          <w:sz w:val="22"/>
          <w:szCs w:val="22"/>
        </w:rPr>
        <w:t>枣树行走向的选择</w:t>
      </w:r>
    </w:p>
    <w:p>
      <w:pPr>
        <w:spacing w:before="218" w:line="219" w:lineRule="auto"/>
        <w:ind w:left="409"/>
        <w:rPr>
          <w:rFonts w:ascii="SimSun" w:eastAsia="SimSun" w:hAnsi="SimSun" w:cs="SimSun"/>
          <w:sz w:val="22"/>
          <w:szCs w:val="22"/>
        </w:rPr>
      </w:pPr>
      <w:r>
        <w:rPr>
          <w:rFonts w:ascii="SimSun" w:eastAsia="SimSun" w:hAnsi="SimSun" w:cs="SimSun"/>
          <w:spacing w:val="-11"/>
          <w:sz w:val="22"/>
          <w:szCs w:val="22"/>
        </w:rPr>
        <w:t>为有利于通风透光，棉花和枣树行宜采用东西走向。</w:t>
      </w:r>
    </w:p>
    <w:p>
      <w:pPr>
        <w:spacing w:before="196" w:line="221" w:lineRule="auto"/>
        <w:ind w:left="3"/>
        <w:outlineLvl w:val="0"/>
        <w:rPr>
          <w:rFonts w:ascii="SimHei" w:eastAsia="SimHei" w:hAnsi="SimHei" w:cs="SimHei"/>
          <w:sz w:val="22"/>
          <w:szCs w:val="22"/>
        </w:rPr>
      </w:pPr>
      <w:hyperlink r:id="rId21" w:history="1">
        <w:r>
          <w:rPr>
            <w:rFonts w:ascii="SimHei" w:eastAsia="SimHei" w:hAnsi="SimHei" w:cs="SimHei"/>
            <w:b/>
            <w:bCs/>
            <w:spacing w:val="-7"/>
            <w:sz w:val="22"/>
            <w:szCs w:val="22"/>
          </w:rPr>
          <w:t>3.4.2.4</w:t>
        </w:r>
      </w:hyperlink>
      <w:r>
        <w:rPr>
          <w:rFonts w:ascii="SimHei" w:eastAsia="SimHei" w:hAnsi="SimHei" w:cs="SimHei"/>
          <w:spacing w:val="84"/>
          <w:sz w:val="22"/>
          <w:szCs w:val="22"/>
        </w:rPr>
        <w:t xml:space="preserve"> </w:t>
      </w:r>
      <w:r>
        <w:rPr>
          <w:rFonts w:ascii="SimHei" w:eastAsia="SimHei" w:hAnsi="SimHei" w:cs="SimHei"/>
          <w:b/>
          <w:bCs/>
          <w:spacing w:val="-7"/>
          <w:sz w:val="22"/>
          <w:szCs w:val="22"/>
        </w:rPr>
        <w:t>播种作业</w:t>
      </w:r>
    </w:p>
    <w:p>
      <w:pPr>
        <w:spacing w:before="201" w:line="247" w:lineRule="auto"/>
        <w:ind w:firstLine="409"/>
        <w:jc w:val="both"/>
        <w:rPr>
          <w:rFonts w:ascii="SimSun" w:eastAsia="SimSun" w:hAnsi="SimSun" w:cs="SimSun"/>
          <w:sz w:val="22"/>
          <w:szCs w:val="22"/>
        </w:rPr>
      </w:pPr>
      <w:r>
        <w:rPr>
          <w:rFonts w:ascii="SimSun" w:eastAsia="SimSun" w:hAnsi="SimSun" w:cs="SimSun"/>
          <w:spacing w:val="-13"/>
          <w:sz w:val="22"/>
          <w:szCs w:val="22"/>
        </w:rPr>
        <w:t>枣棉间作棉田播种方法基本同单作棉田，采用覆膜穴播机点播</w:t>
      </w:r>
      <w:r>
        <w:rPr>
          <w:rFonts w:ascii="SimSun" w:eastAsia="SimSun" w:hAnsi="SimSun" w:cs="SimSun"/>
          <w:spacing w:val="-14"/>
          <w:sz w:val="22"/>
          <w:szCs w:val="22"/>
        </w:rPr>
        <w:t>，铺膜、播种、覆土一次完成。播种</w:t>
      </w:r>
      <w:r>
        <w:rPr>
          <w:rFonts w:ascii="SimSun" w:eastAsia="SimSun" w:hAnsi="SimSun" w:cs="SimSun"/>
          <w:sz w:val="22"/>
          <w:szCs w:val="22"/>
        </w:rPr>
        <w:t xml:space="preserve"> </w:t>
      </w:r>
      <w:r>
        <w:rPr>
          <w:rFonts w:ascii="SimSun" w:eastAsia="SimSun" w:hAnsi="SimSun" w:cs="SimSun"/>
          <w:spacing w:val="-12"/>
          <w:sz w:val="22"/>
          <w:szCs w:val="22"/>
        </w:rPr>
        <w:t>深度一般以不超过2.5cm</w:t>
      </w:r>
      <w:r>
        <w:rPr>
          <w:rFonts w:ascii="SimSun" w:eastAsia="SimSun" w:hAnsi="SimSun" w:cs="SimSun"/>
          <w:spacing w:val="-31"/>
          <w:sz w:val="22"/>
          <w:szCs w:val="22"/>
        </w:rPr>
        <w:t xml:space="preserve"> </w:t>
      </w:r>
      <w:r>
        <w:rPr>
          <w:rFonts w:ascii="SimSun" w:eastAsia="SimSun" w:hAnsi="SimSun" w:cs="SimSun"/>
          <w:spacing w:val="-12"/>
          <w:sz w:val="22"/>
          <w:szCs w:val="22"/>
        </w:rPr>
        <w:t>为宜，沙土地略深一些，</w:t>
      </w:r>
      <w:r>
        <w:rPr>
          <w:rFonts w:ascii="SimSun" w:eastAsia="SimSun" w:hAnsi="SimSun" w:cs="SimSun"/>
          <w:spacing w:val="78"/>
          <w:sz w:val="22"/>
          <w:szCs w:val="22"/>
        </w:rPr>
        <w:t xml:space="preserve"> </w:t>
      </w:r>
      <w:r>
        <w:rPr>
          <w:rFonts w:ascii="SimSun" w:eastAsia="SimSun" w:hAnsi="SimSun" w:cs="SimSun"/>
          <w:spacing w:val="-12"/>
          <w:sz w:val="22"/>
          <w:szCs w:val="22"/>
        </w:rPr>
        <w:t>粘土地和推广双膜覆盖棉田可浅一些，播深2cm左右</w:t>
      </w:r>
      <w:r>
        <w:rPr>
          <w:rFonts w:ascii="SimSun" w:eastAsia="SimSun" w:hAnsi="SimSun" w:cs="SimSun"/>
          <w:sz w:val="22"/>
          <w:szCs w:val="22"/>
        </w:rPr>
        <w:t xml:space="preserve"> </w:t>
      </w:r>
      <w:r>
        <w:rPr>
          <w:rFonts w:ascii="SimSun" w:eastAsia="SimSun" w:hAnsi="SimSun" w:cs="SimSun"/>
          <w:spacing w:val="-13"/>
          <w:sz w:val="22"/>
          <w:szCs w:val="22"/>
        </w:rPr>
        <w:t>即可。</w:t>
      </w:r>
    </w:p>
    <w:p>
      <w:pPr>
        <w:spacing w:before="192" w:line="221" w:lineRule="auto"/>
        <w:ind w:left="3"/>
        <w:outlineLvl w:val="0"/>
        <w:rPr>
          <w:rFonts w:ascii="SimHei" w:eastAsia="SimHei" w:hAnsi="SimHei" w:cs="SimHei"/>
          <w:sz w:val="22"/>
          <w:szCs w:val="22"/>
        </w:rPr>
      </w:pPr>
      <w:hyperlink r:id="rId22" w:history="1">
        <w:r>
          <w:rPr>
            <w:rFonts w:ascii="SimHei" w:eastAsia="SimHei" w:hAnsi="SimHei" w:cs="SimHei"/>
            <w:b/>
            <w:bCs/>
            <w:spacing w:val="-6"/>
            <w:sz w:val="22"/>
            <w:szCs w:val="22"/>
          </w:rPr>
          <w:t>3.4.2.5</w:t>
        </w:r>
      </w:hyperlink>
      <w:r>
        <w:rPr>
          <w:rFonts w:ascii="SimHei" w:eastAsia="SimHei" w:hAnsi="SimHei" w:cs="SimHei"/>
          <w:spacing w:val="74"/>
          <w:sz w:val="22"/>
          <w:szCs w:val="22"/>
        </w:rPr>
        <w:t xml:space="preserve"> </w:t>
      </w:r>
      <w:r>
        <w:rPr>
          <w:rFonts w:ascii="SimHei" w:eastAsia="SimHei" w:hAnsi="SimHei" w:cs="SimHei"/>
          <w:b/>
          <w:bCs/>
          <w:spacing w:val="-6"/>
          <w:sz w:val="22"/>
          <w:szCs w:val="22"/>
        </w:rPr>
        <w:t>播种质量</w:t>
      </w:r>
    </w:p>
    <w:p>
      <w:pPr>
        <w:spacing w:before="216" w:line="245" w:lineRule="auto"/>
        <w:ind w:right="59" w:firstLine="409"/>
        <w:rPr>
          <w:rFonts w:ascii="SimSun" w:eastAsia="SimSun" w:hAnsi="SimSun" w:cs="SimSun"/>
          <w:sz w:val="22"/>
          <w:szCs w:val="22"/>
        </w:rPr>
      </w:pPr>
      <w:r>
        <w:rPr>
          <w:rFonts w:ascii="SimSun" w:eastAsia="SimSun" w:hAnsi="SimSun" w:cs="SimSun"/>
          <w:spacing w:val="-9"/>
          <w:sz w:val="22"/>
          <w:szCs w:val="22"/>
        </w:rPr>
        <w:t>下种量要求精量播种每穴点播1粒，每666.7m²种子用量1.5kg～2.</w:t>
      </w:r>
      <w:r>
        <w:rPr>
          <w:rFonts w:ascii="SimSun" w:eastAsia="SimSun" w:hAnsi="SimSun" w:cs="SimSun"/>
          <w:spacing w:val="-10"/>
          <w:sz w:val="22"/>
          <w:szCs w:val="22"/>
        </w:rPr>
        <w:t>0</w:t>
      </w:r>
      <w:r>
        <w:rPr>
          <w:rFonts w:ascii="SimSun" w:eastAsia="SimSun" w:hAnsi="SimSun" w:cs="SimSun"/>
          <w:spacing w:val="-9"/>
          <w:sz w:val="22"/>
          <w:szCs w:val="22"/>
        </w:rPr>
        <w:t>kg</w:t>
      </w:r>
      <w:r>
        <w:rPr>
          <w:rFonts w:ascii="SimSun" w:eastAsia="SimSun" w:hAnsi="SimSun" w:cs="SimSun"/>
          <w:spacing w:val="-10"/>
          <w:sz w:val="22"/>
          <w:szCs w:val="22"/>
        </w:rPr>
        <w:t>,</w:t>
      </w:r>
      <w:r>
        <w:rPr>
          <w:rFonts w:ascii="SimSun" w:eastAsia="SimSun" w:hAnsi="SimSun" w:cs="SimSun"/>
          <w:spacing w:val="-66"/>
          <w:sz w:val="22"/>
          <w:szCs w:val="22"/>
        </w:rPr>
        <w:t xml:space="preserve"> </w:t>
      </w:r>
      <w:r>
        <w:rPr>
          <w:rFonts w:ascii="SimSun" w:eastAsia="SimSun" w:hAnsi="SimSun" w:cs="SimSun"/>
          <w:spacing w:val="-10"/>
          <w:sz w:val="22"/>
          <w:szCs w:val="22"/>
        </w:rPr>
        <w:t>半精量播种每穴点播1粒～2</w:t>
      </w:r>
      <w:r>
        <w:rPr>
          <w:rFonts w:ascii="SimSun" w:eastAsia="SimSun" w:hAnsi="SimSun" w:cs="SimSun"/>
          <w:sz w:val="22"/>
          <w:szCs w:val="22"/>
        </w:rPr>
        <w:t xml:space="preserve"> </w:t>
      </w:r>
      <w:r>
        <w:rPr>
          <w:rFonts w:ascii="SimSun" w:eastAsia="SimSun" w:hAnsi="SimSun" w:cs="SimSun"/>
          <w:spacing w:val="-13"/>
          <w:sz w:val="22"/>
          <w:szCs w:val="22"/>
        </w:rPr>
        <w:t>粒，每666.7m²种子用量2.5kg～3.0kg。地膜与地面紧贴，松紧适度；膜面干净平展，采光面</w:t>
      </w:r>
      <w:r>
        <w:rPr>
          <w:rFonts w:ascii="SimSun" w:eastAsia="SimSun" w:hAnsi="SimSun" w:cs="SimSun"/>
          <w:spacing w:val="-14"/>
          <w:sz w:val="22"/>
          <w:szCs w:val="22"/>
        </w:rPr>
        <w:t>大；播行笔</w:t>
      </w:r>
    </w:p>
    <w:p>
      <w:pPr>
        <w:sectPr>
          <w:footerReference w:type="default" r:id="rId23"/>
          <w:pgSz w:w="12090" w:h="16960"/>
          <w:pgMar w:top="1370" w:right="1307" w:bottom="1488" w:left="1410" w:header="0" w:footer="1349" w:gutter="0"/>
          <w:pgNumType w:start="10"/>
          <w:cols w:space="708"/>
        </w:sectPr>
      </w:pPr>
    </w:p>
    <w:p>
      <w:pPr>
        <w:spacing w:before="32" w:line="192" w:lineRule="auto"/>
        <w:ind w:right="67"/>
        <w:jc w:val="right"/>
        <w:rPr>
          <w:rFonts w:ascii="Times New Roman" w:eastAsia="Times New Roman" w:hAnsi="Times New Roman" w:cs="Times New Roman"/>
          <w:sz w:val="23"/>
          <w:szCs w:val="23"/>
        </w:rPr>
      </w:pPr>
      <w:bookmarkStart w:id="5" w:name="_bookmark10"/>
      <w:bookmarkEnd w:id="5"/>
      <w:r>
        <w:rPr>
          <w:rFonts w:ascii="Times New Roman" w:eastAsia="Times New Roman" w:hAnsi="Times New Roman" w:cs="Times New Roman"/>
          <w:spacing w:val="-11"/>
          <w:sz w:val="23"/>
          <w:szCs w:val="23"/>
        </w:rPr>
        <w:t>DB65/</w:t>
      </w:r>
      <w:r>
        <w:rPr>
          <w:rFonts w:ascii="Times New Roman" w:eastAsia="Times New Roman" w:hAnsi="Times New Roman" w:cs="Times New Roman"/>
          <w:sz w:val="23"/>
          <w:szCs w:val="23"/>
        </w:rPr>
        <w:t xml:space="preserve"> </w:t>
      </w:r>
      <w:r>
        <w:rPr>
          <w:rFonts w:ascii="Times New Roman" w:eastAsia="Times New Roman" w:hAnsi="Times New Roman" w:cs="Times New Roman"/>
          <w:spacing w:val="-11"/>
          <w:sz w:val="23"/>
          <w:szCs w:val="23"/>
        </w:rPr>
        <w:t>T3620—2014</w:t>
      </w:r>
    </w:p>
    <w:p>
      <w:pPr>
        <w:spacing w:before="268"/>
        <w:ind w:right="72"/>
        <w:jc w:val="both"/>
        <w:rPr>
          <w:rFonts w:ascii="SimSun" w:eastAsia="SimSun" w:hAnsi="SimSun" w:cs="SimSun"/>
          <w:sz w:val="23"/>
          <w:szCs w:val="23"/>
        </w:rPr>
      </w:pPr>
      <w:r>
        <w:rPr>
          <w:rFonts w:ascii="SimSun" w:eastAsia="SimSun" w:hAnsi="SimSun" w:cs="SimSun"/>
          <w:spacing w:val="-10"/>
          <w:sz w:val="23"/>
          <w:szCs w:val="23"/>
        </w:rPr>
        <w:t>直，压土严实，膜边入土7cm～10cm;</w:t>
      </w:r>
      <w:r>
        <w:rPr>
          <w:rFonts w:ascii="SimSun" w:eastAsia="SimSun" w:hAnsi="SimSun" w:cs="SimSun"/>
          <w:spacing w:val="3"/>
          <w:sz w:val="23"/>
          <w:szCs w:val="23"/>
        </w:rPr>
        <w:t xml:space="preserve"> </w:t>
      </w:r>
      <w:r>
        <w:rPr>
          <w:rFonts w:ascii="SimSun" w:eastAsia="SimSun" w:hAnsi="SimSun" w:cs="SimSun"/>
          <w:spacing w:val="-10"/>
          <w:sz w:val="23"/>
          <w:szCs w:val="23"/>
        </w:rPr>
        <w:t>下籽均匀，种穴与膜孔不错位，空穴</w:t>
      </w:r>
      <w:r>
        <w:rPr>
          <w:rFonts w:ascii="SimSun" w:eastAsia="SimSun" w:hAnsi="SimSun" w:cs="SimSun"/>
          <w:spacing w:val="-11"/>
          <w:sz w:val="23"/>
          <w:szCs w:val="23"/>
        </w:rPr>
        <w:t>率小于5%,精量播种空穴</w:t>
      </w:r>
      <w:r>
        <w:rPr>
          <w:rFonts w:ascii="SimSun" w:eastAsia="SimSun" w:hAnsi="SimSun" w:cs="SimSun"/>
          <w:sz w:val="23"/>
          <w:szCs w:val="23"/>
        </w:rPr>
        <w:t xml:space="preserve"> </w:t>
      </w:r>
      <w:r>
        <w:rPr>
          <w:rFonts w:ascii="SimSun" w:eastAsia="SimSun" w:hAnsi="SimSun" w:cs="SimSun"/>
          <w:spacing w:val="-15"/>
          <w:sz w:val="23"/>
          <w:szCs w:val="23"/>
        </w:rPr>
        <w:t>率略高些；深浅一致，覆土均匀，紧实严密；接行准确，到头到边。播</w:t>
      </w:r>
      <w:r>
        <w:rPr>
          <w:rFonts w:ascii="SimSun" w:eastAsia="SimSun" w:hAnsi="SimSun" w:cs="SimSun"/>
          <w:spacing w:val="-16"/>
          <w:sz w:val="23"/>
          <w:szCs w:val="23"/>
        </w:rPr>
        <w:t>种后膜上每隔15m～20m压一条</w:t>
      </w:r>
      <w:r>
        <w:rPr>
          <w:rFonts w:ascii="SimSun" w:eastAsia="SimSun" w:hAnsi="SimSun" w:cs="SimSun"/>
          <w:sz w:val="23"/>
          <w:szCs w:val="23"/>
        </w:rPr>
        <w:t xml:space="preserve"> </w:t>
      </w:r>
      <w:r>
        <w:rPr>
          <w:rFonts w:ascii="SimSun" w:eastAsia="SimSun" w:hAnsi="SimSun" w:cs="SimSun"/>
          <w:spacing w:val="-18"/>
          <w:sz w:val="23"/>
          <w:szCs w:val="23"/>
        </w:rPr>
        <w:t>土带，防止遇风掀起地膜。如遇大风天气，要及时查膜压土封</w:t>
      </w:r>
      <w:r>
        <w:rPr>
          <w:rFonts w:ascii="SimSun" w:eastAsia="SimSun" w:hAnsi="SimSun" w:cs="SimSun"/>
          <w:spacing w:val="-19"/>
          <w:sz w:val="23"/>
          <w:szCs w:val="23"/>
        </w:rPr>
        <w:t>孔，以防大风揭膜。</w:t>
      </w:r>
    </w:p>
    <w:p>
      <w:pPr>
        <w:spacing w:before="194" w:line="223" w:lineRule="auto"/>
        <w:ind w:left="3"/>
        <w:outlineLvl w:val="0"/>
        <w:rPr>
          <w:rFonts w:ascii="SimHei" w:eastAsia="SimHei" w:hAnsi="SimHei" w:cs="SimHei"/>
          <w:sz w:val="23"/>
          <w:szCs w:val="23"/>
        </w:rPr>
      </w:pPr>
      <w:r>
        <w:rPr>
          <w:rFonts w:ascii="SimHei" w:eastAsia="SimHei" w:hAnsi="SimHei" w:cs="SimHei"/>
          <w:b/>
          <w:bCs/>
          <w:spacing w:val="-14"/>
          <w:sz w:val="23"/>
          <w:szCs w:val="23"/>
        </w:rPr>
        <w:t>3.4.3</w:t>
      </w:r>
      <w:r>
        <w:rPr>
          <w:rFonts w:ascii="SimHei" w:eastAsia="SimHei" w:hAnsi="SimHei" w:cs="SimHei"/>
          <w:spacing w:val="102"/>
          <w:sz w:val="23"/>
          <w:szCs w:val="23"/>
        </w:rPr>
        <w:t xml:space="preserve"> </w:t>
      </w:r>
      <w:r>
        <w:rPr>
          <w:rFonts w:ascii="SimHei" w:eastAsia="SimHei" w:hAnsi="SimHei" w:cs="SimHei"/>
          <w:b/>
          <w:bCs/>
          <w:spacing w:val="-14"/>
          <w:sz w:val="23"/>
          <w:szCs w:val="23"/>
        </w:rPr>
        <w:t>苗期管理</w:t>
      </w:r>
    </w:p>
    <w:p>
      <w:pPr>
        <w:spacing w:before="172" w:line="213" w:lineRule="auto"/>
        <w:ind w:left="419"/>
        <w:rPr>
          <w:rFonts w:ascii="SimHei" w:eastAsia="SimHei" w:hAnsi="SimHei" w:cs="SimHei"/>
          <w:sz w:val="23"/>
          <w:szCs w:val="23"/>
        </w:rPr>
      </w:pPr>
      <w:r>
        <w:rPr>
          <w:rFonts w:ascii="SimHei" w:eastAsia="SimHei" w:hAnsi="SimHei" w:cs="SimHei"/>
          <w:spacing w:val="-19"/>
          <w:sz w:val="23"/>
          <w:szCs w:val="23"/>
        </w:rPr>
        <w:t>管理目标：达到五苗，即早苗、全苗、匀苗、壮苗、齐苗。</w:t>
      </w:r>
    </w:p>
    <w:p>
      <w:pPr>
        <w:spacing w:before="224" w:line="222" w:lineRule="auto"/>
        <w:ind w:left="3"/>
        <w:outlineLvl w:val="0"/>
        <w:rPr>
          <w:rFonts w:ascii="SimHei" w:eastAsia="SimHei" w:hAnsi="SimHei" w:cs="SimHei"/>
          <w:sz w:val="23"/>
          <w:szCs w:val="23"/>
        </w:rPr>
      </w:pPr>
      <w:hyperlink r:id="rId24" w:history="1">
        <w:r>
          <w:rPr>
            <w:rFonts w:ascii="SimHei" w:eastAsia="SimHei" w:hAnsi="SimHei" w:cs="SimHei"/>
            <w:b/>
            <w:bCs/>
            <w:spacing w:val="-12"/>
            <w:sz w:val="23"/>
            <w:szCs w:val="23"/>
          </w:rPr>
          <w:t>3.4.3.1</w:t>
        </w:r>
      </w:hyperlink>
      <w:r>
        <w:rPr>
          <w:rFonts w:ascii="SimHei" w:eastAsia="SimHei" w:hAnsi="SimHei" w:cs="SimHei"/>
          <w:spacing w:val="91"/>
          <w:sz w:val="23"/>
          <w:szCs w:val="23"/>
        </w:rPr>
        <w:t xml:space="preserve"> </w:t>
      </w:r>
      <w:r>
        <w:rPr>
          <w:rFonts w:ascii="SimHei" w:eastAsia="SimHei" w:hAnsi="SimHei" w:cs="SimHei"/>
          <w:b/>
          <w:bCs/>
          <w:spacing w:val="-12"/>
          <w:sz w:val="23"/>
          <w:szCs w:val="23"/>
        </w:rPr>
        <w:t>助苗出土</w:t>
      </w:r>
    </w:p>
    <w:p>
      <w:pPr>
        <w:spacing w:before="175" w:line="238" w:lineRule="auto"/>
        <w:ind w:firstLine="419"/>
        <w:rPr>
          <w:rFonts w:ascii="SimSun" w:eastAsia="SimSun" w:hAnsi="SimSun" w:cs="SimSun"/>
          <w:sz w:val="23"/>
          <w:szCs w:val="23"/>
        </w:rPr>
      </w:pPr>
      <w:r>
        <w:rPr>
          <w:rFonts w:ascii="SimSun" w:eastAsia="SimSun" w:hAnsi="SimSun" w:cs="SimSun"/>
          <w:spacing w:val="-21"/>
          <w:sz w:val="23"/>
          <w:szCs w:val="23"/>
        </w:rPr>
        <w:t>出苗期间应做到及时解放棉苗，并及时用土封盖膜上穴孔，封孔应保持膜面干</w:t>
      </w:r>
      <w:r>
        <w:rPr>
          <w:rFonts w:ascii="SimSun" w:eastAsia="SimSun" w:hAnsi="SimSun" w:cs="SimSun"/>
          <w:spacing w:val="-22"/>
          <w:sz w:val="23"/>
          <w:szCs w:val="23"/>
        </w:rPr>
        <w:t>净，采光面大。解放</w:t>
      </w:r>
      <w:r>
        <w:rPr>
          <w:rFonts w:ascii="SimSun" w:eastAsia="SimSun" w:hAnsi="SimSun" w:cs="SimSun"/>
          <w:sz w:val="23"/>
          <w:szCs w:val="23"/>
        </w:rPr>
        <w:t xml:space="preserve"> </w:t>
      </w:r>
      <w:r>
        <w:rPr>
          <w:rFonts w:ascii="SimSun" w:eastAsia="SimSun" w:hAnsi="SimSun" w:cs="SimSun"/>
          <w:spacing w:val="-19"/>
          <w:sz w:val="23"/>
          <w:szCs w:val="23"/>
        </w:rPr>
        <w:t>棉苗应避开中午和大风天气，防止高温暴晒和大风伤苗</w:t>
      </w:r>
      <w:r>
        <w:rPr>
          <w:rFonts w:ascii="SimSun" w:eastAsia="SimSun" w:hAnsi="SimSun" w:cs="SimSun"/>
          <w:spacing w:val="-20"/>
          <w:sz w:val="23"/>
          <w:szCs w:val="23"/>
        </w:rPr>
        <w:t>。出苗期间如遇下雨天气，雨后应及时破碱壳。</w:t>
      </w:r>
    </w:p>
    <w:p>
      <w:pPr>
        <w:spacing w:before="196" w:line="220" w:lineRule="auto"/>
        <w:ind w:left="3"/>
        <w:outlineLvl w:val="0"/>
        <w:rPr>
          <w:rFonts w:ascii="SimSun" w:eastAsia="SimSun" w:hAnsi="SimSun" w:cs="SimSun"/>
          <w:sz w:val="23"/>
          <w:szCs w:val="23"/>
        </w:rPr>
      </w:pPr>
      <w:hyperlink r:id="rId25" w:history="1">
        <w:r>
          <w:rPr>
            <w:rFonts w:ascii="SimSun" w:eastAsia="SimSun" w:hAnsi="SimSun" w:cs="SimSun"/>
            <w:b/>
            <w:bCs/>
            <w:spacing w:val="-10"/>
            <w:sz w:val="23"/>
            <w:szCs w:val="23"/>
          </w:rPr>
          <w:t>3.4.3.2</w:t>
        </w:r>
      </w:hyperlink>
      <w:r>
        <w:rPr>
          <w:rFonts w:ascii="SimSun" w:eastAsia="SimSun" w:hAnsi="SimSun" w:cs="SimSun"/>
          <w:spacing w:val="102"/>
          <w:sz w:val="23"/>
          <w:szCs w:val="23"/>
        </w:rPr>
        <w:t xml:space="preserve"> </w:t>
      </w:r>
      <w:r>
        <w:rPr>
          <w:rFonts w:ascii="SimSun" w:eastAsia="SimSun" w:hAnsi="SimSun" w:cs="SimSun"/>
          <w:b/>
          <w:bCs/>
          <w:spacing w:val="-10"/>
          <w:sz w:val="23"/>
          <w:szCs w:val="23"/>
        </w:rPr>
        <w:t>补种</w:t>
      </w:r>
    </w:p>
    <w:p>
      <w:pPr>
        <w:spacing w:before="197" w:line="219" w:lineRule="auto"/>
        <w:ind w:left="419"/>
        <w:rPr>
          <w:rFonts w:ascii="SimSun" w:eastAsia="SimSun" w:hAnsi="SimSun" w:cs="SimSun"/>
          <w:sz w:val="23"/>
          <w:szCs w:val="23"/>
        </w:rPr>
      </w:pPr>
      <w:r>
        <w:rPr>
          <w:rFonts w:ascii="SimSun" w:eastAsia="SimSun" w:hAnsi="SimSun" w:cs="SimSun"/>
          <w:spacing w:val="-18"/>
          <w:sz w:val="23"/>
          <w:szCs w:val="23"/>
        </w:rPr>
        <w:t>播种后及时对田边地角及漏播处补种，现行后对缺苗断垄40cm</w:t>
      </w:r>
      <w:r>
        <w:rPr>
          <w:rFonts w:ascii="SimSun" w:eastAsia="SimSun" w:hAnsi="SimSun" w:cs="SimSun"/>
          <w:spacing w:val="-42"/>
          <w:sz w:val="23"/>
          <w:szCs w:val="23"/>
        </w:rPr>
        <w:t xml:space="preserve"> </w:t>
      </w:r>
      <w:r>
        <w:rPr>
          <w:rFonts w:ascii="SimSun" w:eastAsia="SimSun" w:hAnsi="SimSun" w:cs="SimSun"/>
          <w:spacing w:val="-18"/>
          <w:sz w:val="23"/>
          <w:szCs w:val="23"/>
        </w:rPr>
        <w:t>以上处催芽补种。</w:t>
      </w:r>
    </w:p>
    <w:p>
      <w:pPr>
        <w:spacing w:before="198" w:line="224" w:lineRule="auto"/>
        <w:ind w:left="3"/>
        <w:outlineLvl w:val="0"/>
        <w:rPr>
          <w:rFonts w:ascii="SimHei" w:eastAsia="SimHei" w:hAnsi="SimHei" w:cs="SimHei"/>
          <w:sz w:val="23"/>
          <w:szCs w:val="23"/>
        </w:rPr>
      </w:pPr>
      <w:hyperlink r:id="rId26" w:history="1">
        <w:r>
          <w:rPr>
            <w:rFonts w:ascii="SimHei" w:eastAsia="SimHei" w:hAnsi="SimHei" w:cs="SimHei"/>
            <w:b/>
            <w:bCs/>
            <w:spacing w:val="-10"/>
            <w:sz w:val="23"/>
            <w:szCs w:val="23"/>
          </w:rPr>
          <w:t>3.4.3.3</w:t>
        </w:r>
      </w:hyperlink>
      <w:r>
        <w:rPr>
          <w:rFonts w:ascii="SimHei" w:eastAsia="SimHei" w:hAnsi="SimHei" w:cs="SimHei"/>
          <w:spacing w:val="104"/>
          <w:sz w:val="23"/>
          <w:szCs w:val="23"/>
        </w:rPr>
        <w:t xml:space="preserve"> </w:t>
      </w:r>
      <w:r>
        <w:rPr>
          <w:rFonts w:ascii="SimHei" w:eastAsia="SimHei" w:hAnsi="SimHei" w:cs="SimHei"/>
          <w:b/>
          <w:bCs/>
          <w:spacing w:val="-10"/>
          <w:sz w:val="23"/>
          <w:szCs w:val="23"/>
        </w:rPr>
        <w:t>定苗</w:t>
      </w:r>
    </w:p>
    <w:p>
      <w:pPr>
        <w:spacing w:before="182" w:line="219" w:lineRule="auto"/>
        <w:ind w:left="419"/>
        <w:rPr>
          <w:rFonts w:ascii="SimSun" w:eastAsia="SimSun" w:hAnsi="SimSun" w:cs="SimSun"/>
          <w:sz w:val="23"/>
          <w:szCs w:val="23"/>
        </w:rPr>
      </w:pPr>
      <w:r>
        <w:rPr>
          <w:rFonts w:ascii="SimSun" w:eastAsia="SimSun" w:hAnsi="SimSun" w:cs="SimSun"/>
          <w:spacing w:val="-23"/>
          <w:sz w:val="23"/>
          <w:szCs w:val="23"/>
        </w:rPr>
        <w:t>棉花出苗后应及时定苗，定苗从子叶期开始，</w:t>
      </w:r>
      <w:r>
        <w:rPr>
          <w:rFonts w:ascii="SimSun" w:eastAsia="SimSun" w:hAnsi="SimSun" w:cs="SimSun"/>
          <w:spacing w:val="49"/>
          <w:sz w:val="23"/>
          <w:szCs w:val="23"/>
        </w:rPr>
        <w:t xml:space="preserve"> </w:t>
      </w:r>
      <w:r>
        <w:rPr>
          <w:rFonts w:ascii="SimSun" w:eastAsia="SimSun" w:hAnsi="SimSun" w:cs="SimSun"/>
          <w:spacing w:val="-23"/>
          <w:sz w:val="23"/>
          <w:szCs w:val="23"/>
        </w:rPr>
        <w:t>一叶一心时结束。定苗时要培好“护脖土”。</w:t>
      </w:r>
    </w:p>
    <w:p>
      <w:pPr>
        <w:spacing w:before="202" w:line="222" w:lineRule="auto"/>
        <w:ind w:left="3"/>
        <w:outlineLvl w:val="0"/>
        <w:rPr>
          <w:rFonts w:ascii="SimHei" w:eastAsia="SimHei" w:hAnsi="SimHei" w:cs="SimHei"/>
          <w:sz w:val="23"/>
          <w:szCs w:val="23"/>
        </w:rPr>
      </w:pPr>
      <w:hyperlink r:id="rId27" w:history="1">
        <w:r>
          <w:rPr>
            <w:rFonts w:ascii="SimHei" w:eastAsia="SimHei" w:hAnsi="SimHei" w:cs="SimHei"/>
            <w:b/>
            <w:bCs/>
            <w:spacing w:val="-14"/>
            <w:sz w:val="23"/>
            <w:szCs w:val="23"/>
          </w:rPr>
          <w:t>3.4.3.4</w:t>
        </w:r>
      </w:hyperlink>
      <w:r>
        <w:rPr>
          <w:rFonts w:ascii="SimHei" w:eastAsia="SimHei" w:hAnsi="SimHei" w:cs="SimHei"/>
          <w:spacing w:val="116"/>
          <w:sz w:val="23"/>
          <w:szCs w:val="23"/>
        </w:rPr>
        <w:t xml:space="preserve"> </w:t>
      </w:r>
      <w:r>
        <w:rPr>
          <w:rFonts w:ascii="SimHei" w:eastAsia="SimHei" w:hAnsi="SimHei" w:cs="SimHei"/>
          <w:b/>
          <w:bCs/>
          <w:spacing w:val="-14"/>
          <w:sz w:val="23"/>
          <w:szCs w:val="23"/>
        </w:rPr>
        <w:t>中耕除草</w:t>
      </w:r>
    </w:p>
    <w:p>
      <w:pPr>
        <w:spacing w:before="175" w:line="245" w:lineRule="auto"/>
        <w:ind w:right="74" w:firstLine="419"/>
        <w:jc w:val="both"/>
        <w:rPr>
          <w:rFonts w:ascii="SimSun" w:eastAsia="SimSun" w:hAnsi="SimSun" w:cs="SimSun"/>
          <w:sz w:val="23"/>
          <w:szCs w:val="23"/>
        </w:rPr>
      </w:pPr>
      <w:r>
        <w:rPr>
          <w:rFonts w:ascii="SimSun" w:eastAsia="SimSun" w:hAnsi="SimSun" w:cs="SimSun"/>
          <w:spacing w:val="-17"/>
          <w:sz w:val="23"/>
          <w:szCs w:val="23"/>
        </w:rPr>
        <w:t>对有必要进行中耕，且机械作业无障碍的间作田，在播种结束后即可中耕，深度约10cm。</w:t>
      </w:r>
      <w:r>
        <w:rPr>
          <w:rFonts w:ascii="SimSun" w:eastAsia="SimSun" w:hAnsi="SimSun" w:cs="SimSun"/>
          <w:spacing w:val="-48"/>
          <w:sz w:val="23"/>
          <w:szCs w:val="23"/>
        </w:rPr>
        <w:t xml:space="preserve"> </w:t>
      </w:r>
      <w:r>
        <w:rPr>
          <w:rFonts w:ascii="SimSun" w:eastAsia="SimSun" w:hAnsi="SimSun" w:cs="SimSun"/>
          <w:spacing w:val="-17"/>
          <w:sz w:val="23"/>
          <w:szCs w:val="23"/>
        </w:rPr>
        <w:t>为防止</w:t>
      </w:r>
      <w:r>
        <w:rPr>
          <w:rFonts w:ascii="SimSun" w:eastAsia="SimSun" w:hAnsi="SimSun" w:cs="SimSun"/>
          <w:sz w:val="23"/>
          <w:szCs w:val="23"/>
        </w:rPr>
        <w:t xml:space="preserve"> </w:t>
      </w:r>
      <w:r>
        <w:rPr>
          <w:rFonts w:ascii="SimSun" w:eastAsia="SimSun" w:hAnsi="SimSun" w:cs="SimSun"/>
          <w:spacing w:val="-20"/>
          <w:sz w:val="23"/>
          <w:szCs w:val="23"/>
        </w:rPr>
        <w:t>因中耕对棉花根系造成机械损伤，中耕带与棉花种植行之</w:t>
      </w:r>
      <w:r>
        <w:rPr>
          <w:rFonts w:ascii="SimSun" w:eastAsia="SimSun" w:hAnsi="SimSun" w:cs="SimSun"/>
          <w:spacing w:val="-21"/>
          <w:sz w:val="23"/>
          <w:szCs w:val="23"/>
        </w:rPr>
        <w:t>间须留保护带8</w:t>
      </w:r>
      <w:r>
        <w:rPr>
          <w:rFonts w:ascii="SimSun" w:eastAsia="SimSun" w:hAnsi="SimSun" w:cs="SimSun"/>
          <w:spacing w:val="-20"/>
          <w:sz w:val="23"/>
          <w:szCs w:val="23"/>
        </w:rPr>
        <w:t>cm</w:t>
      </w:r>
      <w:r>
        <w:rPr>
          <w:rFonts w:ascii="SimSun" w:eastAsia="SimSun" w:hAnsi="SimSun" w:cs="SimSun"/>
          <w:spacing w:val="-21"/>
          <w:sz w:val="23"/>
          <w:szCs w:val="23"/>
        </w:rPr>
        <w:t>～10</w:t>
      </w:r>
      <w:r>
        <w:rPr>
          <w:rFonts w:ascii="SimSun" w:eastAsia="SimSun" w:hAnsi="SimSun" w:cs="SimSun"/>
          <w:spacing w:val="-20"/>
          <w:sz w:val="23"/>
          <w:szCs w:val="23"/>
        </w:rPr>
        <w:t>cm</w:t>
      </w:r>
      <w:r>
        <w:rPr>
          <w:rFonts w:ascii="SimSun" w:eastAsia="SimSun" w:hAnsi="SimSun" w:cs="SimSun"/>
          <w:spacing w:val="-21"/>
          <w:sz w:val="23"/>
          <w:szCs w:val="23"/>
        </w:rPr>
        <w:t>。</w:t>
      </w:r>
      <w:r>
        <w:rPr>
          <w:rFonts w:ascii="SimSun" w:eastAsia="SimSun" w:hAnsi="SimSun" w:cs="SimSun"/>
          <w:spacing w:val="-4"/>
          <w:sz w:val="23"/>
          <w:szCs w:val="23"/>
        </w:rPr>
        <w:t xml:space="preserve"> </w:t>
      </w:r>
      <w:r>
        <w:rPr>
          <w:rFonts w:ascii="SimSun" w:eastAsia="SimSun" w:hAnsi="SimSun" w:cs="SimSun"/>
          <w:spacing w:val="-21"/>
          <w:sz w:val="23"/>
          <w:szCs w:val="23"/>
        </w:rPr>
        <w:t>中耕后土壤保持疏</w:t>
      </w:r>
      <w:r>
        <w:rPr>
          <w:rFonts w:ascii="SimSun" w:eastAsia="SimSun" w:hAnsi="SimSun" w:cs="SimSun"/>
          <w:sz w:val="23"/>
          <w:szCs w:val="23"/>
        </w:rPr>
        <w:t xml:space="preserve"> </w:t>
      </w:r>
      <w:r>
        <w:rPr>
          <w:rFonts w:ascii="SimSun" w:eastAsia="SimSun" w:hAnsi="SimSun" w:cs="SimSun"/>
          <w:spacing w:val="-20"/>
          <w:sz w:val="23"/>
          <w:szCs w:val="23"/>
        </w:rPr>
        <w:t>松无杂草，以利保墒增温。</w:t>
      </w:r>
    </w:p>
    <w:p>
      <w:pPr>
        <w:spacing w:before="184" w:line="222" w:lineRule="auto"/>
        <w:ind w:left="3"/>
        <w:outlineLvl w:val="0"/>
        <w:rPr>
          <w:rFonts w:ascii="SimHei" w:eastAsia="SimHei" w:hAnsi="SimHei" w:cs="SimHei"/>
          <w:sz w:val="23"/>
          <w:szCs w:val="23"/>
        </w:rPr>
      </w:pPr>
      <w:r>
        <w:rPr>
          <w:rFonts w:ascii="SimHei" w:eastAsia="SimHei" w:hAnsi="SimHei" w:cs="SimHei"/>
          <w:b/>
          <w:bCs/>
          <w:spacing w:val="-14"/>
          <w:sz w:val="23"/>
          <w:szCs w:val="23"/>
        </w:rPr>
        <w:t>3.4.4</w:t>
      </w:r>
      <w:r>
        <w:rPr>
          <w:rFonts w:ascii="SimHei" w:eastAsia="SimHei" w:hAnsi="SimHei" w:cs="SimHei"/>
          <w:spacing w:val="2"/>
          <w:sz w:val="23"/>
          <w:szCs w:val="23"/>
        </w:rPr>
        <w:t xml:space="preserve">  </w:t>
      </w:r>
      <w:r>
        <w:rPr>
          <w:rFonts w:ascii="SimHei" w:eastAsia="SimHei" w:hAnsi="SimHei" w:cs="SimHei"/>
          <w:b/>
          <w:bCs/>
          <w:spacing w:val="-14"/>
          <w:sz w:val="23"/>
          <w:szCs w:val="23"/>
        </w:rPr>
        <w:t>蕾期管理</w:t>
      </w:r>
    </w:p>
    <w:p>
      <w:pPr>
        <w:spacing w:before="177" w:line="238" w:lineRule="auto"/>
        <w:ind w:right="104" w:firstLine="419"/>
        <w:rPr>
          <w:rFonts w:ascii="SimSun" w:eastAsia="SimSun" w:hAnsi="SimSun" w:cs="SimSun"/>
          <w:sz w:val="23"/>
          <w:szCs w:val="23"/>
        </w:rPr>
      </w:pPr>
      <w:r>
        <w:rPr>
          <w:rFonts w:ascii="SimSun" w:eastAsia="SimSun" w:hAnsi="SimSun" w:cs="SimSun"/>
          <w:spacing w:val="-22"/>
          <w:sz w:val="23"/>
          <w:szCs w:val="23"/>
        </w:rPr>
        <w:t>管理目标：增蕾稳长，搭好丰产架子，促多现蕾，早开花。以防治病虫和水肥高效运筹为中心，注</w:t>
      </w:r>
      <w:r>
        <w:rPr>
          <w:rFonts w:ascii="SimSun" w:eastAsia="SimSun" w:hAnsi="SimSun" w:cs="SimSun"/>
          <w:spacing w:val="5"/>
          <w:sz w:val="23"/>
          <w:szCs w:val="23"/>
        </w:rPr>
        <w:t xml:space="preserve"> </w:t>
      </w:r>
      <w:r>
        <w:rPr>
          <w:rFonts w:ascii="SimSun" w:eastAsia="SimSun" w:hAnsi="SimSun" w:cs="SimSun"/>
          <w:spacing w:val="-19"/>
          <w:sz w:val="23"/>
          <w:szCs w:val="23"/>
        </w:rPr>
        <w:t>意清除棉田杂草。建议第一次灌溉前揭膜，从而避免棉田地膜污染发生。</w:t>
      </w:r>
    </w:p>
    <w:p>
      <w:pPr>
        <w:spacing w:before="201" w:line="220" w:lineRule="auto"/>
        <w:ind w:left="3"/>
        <w:outlineLvl w:val="0"/>
        <w:rPr>
          <w:rFonts w:ascii="SimHei" w:eastAsia="SimHei" w:hAnsi="SimHei" w:cs="SimHei"/>
          <w:sz w:val="23"/>
          <w:szCs w:val="23"/>
        </w:rPr>
      </w:pPr>
      <w:r>
        <w:rPr>
          <w:rFonts w:ascii="SimHei" w:eastAsia="SimHei" w:hAnsi="SimHei" w:cs="SimHei"/>
          <w:b/>
          <w:bCs/>
          <w:spacing w:val="-14"/>
          <w:sz w:val="23"/>
          <w:szCs w:val="23"/>
        </w:rPr>
        <w:t>3.4.5</w:t>
      </w:r>
      <w:r>
        <w:rPr>
          <w:rFonts w:ascii="SimHei" w:eastAsia="SimHei" w:hAnsi="SimHei" w:cs="SimHei"/>
          <w:spacing w:val="102"/>
          <w:sz w:val="23"/>
          <w:szCs w:val="23"/>
        </w:rPr>
        <w:t xml:space="preserve"> </w:t>
      </w:r>
      <w:r>
        <w:rPr>
          <w:rFonts w:ascii="SimHei" w:eastAsia="SimHei" w:hAnsi="SimHei" w:cs="SimHei"/>
          <w:b/>
          <w:bCs/>
          <w:spacing w:val="-14"/>
          <w:sz w:val="23"/>
          <w:szCs w:val="23"/>
        </w:rPr>
        <w:t>花铃期管理</w:t>
      </w:r>
    </w:p>
    <w:p>
      <w:pPr>
        <w:spacing w:before="180" w:line="234" w:lineRule="auto"/>
        <w:ind w:right="105" w:firstLine="419"/>
        <w:rPr>
          <w:rFonts w:ascii="SimSun" w:eastAsia="SimSun" w:hAnsi="SimSun" w:cs="SimSun"/>
          <w:sz w:val="23"/>
          <w:szCs w:val="23"/>
        </w:rPr>
      </w:pPr>
      <w:r>
        <w:rPr>
          <w:rFonts w:ascii="SimSun" w:eastAsia="SimSun" w:hAnsi="SimSun" w:cs="SimSun"/>
          <w:spacing w:val="-22"/>
          <w:sz w:val="23"/>
          <w:szCs w:val="23"/>
        </w:rPr>
        <w:t>管理目标：早结伏前桃，多结伏桃，争取秋桃。保铃增铃，防中空、徒长。主要是科学合理运筹水</w:t>
      </w:r>
      <w:r>
        <w:rPr>
          <w:rFonts w:ascii="SimSun" w:eastAsia="SimSun" w:hAnsi="SimSun" w:cs="SimSun"/>
          <w:spacing w:val="4"/>
          <w:sz w:val="23"/>
          <w:szCs w:val="23"/>
        </w:rPr>
        <w:t xml:space="preserve"> </w:t>
      </w:r>
      <w:r>
        <w:rPr>
          <w:rFonts w:ascii="SimSun" w:eastAsia="SimSun" w:hAnsi="SimSun" w:cs="SimSun"/>
          <w:spacing w:val="-21"/>
          <w:sz w:val="23"/>
          <w:szCs w:val="23"/>
        </w:rPr>
        <w:t>肥和病虫害防治。</w:t>
      </w:r>
    </w:p>
    <w:p>
      <w:pPr>
        <w:spacing w:before="205" w:line="222" w:lineRule="auto"/>
        <w:ind w:left="3"/>
        <w:outlineLvl w:val="0"/>
        <w:rPr>
          <w:rFonts w:ascii="SimHei" w:eastAsia="SimHei" w:hAnsi="SimHei" w:cs="SimHei"/>
          <w:sz w:val="23"/>
          <w:szCs w:val="23"/>
        </w:rPr>
      </w:pPr>
      <w:hyperlink r:id="rId28" w:history="1">
        <w:r>
          <w:rPr>
            <w:rFonts w:ascii="SimHei" w:eastAsia="SimHei" w:hAnsi="SimHei" w:cs="SimHei"/>
            <w:b/>
            <w:bCs/>
            <w:spacing w:val="-13"/>
            <w:sz w:val="23"/>
            <w:szCs w:val="23"/>
          </w:rPr>
          <w:t>3.4.5.1</w:t>
        </w:r>
      </w:hyperlink>
      <w:r>
        <w:rPr>
          <w:rFonts w:ascii="SimHei" w:eastAsia="SimHei" w:hAnsi="SimHei" w:cs="SimHei"/>
          <w:spacing w:val="49"/>
          <w:sz w:val="23"/>
          <w:szCs w:val="23"/>
        </w:rPr>
        <w:t xml:space="preserve"> </w:t>
      </w:r>
      <w:r>
        <w:rPr>
          <w:rFonts w:ascii="SimHei" w:eastAsia="SimHei" w:hAnsi="SimHei" w:cs="SimHei"/>
          <w:b/>
          <w:bCs/>
          <w:spacing w:val="-13"/>
          <w:sz w:val="23"/>
          <w:szCs w:val="23"/>
        </w:rPr>
        <w:t>喷施植物生长调节剂</w:t>
      </w:r>
    </w:p>
    <w:p>
      <w:pPr>
        <w:spacing w:before="225" w:line="233" w:lineRule="auto"/>
        <w:ind w:right="100" w:firstLine="419"/>
        <w:jc w:val="both"/>
        <w:rPr>
          <w:rFonts w:ascii="SimSun" w:eastAsia="SimSun" w:hAnsi="SimSun" w:cs="SimSun"/>
          <w:sz w:val="23"/>
          <w:szCs w:val="23"/>
        </w:rPr>
      </w:pPr>
      <w:r>
        <w:rPr>
          <w:rFonts w:ascii="SimSun" w:eastAsia="SimSun" w:hAnsi="SimSun" w:cs="SimSun"/>
          <w:spacing w:val="-22"/>
          <w:sz w:val="23"/>
          <w:szCs w:val="23"/>
        </w:rPr>
        <w:t>为控制棉花旺长，可在盛蕾期至初花期、始铃期适量喷施植物生长调节剂。盛蕾期至开花期依据棉</w:t>
      </w:r>
      <w:r>
        <w:rPr>
          <w:rFonts w:ascii="SimSun" w:eastAsia="SimSun" w:hAnsi="SimSun" w:cs="SimSun"/>
          <w:spacing w:val="9"/>
          <w:sz w:val="23"/>
          <w:szCs w:val="23"/>
        </w:rPr>
        <w:t xml:space="preserve"> </w:t>
      </w:r>
      <w:r>
        <w:rPr>
          <w:rFonts w:ascii="SimSun" w:eastAsia="SimSun" w:hAnsi="SimSun" w:cs="SimSun"/>
          <w:spacing w:val="-16"/>
          <w:sz w:val="23"/>
          <w:szCs w:val="23"/>
        </w:rPr>
        <w:t>花长势可喷施缩节胺次1次～2次，每666.7m²喷施缩节胺1g～2g;</w:t>
      </w:r>
      <w:r>
        <w:rPr>
          <w:rFonts w:ascii="SimSun" w:eastAsia="SimSun" w:hAnsi="SimSun" w:cs="SimSun"/>
          <w:spacing w:val="-32"/>
          <w:sz w:val="23"/>
          <w:szCs w:val="23"/>
        </w:rPr>
        <w:t xml:space="preserve"> </w:t>
      </w:r>
      <w:r>
        <w:rPr>
          <w:rFonts w:ascii="SimSun" w:eastAsia="SimSun" w:hAnsi="SimSun" w:cs="SimSun"/>
          <w:spacing w:val="-16"/>
          <w:sz w:val="23"/>
          <w:szCs w:val="23"/>
        </w:rPr>
        <w:t>一般</w:t>
      </w:r>
      <w:r>
        <w:rPr>
          <w:rFonts w:ascii="SimSun" w:eastAsia="SimSun" w:hAnsi="SimSun" w:cs="SimSun"/>
          <w:spacing w:val="-17"/>
          <w:sz w:val="23"/>
          <w:szCs w:val="23"/>
        </w:rPr>
        <w:t>第一水后地面灌间作棉田较单作</w:t>
      </w:r>
      <w:r>
        <w:rPr>
          <w:rFonts w:ascii="SimSun" w:eastAsia="SimSun" w:hAnsi="SimSun" w:cs="SimSun"/>
          <w:sz w:val="23"/>
          <w:szCs w:val="23"/>
        </w:rPr>
        <w:t xml:space="preserve"> </w:t>
      </w:r>
      <w:r>
        <w:rPr>
          <w:rFonts w:ascii="SimSun" w:eastAsia="SimSun" w:hAnsi="SimSun" w:cs="SimSun"/>
          <w:spacing w:val="-16"/>
          <w:sz w:val="23"/>
          <w:szCs w:val="23"/>
        </w:rPr>
        <w:t>棉田株高增长快；要适量用缩节胺调节生长，每666.7m²</w:t>
      </w:r>
      <w:r>
        <w:rPr>
          <w:rFonts w:ascii="SimSun" w:eastAsia="SimSun" w:hAnsi="SimSun" w:cs="SimSun"/>
          <w:spacing w:val="-67"/>
          <w:sz w:val="23"/>
          <w:szCs w:val="23"/>
        </w:rPr>
        <w:t xml:space="preserve"> </w:t>
      </w:r>
      <w:r>
        <w:rPr>
          <w:rFonts w:ascii="SimSun" w:eastAsia="SimSun" w:hAnsi="SimSun" w:cs="SimSun"/>
          <w:spacing w:val="-16"/>
          <w:sz w:val="23"/>
          <w:szCs w:val="23"/>
        </w:rPr>
        <w:t>喷施缩节胺2g～3g,调节棉花稳健生长；不论</w:t>
      </w:r>
      <w:r>
        <w:rPr>
          <w:rFonts w:ascii="SimSun" w:eastAsia="SimSun" w:hAnsi="SimSun" w:cs="SimSun"/>
          <w:sz w:val="23"/>
          <w:szCs w:val="23"/>
        </w:rPr>
        <w:t xml:space="preserve"> </w:t>
      </w:r>
      <w:r>
        <w:rPr>
          <w:rFonts w:ascii="SimSun" w:eastAsia="SimSun" w:hAnsi="SimSun" w:cs="SimSun"/>
          <w:spacing w:val="-16"/>
          <w:sz w:val="23"/>
          <w:szCs w:val="23"/>
        </w:rPr>
        <w:t>地面灌还是滴灌间作田，打顶1周后每666.7m²喷施缩节胺6g</w:t>
      </w:r>
      <w:r>
        <w:rPr>
          <w:rFonts w:ascii="SimSun" w:eastAsia="SimSun" w:hAnsi="SimSun" w:cs="SimSun"/>
          <w:spacing w:val="-17"/>
          <w:sz w:val="23"/>
          <w:szCs w:val="23"/>
        </w:rPr>
        <w:t>～8g。</w:t>
      </w:r>
    </w:p>
    <w:p>
      <w:pPr>
        <w:spacing w:before="198" w:line="219" w:lineRule="auto"/>
        <w:ind w:left="3"/>
        <w:outlineLvl w:val="0"/>
        <w:rPr>
          <w:rFonts w:ascii="SimSun" w:eastAsia="SimSun" w:hAnsi="SimSun" w:cs="SimSun"/>
          <w:sz w:val="23"/>
          <w:szCs w:val="23"/>
        </w:rPr>
      </w:pPr>
      <w:hyperlink r:id="rId29" w:history="1">
        <w:r>
          <w:rPr>
            <w:rFonts w:ascii="SimSun" w:eastAsia="SimSun" w:hAnsi="SimSun" w:cs="SimSun"/>
            <w:b/>
            <w:bCs/>
            <w:spacing w:val="-10"/>
            <w:sz w:val="23"/>
            <w:szCs w:val="23"/>
          </w:rPr>
          <w:t>3.4.5.2</w:t>
        </w:r>
      </w:hyperlink>
      <w:r>
        <w:rPr>
          <w:rFonts w:ascii="SimSun" w:eastAsia="SimSun" w:hAnsi="SimSun" w:cs="SimSun"/>
          <w:spacing w:val="101"/>
          <w:sz w:val="23"/>
          <w:szCs w:val="23"/>
        </w:rPr>
        <w:t xml:space="preserve"> </w:t>
      </w:r>
      <w:r>
        <w:rPr>
          <w:rFonts w:ascii="SimSun" w:eastAsia="SimSun" w:hAnsi="SimSun" w:cs="SimSun"/>
          <w:b/>
          <w:bCs/>
          <w:spacing w:val="-10"/>
          <w:sz w:val="23"/>
          <w:szCs w:val="23"/>
        </w:rPr>
        <w:t>打顶</w:t>
      </w:r>
    </w:p>
    <w:p>
      <w:pPr>
        <w:spacing w:before="188" w:line="235" w:lineRule="auto"/>
        <w:ind w:right="139" w:firstLine="419"/>
        <w:rPr>
          <w:rFonts w:ascii="SimHei" w:eastAsia="SimHei" w:hAnsi="SimHei" w:cs="SimHei"/>
          <w:sz w:val="23"/>
          <w:szCs w:val="23"/>
        </w:rPr>
      </w:pPr>
      <w:r>
        <w:rPr>
          <w:rFonts w:ascii="SimHei" w:eastAsia="SimHei" w:hAnsi="SimHei" w:cs="SimHei"/>
          <w:spacing w:val="-18"/>
          <w:sz w:val="23"/>
          <w:szCs w:val="23"/>
        </w:rPr>
        <w:t>一般在7月5日～7月10日打顶。打顶时每株果枝数大致在10台～11</w:t>
      </w:r>
      <w:r>
        <w:rPr>
          <w:rFonts w:ascii="SimHei" w:eastAsia="SimHei" w:hAnsi="SimHei" w:cs="SimHei"/>
          <w:spacing w:val="-19"/>
          <w:sz w:val="23"/>
          <w:szCs w:val="23"/>
        </w:rPr>
        <w:t>台。打顶应掌握“时到不等枝，</w:t>
      </w:r>
      <w:r>
        <w:rPr>
          <w:rFonts w:ascii="SimHei" w:eastAsia="SimHei" w:hAnsi="SimHei" w:cs="SimHei"/>
          <w:sz w:val="23"/>
          <w:szCs w:val="23"/>
        </w:rPr>
        <w:t xml:space="preserve"> </w:t>
      </w:r>
      <w:r>
        <w:rPr>
          <w:rFonts w:ascii="SimHei" w:eastAsia="SimHei" w:hAnsi="SimHei" w:cs="SimHei"/>
          <w:spacing w:val="-18"/>
          <w:sz w:val="23"/>
          <w:szCs w:val="23"/>
        </w:rPr>
        <w:t>枝到看长势”的原则。打顶时打去1叶1心即可，切忌打掉太多。</w:t>
      </w:r>
    </w:p>
    <w:p>
      <w:pPr>
        <w:spacing w:before="202" w:line="222" w:lineRule="auto"/>
        <w:ind w:left="2"/>
        <w:outlineLvl w:val="0"/>
        <w:rPr>
          <w:rFonts w:ascii="SimHei" w:eastAsia="SimHei" w:hAnsi="SimHei" w:cs="SimHei"/>
          <w:sz w:val="23"/>
          <w:szCs w:val="23"/>
        </w:rPr>
      </w:pPr>
      <w:hyperlink r:id="rId30" w:history="1">
        <w:r>
          <w:rPr>
            <w:rFonts w:ascii="SimHei" w:eastAsia="SimHei" w:hAnsi="SimHei" w:cs="SimHei"/>
            <w:b/>
            <w:bCs/>
            <w:spacing w:val="-14"/>
            <w:sz w:val="23"/>
            <w:szCs w:val="23"/>
          </w:rPr>
          <w:t>3.4.5.3</w:t>
        </w:r>
      </w:hyperlink>
      <w:r>
        <w:rPr>
          <w:rFonts w:ascii="SimHei" w:eastAsia="SimHei" w:hAnsi="SimHei" w:cs="SimHei"/>
          <w:spacing w:val="93"/>
          <w:sz w:val="23"/>
          <w:szCs w:val="23"/>
        </w:rPr>
        <w:t xml:space="preserve"> </w:t>
      </w:r>
      <w:r>
        <w:rPr>
          <w:rFonts w:ascii="SimHei" w:eastAsia="SimHei" w:hAnsi="SimHei" w:cs="SimHei"/>
          <w:b/>
          <w:bCs/>
          <w:spacing w:val="-14"/>
          <w:sz w:val="23"/>
          <w:szCs w:val="23"/>
        </w:rPr>
        <w:t>除草</w:t>
      </w:r>
    </w:p>
    <w:p>
      <w:pPr>
        <w:spacing w:before="176" w:line="238" w:lineRule="auto"/>
        <w:ind w:right="49" w:firstLine="419"/>
        <w:rPr>
          <w:rFonts w:ascii="SimSun" w:eastAsia="SimSun" w:hAnsi="SimSun" w:cs="SimSun"/>
          <w:sz w:val="23"/>
          <w:szCs w:val="23"/>
        </w:rPr>
      </w:pPr>
      <w:r>
        <w:rPr>
          <w:rFonts w:ascii="SimSun" w:eastAsia="SimSun" w:hAnsi="SimSun" w:cs="SimSun"/>
          <w:spacing w:val="-21"/>
          <w:sz w:val="23"/>
          <w:szCs w:val="23"/>
        </w:rPr>
        <w:t>陆地棉花铃期长，灌水施肥后要结合枣树地除草的同时及时清除棉田杂草，以利于田间通风透光，</w:t>
      </w:r>
      <w:r>
        <w:rPr>
          <w:rFonts w:ascii="SimSun" w:eastAsia="SimSun" w:hAnsi="SimSun" w:cs="SimSun"/>
          <w:spacing w:val="16"/>
          <w:sz w:val="23"/>
          <w:szCs w:val="23"/>
        </w:rPr>
        <w:t xml:space="preserve"> </w:t>
      </w:r>
      <w:r>
        <w:rPr>
          <w:rFonts w:ascii="SimSun" w:eastAsia="SimSun" w:hAnsi="SimSun" w:cs="SimSun"/>
          <w:spacing w:val="-20"/>
          <w:sz w:val="23"/>
          <w:szCs w:val="23"/>
        </w:rPr>
        <w:t>保证水肥被棉花充分吸收。</w:t>
      </w:r>
    </w:p>
    <w:p>
      <w:pPr>
        <w:sectPr>
          <w:footerReference w:type="default" r:id="rId31"/>
          <w:pgSz w:w="11910" w:h="16840"/>
          <w:pgMar w:top="1332" w:right="1025" w:bottom="1415" w:left="1410" w:header="0" w:footer="1266" w:gutter="0"/>
          <w:pgNumType w:start="11"/>
          <w:cols w:space="708"/>
        </w:sectPr>
      </w:pPr>
    </w:p>
    <w:p>
      <w:pPr>
        <w:spacing w:before="29" w:line="188" w:lineRule="auto"/>
        <w:jc w:val="right"/>
        <w:rPr>
          <w:rFonts w:ascii="Times New Roman" w:eastAsia="Times New Roman" w:hAnsi="Times New Roman" w:cs="Times New Roman"/>
          <w:sz w:val="21"/>
          <w:szCs w:val="21"/>
        </w:rPr>
      </w:pPr>
      <w:r>
        <w:rPr>
          <w:rFonts w:ascii="Times New Roman" w:eastAsia="Times New Roman" w:hAnsi="Times New Roman" w:cs="Times New Roman"/>
          <w:b/>
          <w:bCs/>
          <w:spacing w:val="-3"/>
          <w:sz w:val="21"/>
          <w:szCs w:val="21"/>
        </w:rPr>
        <w:t>DB65/</w:t>
      </w:r>
      <w:r>
        <w:rPr>
          <w:rFonts w:ascii="Times New Roman" w:eastAsia="Times New Roman" w:hAnsi="Times New Roman" w:cs="Times New Roman"/>
          <w:spacing w:val="19"/>
          <w:w w:val="101"/>
          <w:sz w:val="21"/>
          <w:szCs w:val="21"/>
        </w:rPr>
        <w:t xml:space="preserve"> </w:t>
      </w:r>
      <w:r>
        <w:rPr>
          <w:rFonts w:ascii="Times New Roman" w:eastAsia="Times New Roman" w:hAnsi="Times New Roman" w:cs="Times New Roman"/>
          <w:b/>
          <w:bCs/>
          <w:spacing w:val="-3"/>
          <w:sz w:val="21"/>
          <w:szCs w:val="21"/>
        </w:rPr>
        <w:t>T3620—2014</w:t>
      </w:r>
    </w:p>
    <w:p>
      <w:pPr>
        <w:spacing w:before="243" w:line="223" w:lineRule="auto"/>
        <w:ind w:left="3"/>
        <w:outlineLvl w:val="0"/>
        <w:rPr>
          <w:rFonts w:ascii="SimHei" w:eastAsia="SimHei" w:hAnsi="SimHei" w:cs="SimHei"/>
          <w:sz w:val="21"/>
          <w:szCs w:val="21"/>
        </w:rPr>
      </w:pPr>
      <w:r>
        <w:rPr>
          <w:rFonts w:ascii="SimHei" w:eastAsia="SimHei" w:hAnsi="SimHei" w:cs="SimHei"/>
          <w:b/>
          <w:bCs/>
          <w:spacing w:val="-5"/>
          <w:sz w:val="21"/>
          <w:szCs w:val="21"/>
        </w:rPr>
        <w:t>3.4.6</w:t>
      </w:r>
      <w:r>
        <w:rPr>
          <w:rFonts w:ascii="SimHei" w:eastAsia="SimHei" w:hAnsi="SimHei" w:cs="SimHei"/>
          <w:spacing w:val="15"/>
          <w:sz w:val="21"/>
          <w:szCs w:val="21"/>
        </w:rPr>
        <w:t xml:space="preserve">  </w:t>
      </w:r>
      <w:r>
        <w:rPr>
          <w:rFonts w:ascii="SimHei" w:eastAsia="SimHei" w:hAnsi="SimHei" w:cs="SimHei"/>
          <w:b/>
          <w:bCs/>
          <w:spacing w:val="-5"/>
          <w:sz w:val="21"/>
          <w:szCs w:val="21"/>
        </w:rPr>
        <w:t>吐絮期管理</w:t>
      </w:r>
    </w:p>
    <w:p>
      <w:pPr>
        <w:spacing w:before="227" w:line="219" w:lineRule="auto"/>
        <w:ind w:left="399"/>
        <w:rPr>
          <w:rFonts w:ascii="SimSun" w:eastAsia="SimSun" w:hAnsi="SimSun" w:cs="SimSun"/>
          <w:sz w:val="21"/>
          <w:szCs w:val="21"/>
        </w:rPr>
      </w:pPr>
      <w:r>
        <w:rPr>
          <w:rFonts w:ascii="SimSun" w:eastAsia="SimSun" w:hAnsi="SimSun" w:cs="SimSun"/>
          <w:sz w:val="21"/>
          <w:szCs w:val="21"/>
        </w:rPr>
        <w:t>管理目标：促早熟，防早衰，增加铃重，提高</w:t>
      </w:r>
      <w:r>
        <w:rPr>
          <w:rFonts w:ascii="SimSun" w:eastAsia="SimSun" w:hAnsi="SimSun" w:cs="SimSun"/>
          <w:spacing w:val="-1"/>
          <w:sz w:val="21"/>
          <w:szCs w:val="21"/>
        </w:rPr>
        <w:t>纤维品质。</w:t>
      </w:r>
    </w:p>
    <w:p>
      <w:pPr>
        <w:spacing w:before="207" w:line="221" w:lineRule="auto"/>
        <w:ind w:left="3"/>
        <w:outlineLvl w:val="0"/>
        <w:rPr>
          <w:rFonts w:ascii="SimHei" w:eastAsia="SimHei" w:hAnsi="SimHei" w:cs="SimHei"/>
          <w:sz w:val="21"/>
          <w:szCs w:val="21"/>
        </w:rPr>
      </w:pPr>
      <w:hyperlink r:id="rId32" w:history="1">
        <w:r>
          <w:rPr>
            <w:rFonts w:ascii="SimHei" w:eastAsia="SimHei" w:hAnsi="SimHei" w:cs="SimHei"/>
            <w:b/>
            <w:bCs/>
            <w:spacing w:val="-3"/>
            <w:sz w:val="21"/>
            <w:szCs w:val="21"/>
          </w:rPr>
          <w:t>3.4.6.1</w:t>
        </w:r>
      </w:hyperlink>
      <w:r>
        <w:rPr>
          <w:rFonts w:ascii="SimHei" w:eastAsia="SimHei" w:hAnsi="SimHei" w:cs="SimHei"/>
          <w:spacing w:val="108"/>
          <w:sz w:val="21"/>
          <w:szCs w:val="21"/>
        </w:rPr>
        <w:t xml:space="preserve"> </w:t>
      </w:r>
      <w:r>
        <w:rPr>
          <w:rFonts w:ascii="SimHei" w:eastAsia="SimHei" w:hAnsi="SimHei" w:cs="SimHei"/>
          <w:b/>
          <w:bCs/>
          <w:spacing w:val="-3"/>
          <w:sz w:val="21"/>
          <w:szCs w:val="21"/>
        </w:rPr>
        <w:t>分级采收</w:t>
      </w:r>
    </w:p>
    <w:p>
      <w:pPr>
        <w:spacing w:before="231" w:line="255" w:lineRule="auto"/>
        <w:ind w:right="32" w:firstLine="399"/>
        <w:jc w:val="both"/>
        <w:rPr>
          <w:rFonts w:ascii="SimSun" w:eastAsia="SimSun" w:hAnsi="SimSun" w:cs="SimSun"/>
          <w:sz w:val="21"/>
          <w:szCs w:val="21"/>
        </w:rPr>
      </w:pPr>
      <w:r>
        <w:rPr>
          <w:rFonts w:ascii="SimSun" w:eastAsia="SimSun" w:hAnsi="SimSun" w:cs="SimSun"/>
          <w:sz w:val="21"/>
          <w:szCs w:val="21"/>
        </w:rPr>
        <w:t>棉铃开裂1周后应及时采收。对僵瓣花、污染花要单独采收，要严格区分霜</w:t>
      </w:r>
      <w:r>
        <w:rPr>
          <w:rFonts w:ascii="SimSun" w:eastAsia="SimSun" w:hAnsi="SimSun" w:cs="SimSun"/>
          <w:spacing w:val="-1"/>
          <w:sz w:val="21"/>
          <w:szCs w:val="21"/>
        </w:rPr>
        <w:t>前花和霜后花，做到分</w:t>
      </w:r>
      <w:r>
        <w:rPr>
          <w:rFonts w:ascii="SimSun" w:eastAsia="SimSun" w:hAnsi="SimSun" w:cs="SimSun"/>
          <w:sz w:val="21"/>
          <w:szCs w:val="21"/>
        </w:rPr>
        <w:t xml:space="preserve"> </w:t>
      </w:r>
      <w:r>
        <w:rPr>
          <w:rFonts w:ascii="SimSun" w:eastAsia="SimSun" w:hAnsi="SimSun" w:cs="SimSun"/>
          <w:spacing w:val="-3"/>
          <w:sz w:val="21"/>
          <w:szCs w:val="21"/>
        </w:rPr>
        <w:t>收、分晒、分运、分售，以保证棉花质量和等级。由于红枣采摘</w:t>
      </w:r>
      <w:r>
        <w:rPr>
          <w:rFonts w:ascii="SimSun" w:eastAsia="SimSun" w:hAnsi="SimSun" w:cs="SimSun"/>
          <w:spacing w:val="-4"/>
          <w:sz w:val="21"/>
          <w:szCs w:val="21"/>
        </w:rPr>
        <w:t>过程中易导致棉田籽棉掉落或其它污染</w:t>
      </w:r>
      <w:r>
        <w:rPr>
          <w:rFonts w:ascii="SimSun" w:eastAsia="SimSun" w:hAnsi="SimSun" w:cs="SimSun"/>
          <w:sz w:val="21"/>
          <w:szCs w:val="21"/>
        </w:rPr>
        <w:t xml:space="preserve"> </w:t>
      </w:r>
      <w:r>
        <w:rPr>
          <w:rFonts w:ascii="SimSun" w:eastAsia="SimSun" w:hAnsi="SimSun" w:cs="SimSun"/>
          <w:spacing w:val="-4"/>
          <w:sz w:val="21"/>
          <w:szCs w:val="21"/>
        </w:rPr>
        <w:t>及棉株损伤，因而应先采摘棉花，后采收红枣。</w:t>
      </w:r>
    </w:p>
    <w:p>
      <w:pPr>
        <w:spacing w:before="202" w:line="217" w:lineRule="auto"/>
        <w:ind w:left="3"/>
        <w:outlineLvl w:val="0"/>
        <w:rPr>
          <w:rFonts w:ascii="SimHei" w:eastAsia="SimHei" w:hAnsi="SimHei" w:cs="SimHei"/>
          <w:sz w:val="21"/>
          <w:szCs w:val="21"/>
        </w:rPr>
      </w:pPr>
      <w:hyperlink r:id="rId33" w:history="1">
        <w:r>
          <w:rPr>
            <w:rFonts w:ascii="SimHei" w:eastAsia="SimHei" w:hAnsi="SimHei" w:cs="SimHei"/>
            <w:b/>
            <w:bCs/>
            <w:spacing w:val="-4"/>
            <w:sz w:val="21"/>
            <w:szCs w:val="21"/>
          </w:rPr>
          <w:t>3.4.6.2</w:t>
        </w:r>
      </w:hyperlink>
      <w:r>
        <w:rPr>
          <w:rFonts w:ascii="SimHei" w:eastAsia="SimHei" w:hAnsi="SimHei" w:cs="SimHei"/>
          <w:spacing w:val="101"/>
          <w:sz w:val="21"/>
          <w:szCs w:val="21"/>
        </w:rPr>
        <w:t xml:space="preserve"> </w:t>
      </w:r>
      <w:r>
        <w:rPr>
          <w:rFonts w:ascii="SimHei" w:eastAsia="SimHei" w:hAnsi="SimHei" w:cs="SimHei"/>
          <w:b/>
          <w:bCs/>
          <w:spacing w:val="-4"/>
          <w:sz w:val="21"/>
          <w:szCs w:val="21"/>
        </w:rPr>
        <w:t>秸秆还田与清除残膜</w:t>
      </w:r>
    </w:p>
    <w:p>
      <w:pPr>
        <w:spacing w:before="252" w:line="219" w:lineRule="auto"/>
        <w:ind w:left="399"/>
        <w:rPr>
          <w:rFonts w:ascii="SimSun" w:eastAsia="SimSun" w:hAnsi="SimSun" w:cs="SimSun"/>
          <w:sz w:val="21"/>
          <w:szCs w:val="21"/>
        </w:rPr>
      </w:pPr>
      <w:r>
        <w:rPr>
          <w:rFonts w:ascii="SimSun" w:eastAsia="SimSun" w:hAnsi="SimSun" w:cs="SimSun"/>
          <w:sz w:val="21"/>
          <w:szCs w:val="21"/>
        </w:rPr>
        <w:t>棉花收获后可机械粉粹秸杆还田，人工或机械清除</w:t>
      </w:r>
      <w:r>
        <w:rPr>
          <w:rFonts w:ascii="SimSun" w:eastAsia="SimSun" w:hAnsi="SimSun" w:cs="SimSun"/>
          <w:spacing w:val="-1"/>
          <w:sz w:val="21"/>
          <w:szCs w:val="21"/>
        </w:rPr>
        <w:t>残留地膜。</w:t>
      </w:r>
    </w:p>
    <w:p>
      <w:pPr>
        <w:spacing w:before="183" w:line="226" w:lineRule="auto"/>
        <w:ind w:left="3"/>
        <w:outlineLvl w:val="0"/>
        <w:rPr>
          <w:rFonts w:ascii="SimHei" w:eastAsia="SimHei" w:hAnsi="SimHei" w:cs="SimHei"/>
          <w:sz w:val="21"/>
          <w:szCs w:val="21"/>
        </w:rPr>
      </w:pPr>
      <w:r>
        <w:rPr>
          <w:rFonts w:ascii="SimHei" w:eastAsia="SimHei" w:hAnsi="SimHei" w:cs="SimHei"/>
          <w:b/>
          <w:bCs/>
          <w:spacing w:val="-4"/>
          <w:sz w:val="21"/>
          <w:szCs w:val="21"/>
        </w:rPr>
        <w:t>3.4.7</w:t>
      </w:r>
      <w:r>
        <w:rPr>
          <w:rFonts w:ascii="SimHei" w:eastAsia="SimHei" w:hAnsi="SimHei" w:cs="SimHei"/>
          <w:spacing w:val="98"/>
          <w:sz w:val="21"/>
          <w:szCs w:val="21"/>
        </w:rPr>
        <w:t xml:space="preserve"> </w:t>
      </w:r>
      <w:r>
        <w:rPr>
          <w:rFonts w:ascii="SimHei" w:eastAsia="SimHei" w:hAnsi="SimHei" w:cs="SimHei"/>
          <w:b/>
          <w:bCs/>
          <w:spacing w:val="-4"/>
          <w:sz w:val="21"/>
          <w:szCs w:val="21"/>
        </w:rPr>
        <w:t>施肥</w:t>
      </w:r>
    </w:p>
    <w:p>
      <w:pPr>
        <w:spacing w:before="227" w:line="221" w:lineRule="auto"/>
        <w:ind w:left="3"/>
        <w:outlineLvl w:val="0"/>
        <w:rPr>
          <w:rFonts w:ascii="SimHei" w:eastAsia="SimHei" w:hAnsi="SimHei" w:cs="SimHei"/>
          <w:sz w:val="21"/>
          <w:szCs w:val="21"/>
        </w:rPr>
      </w:pPr>
      <w:hyperlink r:id="rId34" w:history="1">
        <w:r>
          <w:rPr>
            <w:rFonts w:ascii="SimHei" w:eastAsia="SimHei" w:hAnsi="SimHei" w:cs="SimHei"/>
            <w:b/>
            <w:bCs/>
            <w:spacing w:val="-2"/>
            <w:sz w:val="21"/>
            <w:szCs w:val="21"/>
          </w:rPr>
          <w:t>3.4.7.1</w:t>
        </w:r>
      </w:hyperlink>
      <w:r>
        <w:rPr>
          <w:rFonts w:ascii="SimHei" w:eastAsia="SimHei" w:hAnsi="SimHei" w:cs="SimHei"/>
          <w:spacing w:val="101"/>
          <w:sz w:val="21"/>
          <w:szCs w:val="21"/>
        </w:rPr>
        <w:t xml:space="preserve"> </w:t>
      </w:r>
      <w:r>
        <w:rPr>
          <w:rFonts w:ascii="SimHei" w:eastAsia="SimHei" w:hAnsi="SimHei" w:cs="SimHei"/>
          <w:b/>
          <w:bCs/>
          <w:spacing w:val="-2"/>
          <w:sz w:val="21"/>
          <w:szCs w:val="21"/>
        </w:rPr>
        <w:t>施肥总量与种类</w:t>
      </w:r>
    </w:p>
    <w:p>
      <w:pPr>
        <w:spacing w:before="246" w:line="259" w:lineRule="auto"/>
        <w:ind w:right="75" w:firstLine="399"/>
        <w:jc w:val="both"/>
        <w:rPr>
          <w:rFonts w:ascii="SimSun" w:eastAsia="SimSun" w:hAnsi="SimSun" w:cs="SimSun"/>
          <w:sz w:val="21"/>
          <w:szCs w:val="21"/>
        </w:rPr>
      </w:pPr>
      <w:r>
        <w:rPr>
          <w:rFonts w:ascii="SimSun" w:eastAsia="SimSun" w:hAnsi="SimSun" w:cs="SimSun"/>
          <w:sz w:val="21"/>
          <w:szCs w:val="21"/>
        </w:rPr>
        <w:t>间作陆地棉田全生育期每666.7m²</w:t>
      </w:r>
      <w:r>
        <w:rPr>
          <w:rFonts w:ascii="SimSun" w:eastAsia="SimSun" w:hAnsi="SimSun" w:cs="SimSun"/>
          <w:spacing w:val="-33"/>
          <w:sz w:val="21"/>
          <w:szCs w:val="21"/>
        </w:rPr>
        <w:t xml:space="preserve"> </w:t>
      </w:r>
      <w:r>
        <w:rPr>
          <w:rFonts w:ascii="SimSun" w:eastAsia="SimSun" w:hAnsi="SimSun" w:cs="SimSun"/>
          <w:sz w:val="21"/>
          <w:szCs w:val="21"/>
        </w:rPr>
        <w:t>施用纯N18kg~23kg</w:t>
      </w:r>
      <w:r>
        <w:rPr>
          <w:rFonts w:ascii="SimSun" w:eastAsia="SimSun" w:hAnsi="SimSun" w:cs="SimSun"/>
          <w:spacing w:val="5"/>
          <w:sz w:val="21"/>
          <w:szCs w:val="21"/>
        </w:rPr>
        <w:t xml:space="preserve">   </w:t>
      </w:r>
      <w:r>
        <w:rPr>
          <w:rFonts w:ascii="SimSun" w:eastAsia="SimSun" w:hAnsi="SimSun" w:cs="SimSun"/>
          <w:sz w:val="21"/>
          <w:szCs w:val="21"/>
        </w:rPr>
        <w:t>(折合尿素约40kg～5</w:t>
      </w:r>
      <w:r>
        <w:rPr>
          <w:rFonts w:ascii="SimSun" w:eastAsia="SimSun" w:hAnsi="SimSun" w:cs="SimSun"/>
          <w:spacing w:val="-1"/>
          <w:sz w:val="21"/>
          <w:szCs w:val="21"/>
        </w:rPr>
        <w:t>0</w:t>
      </w:r>
      <w:r>
        <w:rPr>
          <w:rFonts w:ascii="SimSun" w:eastAsia="SimSun" w:hAnsi="SimSun" w:cs="SimSun"/>
          <w:sz w:val="21"/>
          <w:szCs w:val="21"/>
        </w:rPr>
        <w:t>kg</w:t>
      </w:r>
      <w:r>
        <w:rPr>
          <w:rFonts w:ascii="SimSun" w:eastAsia="SimSun" w:hAnsi="SimSun" w:cs="SimSun"/>
          <w:spacing w:val="-1"/>
          <w:sz w:val="21"/>
          <w:szCs w:val="21"/>
        </w:rPr>
        <w:t>)、纯P;O</w:t>
      </w:r>
      <w:r>
        <w:rPr>
          <w:rFonts w:ascii="Calibri" w:eastAsia="Calibri" w:hAnsi="Calibri" w:cs="Calibri"/>
          <w:spacing w:val="-1"/>
          <w:sz w:val="21"/>
          <w:szCs w:val="21"/>
        </w:rPr>
        <w:t>₂</w:t>
      </w:r>
      <w:r>
        <w:rPr>
          <w:rFonts w:ascii="Calibri" w:eastAsia="Calibri" w:hAnsi="Calibri" w:cs="Calibri"/>
          <w:spacing w:val="-22"/>
          <w:sz w:val="21"/>
          <w:szCs w:val="21"/>
        </w:rPr>
        <w:t xml:space="preserve"> </w:t>
      </w:r>
      <w:r>
        <w:rPr>
          <w:rFonts w:ascii="SimSun" w:eastAsia="SimSun" w:hAnsi="SimSun" w:cs="SimSun"/>
          <w:spacing w:val="-1"/>
          <w:sz w:val="21"/>
          <w:szCs w:val="21"/>
        </w:rPr>
        <w:t>15</w:t>
      </w:r>
      <w:r>
        <w:rPr>
          <w:rFonts w:ascii="SimSun" w:eastAsia="SimSun" w:hAnsi="SimSun" w:cs="SimSun"/>
          <w:sz w:val="21"/>
          <w:szCs w:val="21"/>
        </w:rPr>
        <w:t>kg</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pacing w:val="-2"/>
          <w:sz w:val="21"/>
          <w:szCs w:val="21"/>
        </w:rPr>
        <w:t>20kg</w:t>
      </w:r>
      <w:r>
        <w:rPr>
          <w:rFonts w:ascii="SimSun" w:eastAsia="SimSun" w:hAnsi="SimSun" w:cs="SimSun"/>
          <w:spacing w:val="25"/>
          <w:sz w:val="21"/>
          <w:szCs w:val="21"/>
        </w:rPr>
        <w:t xml:space="preserve"> </w:t>
      </w:r>
      <w:r>
        <w:rPr>
          <w:rFonts w:ascii="SimSun" w:eastAsia="SimSun" w:hAnsi="SimSun" w:cs="SimSun"/>
          <w:spacing w:val="-2"/>
          <w:sz w:val="21"/>
          <w:szCs w:val="21"/>
        </w:rPr>
        <w:t>(折合磷酸二铵约30kg～45kg)、</w:t>
      </w:r>
      <w:r>
        <w:rPr>
          <w:rFonts w:ascii="SimSun" w:eastAsia="SimSun" w:hAnsi="SimSun" w:cs="SimSun"/>
          <w:spacing w:val="72"/>
          <w:sz w:val="21"/>
          <w:szCs w:val="21"/>
        </w:rPr>
        <w:t xml:space="preserve"> </w:t>
      </w:r>
      <w:r>
        <w:rPr>
          <w:rFonts w:ascii="SimSun" w:eastAsia="SimSun" w:hAnsi="SimSun" w:cs="SimSun"/>
          <w:spacing w:val="-2"/>
          <w:sz w:val="21"/>
          <w:szCs w:val="21"/>
        </w:rPr>
        <w:t>纯</w:t>
      </w:r>
      <w:r>
        <w:rPr>
          <w:rFonts w:ascii="SimSun" w:eastAsia="SimSun" w:hAnsi="SimSun" w:cs="SimSun"/>
          <w:spacing w:val="-54"/>
          <w:sz w:val="21"/>
          <w:szCs w:val="21"/>
        </w:rPr>
        <w:t xml:space="preserve"> </w:t>
      </w:r>
      <w:r>
        <w:rPr>
          <w:rFonts w:ascii="SimSun" w:eastAsia="SimSun" w:hAnsi="SimSun" w:cs="SimSun"/>
          <w:spacing w:val="-2"/>
          <w:sz w:val="21"/>
          <w:szCs w:val="21"/>
        </w:rPr>
        <w:t>K</w:t>
      </w:r>
      <w:r>
        <w:rPr>
          <w:rFonts w:ascii="Calibri" w:eastAsia="Calibri" w:hAnsi="Calibri" w:cs="Calibri"/>
          <w:spacing w:val="-2"/>
          <w:sz w:val="21"/>
          <w:szCs w:val="21"/>
        </w:rPr>
        <w:t>₂</w:t>
      </w:r>
      <w:r>
        <w:rPr>
          <w:rFonts w:ascii="SimSun" w:eastAsia="SimSun" w:hAnsi="SimSun" w:cs="SimSun"/>
          <w:spacing w:val="-2"/>
          <w:sz w:val="21"/>
          <w:szCs w:val="21"/>
        </w:rPr>
        <w:t>O</w:t>
      </w:r>
      <w:r>
        <w:rPr>
          <w:rFonts w:ascii="Calibri" w:eastAsia="Calibri" w:hAnsi="Calibri" w:cs="Calibri"/>
          <w:spacing w:val="-2"/>
          <w:sz w:val="21"/>
          <w:szCs w:val="21"/>
        </w:rPr>
        <w:t>₄</w:t>
      </w:r>
      <w:r>
        <w:rPr>
          <w:rFonts w:ascii="SimSun" w:eastAsia="SimSun" w:hAnsi="SimSun" w:cs="SimSun"/>
          <w:spacing w:val="-2"/>
          <w:sz w:val="21"/>
          <w:szCs w:val="21"/>
        </w:rPr>
        <w:t>6kg</w:t>
      </w:r>
      <w:r>
        <w:rPr>
          <w:rFonts w:ascii="SimSun" w:eastAsia="SimSun" w:hAnsi="SimSun" w:cs="SimSun"/>
          <w:spacing w:val="2"/>
          <w:sz w:val="21"/>
          <w:szCs w:val="21"/>
        </w:rPr>
        <w:t xml:space="preserve">  </w:t>
      </w:r>
      <w:r>
        <w:rPr>
          <w:rFonts w:ascii="SimSun" w:eastAsia="SimSun" w:hAnsi="SimSun" w:cs="SimSun"/>
          <w:spacing w:val="-2"/>
          <w:sz w:val="21"/>
          <w:szCs w:val="21"/>
        </w:rPr>
        <w:t>(折合硫酸钾约10kg),</w:t>
      </w:r>
      <w:r>
        <w:rPr>
          <w:rFonts w:ascii="SimSun" w:eastAsia="SimSun" w:hAnsi="SimSun" w:cs="SimSun"/>
          <w:spacing w:val="22"/>
          <w:sz w:val="21"/>
          <w:szCs w:val="21"/>
        </w:rPr>
        <w:t xml:space="preserve"> </w:t>
      </w:r>
      <w:r>
        <w:rPr>
          <w:rFonts w:ascii="SimSun" w:eastAsia="SimSun" w:hAnsi="SimSun" w:cs="SimSun"/>
          <w:spacing w:val="-2"/>
          <w:sz w:val="21"/>
          <w:szCs w:val="21"/>
        </w:rPr>
        <w:t>另外每666.7m²</w:t>
      </w:r>
      <w:r>
        <w:rPr>
          <w:rFonts w:ascii="SimSun" w:eastAsia="SimSun" w:hAnsi="SimSun" w:cs="SimSun"/>
          <w:spacing w:val="-62"/>
          <w:sz w:val="21"/>
          <w:szCs w:val="21"/>
        </w:rPr>
        <w:t xml:space="preserve"> </w:t>
      </w:r>
      <w:r>
        <w:rPr>
          <w:rFonts w:ascii="SimSun" w:eastAsia="SimSun" w:hAnsi="SimSun" w:cs="SimSun"/>
          <w:spacing w:val="-2"/>
          <w:sz w:val="21"/>
          <w:szCs w:val="21"/>
        </w:rPr>
        <w:t>施用</w:t>
      </w:r>
      <w:r>
        <w:rPr>
          <w:rFonts w:ascii="SimSun" w:eastAsia="SimSun" w:hAnsi="SimSun" w:cs="SimSun"/>
          <w:spacing w:val="-3"/>
          <w:sz w:val="21"/>
          <w:szCs w:val="21"/>
        </w:rPr>
        <w:t>硫酸锰</w:t>
      </w:r>
      <w:r>
        <w:rPr>
          <w:rFonts w:ascii="SimSun" w:eastAsia="SimSun" w:hAnsi="SimSun" w:cs="SimSun"/>
          <w:sz w:val="21"/>
          <w:szCs w:val="21"/>
        </w:rPr>
        <w:t xml:space="preserve"> </w:t>
      </w:r>
      <w:r>
        <w:rPr>
          <w:rFonts w:ascii="SimSun" w:eastAsia="SimSun" w:hAnsi="SimSun" w:cs="SimSun"/>
          <w:spacing w:val="-2"/>
          <w:sz w:val="21"/>
          <w:szCs w:val="21"/>
        </w:rPr>
        <w:t>1.5kg,</w:t>
      </w:r>
      <w:r>
        <w:rPr>
          <w:rFonts w:ascii="SimSun" w:eastAsia="SimSun" w:hAnsi="SimSun" w:cs="SimSun"/>
          <w:spacing w:val="-51"/>
          <w:sz w:val="21"/>
          <w:szCs w:val="21"/>
        </w:rPr>
        <w:t xml:space="preserve"> </w:t>
      </w:r>
      <w:r>
        <w:rPr>
          <w:rFonts w:ascii="SimSun" w:eastAsia="SimSun" w:hAnsi="SimSun" w:cs="SimSun"/>
          <w:spacing w:val="-2"/>
          <w:sz w:val="21"/>
          <w:szCs w:val="21"/>
        </w:rPr>
        <w:t>硼肥1.5kg,</w:t>
      </w:r>
      <w:r>
        <w:rPr>
          <w:rFonts w:ascii="SimSun" w:eastAsia="SimSun" w:hAnsi="SimSun" w:cs="SimSun"/>
          <w:spacing w:val="-14"/>
          <w:sz w:val="21"/>
          <w:szCs w:val="21"/>
        </w:rPr>
        <w:t xml:space="preserve"> </w:t>
      </w:r>
      <w:r>
        <w:rPr>
          <w:rFonts w:ascii="SimSun" w:eastAsia="SimSun" w:hAnsi="SimSun" w:cs="SimSun"/>
          <w:spacing w:val="-2"/>
          <w:sz w:val="21"/>
          <w:szCs w:val="21"/>
        </w:rPr>
        <w:t>硫酸锌1.5kg,</w:t>
      </w:r>
      <w:r>
        <w:rPr>
          <w:rFonts w:ascii="SimSun" w:eastAsia="SimSun" w:hAnsi="SimSun" w:cs="SimSun"/>
          <w:spacing w:val="26"/>
          <w:sz w:val="21"/>
          <w:szCs w:val="21"/>
        </w:rPr>
        <w:t xml:space="preserve"> </w:t>
      </w:r>
      <w:r>
        <w:rPr>
          <w:rFonts w:ascii="SimSun" w:eastAsia="SimSun" w:hAnsi="SimSun" w:cs="SimSun"/>
          <w:spacing w:val="-2"/>
          <w:sz w:val="21"/>
          <w:szCs w:val="21"/>
        </w:rPr>
        <w:t>以补充微肥。上述肥料主要通过基肥和追肥施入间作棉田。</w:t>
      </w:r>
    </w:p>
    <w:p>
      <w:pPr>
        <w:spacing w:before="179" w:line="221" w:lineRule="auto"/>
        <w:ind w:left="3"/>
        <w:outlineLvl w:val="0"/>
        <w:rPr>
          <w:rFonts w:ascii="SimHei" w:eastAsia="SimHei" w:hAnsi="SimHei" w:cs="SimHei"/>
          <w:sz w:val="21"/>
          <w:szCs w:val="21"/>
        </w:rPr>
      </w:pPr>
      <w:hyperlink r:id="rId35" w:history="1">
        <w:r>
          <w:rPr>
            <w:rFonts w:ascii="SimHei" w:eastAsia="SimHei" w:hAnsi="SimHei" w:cs="SimHei"/>
            <w:b/>
            <w:bCs/>
            <w:spacing w:val="-2"/>
            <w:sz w:val="21"/>
            <w:szCs w:val="21"/>
          </w:rPr>
          <w:t>3.4.7.2</w:t>
        </w:r>
      </w:hyperlink>
      <w:r>
        <w:rPr>
          <w:rFonts w:ascii="SimHei" w:eastAsia="SimHei" w:hAnsi="SimHei" w:cs="SimHei"/>
          <w:spacing w:val="92"/>
          <w:sz w:val="21"/>
          <w:szCs w:val="21"/>
        </w:rPr>
        <w:t xml:space="preserve"> </w:t>
      </w:r>
      <w:r>
        <w:rPr>
          <w:rFonts w:ascii="SimHei" w:eastAsia="SimHei" w:hAnsi="SimHei" w:cs="SimHei"/>
          <w:b/>
          <w:bCs/>
          <w:spacing w:val="-2"/>
          <w:sz w:val="21"/>
          <w:szCs w:val="21"/>
        </w:rPr>
        <w:t>施肥方法与施肥量</w:t>
      </w:r>
    </w:p>
    <w:p>
      <w:pPr>
        <w:spacing w:before="242" w:line="237" w:lineRule="auto"/>
        <w:ind w:right="49" w:firstLine="399"/>
        <w:rPr>
          <w:rFonts w:ascii="SimSun" w:eastAsia="SimSun" w:hAnsi="SimSun" w:cs="SimSun"/>
          <w:sz w:val="21"/>
          <w:szCs w:val="21"/>
        </w:rPr>
      </w:pPr>
      <w:r>
        <w:rPr>
          <w:rFonts w:ascii="SimSun" w:eastAsia="SimSun" w:hAnsi="SimSun" w:cs="SimSun"/>
          <w:spacing w:val="-3"/>
          <w:sz w:val="21"/>
          <w:szCs w:val="21"/>
        </w:rPr>
        <w:t>基肥以磷肥和有机肥为主，追肥以氮肥为主，补施钾肥和微肥，注重采用测土配方施肥和营养</w:t>
      </w:r>
      <w:r>
        <w:rPr>
          <w:rFonts w:ascii="SimSun" w:eastAsia="SimSun" w:hAnsi="SimSun" w:cs="SimSun"/>
          <w:spacing w:val="-4"/>
          <w:sz w:val="21"/>
          <w:szCs w:val="21"/>
        </w:rPr>
        <w:t>诊断</w:t>
      </w:r>
      <w:r>
        <w:rPr>
          <w:rFonts w:ascii="SimSun" w:eastAsia="SimSun" w:hAnsi="SimSun" w:cs="SimSun"/>
          <w:sz w:val="21"/>
          <w:szCs w:val="21"/>
        </w:rPr>
        <w:t xml:space="preserve"> </w:t>
      </w:r>
      <w:r>
        <w:rPr>
          <w:rFonts w:ascii="SimSun" w:eastAsia="SimSun" w:hAnsi="SimSun" w:cs="SimSun"/>
          <w:spacing w:val="-5"/>
          <w:sz w:val="21"/>
          <w:szCs w:val="21"/>
        </w:rPr>
        <w:t>平衡施肥技术。</w:t>
      </w:r>
    </w:p>
    <w:p>
      <w:pPr>
        <w:spacing w:before="70" w:line="256" w:lineRule="auto"/>
        <w:ind w:right="44" w:firstLine="399"/>
        <w:rPr>
          <w:rFonts w:ascii="SimHei" w:eastAsia="SimHei" w:hAnsi="SimHei" w:cs="SimHei"/>
          <w:sz w:val="21"/>
          <w:szCs w:val="21"/>
        </w:rPr>
      </w:pPr>
      <w:r>
        <w:rPr>
          <w:rFonts w:ascii="SimHei" w:eastAsia="SimHei" w:hAnsi="SimHei" w:cs="SimHei"/>
          <w:spacing w:val="10"/>
          <w:sz w:val="21"/>
          <w:szCs w:val="21"/>
        </w:rPr>
        <w:t>地面灌棉田N、P</w:t>
      </w:r>
      <w:r>
        <w:rPr>
          <w:rFonts w:ascii="Calibri" w:eastAsia="Calibri" w:hAnsi="Calibri" w:cs="Calibri"/>
          <w:spacing w:val="10"/>
          <w:sz w:val="21"/>
          <w:szCs w:val="21"/>
        </w:rPr>
        <w:t>₂</w:t>
      </w:r>
      <w:r>
        <w:rPr>
          <w:rFonts w:ascii="SimHei" w:eastAsia="SimHei" w:hAnsi="SimHei" w:cs="SimHei"/>
          <w:spacing w:val="10"/>
          <w:sz w:val="21"/>
          <w:szCs w:val="21"/>
        </w:rPr>
        <w:t>O</w:t>
      </w:r>
      <w:r>
        <w:rPr>
          <w:rFonts w:ascii="Calibri" w:eastAsia="Calibri" w:hAnsi="Calibri" w:cs="Calibri"/>
          <w:spacing w:val="10"/>
          <w:sz w:val="21"/>
          <w:szCs w:val="21"/>
        </w:rPr>
        <w:t>₅</w:t>
      </w:r>
      <w:r>
        <w:rPr>
          <w:rFonts w:ascii="Calibri" w:eastAsia="Calibri" w:hAnsi="Calibri" w:cs="Calibri"/>
          <w:spacing w:val="-5"/>
          <w:sz w:val="21"/>
          <w:szCs w:val="21"/>
        </w:rPr>
        <w:t xml:space="preserve"> </w:t>
      </w:r>
      <w:r>
        <w:rPr>
          <w:rFonts w:ascii="SimHei" w:eastAsia="SimHei" w:hAnsi="SimHei" w:cs="SimHei"/>
          <w:spacing w:val="10"/>
          <w:sz w:val="21"/>
          <w:szCs w:val="21"/>
        </w:rPr>
        <w:t>、K</w:t>
      </w:r>
      <w:r>
        <w:rPr>
          <w:rFonts w:ascii="Calibri" w:eastAsia="Calibri" w:hAnsi="Calibri" w:cs="Calibri"/>
          <w:spacing w:val="10"/>
          <w:sz w:val="21"/>
          <w:szCs w:val="21"/>
        </w:rPr>
        <w:t>₂</w:t>
      </w:r>
      <w:r>
        <w:rPr>
          <w:rFonts w:ascii="SimHei" w:eastAsia="SimHei" w:hAnsi="SimHei" w:cs="SimHei"/>
          <w:spacing w:val="10"/>
          <w:sz w:val="21"/>
          <w:szCs w:val="21"/>
        </w:rPr>
        <w:t>O</w:t>
      </w:r>
      <w:r>
        <w:rPr>
          <w:rFonts w:ascii="SimHei" w:eastAsia="SimHei" w:hAnsi="SimHei" w:cs="SimHei"/>
          <w:spacing w:val="26"/>
          <w:sz w:val="21"/>
          <w:szCs w:val="21"/>
        </w:rPr>
        <w:t xml:space="preserve">  </w:t>
      </w:r>
      <w:r>
        <w:rPr>
          <w:rFonts w:ascii="SimHei" w:eastAsia="SimHei" w:hAnsi="SimHei" w:cs="SimHei"/>
          <w:spacing w:val="10"/>
          <w:sz w:val="21"/>
          <w:szCs w:val="21"/>
        </w:rPr>
        <w:t>分别按其总施肥量的40%、80%、80%作基肥，厩肥(或油渣)100%</w:t>
      </w:r>
      <w:r>
        <w:rPr>
          <w:rFonts w:ascii="SimHei" w:eastAsia="SimHei" w:hAnsi="SimHei" w:cs="SimHei"/>
          <w:sz w:val="21"/>
          <w:szCs w:val="21"/>
        </w:rPr>
        <w:t xml:space="preserve">  </w:t>
      </w:r>
      <w:r>
        <w:rPr>
          <w:rFonts w:ascii="SimHei" w:eastAsia="SimHei" w:hAnsi="SimHei" w:cs="SimHei"/>
          <w:spacing w:val="1"/>
          <w:sz w:val="21"/>
          <w:szCs w:val="21"/>
        </w:rPr>
        <w:t>作基肥，其余做追肥。全生育期追肥1次～2次，第一次追肥时间于灌第一水前，采取中耕追肥方式，</w:t>
      </w:r>
      <w:r>
        <w:rPr>
          <w:rFonts w:ascii="SimHei" w:eastAsia="SimHei" w:hAnsi="SimHei" w:cs="SimHei"/>
          <w:sz w:val="21"/>
          <w:szCs w:val="21"/>
        </w:rPr>
        <w:t xml:space="preserve"> </w:t>
      </w:r>
      <w:r>
        <w:rPr>
          <w:rFonts w:ascii="SimHei" w:eastAsia="SimHei" w:hAnsi="SimHei" w:cs="SimHei"/>
          <w:spacing w:val="-3"/>
          <w:sz w:val="21"/>
          <w:szCs w:val="21"/>
        </w:rPr>
        <w:t>第二次追肥依据棉花长势确定是否追肥，每次追肥后应尽快落实灌溉，以提</w:t>
      </w:r>
      <w:r>
        <w:rPr>
          <w:rFonts w:ascii="SimHei" w:eastAsia="SimHei" w:hAnsi="SimHei" w:cs="SimHei"/>
          <w:spacing w:val="-4"/>
          <w:sz w:val="21"/>
          <w:szCs w:val="21"/>
        </w:rPr>
        <w:t>高肥料利用率。依据棉花长</w:t>
      </w:r>
      <w:r>
        <w:rPr>
          <w:rFonts w:ascii="SimHei" w:eastAsia="SimHei" w:hAnsi="SimHei" w:cs="SimHei"/>
          <w:sz w:val="21"/>
          <w:szCs w:val="21"/>
        </w:rPr>
        <w:t xml:space="preserve"> </w:t>
      </w:r>
      <w:r>
        <w:rPr>
          <w:rFonts w:ascii="SimHei" w:eastAsia="SimHei" w:hAnsi="SimHei" w:cs="SimHei"/>
          <w:spacing w:val="-6"/>
          <w:sz w:val="21"/>
          <w:szCs w:val="21"/>
        </w:rPr>
        <w:t>势长相适量补充微肥。</w:t>
      </w:r>
    </w:p>
    <w:p>
      <w:pPr>
        <w:spacing w:before="89" w:line="252" w:lineRule="auto"/>
        <w:ind w:right="63" w:firstLine="399"/>
        <w:rPr>
          <w:rFonts w:ascii="SimSun" w:eastAsia="SimSun" w:hAnsi="SimSun" w:cs="SimSun"/>
          <w:sz w:val="21"/>
          <w:szCs w:val="21"/>
        </w:rPr>
      </w:pPr>
      <w:r>
        <w:rPr>
          <w:rFonts w:ascii="SimSun" w:eastAsia="SimSun" w:hAnsi="SimSun" w:cs="SimSun"/>
          <w:spacing w:val="9"/>
          <w:sz w:val="21"/>
          <w:szCs w:val="21"/>
        </w:rPr>
        <w:t>滴灌棉田N、P</w:t>
      </w:r>
      <w:r>
        <w:rPr>
          <w:rFonts w:ascii="Calibri" w:eastAsia="Calibri" w:hAnsi="Calibri" w:cs="Calibri"/>
          <w:spacing w:val="9"/>
          <w:sz w:val="21"/>
          <w:szCs w:val="21"/>
        </w:rPr>
        <w:t>₂</w:t>
      </w:r>
      <w:r>
        <w:rPr>
          <w:rFonts w:ascii="SimSun" w:eastAsia="SimSun" w:hAnsi="SimSun" w:cs="SimSun"/>
          <w:spacing w:val="9"/>
          <w:sz w:val="21"/>
          <w:szCs w:val="21"/>
        </w:rPr>
        <w:t>O</w:t>
      </w:r>
      <w:r>
        <w:rPr>
          <w:rFonts w:ascii="Calibri" w:eastAsia="Calibri" w:hAnsi="Calibri" w:cs="Calibri"/>
          <w:spacing w:val="9"/>
          <w:sz w:val="21"/>
          <w:szCs w:val="21"/>
        </w:rPr>
        <w:t>₅</w:t>
      </w:r>
      <w:r>
        <w:rPr>
          <w:rFonts w:ascii="Calibri" w:eastAsia="Calibri" w:hAnsi="Calibri" w:cs="Calibri"/>
          <w:spacing w:val="-25"/>
          <w:sz w:val="21"/>
          <w:szCs w:val="21"/>
        </w:rPr>
        <w:t xml:space="preserve"> </w:t>
      </w:r>
      <w:r>
        <w:rPr>
          <w:rFonts w:ascii="SimSun" w:eastAsia="SimSun" w:hAnsi="SimSun" w:cs="SimSun"/>
          <w:spacing w:val="9"/>
          <w:sz w:val="21"/>
          <w:szCs w:val="21"/>
        </w:rPr>
        <w:t>、K</w:t>
      </w:r>
      <w:r>
        <w:rPr>
          <w:rFonts w:ascii="Calibri" w:eastAsia="Calibri" w:hAnsi="Calibri" w:cs="Calibri"/>
          <w:spacing w:val="9"/>
          <w:sz w:val="21"/>
          <w:szCs w:val="21"/>
        </w:rPr>
        <w:t>₂</w:t>
      </w:r>
      <w:r>
        <w:rPr>
          <w:rFonts w:ascii="SimSun" w:eastAsia="SimSun" w:hAnsi="SimSun" w:cs="SimSun"/>
          <w:spacing w:val="9"/>
          <w:sz w:val="21"/>
          <w:szCs w:val="21"/>
        </w:rPr>
        <w:t>O</w:t>
      </w:r>
      <w:r>
        <w:rPr>
          <w:rFonts w:ascii="SimSun" w:eastAsia="SimSun" w:hAnsi="SimSun" w:cs="SimSun"/>
          <w:spacing w:val="8"/>
          <w:sz w:val="21"/>
          <w:szCs w:val="21"/>
        </w:rPr>
        <w:t xml:space="preserve">  </w:t>
      </w:r>
      <w:r>
        <w:rPr>
          <w:rFonts w:ascii="SimSun" w:eastAsia="SimSun" w:hAnsi="SimSun" w:cs="SimSun"/>
          <w:spacing w:val="9"/>
          <w:sz w:val="21"/>
          <w:szCs w:val="21"/>
        </w:rPr>
        <w:t>分别按其总施肥量的20%、75%、</w:t>
      </w:r>
      <w:r>
        <w:rPr>
          <w:rFonts w:ascii="SimSun" w:eastAsia="SimSun" w:hAnsi="SimSun" w:cs="SimSun"/>
          <w:spacing w:val="8"/>
          <w:sz w:val="21"/>
          <w:szCs w:val="21"/>
        </w:rPr>
        <w:t>70%作基肥，厩肥(或油渣)100%作基</w:t>
      </w:r>
      <w:r>
        <w:rPr>
          <w:rFonts w:ascii="SimSun" w:eastAsia="SimSun" w:hAnsi="SimSun" w:cs="SimSun"/>
          <w:sz w:val="21"/>
          <w:szCs w:val="21"/>
        </w:rPr>
        <w:t xml:space="preserve"> </w:t>
      </w:r>
      <w:r>
        <w:rPr>
          <w:rFonts w:ascii="SimSun" w:eastAsia="SimSun" w:hAnsi="SimSun" w:cs="SimSun"/>
          <w:spacing w:val="-3"/>
          <w:sz w:val="21"/>
          <w:szCs w:val="21"/>
        </w:rPr>
        <w:t>肥，其余做追肥。滴灌棉田除第一水和最后一水外，基本上实行“一水一肥”,施肥原则：蕾期轻施，</w:t>
      </w:r>
      <w:r>
        <w:rPr>
          <w:rFonts w:ascii="SimSun" w:eastAsia="SimSun" w:hAnsi="SimSun" w:cs="SimSun"/>
          <w:spacing w:val="13"/>
          <w:sz w:val="21"/>
          <w:szCs w:val="21"/>
        </w:rPr>
        <w:t xml:space="preserve"> </w:t>
      </w:r>
      <w:r>
        <w:rPr>
          <w:rFonts w:ascii="SimSun" w:eastAsia="SimSun" w:hAnsi="SimSun" w:cs="SimSun"/>
          <w:spacing w:val="1"/>
          <w:sz w:val="21"/>
          <w:szCs w:val="21"/>
        </w:rPr>
        <w:t>初花期增施，盛花及盛铃期重施，全生育期随水滴施肥料7次～8次。微肥可随水滴施，也可以喷施，</w:t>
      </w:r>
      <w:r>
        <w:rPr>
          <w:rFonts w:ascii="SimSun" w:eastAsia="SimSun" w:hAnsi="SimSun" w:cs="SimSun"/>
          <w:sz w:val="21"/>
          <w:szCs w:val="21"/>
        </w:rPr>
        <w:t xml:space="preserve"> </w:t>
      </w:r>
      <w:r>
        <w:rPr>
          <w:rFonts w:ascii="SimSun" w:eastAsia="SimSun" w:hAnsi="SimSun" w:cs="SimSun"/>
          <w:spacing w:val="-5"/>
          <w:sz w:val="21"/>
          <w:szCs w:val="21"/>
        </w:rPr>
        <w:t>依据棉花长势长相适量补充。</w:t>
      </w:r>
    </w:p>
    <w:p>
      <w:pPr>
        <w:spacing w:before="248" w:line="222" w:lineRule="auto"/>
        <w:ind w:left="3"/>
        <w:outlineLvl w:val="0"/>
        <w:rPr>
          <w:rFonts w:ascii="SimHei" w:eastAsia="SimHei" w:hAnsi="SimHei" w:cs="SimHei"/>
          <w:sz w:val="21"/>
          <w:szCs w:val="21"/>
        </w:rPr>
      </w:pPr>
      <w:r>
        <w:rPr>
          <w:rFonts w:ascii="SimHei" w:eastAsia="SimHei" w:hAnsi="SimHei" w:cs="SimHei"/>
          <w:b/>
          <w:bCs/>
          <w:spacing w:val="-4"/>
          <w:sz w:val="21"/>
          <w:szCs w:val="21"/>
        </w:rPr>
        <w:t>3.4.8</w:t>
      </w:r>
      <w:r>
        <w:rPr>
          <w:rFonts w:ascii="SimHei" w:eastAsia="SimHei" w:hAnsi="SimHei" w:cs="SimHei"/>
          <w:spacing w:val="6"/>
          <w:sz w:val="21"/>
          <w:szCs w:val="21"/>
        </w:rPr>
        <w:t xml:space="preserve">  </w:t>
      </w:r>
      <w:r>
        <w:rPr>
          <w:rFonts w:ascii="SimHei" w:eastAsia="SimHei" w:hAnsi="SimHei" w:cs="SimHei"/>
          <w:b/>
          <w:bCs/>
          <w:spacing w:val="-4"/>
          <w:sz w:val="21"/>
          <w:szCs w:val="21"/>
        </w:rPr>
        <w:t>灌水</w:t>
      </w:r>
    </w:p>
    <w:p>
      <w:pPr>
        <w:spacing w:before="197" w:line="221" w:lineRule="auto"/>
        <w:ind w:left="3"/>
        <w:outlineLvl w:val="0"/>
        <w:rPr>
          <w:rFonts w:ascii="SimHei" w:eastAsia="SimHei" w:hAnsi="SimHei" w:cs="SimHei"/>
          <w:sz w:val="21"/>
          <w:szCs w:val="21"/>
        </w:rPr>
      </w:pPr>
      <w:hyperlink r:id="rId36" w:history="1">
        <w:r>
          <w:rPr>
            <w:rFonts w:ascii="SimHei" w:eastAsia="SimHei" w:hAnsi="SimHei" w:cs="SimHei"/>
            <w:b/>
            <w:bCs/>
            <w:spacing w:val="-4"/>
            <w:sz w:val="21"/>
            <w:szCs w:val="21"/>
          </w:rPr>
          <w:t>3.4.8.1</w:t>
        </w:r>
      </w:hyperlink>
      <w:r>
        <w:rPr>
          <w:rFonts w:ascii="SimHei" w:eastAsia="SimHei" w:hAnsi="SimHei" w:cs="SimHei"/>
          <w:spacing w:val="103"/>
          <w:sz w:val="21"/>
          <w:szCs w:val="21"/>
        </w:rPr>
        <w:t xml:space="preserve"> </w:t>
      </w:r>
      <w:r>
        <w:rPr>
          <w:rFonts w:ascii="SimHei" w:eastAsia="SimHei" w:hAnsi="SimHei" w:cs="SimHei"/>
          <w:b/>
          <w:bCs/>
          <w:spacing w:val="-4"/>
          <w:sz w:val="21"/>
          <w:szCs w:val="21"/>
        </w:rPr>
        <w:t>播前灌溉</w:t>
      </w:r>
    </w:p>
    <w:p>
      <w:pPr>
        <w:spacing w:before="232" w:line="242" w:lineRule="auto"/>
        <w:ind w:right="197" w:firstLine="399"/>
        <w:rPr>
          <w:rFonts w:ascii="SimSun" w:eastAsia="SimSun" w:hAnsi="SimSun" w:cs="SimSun"/>
          <w:sz w:val="21"/>
          <w:szCs w:val="21"/>
        </w:rPr>
      </w:pPr>
      <w:r>
        <w:rPr>
          <w:rFonts w:ascii="SimSun" w:eastAsia="SimSun" w:hAnsi="SimSun" w:cs="SimSun"/>
          <w:spacing w:val="-2"/>
          <w:sz w:val="21"/>
          <w:szCs w:val="21"/>
        </w:rPr>
        <w:t>枣棉间作田枣树与棉花均需要冬灌或春灌，为便于农事操作，枣树与棉花播前灌溉同时进行。南</w:t>
      </w:r>
      <w:r>
        <w:rPr>
          <w:rFonts w:ascii="SimSun" w:eastAsia="SimSun" w:hAnsi="SimSun" w:cs="SimSun"/>
          <w:spacing w:val="13"/>
          <w:sz w:val="21"/>
          <w:szCs w:val="21"/>
        </w:rPr>
        <w:t xml:space="preserve"> </w:t>
      </w:r>
      <w:r>
        <w:rPr>
          <w:rFonts w:ascii="SimSun" w:eastAsia="SimSun" w:hAnsi="SimSun" w:cs="SimSun"/>
          <w:spacing w:val="11"/>
          <w:sz w:val="21"/>
          <w:szCs w:val="21"/>
        </w:rPr>
        <w:t>疆具体冬灌时间在11月初至12月20之间，春灌时</w:t>
      </w:r>
      <w:r>
        <w:rPr>
          <w:rFonts w:ascii="SimSun" w:eastAsia="SimSun" w:hAnsi="SimSun" w:cs="SimSun"/>
          <w:spacing w:val="10"/>
          <w:sz w:val="21"/>
          <w:szCs w:val="21"/>
        </w:rPr>
        <w:t>间在3月20前完成，灌溉量150m³/666.7m²~</w:t>
      </w:r>
    </w:p>
    <w:p>
      <w:pPr>
        <w:spacing w:before="102" w:line="183" w:lineRule="auto"/>
        <w:rPr>
          <w:rFonts w:ascii="SimSun" w:eastAsia="SimSun" w:hAnsi="SimSun" w:cs="SimSun"/>
          <w:sz w:val="21"/>
          <w:szCs w:val="21"/>
        </w:rPr>
      </w:pPr>
      <w:r>
        <w:rPr>
          <w:rFonts w:ascii="Times New Roman" w:eastAsia="Times New Roman" w:hAnsi="Times New Roman" w:cs="Times New Roman"/>
          <w:spacing w:val="-1"/>
          <w:sz w:val="21"/>
          <w:szCs w:val="21"/>
        </w:rPr>
        <w:t>200m³/666.7m²</w:t>
      </w:r>
      <w:r>
        <w:rPr>
          <w:rFonts w:ascii="SimSun" w:eastAsia="SimSun" w:hAnsi="SimSun" w:cs="SimSun"/>
          <w:spacing w:val="-1"/>
          <w:sz w:val="21"/>
          <w:szCs w:val="21"/>
        </w:rPr>
        <w:t>。</w:t>
      </w:r>
    </w:p>
    <w:p>
      <w:pPr>
        <w:spacing w:before="225" w:line="221" w:lineRule="auto"/>
        <w:ind w:left="3"/>
        <w:outlineLvl w:val="0"/>
        <w:rPr>
          <w:rFonts w:ascii="SimHei" w:eastAsia="SimHei" w:hAnsi="SimHei" w:cs="SimHei"/>
          <w:sz w:val="21"/>
          <w:szCs w:val="21"/>
        </w:rPr>
      </w:pPr>
      <w:hyperlink r:id="rId37" w:history="1">
        <w:r>
          <w:rPr>
            <w:rFonts w:ascii="SimHei" w:eastAsia="SimHei" w:hAnsi="SimHei" w:cs="SimHei"/>
            <w:b/>
            <w:bCs/>
            <w:spacing w:val="-4"/>
            <w:sz w:val="21"/>
            <w:szCs w:val="21"/>
          </w:rPr>
          <w:t>3.4.8.2</w:t>
        </w:r>
      </w:hyperlink>
      <w:r>
        <w:rPr>
          <w:rFonts w:ascii="SimHei" w:eastAsia="SimHei" w:hAnsi="SimHei" w:cs="SimHei"/>
          <w:spacing w:val="105"/>
          <w:sz w:val="21"/>
          <w:szCs w:val="21"/>
        </w:rPr>
        <w:t xml:space="preserve"> </w:t>
      </w:r>
      <w:r>
        <w:rPr>
          <w:rFonts w:ascii="SimHei" w:eastAsia="SimHei" w:hAnsi="SimHei" w:cs="SimHei"/>
          <w:b/>
          <w:bCs/>
          <w:spacing w:val="-4"/>
          <w:sz w:val="21"/>
          <w:szCs w:val="21"/>
        </w:rPr>
        <w:t>生育期灌溉</w:t>
      </w:r>
    </w:p>
    <w:p>
      <w:pPr>
        <w:spacing w:before="219" w:line="221" w:lineRule="auto"/>
        <w:ind w:left="3"/>
        <w:outlineLvl w:val="0"/>
        <w:rPr>
          <w:rFonts w:ascii="SimHei" w:eastAsia="SimHei" w:hAnsi="SimHei" w:cs="SimHei"/>
          <w:sz w:val="21"/>
          <w:szCs w:val="21"/>
        </w:rPr>
      </w:pPr>
      <w:r>
        <w:rPr>
          <w:rFonts w:ascii="SimHei" w:eastAsia="SimHei" w:hAnsi="SimHei" w:cs="SimHei"/>
          <w:b/>
          <w:bCs/>
          <w:spacing w:val="-2"/>
          <w:sz w:val="21"/>
          <w:szCs w:val="21"/>
        </w:rPr>
        <w:t>3.4.8.2.1</w:t>
      </w:r>
      <w:r>
        <w:rPr>
          <w:rFonts w:ascii="SimHei" w:eastAsia="SimHei" w:hAnsi="SimHei" w:cs="SimHei"/>
          <w:spacing w:val="88"/>
          <w:sz w:val="21"/>
          <w:szCs w:val="21"/>
        </w:rPr>
        <w:t xml:space="preserve"> </w:t>
      </w:r>
      <w:r>
        <w:rPr>
          <w:rFonts w:ascii="SimHei" w:eastAsia="SimHei" w:hAnsi="SimHei" w:cs="SimHei"/>
          <w:b/>
          <w:bCs/>
          <w:spacing w:val="-2"/>
          <w:sz w:val="21"/>
          <w:szCs w:val="21"/>
        </w:rPr>
        <w:t>灌溉方式</w:t>
      </w:r>
    </w:p>
    <w:p>
      <w:pPr>
        <w:spacing w:before="235" w:line="254" w:lineRule="auto"/>
        <w:ind w:right="43" w:firstLine="399"/>
        <w:jc w:val="both"/>
        <w:rPr>
          <w:rFonts w:ascii="SimSun" w:eastAsia="SimSun" w:hAnsi="SimSun" w:cs="SimSun"/>
          <w:sz w:val="21"/>
          <w:szCs w:val="21"/>
        </w:rPr>
      </w:pPr>
      <w:r>
        <w:rPr>
          <w:rFonts w:ascii="SimSun" w:eastAsia="SimSun" w:hAnsi="SimSun" w:cs="SimSun"/>
          <w:spacing w:val="-4"/>
          <w:sz w:val="21"/>
          <w:szCs w:val="21"/>
        </w:rPr>
        <w:t>生育期地面灌方式的枣棉间作田是枣树和棉花共用地头的同一条灌溉水渠，田间枣树和间作的棉花</w:t>
      </w:r>
      <w:r>
        <w:rPr>
          <w:rFonts w:ascii="SimSun" w:eastAsia="SimSun" w:hAnsi="SimSun" w:cs="SimSun"/>
          <w:sz w:val="21"/>
          <w:szCs w:val="21"/>
        </w:rPr>
        <w:t xml:space="preserve"> </w:t>
      </w:r>
      <w:r>
        <w:rPr>
          <w:rFonts w:ascii="SimSun" w:eastAsia="SimSun" w:hAnsi="SimSun" w:cs="SimSun"/>
          <w:spacing w:val="-3"/>
          <w:sz w:val="21"/>
          <w:szCs w:val="21"/>
        </w:rPr>
        <w:t>可分别在同一条水渠上开口取水灌溉，满足枣树与棉花在不同时期的灌水需求</w:t>
      </w:r>
      <w:r>
        <w:rPr>
          <w:rFonts w:ascii="SimSun" w:eastAsia="SimSun" w:hAnsi="SimSun" w:cs="SimSun"/>
          <w:spacing w:val="-4"/>
          <w:sz w:val="21"/>
          <w:szCs w:val="21"/>
        </w:rPr>
        <w:t>。而滴灌方式枣棉间作棉</w:t>
      </w:r>
      <w:r>
        <w:rPr>
          <w:rFonts w:ascii="SimSun" w:eastAsia="SimSun" w:hAnsi="SimSun" w:cs="SimSun"/>
          <w:sz w:val="21"/>
          <w:szCs w:val="21"/>
        </w:rPr>
        <w:t xml:space="preserve"> </w:t>
      </w:r>
      <w:r>
        <w:rPr>
          <w:rFonts w:ascii="SimSun" w:eastAsia="SimSun" w:hAnsi="SimSun" w:cs="SimSun"/>
          <w:spacing w:val="-2"/>
          <w:sz w:val="21"/>
          <w:szCs w:val="21"/>
        </w:rPr>
        <w:t>田枣树是开沟灌水，沟宽50cm</w:t>
      </w:r>
      <w:r>
        <w:rPr>
          <w:rFonts w:ascii="SimSun" w:eastAsia="SimSun" w:hAnsi="SimSun" w:cs="SimSun"/>
          <w:spacing w:val="-43"/>
          <w:sz w:val="21"/>
          <w:szCs w:val="21"/>
        </w:rPr>
        <w:t xml:space="preserve"> </w:t>
      </w:r>
      <w:r>
        <w:rPr>
          <w:rFonts w:ascii="SimSun" w:eastAsia="SimSun" w:hAnsi="SimSun" w:cs="SimSun"/>
          <w:spacing w:val="-2"/>
          <w:sz w:val="21"/>
          <w:szCs w:val="21"/>
        </w:rPr>
        <w:t>左右。棉花采用膜下滴灌，枣树与</w:t>
      </w:r>
      <w:r>
        <w:rPr>
          <w:rFonts w:ascii="SimSun" w:eastAsia="SimSun" w:hAnsi="SimSun" w:cs="SimSun"/>
          <w:spacing w:val="-3"/>
          <w:sz w:val="21"/>
          <w:szCs w:val="21"/>
        </w:rPr>
        <w:t>棉花互不影响。</w:t>
      </w:r>
    </w:p>
    <w:p>
      <w:pPr>
        <w:sectPr>
          <w:footerReference w:type="default" r:id="rId38"/>
          <w:pgSz w:w="11910" w:h="16840"/>
          <w:pgMar w:top="1353" w:right="1191" w:bottom="1367" w:left="1370" w:header="0" w:footer="1229" w:gutter="0"/>
          <w:pgNumType w:start="12"/>
          <w:cols w:space="708"/>
        </w:sectPr>
      </w:pPr>
    </w:p>
    <w:p>
      <w:pPr>
        <w:spacing w:before="30" w:line="192" w:lineRule="auto"/>
        <w:ind w:right="27"/>
        <w:jc w:val="right"/>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DB65/</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1"/>
          <w:sz w:val="21"/>
          <w:szCs w:val="21"/>
        </w:rPr>
        <w:t>T3620—2014</w:t>
      </w:r>
    </w:p>
    <w:p>
      <w:pPr>
        <w:spacing w:before="273" w:line="219" w:lineRule="auto"/>
        <w:ind w:left="3"/>
        <w:outlineLvl w:val="0"/>
        <w:rPr>
          <w:rFonts w:ascii="SimSun" w:eastAsia="SimSun" w:hAnsi="SimSun" w:cs="SimSun"/>
          <w:sz w:val="21"/>
          <w:szCs w:val="21"/>
        </w:rPr>
      </w:pPr>
      <w:r>
        <w:rPr>
          <w:rFonts w:ascii="SimSun" w:eastAsia="SimSun" w:hAnsi="SimSun" w:cs="SimSun"/>
          <w:b/>
          <w:bCs/>
          <w:spacing w:val="-7"/>
          <w:sz w:val="21"/>
          <w:szCs w:val="21"/>
        </w:rPr>
        <w:t>3.4.8.2.2</w:t>
      </w:r>
      <w:r>
        <w:rPr>
          <w:rFonts w:ascii="SimSun" w:eastAsia="SimSun" w:hAnsi="SimSun" w:cs="SimSun"/>
          <w:spacing w:val="39"/>
          <w:sz w:val="21"/>
          <w:szCs w:val="21"/>
        </w:rPr>
        <w:t xml:space="preserve">  </w:t>
      </w:r>
      <w:r>
        <w:rPr>
          <w:rFonts w:ascii="SimSun" w:eastAsia="SimSun" w:hAnsi="SimSun" w:cs="SimSun"/>
          <w:b/>
          <w:bCs/>
          <w:spacing w:val="-7"/>
          <w:sz w:val="21"/>
          <w:szCs w:val="21"/>
        </w:rPr>
        <w:t>地面灌</w:t>
      </w:r>
    </w:p>
    <w:p>
      <w:pPr>
        <w:spacing w:before="234" w:line="247" w:lineRule="auto"/>
        <w:ind w:right="35" w:firstLine="429"/>
        <w:rPr>
          <w:rFonts w:ascii="SimSun" w:eastAsia="SimSun" w:hAnsi="SimSun" w:cs="SimSun"/>
          <w:sz w:val="21"/>
          <w:szCs w:val="21"/>
        </w:rPr>
      </w:pPr>
      <w:r>
        <w:rPr>
          <w:rFonts w:ascii="SimSun" w:eastAsia="SimSun" w:hAnsi="SimSun" w:cs="SimSun"/>
          <w:spacing w:val="-1"/>
          <w:sz w:val="21"/>
          <w:szCs w:val="21"/>
        </w:rPr>
        <w:t>地面灌间作棉田第一水灌溉时间通常在6月中下旬，约1</w:t>
      </w:r>
      <w:r>
        <w:rPr>
          <w:rFonts w:ascii="SimSun" w:eastAsia="SimSun" w:hAnsi="SimSun" w:cs="SimSun"/>
          <w:spacing w:val="-2"/>
          <w:sz w:val="21"/>
          <w:szCs w:val="21"/>
        </w:rPr>
        <w:t>0d后灌溉第二水，以后每隔15d～20d灌溉一</w:t>
      </w:r>
      <w:r>
        <w:rPr>
          <w:rFonts w:ascii="SimSun" w:eastAsia="SimSun" w:hAnsi="SimSun" w:cs="SimSun"/>
          <w:sz w:val="21"/>
          <w:szCs w:val="21"/>
        </w:rPr>
        <w:t xml:space="preserve"> </w:t>
      </w:r>
      <w:r>
        <w:rPr>
          <w:rFonts w:ascii="SimSun" w:eastAsia="SimSun" w:hAnsi="SimSun" w:cs="SimSun"/>
          <w:spacing w:val="1"/>
          <w:sz w:val="21"/>
          <w:szCs w:val="21"/>
        </w:rPr>
        <w:t>次，全生育期一般灌溉4次左右，每次灌溉量75m³~85m³/666.7m²,</w:t>
      </w:r>
      <w:r>
        <w:rPr>
          <w:rFonts w:ascii="SimSun" w:eastAsia="SimSun" w:hAnsi="SimSun" w:cs="SimSun"/>
          <w:spacing w:val="52"/>
          <w:sz w:val="21"/>
          <w:szCs w:val="21"/>
        </w:rPr>
        <w:t xml:space="preserve"> </w:t>
      </w:r>
      <w:r>
        <w:rPr>
          <w:rFonts w:ascii="SimSun" w:eastAsia="SimSun" w:hAnsi="SimSun" w:cs="SimSun"/>
          <w:spacing w:val="1"/>
          <w:sz w:val="21"/>
          <w:szCs w:val="21"/>
        </w:rPr>
        <w:t>停水时间在8月25日之前。</w:t>
      </w:r>
    </w:p>
    <w:p>
      <w:pPr>
        <w:spacing w:before="212" w:line="222" w:lineRule="auto"/>
        <w:ind w:left="3"/>
        <w:outlineLvl w:val="0"/>
        <w:rPr>
          <w:rFonts w:ascii="SimHei" w:eastAsia="SimHei" w:hAnsi="SimHei" w:cs="SimHei"/>
          <w:sz w:val="21"/>
          <w:szCs w:val="21"/>
        </w:rPr>
      </w:pPr>
      <w:r>
        <w:rPr>
          <w:rFonts w:ascii="SimHei" w:eastAsia="SimHei" w:hAnsi="SimHei" w:cs="SimHei"/>
          <w:b/>
          <w:bCs/>
          <w:spacing w:val="-1"/>
          <w:sz w:val="21"/>
          <w:szCs w:val="21"/>
        </w:rPr>
        <w:t>3.4.8.2.3</w:t>
      </w:r>
      <w:r>
        <w:rPr>
          <w:rFonts w:ascii="SimHei" w:eastAsia="SimHei" w:hAnsi="SimHei" w:cs="SimHei"/>
          <w:spacing w:val="2"/>
          <w:sz w:val="21"/>
          <w:szCs w:val="21"/>
        </w:rPr>
        <w:t xml:space="preserve">  </w:t>
      </w:r>
      <w:r>
        <w:rPr>
          <w:rFonts w:ascii="SimHei" w:eastAsia="SimHei" w:hAnsi="SimHei" w:cs="SimHei"/>
          <w:b/>
          <w:bCs/>
          <w:spacing w:val="-1"/>
          <w:sz w:val="21"/>
          <w:szCs w:val="21"/>
        </w:rPr>
        <w:t>滴灌</w:t>
      </w:r>
    </w:p>
    <w:p>
      <w:pPr>
        <w:spacing w:before="220" w:line="261" w:lineRule="auto"/>
        <w:ind w:right="11" w:firstLine="429"/>
        <w:jc w:val="both"/>
        <w:rPr>
          <w:rFonts w:ascii="SimSun" w:eastAsia="SimSun" w:hAnsi="SimSun" w:cs="SimSun"/>
          <w:sz w:val="21"/>
          <w:szCs w:val="21"/>
        </w:rPr>
      </w:pPr>
      <w:r>
        <w:rPr>
          <w:rFonts w:ascii="SimSun" w:eastAsia="SimSun" w:hAnsi="SimSun" w:cs="SimSun"/>
          <w:spacing w:val="-3"/>
          <w:sz w:val="21"/>
          <w:szCs w:val="21"/>
        </w:rPr>
        <w:t>滴灌间作田全生育期滴水9次～11次，沙性地滴水次数较其它棉田多1次～2次，间隔6</w:t>
      </w:r>
      <w:r>
        <w:rPr>
          <w:rFonts w:ascii="SimSun" w:eastAsia="SimSun" w:hAnsi="SimSun" w:cs="SimSun"/>
          <w:spacing w:val="-4"/>
          <w:sz w:val="21"/>
          <w:szCs w:val="21"/>
        </w:rPr>
        <w:t>d～9d滴一次，</w:t>
      </w:r>
      <w:r>
        <w:rPr>
          <w:rFonts w:ascii="SimSun" w:eastAsia="SimSun" w:hAnsi="SimSun" w:cs="SimSun"/>
          <w:sz w:val="21"/>
          <w:szCs w:val="21"/>
        </w:rPr>
        <w:t xml:space="preserve"> </w:t>
      </w:r>
      <w:r>
        <w:rPr>
          <w:rFonts w:ascii="SimSun" w:eastAsia="SimSun" w:hAnsi="SimSun" w:cs="SimSun"/>
          <w:spacing w:val="3"/>
          <w:sz w:val="21"/>
          <w:szCs w:val="21"/>
        </w:rPr>
        <w:t>一般棉田在6月10日～6月20日滴头水，个别旱情发生早或棉田长势弱的棉田头水可提前至5月下旬或6</w:t>
      </w:r>
      <w:r>
        <w:rPr>
          <w:rFonts w:ascii="SimSun" w:eastAsia="SimSun" w:hAnsi="SimSun" w:cs="SimSun"/>
          <w:spacing w:val="6"/>
          <w:sz w:val="21"/>
          <w:szCs w:val="21"/>
        </w:rPr>
        <w:t xml:space="preserve"> </w:t>
      </w:r>
      <w:r>
        <w:rPr>
          <w:rFonts w:ascii="SimSun" w:eastAsia="SimSun" w:hAnsi="SimSun" w:cs="SimSun"/>
          <w:spacing w:val="-2"/>
          <w:sz w:val="21"/>
          <w:szCs w:val="21"/>
        </w:rPr>
        <w:t>月初，停水时间须结合土壤保水保肥情况、秋季气温条件和棉株长势而定，</w:t>
      </w:r>
      <w:r>
        <w:rPr>
          <w:rFonts w:ascii="SimSun" w:eastAsia="SimSun" w:hAnsi="SimSun" w:cs="SimSun"/>
          <w:spacing w:val="75"/>
          <w:sz w:val="21"/>
          <w:szCs w:val="21"/>
        </w:rPr>
        <w:t xml:space="preserve"> </w:t>
      </w:r>
      <w:r>
        <w:rPr>
          <w:rFonts w:ascii="SimSun" w:eastAsia="SimSun" w:hAnsi="SimSun" w:cs="SimSun"/>
          <w:spacing w:val="-2"/>
          <w:sz w:val="21"/>
          <w:szCs w:val="21"/>
        </w:rPr>
        <w:t>一般停水时间在8月底至9</w:t>
      </w:r>
      <w:r>
        <w:rPr>
          <w:rFonts w:ascii="SimSun" w:eastAsia="SimSun" w:hAnsi="SimSun" w:cs="SimSun"/>
          <w:sz w:val="21"/>
          <w:szCs w:val="21"/>
        </w:rPr>
        <w:t xml:space="preserve"> </w:t>
      </w:r>
      <w:r>
        <w:rPr>
          <w:rFonts w:ascii="SimSun" w:eastAsia="SimSun" w:hAnsi="SimSun" w:cs="SimSun"/>
          <w:spacing w:val="9"/>
          <w:sz w:val="21"/>
          <w:szCs w:val="21"/>
        </w:rPr>
        <w:t>月初，单次灌量20m³/666.7m²~25m³/666.7m²,</w:t>
      </w:r>
      <w:r>
        <w:rPr>
          <w:rFonts w:ascii="SimSun" w:eastAsia="SimSun" w:hAnsi="SimSun" w:cs="SimSun"/>
          <w:spacing w:val="-30"/>
          <w:sz w:val="21"/>
          <w:szCs w:val="21"/>
        </w:rPr>
        <w:t xml:space="preserve"> </w:t>
      </w:r>
      <w:r>
        <w:rPr>
          <w:rFonts w:ascii="SimSun" w:eastAsia="SimSun" w:hAnsi="SimSun" w:cs="SimSun"/>
          <w:spacing w:val="9"/>
          <w:sz w:val="21"/>
          <w:szCs w:val="21"/>
        </w:rPr>
        <w:t>晚滴头水的棉田头</w:t>
      </w:r>
      <w:r>
        <w:rPr>
          <w:rFonts w:ascii="SimSun" w:eastAsia="SimSun" w:hAnsi="SimSun" w:cs="SimSun"/>
          <w:spacing w:val="8"/>
          <w:sz w:val="21"/>
          <w:szCs w:val="21"/>
        </w:rPr>
        <w:t>水用水量可增至25m³/666.7m²~</w:t>
      </w:r>
      <w:r>
        <w:rPr>
          <w:rFonts w:ascii="SimSun" w:eastAsia="SimSun" w:hAnsi="SimSun" w:cs="SimSun"/>
          <w:sz w:val="21"/>
          <w:szCs w:val="21"/>
        </w:rPr>
        <w:t xml:space="preserve">  </w:t>
      </w:r>
      <w:r>
        <w:rPr>
          <w:rFonts w:ascii="SimSun" w:eastAsia="SimSun" w:hAnsi="SimSun" w:cs="SimSun"/>
          <w:spacing w:val="1"/>
          <w:sz w:val="21"/>
          <w:szCs w:val="21"/>
        </w:rPr>
        <w:t>30m³/666.7m²,</w:t>
      </w:r>
      <w:r>
        <w:rPr>
          <w:rFonts w:ascii="SimSun" w:eastAsia="SimSun" w:hAnsi="SimSun" w:cs="SimSun"/>
          <w:spacing w:val="-20"/>
          <w:sz w:val="21"/>
          <w:szCs w:val="21"/>
        </w:rPr>
        <w:t xml:space="preserve"> </w:t>
      </w:r>
      <w:r>
        <w:rPr>
          <w:rFonts w:ascii="SimSun" w:eastAsia="SimSun" w:hAnsi="SimSun" w:cs="SimSun"/>
          <w:spacing w:val="1"/>
          <w:sz w:val="21"/>
          <w:szCs w:val="21"/>
        </w:rPr>
        <w:t>全生育期每666.7m²滴水量约250m³~300m³。</w:t>
      </w:r>
    </w:p>
    <w:p>
      <w:pPr>
        <w:spacing w:line="335" w:lineRule="auto"/>
        <w:rPr>
          <w:rFonts w:ascii="Arial"/>
          <w:sz w:val="21"/>
        </w:rPr>
      </w:pPr>
    </w:p>
    <w:p>
      <w:pPr>
        <w:spacing w:before="68" w:line="224" w:lineRule="auto"/>
        <w:ind w:left="3"/>
        <w:rPr>
          <w:rFonts w:ascii="SimHei" w:eastAsia="SimHei" w:hAnsi="SimHei" w:cs="SimHei"/>
          <w:sz w:val="21"/>
          <w:szCs w:val="21"/>
        </w:rPr>
      </w:pPr>
      <w:r>
        <w:rPr>
          <w:rFonts w:ascii="SimHei" w:eastAsia="SimHei" w:hAnsi="SimHei" w:cs="SimHei"/>
          <w:b/>
          <w:bCs/>
          <w:spacing w:val="2"/>
          <w:sz w:val="21"/>
          <w:szCs w:val="21"/>
        </w:rPr>
        <w:t>4</w:t>
      </w:r>
      <w:r>
        <w:rPr>
          <w:rFonts w:ascii="SimHei" w:eastAsia="SimHei" w:hAnsi="SimHei" w:cs="SimHei"/>
          <w:spacing w:val="4"/>
          <w:sz w:val="21"/>
          <w:szCs w:val="21"/>
        </w:rPr>
        <w:t xml:space="preserve">  </w:t>
      </w:r>
      <w:r>
        <w:rPr>
          <w:rFonts w:ascii="SimHei" w:eastAsia="SimHei" w:hAnsi="SimHei" w:cs="SimHei"/>
          <w:b/>
          <w:bCs/>
          <w:spacing w:val="2"/>
          <w:sz w:val="21"/>
          <w:szCs w:val="21"/>
        </w:rPr>
        <w:t>长绒棉</w:t>
      </w:r>
    </w:p>
    <w:p>
      <w:pPr>
        <w:spacing w:line="293" w:lineRule="auto"/>
        <w:rPr>
          <w:rFonts w:ascii="Arial"/>
          <w:sz w:val="21"/>
        </w:rPr>
      </w:pPr>
    </w:p>
    <w:p>
      <w:pPr>
        <w:spacing w:before="69" w:line="222" w:lineRule="auto"/>
        <w:ind w:left="3"/>
        <w:outlineLvl w:val="0"/>
        <w:rPr>
          <w:rFonts w:ascii="SimHei" w:eastAsia="SimHei" w:hAnsi="SimHei" w:cs="SimHei"/>
          <w:sz w:val="21"/>
          <w:szCs w:val="21"/>
        </w:rPr>
      </w:pPr>
      <w:r>
        <w:rPr>
          <w:rFonts w:ascii="SimHei" w:eastAsia="SimHei" w:hAnsi="SimHei" w:cs="SimHei"/>
          <w:b/>
          <w:bCs/>
          <w:spacing w:val="-1"/>
          <w:sz w:val="21"/>
          <w:szCs w:val="21"/>
        </w:rPr>
        <w:t>4.1</w:t>
      </w:r>
      <w:r>
        <w:rPr>
          <w:rFonts w:ascii="SimHei" w:eastAsia="SimHei" w:hAnsi="SimHei" w:cs="SimHei"/>
          <w:spacing w:val="5"/>
          <w:sz w:val="21"/>
          <w:szCs w:val="21"/>
        </w:rPr>
        <w:t xml:space="preserve">  </w:t>
      </w:r>
      <w:r>
        <w:rPr>
          <w:rFonts w:ascii="SimHei" w:eastAsia="SimHei" w:hAnsi="SimHei" w:cs="SimHei"/>
          <w:b/>
          <w:bCs/>
          <w:spacing w:val="-1"/>
          <w:sz w:val="21"/>
          <w:szCs w:val="21"/>
        </w:rPr>
        <w:t>术语和定义</w:t>
      </w:r>
    </w:p>
    <w:p>
      <w:pPr>
        <w:spacing w:before="220" w:line="246" w:lineRule="auto"/>
        <w:ind w:right="84" w:firstLine="429"/>
        <w:rPr>
          <w:rFonts w:ascii="SimSun" w:eastAsia="SimSun" w:hAnsi="SimSun" w:cs="SimSun"/>
          <w:sz w:val="21"/>
          <w:szCs w:val="21"/>
        </w:rPr>
      </w:pPr>
      <w:r>
        <w:rPr>
          <w:rFonts w:ascii="SimSun" w:eastAsia="SimSun" w:hAnsi="SimSun" w:cs="SimSun"/>
          <w:spacing w:val="-5"/>
          <w:sz w:val="21"/>
          <w:szCs w:val="21"/>
        </w:rPr>
        <w:t>长绒棉</w:t>
      </w:r>
      <w:r>
        <w:rPr>
          <w:rFonts w:ascii="SimSun" w:eastAsia="SimSun" w:hAnsi="SimSun" w:cs="SimSun"/>
          <w:spacing w:val="-10"/>
          <w:sz w:val="21"/>
          <w:szCs w:val="21"/>
        </w:rPr>
        <w:t xml:space="preserve"> </w:t>
      </w:r>
      <w:r>
        <w:rPr>
          <w:rFonts w:ascii="SimSun" w:eastAsia="SimSun" w:hAnsi="SimSun" w:cs="SimSun"/>
          <w:spacing w:val="-5"/>
          <w:sz w:val="21"/>
          <w:szCs w:val="21"/>
        </w:rPr>
        <w:t>(</w:t>
      </w:r>
      <w:r>
        <w:rPr>
          <w:rFonts w:ascii="SimSun" w:eastAsia="SimSun" w:hAnsi="SimSun" w:cs="SimSun"/>
          <w:spacing w:val="-4"/>
          <w:sz w:val="21"/>
          <w:szCs w:val="21"/>
        </w:rPr>
        <w:t>Island</w:t>
      </w:r>
      <w:r>
        <w:rPr>
          <w:rFonts w:ascii="SimSun" w:eastAsia="SimSun" w:hAnsi="SimSun" w:cs="SimSun"/>
          <w:spacing w:val="1"/>
          <w:sz w:val="21"/>
          <w:szCs w:val="21"/>
        </w:rPr>
        <w:t xml:space="preserve">  </w:t>
      </w:r>
      <w:r>
        <w:rPr>
          <w:rFonts w:ascii="SimSun" w:eastAsia="SimSun" w:hAnsi="SimSun" w:cs="SimSun"/>
          <w:spacing w:val="-4"/>
          <w:sz w:val="21"/>
          <w:szCs w:val="21"/>
        </w:rPr>
        <w:t>cotton</w:t>
      </w:r>
      <w:r>
        <w:rPr>
          <w:rFonts w:ascii="SimSun" w:eastAsia="SimSun" w:hAnsi="SimSun" w:cs="SimSun"/>
          <w:spacing w:val="-5"/>
          <w:sz w:val="21"/>
          <w:szCs w:val="21"/>
        </w:rPr>
        <w:t>)</w:t>
      </w:r>
      <w:r>
        <w:rPr>
          <w:rFonts w:ascii="SimSun" w:eastAsia="SimSun" w:hAnsi="SimSun" w:cs="SimSun"/>
          <w:spacing w:val="-50"/>
          <w:sz w:val="21"/>
          <w:szCs w:val="21"/>
        </w:rPr>
        <w:t xml:space="preserve"> </w:t>
      </w:r>
      <w:r>
        <w:rPr>
          <w:rFonts w:ascii="SimSun" w:eastAsia="SimSun" w:hAnsi="SimSun" w:cs="SimSun"/>
          <w:spacing w:val="-5"/>
          <w:sz w:val="21"/>
          <w:szCs w:val="21"/>
        </w:rPr>
        <w:t>学名</w:t>
      </w:r>
      <w:r>
        <w:rPr>
          <w:rFonts w:ascii="SimSun" w:eastAsia="SimSun" w:hAnsi="SimSun" w:cs="SimSun"/>
          <w:spacing w:val="17"/>
          <w:sz w:val="21"/>
          <w:szCs w:val="21"/>
        </w:rPr>
        <w:t xml:space="preserve"> </w:t>
      </w:r>
      <w:r>
        <w:rPr>
          <w:rFonts w:ascii="SimSun" w:eastAsia="SimSun" w:hAnsi="SimSun" w:cs="SimSun"/>
          <w:spacing w:val="-5"/>
          <w:sz w:val="21"/>
          <w:szCs w:val="21"/>
        </w:rPr>
        <w:t>G.</w:t>
      </w:r>
      <w:r>
        <w:rPr>
          <w:rFonts w:ascii="SimSun" w:eastAsia="SimSun" w:hAnsi="SimSun" w:cs="SimSun"/>
          <w:spacing w:val="-4"/>
          <w:sz w:val="21"/>
          <w:szCs w:val="21"/>
        </w:rPr>
        <w:t>barbadense</w:t>
      </w:r>
      <w:r>
        <w:rPr>
          <w:rFonts w:ascii="SimSun" w:eastAsia="SimSun" w:hAnsi="SimSun" w:cs="SimSun"/>
          <w:spacing w:val="4"/>
          <w:sz w:val="21"/>
          <w:szCs w:val="21"/>
        </w:rPr>
        <w:t xml:space="preserve"> </w:t>
      </w:r>
      <w:r>
        <w:rPr>
          <w:rFonts w:ascii="SimSun" w:eastAsia="SimSun" w:hAnsi="SimSun" w:cs="SimSun"/>
          <w:spacing w:val="-5"/>
          <w:sz w:val="21"/>
          <w:szCs w:val="21"/>
        </w:rPr>
        <w:t>L.锦葵科棉属，</w:t>
      </w:r>
      <w:r>
        <w:rPr>
          <w:rFonts w:ascii="SimSun" w:eastAsia="SimSun" w:hAnsi="SimSun" w:cs="SimSun"/>
          <w:spacing w:val="59"/>
          <w:sz w:val="21"/>
          <w:szCs w:val="21"/>
        </w:rPr>
        <w:t xml:space="preserve"> </w:t>
      </w:r>
      <w:r>
        <w:rPr>
          <w:rFonts w:ascii="SimSun" w:eastAsia="SimSun" w:hAnsi="SimSun" w:cs="SimSun"/>
          <w:spacing w:val="-5"/>
          <w:sz w:val="21"/>
          <w:szCs w:val="21"/>
        </w:rPr>
        <w:t>一种栽培棉种，种籽上被覆的纤维</w:t>
      </w:r>
      <w:r>
        <w:rPr>
          <w:rFonts w:ascii="SimSun" w:eastAsia="SimSun" w:hAnsi="SimSun" w:cs="SimSun"/>
          <w:sz w:val="21"/>
          <w:szCs w:val="21"/>
        </w:rPr>
        <w:t xml:space="preserve"> </w:t>
      </w:r>
      <w:r>
        <w:rPr>
          <w:rFonts w:ascii="SimSun" w:eastAsia="SimSun" w:hAnsi="SimSun" w:cs="SimSun"/>
          <w:sz w:val="21"/>
          <w:szCs w:val="21"/>
        </w:rPr>
        <w:t>是一种细长、有丝光、强力较高的棉纤维。因纤维较长，故称长绒棉。</w:t>
      </w:r>
    </w:p>
    <w:p>
      <w:pPr>
        <w:spacing w:before="207" w:line="222" w:lineRule="auto"/>
        <w:ind w:left="3"/>
        <w:outlineLvl w:val="0"/>
        <w:rPr>
          <w:rFonts w:ascii="SimHei" w:eastAsia="SimHei" w:hAnsi="SimHei" w:cs="SimHei"/>
          <w:sz w:val="21"/>
          <w:szCs w:val="21"/>
        </w:rPr>
      </w:pPr>
      <w:r>
        <w:rPr>
          <w:rFonts w:ascii="SimHei" w:eastAsia="SimHei" w:hAnsi="SimHei" w:cs="SimHei"/>
          <w:b/>
          <w:bCs/>
          <w:spacing w:val="-2"/>
          <w:sz w:val="21"/>
          <w:szCs w:val="21"/>
        </w:rPr>
        <w:t>4.2</w:t>
      </w:r>
      <w:r>
        <w:rPr>
          <w:rFonts w:ascii="SimHei" w:eastAsia="SimHei" w:hAnsi="SimHei" w:cs="SimHei"/>
          <w:spacing w:val="29"/>
          <w:sz w:val="21"/>
          <w:szCs w:val="21"/>
        </w:rPr>
        <w:t xml:space="preserve">  </w:t>
      </w:r>
      <w:r>
        <w:rPr>
          <w:rFonts w:ascii="SimHei" w:eastAsia="SimHei" w:hAnsi="SimHei" w:cs="SimHei"/>
          <w:b/>
          <w:bCs/>
          <w:spacing w:val="-2"/>
          <w:sz w:val="21"/>
          <w:szCs w:val="21"/>
        </w:rPr>
        <w:t>产量指标与主要纤维品质</w:t>
      </w:r>
    </w:p>
    <w:p>
      <w:pPr>
        <w:spacing w:before="205" w:line="257" w:lineRule="auto"/>
        <w:ind w:right="70" w:firstLine="429"/>
        <w:jc w:val="both"/>
        <w:rPr>
          <w:rFonts w:ascii="SimSun" w:eastAsia="SimSun" w:hAnsi="SimSun" w:cs="SimSun"/>
          <w:sz w:val="21"/>
          <w:szCs w:val="21"/>
        </w:rPr>
      </w:pPr>
      <w:r>
        <w:rPr>
          <w:rFonts w:ascii="SimSun" w:eastAsia="SimSun" w:hAnsi="SimSun" w:cs="SimSun"/>
          <w:spacing w:val="4"/>
          <w:sz w:val="21"/>
          <w:szCs w:val="21"/>
        </w:rPr>
        <w:t>1年~2年树龄枣树间作棉花净播种面积皮棉目标产量为：115.0</w:t>
      </w:r>
      <w:r>
        <w:rPr>
          <w:rFonts w:ascii="SimSun" w:eastAsia="SimSun" w:hAnsi="SimSun" w:cs="SimSun"/>
          <w:sz w:val="21"/>
          <w:szCs w:val="21"/>
        </w:rPr>
        <w:t>kg</w:t>
      </w:r>
      <w:r>
        <w:rPr>
          <w:rFonts w:ascii="SimSun" w:eastAsia="SimSun" w:hAnsi="SimSun" w:cs="SimSun"/>
          <w:spacing w:val="4"/>
          <w:sz w:val="21"/>
          <w:szCs w:val="21"/>
        </w:rPr>
        <w:t>/666.7m²以上，霜前花率85.0%</w:t>
      </w:r>
      <w:r>
        <w:rPr>
          <w:rFonts w:ascii="SimSun" w:eastAsia="SimSun" w:hAnsi="SimSun" w:cs="SimSun"/>
          <w:spacing w:val="4"/>
          <w:sz w:val="21"/>
          <w:szCs w:val="21"/>
        </w:rPr>
        <w:t xml:space="preserve"> </w:t>
      </w:r>
      <w:r>
        <w:rPr>
          <w:rFonts w:ascii="SimSun" w:eastAsia="SimSun" w:hAnsi="SimSun" w:cs="SimSun"/>
          <w:spacing w:val="-1"/>
          <w:sz w:val="21"/>
          <w:szCs w:val="21"/>
        </w:rPr>
        <w:t>以上；主要纤维品质指标为：纤维长度36.0mm</w:t>
      </w:r>
      <w:r>
        <w:rPr>
          <w:rFonts w:ascii="SimSun" w:eastAsia="SimSun" w:hAnsi="SimSun" w:cs="SimSun"/>
          <w:spacing w:val="87"/>
          <w:sz w:val="21"/>
          <w:szCs w:val="21"/>
        </w:rPr>
        <w:t xml:space="preserve"> </w:t>
      </w:r>
      <w:r>
        <w:rPr>
          <w:rFonts w:ascii="SimSun" w:eastAsia="SimSun" w:hAnsi="SimSun" w:cs="SimSun"/>
          <w:spacing w:val="-1"/>
          <w:sz w:val="21"/>
          <w:szCs w:val="21"/>
        </w:rPr>
        <w:t>以</w:t>
      </w:r>
      <w:r>
        <w:rPr>
          <w:rFonts w:ascii="SimSun" w:eastAsia="SimSun" w:hAnsi="SimSun" w:cs="SimSun"/>
          <w:spacing w:val="-2"/>
          <w:sz w:val="21"/>
          <w:szCs w:val="21"/>
        </w:rPr>
        <w:t>上，比强度42.0</w:t>
      </w:r>
      <w:r>
        <w:rPr>
          <w:rFonts w:ascii="SimSun" w:eastAsia="SimSun" w:hAnsi="SimSun" w:cs="SimSun"/>
          <w:spacing w:val="-1"/>
          <w:sz w:val="21"/>
          <w:szCs w:val="21"/>
        </w:rPr>
        <w:t>cN</w:t>
      </w:r>
      <w:r>
        <w:rPr>
          <w:rFonts w:ascii="SimSun" w:eastAsia="SimSun" w:hAnsi="SimSun" w:cs="SimSun"/>
          <w:spacing w:val="-2"/>
          <w:sz w:val="21"/>
          <w:szCs w:val="21"/>
        </w:rPr>
        <w:t>/</w:t>
      </w:r>
      <w:r>
        <w:rPr>
          <w:rFonts w:ascii="SimSun" w:eastAsia="SimSun" w:hAnsi="SimSun" w:cs="SimSun"/>
          <w:spacing w:val="-1"/>
          <w:sz w:val="21"/>
          <w:szCs w:val="21"/>
        </w:rPr>
        <w:t>tex</w:t>
      </w:r>
      <w:r>
        <w:rPr>
          <w:rFonts w:ascii="SimSun" w:eastAsia="SimSun" w:hAnsi="SimSun" w:cs="SimSun"/>
          <w:spacing w:val="-23"/>
          <w:sz w:val="21"/>
          <w:szCs w:val="21"/>
        </w:rPr>
        <w:t xml:space="preserve"> </w:t>
      </w:r>
      <w:r>
        <w:rPr>
          <w:rFonts w:ascii="SimSun" w:eastAsia="SimSun" w:hAnsi="SimSun" w:cs="SimSun"/>
          <w:spacing w:val="-2"/>
          <w:sz w:val="21"/>
          <w:szCs w:val="21"/>
        </w:rPr>
        <w:t>以上，马克隆值3.4～4.4,色</w:t>
      </w:r>
      <w:r>
        <w:rPr>
          <w:rFonts w:ascii="SimSun" w:eastAsia="SimSun" w:hAnsi="SimSun" w:cs="SimSun"/>
          <w:sz w:val="21"/>
          <w:szCs w:val="21"/>
        </w:rPr>
        <w:t xml:space="preserve"> </w:t>
      </w:r>
      <w:r>
        <w:rPr>
          <w:rFonts w:ascii="SimSun" w:eastAsia="SimSun" w:hAnsi="SimSun" w:cs="SimSun"/>
          <w:spacing w:val="1"/>
          <w:sz w:val="21"/>
          <w:szCs w:val="21"/>
        </w:rPr>
        <w:t>泽洁白。</w:t>
      </w:r>
    </w:p>
    <w:p>
      <w:pPr>
        <w:spacing w:before="52" w:line="255" w:lineRule="auto"/>
        <w:ind w:firstLine="429"/>
        <w:jc w:val="both"/>
        <w:rPr>
          <w:rFonts w:ascii="SimSun" w:eastAsia="SimSun" w:hAnsi="SimSun" w:cs="SimSun"/>
          <w:sz w:val="21"/>
          <w:szCs w:val="21"/>
        </w:rPr>
      </w:pPr>
      <w:r>
        <w:rPr>
          <w:rFonts w:ascii="SimSun" w:eastAsia="SimSun" w:hAnsi="SimSun" w:cs="SimSun"/>
          <w:spacing w:val="-1"/>
          <w:sz w:val="21"/>
          <w:szCs w:val="21"/>
        </w:rPr>
        <w:t>3年～4年树龄枣树间作棉花净播种面积皮棉目标产量为：85.0kg/666.7m²~115.0kg/666.7m²,霜</w:t>
      </w:r>
      <w:r>
        <w:rPr>
          <w:rFonts w:ascii="SimSun" w:eastAsia="SimSun" w:hAnsi="SimSun" w:cs="SimSun"/>
          <w:spacing w:val="-42"/>
          <w:sz w:val="21"/>
          <w:szCs w:val="21"/>
        </w:rPr>
        <w:t xml:space="preserve"> </w:t>
      </w:r>
      <w:r>
        <w:rPr>
          <w:rFonts w:ascii="SimSun" w:eastAsia="SimSun" w:hAnsi="SimSun" w:cs="SimSun"/>
          <w:spacing w:val="-1"/>
          <w:sz w:val="21"/>
          <w:szCs w:val="21"/>
        </w:rPr>
        <w:t>前</w:t>
      </w:r>
      <w:r>
        <w:rPr>
          <w:rFonts w:ascii="SimSun" w:eastAsia="SimSun" w:hAnsi="SimSun" w:cs="SimSun"/>
          <w:sz w:val="21"/>
          <w:szCs w:val="21"/>
        </w:rPr>
        <w:t xml:space="preserve"> </w:t>
      </w:r>
      <w:r>
        <w:rPr>
          <w:rFonts w:ascii="SimSun" w:eastAsia="SimSun" w:hAnsi="SimSun" w:cs="SimSun"/>
          <w:spacing w:val="-7"/>
          <w:sz w:val="21"/>
          <w:szCs w:val="21"/>
        </w:rPr>
        <w:t>花率83.0%以上；主要纤维品质指标为：纤维长度约36.0mm,</w:t>
      </w:r>
      <w:r>
        <w:rPr>
          <w:rFonts w:ascii="SimSun" w:eastAsia="SimSun" w:hAnsi="SimSun" w:cs="SimSun"/>
          <w:spacing w:val="92"/>
          <w:sz w:val="21"/>
          <w:szCs w:val="21"/>
        </w:rPr>
        <w:t xml:space="preserve"> </w:t>
      </w:r>
      <w:r>
        <w:rPr>
          <w:rFonts w:ascii="SimSun" w:eastAsia="SimSun" w:hAnsi="SimSun" w:cs="SimSun"/>
          <w:spacing w:val="-7"/>
          <w:sz w:val="21"/>
          <w:szCs w:val="21"/>
        </w:rPr>
        <w:t>比强度42.0cN/tex以上</w:t>
      </w:r>
      <w:r>
        <w:rPr>
          <w:rFonts w:ascii="SimSun" w:eastAsia="SimSun" w:hAnsi="SimSun" w:cs="SimSun"/>
          <w:spacing w:val="-8"/>
          <w:sz w:val="21"/>
          <w:szCs w:val="21"/>
        </w:rPr>
        <w:t>，马克隆值3.4～4.4。</w:t>
      </w:r>
      <w:r>
        <w:rPr>
          <w:rFonts w:ascii="SimSun" w:eastAsia="SimSun" w:hAnsi="SimSun" w:cs="SimSun"/>
          <w:sz w:val="21"/>
          <w:szCs w:val="21"/>
        </w:rPr>
        <w:t xml:space="preserve"> </w:t>
      </w:r>
      <w:r>
        <w:rPr>
          <w:rFonts w:ascii="SimSun" w:eastAsia="SimSun" w:hAnsi="SimSun" w:cs="SimSun"/>
          <w:spacing w:val="4"/>
          <w:sz w:val="21"/>
          <w:szCs w:val="21"/>
        </w:rPr>
        <w:t>冠下区日最大光截获量不超过65.0%,冠外区日最大光截获量不超过25.0%。</w:t>
      </w:r>
    </w:p>
    <w:p>
      <w:pPr>
        <w:spacing w:before="60" w:line="255" w:lineRule="auto"/>
        <w:ind w:right="64" w:firstLine="429"/>
        <w:jc w:val="both"/>
        <w:rPr>
          <w:rFonts w:ascii="SimSun" w:eastAsia="SimSun" w:hAnsi="SimSun" w:cs="SimSun"/>
          <w:sz w:val="21"/>
          <w:szCs w:val="21"/>
        </w:rPr>
      </w:pPr>
      <w:r>
        <w:rPr>
          <w:rFonts w:ascii="SimSun" w:eastAsia="SimSun" w:hAnsi="SimSun" w:cs="SimSun"/>
          <w:spacing w:val="4"/>
          <w:sz w:val="21"/>
          <w:szCs w:val="21"/>
        </w:rPr>
        <w:t>5年~6年树龄枣树间作棉花净播种面积皮棉目标产量为：70</w:t>
      </w:r>
      <w:r>
        <w:rPr>
          <w:rFonts w:ascii="SimSun" w:eastAsia="SimSun" w:hAnsi="SimSun" w:cs="SimSun"/>
          <w:sz w:val="21"/>
          <w:szCs w:val="21"/>
        </w:rPr>
        <w:t>kg</w:t>
      </w:r>
      <w:r>
        <w:rPr>
          <w:rFonts w:ascii="SimSun" w:eastAsia="SimSun" w:hAnsi="SimSun" w:cs="SimSun"/>
          <w:spacing w:val="4"/>
          <w:sz w:val="21"/>
          <w:szCs w:val="21"/>
        </w:rPr>
        <w:t>/666.7m²~85</w:t>
      </w:r>
      <w:r>
        <w:rPr>
          <w:rFonts w:ascii="SimSun" w:eastAsia="SimSun" w:hAnsi="SimSun" w:cs="SimSun"/>
          <w:sz w:val="21"/>
          <w:szCs w:val="21"/>
        </w:rPr>
        <w:t>kg</w:t>
      </w:r>
      <w:r>
        <w:rPr>
          <w:rFonts w:ascii="SimSun" w:eastAsia="SimSun" w:hAnsi="SimSun" w:cs="SimSun"/>
          <w:spacing w:val="4"/>
          <w:sz w:val="21"/>
          <w:szCs w:val="21"/>
        </w:rPr>
        <w:t>/666.7m²,霜前花率</w:t>
      </w:r>
      <w:r>
        <w:rPr>
          <w:rFonts w:ascii="SimSun" w:eastAsia="SimSun" w:hAnsi="SimSun" w:cs="SimSun"/>
          <w:spacing w:val="5"/>
          <w:sz w:val="21"/>
          <w:szCs w:val="21"/>
        </w:rPr>
        <w:t xml:space="preserve"> </w:t>
      </w:r>
      <w:r>
        <w:rPr>
          <w:rFonts w:ascii="SimSun" w:eastAsia="SimSun" w:hAnsi="SimSun" w:cs="SimSun"/>
          <w:sz w:val="21"/>
          <w:szCs w:val="21"/>
        </w:rPr>
        <w:t>80.0%以上；主要纤维品质指标为：纤维长度约36.0mm,</w:t>
      </w:r>
      <w:r>
        <w:rPr>
          <w:rFonts w:ascii="SimSun" w:eastAsia="SimSun" w:hAnsi="SimSun" w:cs="SimSun"/>
          <w:spacing w:val="7"/>
          <w:sz w:val="21"/>
          <w:szCs w:val="21"/>
        </w:rPr>
        <w:t xml:space="preserve">  </w:t>
      </w:r>
      <w:r>
        <w:rPr>
          <w:rFonts w:ascii="SimSun" w:eastAsia="SimSun" w:hAnsi="SimSun" w:cs="SimSun"/>
          <w:sz w:val="21"/>
          <w:szCs w:val="21"/>
        </w:rPr>
        <w:t>比强度约43.0cN/tex,马克隆值3.4～4.4。冠</w:t>
      </w:r>
      <w:r>
        <w:rPr>
          <w:rFonts w:ascii="SimSun" w:eastAsia="SimSun" w:hAnsi="SimSun" w:cs="SimSun"/>
          <w:sz w:val="21"/>
          <w:szCs w:val="21"/>
        </w:rPr>
        <w:t xml:space="preserve"> </w:t>
      </w:r>
      <w:r>
        <w:rPr>
          <w:rFonts w:ascii="SimSun" w:eastAsia="SimSun" w:hAnsi="SimSun" w:cs="SimSun"/>
          <w:spacing w:val="7"/>
          <w:sz w:val="21"/>
          <w:szCs w:val="21"/>
        </w:rPr>
        <w:t>下区日最大光截获量不超过85.0%,冠外</w:t>
      </w:r>
      <w:r>
        <w:rPr>
          <w:rFonts w:ascii="SimSun" w:eastAsia="SimSun" w:hAnsi="SimSun" w:cs="SimSun"/>
          <w:spacing w:val="6"/>
          <w:sz w:val="21"/>
          <w:szCs w:val="21"/>
        </w:rPr>
        <w:t>区日最大光截获量不超过55.0%。</w:t>
      </w:r>
    </w:p>
    <w:p>
      <w:pPr>
        <w:spacing w:before="243" w:line="222" w:lineRule="auto"/>
        <w:ind w:left="3"/>
        <w:outlineLvl w:val="0"/>
        <w:rPr>
          <w:rFonts w:ascii="SimHei" w:eastAsia="SimHei" w:hAnsi="SimHei" w:cs="SimHei"/>
          <w:sz w:val="21"/>
          <w:szCs w:val="21"/>
        </w:rPr>
      </w:pPr>
      <w:r>
        <w:rPr>
          <w:rFonts w:ascii="SimHei" w:eastAsia="SimHei" w:hAnsi="SimHei" w:cs="SimHei"/>
          <w:b/>
          <w:bCs/>
          <w:spacing w:val="-1"/>
          <w:sz w:val="21"/>
          <w:szCs w:val="21"/>
        </w:rPr>
        <w:t>4.3</w:t>
      </w:r>
      <w:r>
        <w:rPr>
          <w:rFonts w:ascii="SimHei" w:eastAsia="SimHei" w:hAnsi="SimHei" w:cs="SimHei"/>
          <w:spacing w:val="35"/>
          <w:sz w:val="21"/>
          <w:szCs w:val="21"/>
        </w:rPr>
        <w:t xml:space="preserve">  </w:t>
      </w:r>
      <w:r>
        <w:rPr>
          <w:rFonts w:ascii="SimHei" w:eastAsia="SimHei" w:hAnsi="SimHei" w:cs="SimHei"/>
          <w:b/>
          <w:bCs/>
          <w:spacing w:val="-1"/>
          <w:sz w:val="21"/>
          <w:szCs w:val="21"/>
        </w:rPr>
        <w:t>生育进程和生长指标</w:t>
      </w:r>
    </w:p>
    <w:p>
      <w:pPr>
        <w:spacing w:before="197" w:line="222" w:lineRule="auto"/>
        <w:ind w:left="3"/>
        <w:outlineLvl w:val="0"/>
        <w:rPr>
          <w:rFonts w:ascii="SimHei" w:eastAsia="SimHei" w:hAnsi="SimHei" w:cs="SimHei"/>
          <w:sz w:val="21"/>
          <w:szCs w:val="21"/>
        </w:rPr>
      </w:pPr>
      <w:r>
        <w:rPr>
          <w:rFonts w:ascii="SimHei" w:eastAsia="SimHei" w:hAnsi="SimHei" w:cs="SimHei"/>
          <w:b/>
          <w:bCs/>
          <w:spacing w:val="-4"/>
          <w:sz w:val="21"/>
          <w:szCs w:val="21"/>
        </w:rPr>
        <w:t>4.3.1</w:t>
      </w:r>
      <w:r>
        <w:rPr>
          <w:rFonts w:ascii="SimHei" w:eastAsia="SimHei" w:hAnsi="SimHei" w:cs="SimHei"/>
          <w:spacing w:val="80"/>
          <w:sz w:val="21"/>
          <w:szCs w:val="21"/>
        </w:rPr>
        <w:t xml:space="preserve"> </w:t>
      </w:r>
      <w:r>
        <w:rPr>
          <w:rFonts w:ascii="SimHei" w:eastAsia="SimHei" w:hAnsi="SimHei" w:cs="SimHei"/>
          <w:b/>
          <w:bCs/>
          <w:spacing w:val="-4"/>
          <w:sz w:val="21"/>
          <w:szCs w:val="21"/>
        </w:rPr>
        <w:t>生育进程</w:t>
      </w:r>
    </w:p>
    <w:p>
      <w:pPr>
        <w:spacing w:before="222" w:line="256" w:lineRule="auto"/>
        <w:ind w:right="89" w:firstLine="429"/>
        <w:rPr>
          <w:rFonts w:ascii="SimSun" w:eastAsia="SimSun" w:hAnsi="SimSun" w:cs="SimSun"/>
          <w:sz w:val="21"/>
          <w:szCs w:val="21"/>
        </w:rPr>
      </w:pPr>
      <w:r>
        <w:rPr>
          <w:rFonts w:ascii="SimSun" w:eastAsia="SimSun" w:hAnsi="SimSun" w:cs="SimSun"/>
          <w:spacing w:val="-3"/>
          <w:sz w:val="21"/>
          <w:szCs w:val="21"/>
        </w:rPr>
        <w:t>枣棉间作田随着树龄或树冠遮荫程度变大，棉花生育进程延缓越明显，各树龄间作棉花生育进程如</w:t>
      </w:r>
      <w:r>
        <w:rPr>
          <w:rFonts w:ascii="SimSun" w:eastAsia="SimSun" w:hAnsi="SimSun" w:cs="SimSun"/>
          <w:spacing w:val="3"/>
          <w:sz w:val="21"/>
          <w:szCs w:val="21"/>
        </w:rPr>
        <w:t xml:space="preserve"> </w:t>
      </w:r>
      <w:r>
        <w:rPr>
          <w:rFonts w:ascii="SimSun" w:eastAsia="SimSun" w:hAnsi="SimSun" w:cs="SimSun"/>
          <w:spacing w:val="-9"/>
          <w:sz w:val="21"/>
          <w:szCs w:val="21"/>
        </w:rPr>
        <w:t>下：</w:t>
      </w:r>
    </w:p>
    <w:p>
      <w:pPr>
        <w:spacing w:before="47" w:line="246" w:lineRule="auto"/>
        <w:ind w:right="94" w:firstLine="429"/>
        <w:rPr>
          <w:rFonts w:ascii="SimSun" w:eastAsia="SimSun" w:hAnsi="SimSun" w:cs="SimSun"/>
          <w:sz w:val="21"/>
          <w:szCs w:val="21"/>
        </w:rPr>
      </w:pPr>
      <w:r>
        <w:rPr>
          <w:rFonts w:ascii="SimSun" w:eastAsia="SimSun" w:hAnsi="SimSun" w:cs="SimSun"/>
          <w:spacing w:val="2"/>
          <w:sz w:val="21"/>
          <w:szCs w:val="21"/>
        </w:rPr>
        <w:t>与1年～2年树龄枣树间作，播种期：4月5日～25日；出苗期：4</w:t>
      </w:r>
      <w:r>
        <w:rPr>
          <w:rFonts w:ascii="SimSun" w:eastAsia="SimSun" w:hAnsi="SimSun" w:cs="SimSun"/>
          <w:spacing w:val="1"/>
          <w:sz w:val="21"/>
          <w:szCs w:val="21"/>
        </w:rPr>
        <w:t>月15日～5月5日；现蕾期：5月20</w:t>
      </w:r>
      <w:r>
        <w:rPr>
          <w:rFonts w:ascii="SimSun" w:eastAsia="SimSun" w:hAnsi="SimSun" w:cs="SimSun"/>
          <w:sz w:val="21"/>
          <w:szCs w:val="21"/>
        </w:rPr>
        <w:t xml:space="preserve"> </w:t>
      </w:r>
      <w:r>
        <w:rPr>
          <w:rFonts w:ascii="SimSun" w:eastAsia="SimSun" w:hAnsi="SimSun" w:cs="SimSun"/>
          <w:spacing w:val="-1"/>
          <w:sz w:val="21"/>
          <w:szCs w:val="21"/>
        </w:rPr>
        <w:t>日～30日；开花期：6月15日～25日；吐絮期：9月5</w:t>
      </w:r>
      <w:r>
        <w:rPr>
          <w:rFonts w:ascii="SimSun" w:eastAsia="SimSun" w:hAnsi="SimSun" w:cs="SimSun"/>
          <w:spacing w:val="-2"/>
          <w:sz w:val="21"/>
          <w:szCs w:val="21"/>
        </w:rPr>
        <w:t>日～10日。</w:t>
      </w:r>
    </w:p>
    <w:p>
      <w:pPr>
        <w:spacing w:before="60" w:line="246" w:lineRule="auto"/>
        <w:ind w:right="83" w:firstLine="429"/>
        <w:rPr>
          <w:rFonts w:ascii="SimSun" w:eastAsia="SimSun" w:hAnsi="SimSun" w:cs="SimSun"/>
          <w:sz w:val="21"/>
          <w:szCs w:val="21"/>
        </w:rPr>
      </w:pPr>
      <w:r>
        <w:rPr>
          <w:rFonts w:ascii="SimSun" w:eastAsia="SimSun" w:hAnsi="SimSun" w:cs="SimSun"/>
          <w:spacing w:val="2"/>
          <w:sz w:val="21"/>
          <w:szCs w:val="21"/>
        </w:rPr>
        <w:t>与3年～4年树龄枣树间作，播种期：4月5日～25日；出苗期：4月15日～5月5日；现</w:t>
      </w:r>
      <w:r>
        <w:rPr>
          <w:rFonts w:ascii="SimSun" w:eastAsia="SimSun" w:hAnsi="SimSun" w:cs="SimSun"/>
          <w:spacing w:val="1"/>
          <w:sz w:val="21"/>
          <w:szCs w:val="21"/>
        </w:rPr>
        <w:t>蕾期：5月21</w:t>
      </w:r>
      <w:r>
        <w:rPr>
          <w:rFonts w:ascii="SimSun" w:eastAsia="SimSun" w:hAnsi="SimSun" w:cs="SimSun"/>
          <w:sz w:val="21"/>
          <w:szCs w:val="21"/>
        </w:rPr>
        <w:t xml:space="preserve"> </w:t>
      </w:r>
      <w:r>
        <w:rPr>
          <w:rFonts w:ascii="SimSun" w:eastAsia="SimSun" w:hAnsi="SimSun" w:cs="SimSun"/>
          <w:spacing w:val="-2"/>
          <w:sz w:val="21"/>
          <w:szCs w:val="21"/>
        </w:rPr>
        <w:t>日～31日；开花期：6月10日～30日；吐絮期：9月10日</w:t>
      </w:r>
      <w:r>
        <w:rPr>
          <w:rFonts w:ascii="SimSun" w:eastAsia="SimSun" w:hAnsi="SimSun" w:cs="SimSun"/>
          <w:spacing w:val="-3"/>
          <w:sz w:val="21"/>
          <w:szCs w:val="21"/>
        </w:rPr>
        <w:t>～15日。</w:t>
      </w:r>
    </w:p>
    <w:p>
      <w:pPr>
        <w:spacing w:before="61" w:line="246" w:lineRule="auto"/>
        <w:ind w:right="94" w:firstLine="429"/>
        <w:rPr>
          <w:rFonts w:ascii="SimSun" w:eastAsia="SimSun" w:hAnsi="SimSun" w:cs="SimSun"/>
          <w:sz w:val="21"/>
          <w:szCs w:val="21"/>
        </w:rPr>
      </w:pPr>
      <w:r>
        <w:rPr>
          <w:rFonts w:ascii="SimSun" w:eastAsia="SimSun" w:hAnsi="SimSun" w:cs="SimSun"/>
          <w:spacing w:val="2"/>
          <w:sz w:val="21"/>
          <w:szCs w:val="21"/>
        </w:rPr>
        <w:t>与5年～6年树龄枣树间作，播种期：4月5日～25日；出苗期：4</w:t>
      </w:r>
      <w:r>
        <w:rPr>
          <w:rFonts w:ascii="SimSun" w:eastAsia="SimSun" w:hAnsi="SimSun" w:cs="SimSun"/>
          <w:spacing w:val="1"/>
          <w:sz w:val="21"/>
          <w:szCs w:val="21"/>
        </w:rPr>
        <w:t>月15日～5月5日；现蕾期：5月20</w:t>
      </w:r>
      <w:r>
        <w:rPr>
          <w:rFonts w:ascii="SimSun" w:eastAsia="SimSun" w:hAnsi="SimSun" w:cs="SimSun"/>
          <w:sz w:val="21"/>
          <w:szCs w:val="21"/>
        </w:rPr>
        <w:t xml:space="preserve"> </w:t>
      </w:r>
      <w:r>
        <w:rPr>
          <w:rFonts w:ascii="SimSun" w:eastAsia="SimSun" w:hAnsi="SimSun" w:cs="SimSun"/>
          <w:spacing w:val="-2"/>
          <w:sz w:val="21"/>
          <w:szCs w:val="21"/>
        </w:rPr>
        <w:t>日～6月5日；开花期：6月25日～30日；吐絮期：9月10日～1</w:t>
      </w:r>
      <w:r>
        <w:rPr>
          <w:rFonts w:ascii="SimSun" w:eastAsia="SimSun" w:hAnsi="SimSun" w:cs="SimSun"/>
          <w:spacing w:val="-3"/>
          <w:sz w:val="21"/>
          <w:szCs w:val="21"/>
        </w:rPr>
        <w:t>5日。</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https://d.book118.com/298017045012006032</w:t>
        </w:r>
      </w:hyperlink>
    </w:p>
    <w:p>
      <w:pPr>
        <w:spacing w:before="61" w:line="246" w:lineRule="auto"/>
        <w:ind w:right="94" w:firstLine="429"/>
        <w:rPr>
          <w:rFonts w:ascii="SimSun" w:eastAsia="SimSun" w:hAnsi="SimSun" w:cs="SimSun"/>
          <w:sz w:val="21"/>
          <w:szCs w:val="21"/>
        </w:rPr>
      </w:pPr>
    </w:p>
    <w:sectPr>
      <w:footerReference w:type="default" r:id="rId40"/>
      <w:pgSz w:w="11910" w:h="16840"/>
      <w:pgMar w:top="1399" w:right="1114" w:bottom="1358" w:left="1370" w:header="0" w:footer="1219"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104"/>
      <w:jc w:val="right"/>
      <w:rPr>
        <w:rFonts w:ascii="SimSun" w:eastAsia="SimSun" w:hAnsi="SimSun" w:cs="SimSun"/>
        <w:sz w:val="26"/>
        <w:szCs w:val="26"/>
      </w:rPr>
    </w:pPr>
    <w:r>
      <w:rPr>
        <w:rFonts w:ascii="SimSun" w:eastAsia="SimSun" w:hAnsi="SimSun" w:cs="SimSun"/>
        <w:sz w:val="26"/>
        <w:szCs w:val="26"/>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424"/>
      <w:jc w:val="right"/>
      <w:rPr>
        <w:rFonts w:ascii="Times New Roman" w:eastAsia="Times New Roman" w:hAnsi="Times New Roman" w:cs="Times New Roman"/>
        <w:sz w:val="13"/>
        <w:szCs w:val="13"/>
      </w:rPr>
    </w:pPr>
    <w:r>
      <w:rPr>
        <w:rFonts w:ascii="Times New Roman" w:eastAsia="Times New Roman" w:hAnsi="Times New Roman" w:cs="Times New Roman"/>
        <w:spacing w:val="-1"/>
        <w:sz w:val="13"/>
        <w:szCs w:val="13"/>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3"/>
      <w:jc w:val="right"/>
      <w:rPr>
        <w:rFonts w:ascii="SimSun" w:eastAsia="SimSun" w:hAnsi="SimSun" w:cs="SimSun"/>
        <w:sz w:val="15"/>
        <w:szCs w:val="15"/>
      </w:rPr>
    </w:pPr>
    <w:r>
      <w:rPr>
        <w:rFonts w:ascii="SimSun" w:eastAsia="SimSun" w:hAnsi="SimSun" w:cs="SimSun"/>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3"/>
      <w:jc w:val="right"/>
      <w:rPr>
        <w:rFonts w:ascii="SimSun" w:eastAsia="SimSun" w:hAnsi="SimSun" w:cs="SimSun"/>
        <w:sz w:val="15"/>
        <w:szCs w:val="15"/>
      </w:rPr>
    </w:pPr>
    <w:r>
      <w:rPr>
        <w:rFonts w:ascii="SimSun" w:eastAsia="SimSun" w:hAnsi="SimSun" w:cs="SimSun"/>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3"/>
      <w:jc w:val="right"/>
      <w:rPr>
        <w:rFonts w:ascii="SimSun" w:eastAsia="SimSun" w:hAnsi="SimSun" w:cs="SimSun"/>
        <w:sz w:val="15"/>
        <w:szCs w:val="15"/>
      </w:rPr>
    </w:pPr>
    <w:r>
      <w:rPr>
        <w:rFonts w:ascii="SimSun" w:eastAsia="SimSun" w:hAnsi="SimSun" w:cs="SimSun"/>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3"/>
      <w:jc w:val="right"/>
      <w:rPr>
        <w:rFonts w:ascii="SimSun" w:eastAsia="SimSun" w:hAnsi="SimSun" w:cs="SimSun"/>
        <w:sz w:val="15"/>
        <w:szCs w:val="15"/>
      </w:rPr>
    </w:pPr>
    <w:r>
      <w:rPr>
        <w:rFonts w:ascii="SimSun" w:eastAsia="SimSun" w:hAnsi="SimSun" w:cs="SimSun"/>
        <w:sz w:val="15"/>
        <w:szCs w:val="15"/>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215"/>
      <w:jc w:val="right"/>
      <w:rPr>
        <w:rFonts w:ascii="SimSun" w:eastAsia="SimSun" w:hAnsi="SimSun" w:cs="SimSun"/>
        <w:sz w:val="15"/>
        <w:szCs w:val="15"/>
      </w:rPr>
    </w:pPr>
    <w:r>
      <w:rPr>
        <w:rFonts w:ascii="SimSun" w:eastAsia="SimSun" w:hAnsi="SimSun" w:cs="SimSun"/>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02"/>
      <w:jc w:val="right"/>
      <w:rPr>
        <w:rFonts w:ascii="SimSun" w:eastAsia="SimSun" w:hAnsi="SimSun" w:cs="SimSun"/>
        <w:sz w:val="14"/>
        <w:szCs w:val="14"/>
      </w:rPr>
    </w:pPr>
    <w:r>
      <w:rPr>
        <w:rFonts w:ascii="SimSun" w:eastAsia="SimSun" w:hAnsi="SimSun" w:cs="SimSun"/>
        <w:sz w:val="14"/>
        <w:szCs w:val="14"/>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279"/>
      <w:jc w:val="right"/>
      <w:rPr>
        <w:rFonts w:ascii="SimSun" w:eastAsia="SimSun" w:hAnsi="SimSun" w:cs="SimSun"/>
        <w:sz w:val="15"/>
        <w:szCs w:val="15"/>
      </w:rPr>
    </w:pPr>
    <w:r>
      <w:rPr>
        <w:rFonts w:ascii="SimSun" w:eastAsia="SimSun" w:hAnsi="SimSun" w:cs="SimSun"/>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98"/>
      <w:jc w:val="right"/>
      <w:rPr>
        <w:rFonts w:ascii="SimSun" w:eastAsia="SimSun" w:hAnsi="SimSun" w:cs="SimSun"/>
        <w:sz w:val="14"/>
        <w:szCs w:val="14"/>
      </w:rPr>
    </w:pPr>
    <w:r>
      <w:rPr>
        <w:rFonts w:ascii="SimSun" w:eastAsia="SimSun" w:hAnsi="SimSun" w:cs="SimSun"/>
        <w:sz w:val="14"/>
        <w:szCs w:val="14"/>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5"/>
      <w:jc w:val="right"/>
      <w:rPr>
        <w:rFonts w:ascii="SimSun" w:eastAsia="SimSun" w:hAnsi="SimSun" w:cs="SimSun"/>
        <w:sz w:val="14"/>
        <w:szCs w:val="14"/>
      </w:rPr>
    </w:pPr>
    <w:r>
      <w:rPr>
        <w:rFonts w:ascii="SimSun" w:eastAsia="SimSun" w:hAnsi="SimSun" w:cs="SimSun"/>
        <w:sz w:val="14"/>
        <w:szCs w:val="14"/>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3.4.1.1" TargetMode="External" /><Relationship Id="rId12" Type="http://schemas.openxmlformats.org/officeDocument/2006/relationships/hyperlink" Target="https://3.4.1.2" TargetMode="External" /><Relationship Id="rId13" Type="http://schemas.openxmlformats.org/officeDocument/2006/relationships/footer" Target="footer7.xml" /><Relationship Id="rId14" Type="http://schemas.openxmlformats.org/officeDocument/2006/relationships/hyperlink" Target="https://3.4.1.3" TargetMode="External" /><Relationship Id="rId15" Type="http://schemas.openxmlformats.org/officeDocument/2006/relationships/hyperlink" Target="https://3.4.1.4" TargetMode="External" /><Relationship Id="rId16" Type="http://schemas.openxmlformats.org/officeDocument/2006/relationships/hyperlink" Target="https://3.4.1.5" TargetMode="External" /><Relationship Id="rId17" Type="http://schemas.openxmlformats.org/officeDocument/2006/relationships/hyperlink" Target="https://3.4.1.6" TargetMode="External" /><Relationship Id="rId18" Type="http://schemas.openxmlformats.org/officeDocument/2006/relationships/hyperlink" Target="https://3.4.2.1" TargetMode="External" /><Relationship Id="rId19" Type="http://schemas.openxmlformats.org/officeDocument/2006/relationships/hyperlink" Target="https://3.4.2.2" TargetMode="External" /><Relationship Id="rId2" Type="http://schemas.openxmlformats.org/officeDocument/2006/relationships/webSettings" Target="webSettings.xml" /><Relationship Id="rId20" Type="http://schemas.openxmlformats.org/officeDocument/2006/relationships/hyperlink" Target="https://3.4.2.3" TargetMode="External" /><Relationship Id="rId21" Type="http://schemas.openxmlformats.org/officeDocument/2006/relationships/hyperlink" Target="https://3.4.2.4" TargetMode="External" /><Relationship Id="rId22" Type="http://schemas.openxmlformats.org/officeDocument/2006/relationships/hyperlink" Target="https://3.4.2.5" TargetMode="External" /><Relationship Id="rId23" Type="http://schemas.openxmlformats.org/officeDocument/2006/relationships/footer" Target="footer8.xml" /><Relationship Id="rId24" Type="http://schemas.openxmlformats.org/officeDocument/2006/relationships/hyperlink" Target="https://3.4.3.1" TargetMode="External" /><Relationship Id="rId25" Type="http://schemas.openxmlformats.org/officeDocument/2006/relationships/hyperlink" Target="https://3.4.3.2" TargetMode="External" /><Relationship Id="rId26" Type="http://schemas.openxmlformats.org/officeDocument/2006/relationships/hyperlink" Target="https://3.4.3.3" TargetMode="External" /><Relationship Id="rId27" Type="http://schemas.openxmlformats.org/officeDocument/2006/relationships/hyperlink" Target="https://3.4.3.4" TargetMode="External" /><Relationship Id="rId28" Type="http://schemas.openxmlformats.org/officeDocument/2006/relationships/hyperlink" Target="https://3.4.5.1" TargetMode="External" /><Relationship Id="rId29" Type="http://schemas.openxmlformats.org/officeDocument/2006/relationships/hyperlink" Target="https://3.4.5.2" TargetMode="External" /><Relationship Id="rId3" Type="http://schemas.openxmlformats.org/officeDocument/2006/relationships/fontTable" Target="fontTable.xml" /><Relationship Id="rId30" Type="http://schemas.openxmlformats.org/officeDocument/2006/relationships/hyperlink" Target="https://3.4.5.3" TargetMode="External" /><Relationship Id="rId31" Type="http://schemas.openxmlformats.org/officeDocument/2006/relationships/footer" Target="footer9.xml" /><Relationship Id="rId32" Type="http://schemas.openxmlformats.org/officeDocument/2006/relationships/hyperlink" Target="https://3.4.6.1" TargetMode="External" /><Relationship Id="rId33" Type="http://schemas.openxmlformats.org/officeDocument/2006/relationships/hyperlink" Target="https://3.4.6.2" TargetMode="External" /><Relationship Id="rId34" Type="http://schemas.openxmlformats.org/officeDocument/2006/relationships/hyperlink" Target="https://3.4.7.1" TargetMode="External" /><Relationship Id="rId35" Type="http://schemas.openxmlformats.org/officeDocument/2006/relationships/hyperlink" Target="https://3.4.7.2" TargetMode="External" /><Relationship Id="rId36" Type="http://schemas.openxmlformats.org/officeDocument/2006/relationships/hyperlink" Target="https://3.4.8.1" TargetMode="External" /><Relationship Id="rId37" Type="http://schemas.openxmlformats.org/officeDocument/2006/relationships/hyperlink" Target="https://3.4.8.2" TargetMode="External" /><Relationship Id="rId38" Type="http://schemas.openxmlformats.org/officeDocument/2006/relationships/footer" Target="footer10.xml" /><Relationship Id="rId39" Type="http://schemas.openxmlformats.org/officeDocument/2006/relationships/hyperlink" Target="https://d.book118.com/298017045012006032" TargetMode="External" /><Relationship Id="rId4" Type="http://schemas.openxmlformats.org/officeDocument/2006/relationships/image" Target="media/image1.jpeg" /><Relationship Id="rId40" Type="http://schemas.openxmlformats.org/officeDocument/2006/relationships/footer" Target="footer11.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2023-05-18T13:21:13Z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2023-05-18T13:21:16Z</vt:filetime>
  </property>
  <property fmtid="{D5CDD505-2E9C-101B-9397-08002B2CF9AE}" pid="3" name="CRO">
    <vt:lpwstr>wqlLaW5nc29mdCBQREYgdG8gV1BTIDg1</vt:lpwstr>
  </property>
  <property fmtid="{D5CDD505-2E9C-101B-9397-08002B2CF9AE}" pid="4" name="UsrData">
    <vt:lpwstr>6465b5bafa57af001fea14a8</vt:lpwstr>
  </property>
</Properties>
</file>