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氯铂酸项目融资计划书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48" w:history="1">
        <w:r>
          <w:rPr>
            <w:rFonts w:ascii="仿宋" w:eastAsia="仿宋" w:hAnsi="仿宋" w:cs="仿宋" w:hint="eastAsia"/>
            <w:lang w:eastAsia="zh-CN"/>
          </w:rPr>
          <w:t>概论</w:t>
        </w:r>
        <w:r>
          <w:tab/>
        </w:r>
        <w:r>
          <w:fldChar w:fldCharType="begin"/>
        </w:r>
        <w:r>
          <w:instrText xml:space="preserve"> PAGEREF _Toc5348 \h </w:instrText>
        </w:r>
        <w:r>
          <w:fldChar w:fldCharType="separate"/>
        </w:r>
        <w:r>
          <w:t>4</w:t>
        </w:r>
        <w:r>
          <w:fldChar w:fldCharType="end"/>
        </w:r>
      </w:hyperlink>
    </w:p>
    <w:p>
      <w:pPr>
        <w:pStyle w:val="TOC1"/>
        <w:tabs>
          <w:tab w:val="right" w:leader="dot" w:pos="8306"/>
        </w:tabs>
      </w:pPr>
      <w:hyperlink w:anchor="_Toc32592" w:history="1">
        <w:r>
          <w:rPr>
            <w:rFonts w:ascii="仿宋" w:eastAsia="仿宋" w:hAnsi="仿宋" w:cs="仿宋" w:hint="eastAsia"/>
            <w:lang w:eastAsia="zh-CN"/>
          </w:rPr>
          <w:t>一、建筑工程方案</w:t>
        </w:r>
        <w:r>
          <w:tab/>
        </w:r>
        <w:r>
          <w:fldChar w:fldCharType="begin"/>
        </w:r>
        <w:r>
          <w:instrText xml:space="preserve"> PAGEREF _Toc32592 \h </w:instrText>
        </w:r>
        <w:r>
          <w:fldChar w:fldCharType="separate"/>
        </w:r>
        <w:r>
          <w:t>4</w:t>
        </w:r>
        <w:r>
          <w:fldChar w:fldCharType="end"/>
        </w:r>
      </w:hyperlink>
    </w:p>
    <w:p>
      <w:pPr>
        <w:pStyle w:val="TOC2"/>
        <w:tabs>
          <w:tab w:val="right" w:leader="dot" w:pos="8306"/>
        </w:tabs>
      </w:pPr>
      <w:hyperlink w:anchor="_Toc14851" w:history="1">
        <w:r>
          <w:rPr>
            <w:rFonts w:ascii="仿宋" w:eastAsia="仿宋" w:hAnsi="仿宋" w:cs="仿宋" w:hint="eastAsia"/>
            <w:lang w:eastAsia="zh-CN"/>
          </w:rPr>
          <w:t>(一)、氯铂酸项目工程设计总体要求</w:t>
        </w:r>
        <w:r>
          <w:tab/>
        </w:r>
        <w:r>
          <w:fldChar w:fldCharType="begin"/>
        </w:r>
        <w:r>
          <w:instrText xml:space="preserve"> PAGEREF _Toc14851 \h </w:instrText>
        </w:r>
        <w:r>
          <w:fldChar w:fldCharType="separate"/>
        </w:r>
        <w:r>
          <w:t>4</w:t>
        </w:r>
        <w:r>
          <w:fldChar w:fldCharType="end"/>
        </w:r>
      </w:hyperlink>
    </w:p>
    <w:p>
      <w:pPr>
        <w:pStyle w:val="TOC2"/>
        <w:tabs>
          <w:tab w:val="right" w:leader="dot" w:pos="8306"/>
        </w:tabs>
      </w:pPr>
      <w:hyperlink w:anchor="_Toc15027" w:history="1">
        <w:r>
          <w:rPr>
            <w:rFonts w:ascii="仿宋" w:eastAsia="仿宋" w:hAnsi="仿宋" w:cs="仿宋" w:hint="eastAsia"/>
            <w:lang w:eastAsia="zh-CN"/>
          </w:rPr>
          <w:t>(二)、建设方案</w:t>
        </w:r>
        <w:r>
          <w:tab/>
        </w:r>
        <w:r>
          <w:fldChar w:fldCharType="begin"/>
        </w:r>
        <w:r>
          <w:instrText xml:space="preserve"> PAGEREF _Toc15027 \h </w:instrText>
        </w:r>
        <w:r>
          <w:fldChar w:fldCharType="separate"/>
        </w:r>
        <w:r>
          <w:t>7</w:t>
        </w:r>
        <w:r>
          <w:fldChar w:fldCharType="end"/>
        </w:r>
      </w:hyperlink>
    </w:p>
    <w:p>
      <w:pPr>
        <w:pStyle w:val="TOC2"/>
        <w:tabs>
          <w:tab w:val="right" w:leader="dot" w:pos="8306"/>
        </w:tabs>
      </w:pPr>
      <w:hyperlink w:anchor="_Toc2618" w:history="1">
        <w:r>
          <w:rPr>
            <w:rFonts w:ascii="仿宋" w:eastAsia="仿宋" w:hAnsi="仿宋" w:cs="仿宋" w:hint="eastAsia"/>
            <w:lang w:eastAsia="zh-CN"/>
          </w:rPr>
          <w:t>(三)、建筑工程建设指标</w:t>
        </w:r>
        <w:r>
          <w:tab/>
        </w:r>
        <w:r>
          <w:fldChar w:fldCharType="begin"/>
        </w:r>
        <w:r>
          <w:instrText xml:space="preserve"> PAGEREF _Toc2618 \h </w:instrText>
        </w:r>
        <w:r>
          <w:fldChar w:fldCharType="separate"/>
        </w:r>
        <w:r>
          <w:t>10</w:t>
        </w:r>
        <w:r>
          <w:fldChar w:fldCharType="end"/>
        </w:r>
      </w:hyperlink>
    </w:p>
    <w:p>
      <w:pPr>
        <w:pStyle w:val="TOC1"/>
        <w:tabs>
          <w:tab w:val="right" w:leader="dot" w:pos="8306"/>
        </w:tabs>
      </w:pPr>
      <w:hyperlink w:anchor="_Toc15119" w:history="1">
        <w:r>
          <w:rPr>
            <w:rFonts w:ascii="仿宋" w:eastAsia="仿宋" w:hAnsi="仿宋" w:cs="仿宋" w:hint="eastAsia"/>
            <w:lang w:eastAsia="zh-CN"/>
          </w:rPr>
          <w:t>二、建设规模</w:t>
        </w:r>
        <w:r>
          <w:tab/>
        </w:r>
        <w:r>
          <w:fldChar w:fldCharType="begin"/>
        </w:r>
        <w:r>
          <w:instrText xml:space="preserve"> PAGEREF _Toc15119 \h </w:instrText>
        </w:r>
        <w:r>
          <w:fldChar w:fldCharType="separate"/>
        </w:r>
        <w:r>
          <w:t>10</w:t>
        </w:r>
        <w:r>
          <w:fldChar w:fldCharType="end"/>
        </w:r>
      </w:hyperlink>
    </w:p>
    <w:p>
      <w:pPr>
        <w:pStyle w:val="TOC2"/>
        <w:tabs>
          <w:tab w:val="right" w:leader="dot" w:pos="8306"/>
        </w:tabs>
      </w:pPr>
      <w:hyperlink w:anchor="_Toc19907" w:history="1">
        <w:r>
          <w:rPr>
            <w:rFonts w:ascii="仿宋" w:eastAsia="仿宋" w:hAnsi="仿宋" w:cs="仿宋" w:hint="eastAsia"/>
            <w:lang w:eastAsia="zh-CN"/>
          </w:rPr>
          <w:t>(一)、产品规划</w:t>
        </w:r>
        <w:r>
          <w:tab/>
        </w:r>
        <w:r>
          <w:fldChar w:fldCharType="begin"/>
        </w:r>
        <w:r>
          <w:instrText xml:space="preserve"> PAGEREF _Toc19907 \h </w:instrText>
        </w:r>
        <w:r>
          <w:fldChar w:fldCharType="separate"/>
        </w:r>
        <w:r>
          <w:t>10</w:t>
        </w:r>
        <w:r>
          <w:fldChar w:fldCharType="end"/>
        </w:r>
      </w:hyperlink>
    </w:p>
    <w:p>
      <w:pPr>
        <w:pStyle w:val="TOC2"/>
        <w:tabs>
          <w:tab w:val="right" w:leader="dot" w:pos="8306"/>
        </w:tabs>
      </w:pPr>
      <w:hyperlink w:anchor="_Toc23489" w:history="1">
        <w:r>
          <w:rPr>
            <w:rFonts w:ascii="仿宋" w:eastAsia="仿宋" w:hAnsi="仿宋" w:cs="仿宋" w:hint="eastAsia"/>
            <w:lang w:eastAsia="zh-CN"/>
          </w:rPr>
          <w:t>(二)、建设规模</w:t>
        </w:r>
        <w:r>
          <w:tab/>
        </w:r>
        <w:r>
          <w:fldChar w:fldCharType="begin"/>
        </w:r>
        <w:r>
          <w:instrText xml:space="preserve"> PAGEREF _Toc23489 \h </w:instrText>
        </w:r>
        <w:r>
          <w:fldChar w:fldCharType="separate"/>
        </w:r>
        <w:r>
          <w:t>11</w:t>
        </w:r>
        <w:r>
          <w:fldChar w:fldCharType="end"/>
        </w:r>
      </w:hyperlink>
    </w:p>
    <w:p>
      <w:pPr>
        <w:pStyle w:val="TOC1"/>
        <w:tabs>
          <w:tab w:val="right" w:leader="dot" w:pos="8306"/>
        </w:tabs>
      </w:pPr>
      <w:hyperlink w:anchor="_Toc32359" w:history="1">
        <w:r>
          <w:rPr>
            <w:rFonts w:ascii="仿宋" w:eastAsia="仿宋" w:hAnsi="仿宋" w:cs="仿宋" w:hint="eastAsia"/>
            <w:lang w:eastAsia="zh-CN"/>
          </w:rPr>
          <w:t>三、安全评价程序与评价方法</w:t>
        </w:r>
        <w:r>
          <w:tab/>
        </w:r>
        <w:r>
          <w:fldChar w:fldCharType="begin"/>
        </w:r>
        <w:r>
          <w:instrText xml:space="preserve"> PAGEREF _Toc32359 \h </w:instrText>
        </w:r>
        <w:r>
          <w:fldChar w:fldCharType="separate"/>
        </w:r>
        <w:r>
          <w:t>11</w:t>
        </w:r>
        <w:r>
          <w:fldChar w:fldCharType="end"/>
        </w:r>
      </w:hyperlink>
    </w:p>
    <w:p>
      <w:pPr>
        <w:pStyle w:val="TOC2"/>
        <w:tabs>
          <w:tab w:val="right" w:leader="dot" w:pos="8306"/>
        </w:tabs>
      </w:pPr>
      <w:hyperlink w:anchor="_Toc5063" w:history="1">
        <w:r>
          <w:rPr>
            <w:rFonts w:ascii="仿宋" w:eastAsia="仿宋" w:hAnsi="仿宋" w:cs="仿宋" w:hint="eastAsia"/>
            <w:lang w:eastAsia="zh-CN"/>
          </w:rPr>
          <w:t>(一)、安全评价程序</w:t>
        </w:r>
        <w:r>
          <w:tab/>
        </w:r>
        <w:r>
          <w:fldChar w:fldCharType="begin"/>
        </w:r>
        <w:r>
          <w:instrText xml:space="preserve"> PAGEREF _Toc5063 \h </w:instrText>
        </w:r>
        <w:r>
          <w:fldChar w:fldCharType="separate"/>
        </w:r>
        <w:r>
          <w:t>11</w:t>
        </w:r>
        <w:r>
          <w:fldChar w:fldCharType="end"/>
        </w:r>
      </w:hyperlink>
    </w:p>
    <w:p>
      <w:pPr>
        <w:pStyle w:val="TOC2"/>
        <w:tabs>
          <w:tab w:val="right" w:leader="dot" w:pos="8306"/>
        </w:tabs>
      </w:pPr>
      <w:hyperlink w:anchor="_Toc29213" w:history="1">
        <w:r>
          <w:rPr>
            <w:rFonts w:ascii="仿宋" w:eastAsia="仿宋" w:hAnsi="仿宋" w:cs="仿宋" w:hint="eastAsia"/>
            <w:lang w:eastAsia="zh-CN"/>
          </w:rPr>
          <w:t>(二)、划分评价单元</w:t>
        </w:r>
        <w:r>
          <w:tab/>
        </w:r>
        <w:r>
          <w:fldChar w:fldCharType="begin"/>
        </w:r>
        <w:r>
          <w:instrText xml:space="preserve"> PAGEREF _Toc29213 \h </w:instrText>
        </w:r>
        <w:r>
          <w:fldChar w:fldCharType="separate"/>
        </w:r>
        <w:r>
          <w:t>12</w:t>
        </w:r>
        <w:r>
          <w:fldChar w:fldCharType="end"/>
        </w:r>
      </w:hyperlink>
    </w:p>
    <w:p>
      <w:pPr>
        <w:pStyle w:val="TOC2"/>
        <w:tabs>
          <w:tab w:val="right" w:leader="dot" w:pos="8306"/>
        </w:tabs>
      </w:pPr>
      <w:hyperlink w:anchor="_Toc30821" w:history="1">
        <w:r>
          <w:rPr>
            <w:rFonts w:ascii="仿宋" w:eastAsia="仿宋" w:hAnsi="仿宋" w:cs="仿宋" w:hint="eastAsia"/>
            <w:lang w:eastAsia="zh-CN"/>
          </w:rPr>
          <w:t>(三)、确定采用的安全评价方法</w:t>
        </w:r>
        <w:r>
          <w:tab/>
        </w:r>
        <w:r>
          <w:fldChar w:fldCharType="begin"/>
        </w:r>
        <w:r>
          <w:instrText xml:space="preserve"> PAGEREF _Toc30821 \h </w:instrText>
        </w:r>
        <w:r>
          <w:fldChar w:fldCharType="separate"/>
        </w:r>
        <w:r>
          <w:t>14</w:t>
        </w:r>
        <w:r>
          <w:fldChar w:fldCharType="end"/>
        </w:r>
      </w:hyperlink>
    </w:p>
    <w:p>
      <w:pPr>
        <w:pStyle w:val="TOC1"/>
        <w:tabs>
          <w:tab w:val="right" w:leader="dot" w:pos="8306"/>
        </w:tabs>
      </w:pPr>
      <w:hyperlink w:anchor="_Toc19360" w:history="1">
        <w:r>
          <w:rPr>
            <w:rFonts w:ascii="仿宋" w:eastAsia="仿宋" w:hAnsi="仿宋" w:cs="仿宋" w:hint="eastAsia"/>
            <w:lang w:eastAsia="zh-CN"/>
          </w:rPr>
          <w:t>四、氯铂酸企业经营决策的流程</w:t>
        </w:r>
        <w:r>
          <w:tab/>
        </w:r>
        <w:r>
          <w:fldChar w:fldCharType="begin"/>
        </w:r>
        <w:r>
          <w:instrText xml:space="preserve"> PAGEREF _Toc19360 \h </w:instrText>
        </w:r>
        <w:r>
          <w:fldChar w:fldCharType="separate"/>
        </w:r>
        <w:r>
          <w:t>16</w:t>
        </w:r>
        <w:r>
          <w:fldChar w:fldCharType="end"/>
        </w:r>
      </w:hyperlink>
    </w:p>
    <w:p>
      <w:pPr>
        <w:pStyle w:val="TOC2"/>
        <w:tabs>
          <w:tab w:val="right" w:leader="dot" w:pos="8306"/>
        </w:tabs>
      </w:pPr>
      <w:hyperlink w:anchor="_Toc487" w:history="1">
        <w:r>
          <w:rPr>
            <w:rFonts w:ascii="仿宋" w:eastAsia="仿宋" w:hAnsi="仿宋" w:cs="仿宋" w:hint="eastAsia"/>
            <w:lang w:eastAsia="zh-CN"/>
          </w:rPr>
          <w:t>(一)、企业经营决策的流程</w:t>
        </w:r>
        <w:r>
          <w:tab/>
        </w:r>
        <w:r>
          <w:fldChar w:fldCharType="begin"/>
        </w:r>
        <w:r>
          <w:instrText xml:space="preserve"> PAGEREF _Toc487 \h </w:instrText>
        </w:r>
        <w:r>
          <w:fldChar w:fldCharType="separate"/>
        </w:r>
        <w:r>
          <w:t>16</w:t>
        </w:r>
        <w:r>
          <w:fldChar w:fldCharType="end"/>
        </w:r>
      </w:hyperlink>
    </w:p>
    <w:p>
      <w:pPr>
        <w:pStyle w:val="TOC1"/>
        <w:tabs>
          <w:tab w:val="right" w:leader="dot" w:pos="8306"/>
        </w:tabs>
      </w:pPr>
      <w:hyperlink w:anchor="_Toc26780" w:history="1">
        <w:r>
          <w:rPr>
            <w:rFonts w:ascii="仿宋" w:eastAsia="仿宋" w:hAnsi="仿宋" w:cs="仿宋" w:hint="eastAsia"/>
            <w:lang w:eastAsia="zh-CN"/>
          </w:rPr>
          <w:t>五、氯铂酸企业经营决策的方法</w:t>
        </w:r>
        <w:r>
          <w:tab/>
        </w:r>
        <w:r>
          <w:fldChar w:fldCharType="begin"/>
        </w:r>
        <w:r>
          <w:instrText xml:space="preserve"> PAGEREF _Toc26780 \h </w:instrText>
        </w:r>
        <w:r>
          <w:fldChar w:fldCharType="separate"/>
        </w:r>
        <w:r>
          <w:t>18</w:t>
        </w:r>
        <w:r>
          <w:fldChar w:fldCharType="end"/>
        </w:r>
      </w:hyperlink>
    </w:p>
    <w:p>
      <w:pPr>
        <w:pStyle w:val="TOC2"/>
        <w:tabs>
          <w:tab w:val="right" w:leader="dot" w:pos="8306"/>
        </w:tabs>
      </w:pPr>
      <w:hyperlink w:anchor="_Toc2961" w:history="1">
        <w:r>
          <w:rPr>
            <w:rFonts w:ascii="仿宋" w:eastAsia="仿宋" w:hAnsi="仿宋" w:cs="仿宋" w:hint="eastAsia"/>
            <w:lang w:eastAsia="zh-CN"/>
          </w:rPr>
          <w:t>(一)、企业经营决策的方法</w:t>
        </w:r>
        <w:r>
          <w:tab/>
        </w:r>
        <w:r>
          <w:fldChar w:fldCharType="begin"/>
        </w:r>
        <w:r>
          <w:instrText xml:space="preserve"> PAGEREF _Toc2961 \h </w:instrText>
        </w:r>
        <w:r>
          <w:fldChar w:fldCharType="separate"/>
        </w:r>
        <w:r>
          <w:t>18</w:t>
        </w:r>
        <w:r>
          <w:fldChar w:fldCharType="end"/>
        </w:r>
      </w:hyperlink>
    </w:p>
    <w:p>
      <w:pPr>
        <w:pStyle w:val="TOC1"/>
        <w:tabs>
          <w:tab w:val="right" w:leader="dot" w:pos="8306"/>
        </w:tabs>
      </w:pPr>
      <w:hyperlink w:anchor="_Toc614" w:history="1">
        <w:r>
          <w:rPr>
            <w:rFonts w:ascii="仿宋" w:eastAsia="仿宋" w:hAnsi="仿宋" w:cs="仿宋" w:hint="eastAsia"/>
            <w:lang w:eastAsia="zh-CN"/>
          </w:rPr>
          <w:t>六、战略制订框架</w:t>
        </w:r>
        <w:r>
          <w:tab/>
        </w:r>
        <w:r>
          <w:fldChar w:fldCharType="begin"/>
        </w:r>
        <w:r>
          <w:instrText xml:space="preserve"> PAGEREF _Toc614 \h </w:instrText>
        </w:r>
        <w:r>
          <w:fldChar w:fldCharType="separate"/>
        </w:r>
        <w:r>
          <w:t>18</w:t>
        </w:r>
        <w:r>
          <w:fldChar w:fldCharType="end"/>
        </w:r>
      </w:hyperlink>
    </w:p>
    <w:p>
      <w:pPr>
        <w:pStyle w:val="TOC2"/>
        <w:tabs>
          <w:tab w:val="right" w:leader="dot" w:pos="8306"/>
        </w:tabs>
      </w:pPr>
      <w:hyperlink w:anchor="_Toc4094" w:history="1">
        <w:r>
          <w:rPr>
            <w:rFonts w:ascii="仿宋" w:eastAsia="仿宋" w:hAnsi="仿宋" w:cs="仿宋" w:hint="eastAsia"/>
            <w:lang w:eastAsia="zh-CN"/>
          </w:rPr>
          <w:t>(一)、战略制订框架</w:t>
        </w:r>
        <w:r>
          <w:tab/>
        </w:r>
        <w:r>
          <w:fldChar w:fldCharType="begin"/>
        </w:r>
        <w:r>
          <w:instrText xml:space="preserve"> PAGEREF _Toc4094 \h </w:instrText>
        </w:r>
        <w:r>
          <w:fldChar w:fldCharType="separate"/>
        </w:r>
        <w:r>
          <w:t>18</w:t>
        </w:r>
        <w:r>
          <w:fldChar w:fldCharType="end"/>
        </w:r>
      </w:hyperlink>
    </w:p>
    <w:p>
      <w:pPr>
        <w:pStyle w:val="TOC1"/>
        <w:tabs>
          <w:tab w:val="right" w:leader="dot" w:pos="8306"/>
        </w:tabs>
      </w:pPr>
      <w:hyperlink w:anchor="_Toc7518" w:history="1">
        <w:r>
          <w:rPr>
            <w:rFonts w:ascii="仿宋" w:eastAsia="仿宋" w:hAnsi="仿宋" w:cs="仿宋" w:hint="eastAsia"/>
            <w:lang w:eastAsia="zh-CN"/>
          </w:rPr>
          <w:t>七、氯铂酸行业行业发展现状</w:t>
        </w:r>
        <w:r>
          <w:tab/>
        </w:r>
        <w:r>
          <w:fldChar w:fldCharType="begin"/>
        </w:r>
        <w:r>
          <w:instrText xml:space="preserve"> PAGEREF _Toc7518 \h </w:instrText>
        </w:r>
        <w:r>
          <w:fldChar w:fldCharType="separate"/>
        </w:r>
        <w:r>
          <w:t>20</w:t>
        </w:r>
        <w:r>
          <w:fldChar w:fldCharType="end"/>
        </w:r>
      </w:hyperlink>
    </w:p>
    <w:p>
      <w:pPr>
        <w:pStyle w:val="TOC2"/>
        <w:tabs>
          <w:tab w:val="right" w:leader="dot" w:pos="8306"/>
        </w:tabs>
      </w:pPr>
      <w:hyperlink w:anchor="_Toc28025" w:history="1">
        <w:r>
          <w:rPr>
            <w:rFonts w:ascii="仿宋" w:eastAsia="仿宋" w:hAnsi="仿宋" w:cs="仿宋" w:hint="eastAsia"/>
            <w:lang w:eastAsia="zh-CN"/>
          </w:rPr>
          <w:t>(一)、市场规模的扩大</w:t>
        </w:r>
        <w:r>
          <w:tab/>
        </w:r>
        <w:r>
          <w:fldChar w:fldCharType="begin"/>
        </w:r>
        <w:r>
          <w:instrText xml:space="preserve"> PAGEREF _Toc28025 \h </w:instrText>
        </w:r>
        <w:r>
          <w:fldChar w:fldCharType="separate"/>
        </w:r>
        <w:r>
          <w:t>20</w:t>
        </w:r>
        <w:r>
          <w:fldChar w:fldCharType="end"/>
        </w:r>
      </w:hyperlink>
    </w:p>
    <w:p>
      <w:pPr>
        <w:pStyle w:val="TOC2"/>
        <w:tabs>
          <w:tab w:val="right" w:leader="dot" w:pos="8306"/>
        </w:tabs>
      </w:pPr>
      <w:hyperlink w:anchor="_Toc1126" w:history="1">
        <w:r>
          <w:rPr>
            <w:rFonts w:ascii="仿宋" w:eastAsia="仿宋" w:hAnsi="仿宋" w:cs="仿宋" w:hint="eastAsia"/>
            <w:lang w:eastAsia="zh-CN"/>
          </w:rPr>
          <w:t>(二)、产品创新推动行业发展</w:t>
        </w:r>
        <w:r>
          <w:tab/>
        </w:r>
        <w:r>
          <w:fldChar w:fldCharType="begin"/>
        </w:r>
        <w:r>
          <w:instrText xml:space="preserve"> PAGEREF _Toc1126 \h </w:instrText>
        </w:r>
        <w:r>
          <w:fldChar w:fldCharType="separate"/>
        </w:r>
        <w:r>
          <w:t>20</w:t>
        </w:r>
        <w:r>
          <w:fldChar w:fldCharType="end"/>
        </w:r>
      </w:hyperlink>
    </w:p>
    <w:p>
      <w:pPr>
        <w:pStyle w:val="TOC2"/>
        <w:tabs>
          <w:tab w:val="right" w:leader="dot" w:pos="8306"/>
        </w:tabs>
      </w:pPr>
      <w:hyperlink w:anchor="_Toc6677" w:history="1">
        <w:r>
          <w:rPr>
            <w:rFonts w:ascii="仿宋" w:eastAsia="仿宋" w:hAnsi="仿宋" w:cs="仿宋" w:hint="eastAsia"/>
            <w:lang w:eastAsia="zh-CN"/>
          </w:rPr>
          <w:t>(三)、线上线下渠道融合发展</w:t>
        </w:r>
        <w:r>
          <w:tab/>
        </w:r>
        <w:r>
          <w:fldChar w:fldCharType="begin"/>
        </w:r>
        <w:r>
          <w:instrText xml:space="preserve"> PAGEREF _Toc6677 \h </w:instrText>
        </w:r>
        <w:r>
          <w:fldChar w:fldCharType="separate"/>
        </w:r>
        <w:r>
          <w:t>20</w:t>
        </w:r>
        <w:r>
          <w:fldChar w:fldCharType="end"/>
        </w:r>
      </w:hyperlink>
    </w:p>
    <w:p>
      <w:pPr>
        <w:pStyle w:val="TOC2"/>
        <w:tabs>
          <w:tab w:val="right" w:leader="dot" w:pos="8306"/>
        </w:tabs>
      </w:pPr>
      <w:hyperlink w:anchor="_Toc14615" w:history="1">
        <w:r>
          <w:rPr>
            <w:rFonts w:ascii="仿宋" w:eastAsia="仿宋" w:hAnsi="仿宋" w:cs="仿宋" w:hint="eastAsia"/>
            <w:lang w:eastAsia="zh-CN"/>
          </w:rPr>
          <w:t>(四)、定制化服务的兴起</w:t>
        </w:r>
        <w:r>
          <w:tab/>
        </w:r>
        <w:r>
          <w:fldChar w:fldCharType="begin"/>
        </w:r>
        <w:r>
          <w:instrText xml:space="preserve"> PAGEREF _Toc14615 \h </w:instrText>
        </w:r>
        <w:r>
          <w:fldChar w:fldCharType="separate"/>
        </w:r>
        <w:r>
          <w:t>20</w:t>
        </w:r>
        <w:r>
          <w:fldChar w:fldCharType="end"/>
        </w:r>
      </w:hyperlink>
    </w:p>
    <w:p>
      <w:pPr>
        <w:pStyle w:val="TOC2"/>
        <w:tabs>
          <w:tab w:val="right" w:leader="dot" w:pos="8306"/>
        </w:tabs>
      </w:pPr>
      <w:hyperlink w:anchor="_Toc11663" w:history="1">
        <w:r>
          <w:rPr>
            <w:rFonts w:ascii="仿宋" w:eastAsia="仿宋" w:hAnsi="仿宋" w:cs="仿宋" w:hint="eastAsia"/>
            <w:lang w:eastAsia="zh-CN"/>
          </w:rPr>
          <w:t>(五)、环保意识的提高</w:t>
        </w:r>
        <w:r>
          <w:tab/>
        </w:r>
        <w:r>
          <w:fldChar w:fldCharType="begin"/>
        </w:r>
        <w:r>
          <w:instrText xml:space="preserve"> PAGEREF _Toc11663 \h </w:instrText>
        </w:r>
        <w:r>
          <w:fldChar w:fldCharType="separate"/>
        </w:r>
        <w:r>
          <w:t>21</w:t>
        </w:r>
        <w:r>
          <w:fldChar w:fldCharType="end"/>
        </w:r>
      </w:hyperlink>
    </w:p>
    <w:p>
      <w:pPr>
        <w:pStyle w:val="TOC1"/>
        <w:tabs>
          <w:tab w:val="right" w:leader="dot" w:pos="8306"/>
        </w:tabs>
      </w:pPr>
      <w:hyperlink w:anchor="_Toc18077" w:history="1">
        <w:r>
          <w:rPr>
            <w:rFonts w:ascii="仿宋" w:eastAsia="仿宋" w:hAnsi="仿宋" w:cs="仿宋" w:hint="eastAsia"/>
            <w:lang w:eastAsia="zh-CN"/>
          </w:rPr>
          <w:t>八、技术创新与产业升级</w:t>
        </w:r>
        <w:r>
          <w:tab/>
        </w:r>
        <w:r>
          <w:fldChar w:fldCharType="begin"/>
        </w:r>
        <w:r>
          <w:instrText xml:space="preserve"> PAGEREF _Toc18077 \h </w:instrText>
        </w:r>
        <w:r>
          <w:fldChar w:fldCharType="separate"/>
        </w:r>
        <w:r>
          <w:t>21</w:t>
        </w:r>
        <w:r>
          <w:fldChar w:fldCharType="end"/>
        </w:r>
      </w:hyperlink>
    </w:p>
    <w:p>
      <w:pPr>
        <w:pStyle w:val="TOC2"/>
        <w:tabs>
          <w:tab w:val="right" w:leader="dot" w:pos="8306"/>
        </w:tabs>
      </w:pPr>
      <w:hyperlink w:anchor="_Toc5954" w:history="1">
        <w:r>
          <w:rPr>
            <w:rFonts w:ascii="仿宋" w:eastAsia="仿宋" w:hAnsi="仿宋" w:cs="仿宋" w:hint="eastAsia"/>
            <w:lang w:eastAsia="zh-CN"/>
          </w:rPr>
          <w:t>(一)、技术创新方向与目标</w:t>
        </w:r>
        <w:r>
          <w:tab/>
        </w:r>
        <w:r>
          <w:fldChar w:fldCharType="begin"/>
        </w:r>
        <w:r>
          <w:instrText xml:space="preserve"> PAGEREF _Toc5954 \h </w:instrText>
        </w:r>
        <w:r>
          <w:fldChar w:fldCharType="separate"/>
        </w:r>
        <w:r>
          <w:t>21</w:t>
        </w:r>
        <w:r>
          <w:fldChar w:fldCharType="end"/>
        </w:r>
      </w:hyperlink>
    </w:p>
    <w:p>
      <w:pPr>
        <w:pStyle w:val="TOC2"/>
        <w:tabs>
          <w:tab w:val="right" w:leader="dot" w:pos="8306"/>
        </w:tabs>
      </w:pPr>
      <w:hyperlink w:anchor="_Toc5208" w:history="1">
        <w:r>
          <w:rPr>
            <w:rFonts w:ascii="仿宋" w:eastAsia="仿宋" w:hAnsi="仿宋" w:cs="仿宋" w:hint="eastAsia"/>
            <w:lang w:eastAsia="zh-CN"/>
          </w:rPr>
          <w:t>(二)、产业升级路径与措施</w:t>
        </w:r>
        <w:r>
          <w:tab/>
        </w:r>
        <w:r>
          <w:fldChar w:fldCharType="begin"/>
        </w:r>
        <w:r>
          <w:instrText xml:space="preserve"> PAGEREF _Toc5208 \h </w:instrText>
        </w:r>
        <w:r>
          <w:fldChar w:fldCharType="separate"/>
        </w:r>
        <w:r>
          <w:t>22</w:t>
        </w:r>
        <w:r>
          <w:fldChar w:fldCharType="end"/>
        </w:r>
      </w:hyperlink>
    </w:p>
    <w:p>
      <w:pPr>
        <w:pStyle w:val="TOC1"/>
        <w:tabs>
          <w:tab w:val="right" w:leader="dot" w:pos="8306"/>
        </w:tabs>
      </w:pPr>
      <w:hyperlink w:anchor="_Toc18610" w:history="1">
        <w:r>
          <w:rPr>
            <w:rFonts w:ascii="仿宋" w:eastAsia="仿宋" w:hAnsi="仿宋" w:cs="仿宋" w:hint="eastAsia"/>
            <w:lang w:eastAsia="zh-CN"/>
          </w:rPr>
          <w:t>九、组织架构分析</w:t>
        </w:r>
        <w:r>
          <w:tab/>
        </w:r>
        <w:r>
          <w:fldChar w:fldCharType="begin"/>
        </w:r>
        <w:r>
          <w:instrText xml:space="preserve"> PAGEREF _Toc18610 \h </w:instrText>
        </w:r>
        <w:r>
          <w:fldChar w:fldCharType="separate"/>
        </w:r>
        <w:r>
          <w:t>23</w:t>
        </w:r>
        <w:r>
          <w:fldChar w:fldCharType="end"/>
        </w:r>
      </w:hyperlink>
    </w:p>
    <w:p>
      <w:pPr>
        <w:pStyle w:val="TOC2"/>
        <w:tabs>
          <w:tab w:val="right" w:leader="dot" w:pos="8306"/>
        </w:tabs>
      </w:pPr>
      <w:hyperlink w:anchor="_Toc32447" w:history="1">
        <w:r>
          <w:rPr>
            <w:rFonts w:ascii="仿宋" w:eastAsia="仿宋" w:hAnsi="仿宋" w:cs="仿宋" w:hint="eastAsia"/>
            <w:lang w:eastAsia="zh-CN"/>
          </w:rPr>
          <w:t>(一)、人力资源配置</w:t>
        </w:r>
        <w:r>
          <w:tab/>
        </w:r>
        <w:r>
          <w:fldChar w:fldCharType="begin"/>
        </w:r>
        <w:r>
          <w:instrText xml:space="preserve"> PAGEREF _Toc32447 \h </w:instrText>
        </w:r>
        <w:r>
          <w:fldChar w:fldCharType="separate"/>
        </w:r>
        <w:r>
          <w:t>23</w:t>
        </w:r>
        <w:r>
          <w:fldChar w:fldCharType="end"/>
        </w:r>
      </w:hyperlink>
    </w:p>
    <w:p>
      <w:pPr>
        <w:pStyle w:val="TOC2"/>
        <w:tabs>
          <w:tab w:val="right" w:leader="dot" w:pos="8306"/>
        </w:tabs>
      </w:pPr>
      <w:hyperlink w:anchor="_Toc8570" w:history="1">
        <w:r>
          <w:rPr>
            <w:rFonts w:ascii="仿宋" w:eastAsia="仿宋" w:hAnsi="仿宋" w:cs="仿宋" w:hint="eastAsia"/>
            <w:lang w:eastAsia="zh-CN"/>
          </w:rPr>
          <w:t>(二)、员工技能培训</w:t>
        </w:r>
        <w:r>
          <w:tab/>
        </w:r>
        <w:r>
          <w:fldChar w:fldCharType="begin"/>
        </w:r>
        <w:r>
          <w:instrText xml:space="preserve"> PAGEREF _Toc8570 \h </w:instrText>
        </w:r>
        <w:r>
          <w:fldChar w:fldCharType="separate"/>
        </w:r>
        <w:r>
          <w:t>24</w:t>
        </w:r>
        <w:r>
          <w:fldChar w:fldCharType="end"/>
        </w:r>
      </w:hyperlink>
    </w:p>
    <w:p>
      <w:pPr>
        <w:pStyle w:val="TOC1"/>
        <w:tabs>
          <w:tab w:val="right" w:leader="dot" w:pos="8306"/>
        </w:tabs>
      </w:pPr>
      <w:hyperlink w:anchor="_Toc28690" w:history="1">
        <w:r>
          <w:rPr>
            <w:rFonts w:ascii="仿宋" w:eastAsia="仿宋" w:hAnsi="仿宋" w:cs="仿宋" w:hint="eastAsia"/>
            <w:lang w:eastAsia="zh-CN"/>
          </w:rPr>
          <w:t>十、质量管理与监督</w:t>
        </w:r>
        <w:r>
          <w:tab/>
        </w:r>
        <w:r>
          <w:fldChar w:fldCharType="begin"/>
        </w:r>
        <w:r>
          <w:instrText xml:space="preserve"> PAGEREF _Toc28690 \h </w:instrText>
        </w:r>
        <w:r>
          <w:fldChar w:fldCharType="separate"/>
        </w:r>
        <w:r>
          <w:t>26</w:t>
        </w:r>
        <w:r>
          <w:fldChar w:fldCharType="end"/>
        </w:r>
      </w:hyperlink>
    </w:p>
    <w:p>
      <w:pPr>
        <w:pStyle w:val="TOC2"/>
        <w:tabs>
          <w:tab w:val="right" w:leader="dot" w:pos="8306"/>
        </w:tabs>
      </w:pPr>
      <w:hyperlink w:anchor="_Toc4002" w:history="1">
        <w:r>
          <w:rPr>
            <w:rFonts w:ascii="仿宋" w:eastAsia="仿宋" w:hAnsi="仿宋" w:cs="仿宋" w:hint="eastAsia"/>
            <w:lang w:eastAsia="zh-CN"/>
          </w:rPr>
          <w:t>(一)、质量管理原则</w:t>
        </w:r>
        <w:r>
          <w:tab/>
        </w:r>
        <w:r>
          <w:fldChar w:fldCharType="begin"/>
        </w:r>
        <w:r>
          <w:instrText xml:space="preserve"> PAGEREF _Toc4002 \h </w:instrText>
        </w:r>
        <w:r>
          <w:fldChar w:fldCharType="separate"/>
        </w:r>
        <w:r>
          <w:t>26</w:t>
        </w:r>
        <w:r>
          <w:fldChar w:fldCharType="end"/>
        </w:r>
      </w:hyperlink>
    </w:p>
    <w:p>
      <w:pPr>
        <w:pStyle w:val="TOC2"/>
        <w:tabs>
          <w:tab w:val="right" w:leader="dot" w:pos="8306"/>
        </w:tabs>
      </w:pPr>
      <w:hyperlink w:anchor="_Toc16346" w:history="1">
        <w:r>
          <w:rPr>
            <w:rFonts w:ascii="仿宋" w:eastAsia="仿宋" w:hAnsi="仿宋" w:cs="仿宋" w:hint="eastAsia"/>
            <w:lang w:eastAsia="zh-CN"/>
          </w:rPr>
          <w:t>(二)、质量控制措施</w:t>
        </w:r>
        <w:r>
          <w:tab/>
        </w:r>
        <w:r>
          <w:fldChar w:fldCharType="begin"/>
        </w:r>
        <w:r>
          <w:instrText xml:space="preserve"> PAGEREF _Toc16346 \h </w:instrText>
        </w:r>
        <w:r>
          <w:fldChar w:fldCharType="separate"/>
        </w:r>
        <w:r>
          <w:t>27</w:t>
        </w:r>
        <w:r>
          <w:fldChar w:fldCharType="end"/>
        </w:r>
      </w:hyperlink>
    </w:p>
    <w:p>
      <w:pPr>
        <w:pStyle w:val="TOC2"/>
        <w:tabs>
          <w:tab w:val="right" w:leader="dot" w:pos="8306"/>
        </w:tabs>
      </w:pPr>
      <w:hyperlink w:anchor="_Toc12199" w:history="1">
        <w:r>
          <w:rPr>
            <w:rFonts w:ascii="仿宋" w:eastAsia="仿宋" w:hAnsi="仿宋" w:cs="仿宋" w:hint="eastAsia"/>
            <w:lang w:eastAsia="zh-CN"/>
          </w:rPr>
          <w:t>(三)、监督与评估机制</w:t>
        </w:r>
        <w:r>
          <w:tab/>
        </w:r>
        <w:r>
          <w:fldChar w:fldCharType="begin"/>
        </w:r>
        <w:r>
          <w:instrText xml:space="preserve"> PAGEREF _Toc12199 \h </w:instrText>
        </w:r>
        <w:r>
          <w:fldChar w:fldCharType="separate"/>
        </w:r>
        <w:r>
          <w:t>29</w:t>
        </w:r>
        <w:r>
          <w:fldChar w:fldCharType="end"/>
        </w:r>
      </w:hyperlink>
    </w:p>
    <w:p>
      <w:pPr>
        <w:pStyle w:val="TOC2"/>
        <w:tabs>
          <w:tab w:val="right" w:leader="dot" w:pos="8306"/>
        </w:tabs>
      </w:pPr>
      <w:hyperlink w:anchor="_Toc5974" w:history="1">
        <w:r>
          <w:rPr>
            <w:rFonts w:ascii="仿宋" w:eastAsia="仿宋" w:hAnsi="仿宋" w:cs="仿宋" w:hint="eastAsia"/>
            <w:lang w:eastAsia="zh-CN"/>
          </w:rPr>
          <w:t>(四)、持续改进与反馈</w:t>
        </w:r>
        <w:r>
          <w:tab/>
        </w:r>
        <w:r>
          <w:fldChar w:fldCharType="begin"/>
        </w:r>
        <w:r>
          <w:instrText xml:space="preserve"> PAGEREF _Toc5974 \h </w:instrText>
        </w:r>
        <w:r>
          <w:fldChar w:fldCharType="separate"/>
        </w:r>
        <w:r>
          <w:t>30</w:t>
        </w:r>
        <w:r>
          <w:fldChar w:fldCharType="end"/>
        </w:r>
      </w:hyperlink>
    </w:p>
    <w:p>
      <w:pPr>
        <w:pStyle w:val="TOC1"/>
        <w:tabs>
          <w:tab w:val="right" w:leader="dot" w:pos="8306"/>
        </w:tabs>
      </w:pPr>
      <w:hyperlink w:anchor="_Toc20920" w:history="1">
        <w:r>
          <w:rPr>
            <w:rFonts w:ascii="仿宋" w:eastAsia="仿宋" w:hAnsi="仿宋" w:cs="仿宋" w:hint="eastAsia"/>
            <w:lang w:eastAsia="zh-CN"/>
          </w:rPr>
          <w:t>十一、可持续发展和社会责任</w:t>
        </w:r>
        <w:r>
          <w:tab/>
        </w:r>
        <w:r>
          <w:fldChar w:fldCharType="begin"/>
        </w:r>
        <w:r>
          <w:instrText xml:space="preserve"> PAGEREF _Toc20920 \h </w:instrText>
        </w:r>
        <w:r>
          <w:fldChar w:fldCharType="separate"/>
        </w:r>
        <w:r>
          <w:t>32</w:t>
        </w:r>
        <w:r>
          <w:fldChar w:fldCharType="end"/>
        </w:r>
      </w:hyperlink>
    </w:p>
    <w:p>
      <w:pPr>
        <w:pStyle w:val="TOC2"/>
        <w:tabs>
          <w:tab w:val="right" w:leader="dot" w:pos="8306"/>
        </w:tabs>
      </w:pPr>
      <w:hyperlink w:anchor="_Toc18998" w:history="1">
        <w:r>
          <w:rPr>
            <w:rFonts w:ascii="仿宋" w:eastAsia="仿宋" w:hAnsi="仿宋" w:cs="仿宋" w:hint="eastAsia"/>
            <w:lang w:eastAsia="zh-CN"/>
          </w:rPr>
          <w:t>(一)、环境保护和可持续性策略</w:t>
        </w:r>
        <w:r>
          <w:tab/>
        </w:r>
        <w:r>
          <w:fldChar w:fldCharType="begin"/>
        </w:r>
        <w:r>
          <w:instrText xml:space="preserve"> PAGEREF _Toc18998 \h </w:instrText>
        </w:r>
        <w:r>
          <w:fldChar w:fldCharType="separate"/>
        </w:r>
        <w:r>
          <w:t>32</w:t>
        </w:r>
        <w:r>
          <w:fldChar w:fldCharType="end"/>
        </w:r>
      </w:hyperlink>
    </w:p>
    <w:p>
      <w:pPr>
        <w:pStyle w:val="TOC2"/>
        <w:tabs>
          <w:tab w:val="right" w:leader="dot" w:pos="8306"/>
        </w:tabs>
      </w:pPr>
      <w:hyperlink w:anchor="_Toc13818" w:history="1">
        <w:r>
          <w:rPr>
            <w:rFonts w:ascii="仿宋" w:eastAsia="仿宋" w:hAnsi="仿宋" w:cs="仿宋" w:hint="eastAsia"/>
            <w:lang w:eastAsia="zh-CN"/>
          </w:rPr>
          <w:t>(二)、社会责任和慈善活动</w:t>
        </w:r>
        <w:r>
          <w:tab/>
        </w:r>
        <w:r>
          <w:fldChar w:fldCharType="begin"/>
        </w:r>
        <w:r>
          <w:instrText xml:space="preserve"> PAGEREF _Toc13818 \h </w:instrText>
        </w:r>
        <w:r>
          <w:fldChar w:fldCharType="separate"/>
        </w:r>
        <w:r>
          <w:t>33</w:t>
        </w:r>
        <w:r>
          <w:fldChar w:fldCharType="end"/>
        </w:r>
      </w:hyperlink>
    </w:p>
    <w:p>
      <w:pPr>
        <w:pStyle w:val="TOC2"/>
        <w:tabs>
          <w:tab w:val="right" w:leader="dot" w:pos="8306"/>
        </w:tabs>
      </w:pPr>
      <w:hyperlink w:anchor="_Toc20062" w:history="1">
        <w:r>
          <w:rPr>
            <w:rFonts w:ascii="仿宋" w:eastAsia="仿宋" w:hAnsi="仿宋" w:cs="仿宋" w:hint="eastAsia"/>
            <w:lang w:eastAsia="zh-CN"/>
          </w:rPr>
          <w:t>(三)、企业伦理和道德准则</w:t>
        </w:r>
        <w:r>
          <w:tab/>
        </w:r>
        <w:r>
          <w:fldChar w:fldCharType="begin"/>
        </w:r>
        <w:r>
          <w:instrText xml:space="preserve"> PAGEREF _Toc20062 \h </w:instrText>
        </w:r>
        <w:r>
          <w:fldChar w:fldCharType="separate"/>
        </w:r>
        <w:r>
          <w:t>34</w:t>
        </w:r>
        <w:r>
          <w:fldChar w:fldCharType="end"/>
        </w:r>
      </w:hyperlink>
    </w:p>
    <w:p>
      <w:pPr>
        <w:pStyle w:val="TOC2"/>
        <w:tabs>
          <w:tab w:val="right" w:leader="dot" w:pos="8306"/>
        </w:tabs>
      </w:pPr>
      <w:hyperlink w:anchor="_Toc8148" w:history="1">
        <w:r>
          <w:rPr>
            <w:rFonts w:ascii="仿宋" w:eastAsia="仿宋" w:hAnsi="仿宋" w:cs="仿宋" w:hint="eastAsia"/>
            <w:lang w:eastAsia="zh-CN"/>
          </w:rPr>
          <w:t>(四)、社会影响评估</w:t>
        </w:r>
        <w:r>
          <w:tab/>
        </w:r>
        <w:r>
          <w:fldChar w:fldCharType="begin"/>
        </w:r>
        <w:r>
          <w:instrText xml:space="preserve"> PAGEREF _Toc8148 \h </w:instrText>
        </w:r>
        <w:r>
          <w:fldChar w:fldCharType="separate"/>
        </w:r>
        <w:r>
          <w:t>37</w:t>
        </w:r>
        <w:r>
          <w:fldChar w:fldCharType="end"/>
        </w:r>
      </w:hyperlink>
    </w:p>
    <w:p>
      <w:pPr>
        <w:pStyle w:val="TOC2"/>
        <w:tabs>
          <w:tab w:val="right" w:leader="dot" w:pos="8306"/>
        </w:tabs>
      </w:pPr>
      <w:hyperlink w:anchor="_Toc4737" w:history="1">
        <w:r>
          <w:rPr>
            <w:rFonts w:ascii="仿宋" w:eastAsia="仿宋" w:hAnsi="仿宋" w:cs="仿宋" w:hint="eastAsia"/>
            <w:lang w:eastAsia="zh-CN"/>
          </w:rPr>
          <w:t>(五)、可持续发展目标和计划</w:t>
        </w:r>
        <w:r>
          <w:tab/>
        </w:r>
        <w:r>
          <w:fldChar w:fldCharType="begin"/>
        </w:r>
        <w:r>
          <w:instrText xml:space="preserve"> PAGEREF _Toc4737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23" w:history="1">
        <w:r>
          <w:rPr>
            <w:rFonts w:ascii="仿宋" w:eastAsia="仿宋" w:hAnsi="仿宋" w:cs="仿宋" w:hint="eastAsia"/>
            <w:lang w:eastAsia="zh-CN"/>
          </w:rPr>
          <w:t>十二、效益分析</w:t>
        </w:r>
        <w:r>
          <w:tab/>
        </w:r>
        <w:r>
          <w:fldChar w:fldCharType="begin"/>
        </w:r>
        <w:r>
          <w:instrText xml:space="preserve"> PAGEREF _Toc8323 \h </w:instrText>
        </w:r>
        <w:r>
          <w:fldChar w:fldCharType="separate"/>
        </w:r>
        <w:r>
          <w:t>40</w:t>
        </w:r>
        <w:r>
          <w:fldChar w:fldCharType="end"/>
        </w:r>
      </w:hyperlink>
    </w:p>
    <w:p>
      <w:pPr>
        <w:pStyle w:val="TOC2"/>
        <w:tabs>
          <w:tab w:val="right" w:leader="dot" w:pos="8306"/>
        </w:tabs>
      </w:pPr>
      <w:hyperlink w:anchor="_Toc13009" w:history="1">
        <w:r>
          <w:rPr>
            <w:rFonts w:ascii="仿宋" w:eastAsia="仿宋" w:hAnsi="仿宋" w:cs="仿宋" w:hint="eastAsia"/>
            <w:lang w:eastAsia="zh-CN"/>
          </w:rPr>
          <w:t>(一)、生产成本和销售收入估算</w:t>
        </w:r>
        <w:r>
          <w:tab/>
        </w:r>
        <w:r>
          <w:fldChar w:fldCharType="begin"/>
        </w:r>
        <w:r>
          <w:instrText xml:space="preserve"> PAGEREF _Toc13009 \h </w:instrText>
        </w:r>
        <w:r>
          <w:fldChar w:fldCharType="separate"/>
        </w:r>
        <w:r>
          <w:t>40</w:t>
        </w:r>
        <w:r>
          <w:fldChar w:fldCharType="end"/>
        </w:r>
      </w:hyperlink>
    </w:p>
    <w:p>
      <w:pPr>
        <w:pStyle w:val="TOC2"/>
        <w:tabs>
          <w:tab w:val="right" w:leader="dot" w:pos="8306"/>
        </w:tabs>
      </w:pPr>
      <w:hyperlink w:anchor="_Toc15254" w:history="1">
        <w:r>
          <w:rPr>
            <w:rFonts w:ascii="仿宋" w:eastAsia="仿宋" w:hAnsi="仿宋" w:cs="仿宋" w:hint="eastAsia"/>
            <w:lang w:eastAsia="zh-CN"/>
          </w:rPr>
          <w:t>(二)、财务评价</w:t>
        </w:r>
        <w:r>
          <w:tab/>
        </w:r>
        <w:r>
          <w:fldChar w:fldCharType="begin"/>
        </w:r>
        <w:r>
          <w:instrText xml:space="preserve"> PAGEREF _Toc15254 \h </w:instrText>
        </w:r>
        <w:r>
          <w:fldChar w:fldCharType="separate"/>
        </w:r>
        <w:r>
          <w:t>42</w:t>
        </w:r>
        <w:r>
          <w:fldChar w:fldCharType="end"/>
        </w:r>
      </w:hyperlink>
    </w:p>
    <w:p>
      <w:pPr>
        <w:pStyle w:val="TOC2"/>
        <w:tabs>
          <w:tab w:val="right" w:leader="dot" w:pos="8306"/>
        </w:tabs>
      </w:pPr>
      <w:hyperlink w:anchor="_Toc17448" w:history="1">
        <w:r>
          <w:rPr>
            <w:rFonts w:ascii="仿宋" w:eastAsia="仿宋" w:hAnsi="仿宋" w:cs="仿宋" w:hint="eastAsia"/>
            <w:lang w:eastAsia="zh-CN"/>
          </w:rPr>
          <w:t>(三)、环境效益和社会效益</w:t>
        </w:r>
        <w:r>
          <w:tab/>
        </w:r>
        <w:r>
          <w:fldChar w:fldCharType="begin"/>
        </w:r>
        <w:r>
          <w:instrText xml:space="preserve"> PAGEREF _Toc17448 \h </w:instrText>
        </w:r>
        <w:r>
          <w:fldChar w:fldCharType="separate"/>
        </w:r>
        <w:r>
          <w:t>44</w:t>
        </w:r>
        <w:r>
          <w:fldChar w:fldCharType="end"/>
        </w:r>
      </w:hyperlink>
    </w:p>
    <w:p>
      <w:pPr>
        <w:pStyle w:val="TOC1"/>
        <w:tabs>
          <w:tab w:val="right" w:leader="dot" w:pos="8306"/>
        </w:tabs>
      </w:pPr>
      <w:hyperlink w:anchor="_Toc23551" w:history="1">
        <w:r>
          <w:rPr>
            <w:rFonts w:ascii="仿宋" w:eastAsia="仿宋" w:hAnsi="仿宋" w:cs="仿宋" w:hint="eastAsia"/>
            <w:lang w:eastAsia="zh-CN"/>
          </w:rPr>
          <w:t>十三、融资及使用计划</w:t>
        </w:r>
        <w:r>
          <w:tab/>
        </w:r>
        <w:r>
          <w:fldChar w:fldCharType="begin"/>
        </w:r>
        <w:r>
          <w:instrText xml:space="preserve"> PAGEREF _Toc23551 \h </w:instrText>
        </w:r>
        <w:r>
          <w:fldChar w:fldCharType="separate"/>
        </w:r>
        <w:r>
          <w:t>45</w:t>
        </w:r>
        <w:r>
          <w:fldChar w:fldCharType="end"/>
        </w:r>
      </w:hyperlink>
    </w:p>
    <w:p>
      <w:pPr>
        <w:pStyle w:val="TOC2"/>
        <w:tabs>
          <w:tab w:val="right" w:leader="dot" w:pos="8306"/>
        </w:tabs>
      </w:pPr>
      <w:hyperlink w:anchor="_Toc28995" w:history="1">
        <w:r>
          <w:rPr>
            <w:rFonts w:ascii="仿宋" w:eastAsia="仿宋" w:hAnsi="仿宋" w:cs="仿宋" w:hint="eastAsia"/>
            <w:lang w:eastAsia="zh-CN"/>
          </w:rPr>
          <w:t>(一)、融资说明</w:t>
        </w:r>
        <w:r>
          <w:tab/>
        </w:r>
        <w:r>
          <w:fldChar w:fldCharType="begin"/>
        </w:r>
        <w:r>
          <w:instrText xml:space="preserve"> PAGEREF _Toc28995 \h </w:instrText>
        </w:r>
        <w:r>
          <w:fldChar w:fldCharType="separate"/>
        </w:r>
        <w:r>
          <w:t>45</w:t>
        </w:r>
        <w:r>
          <w:fldChar w:fldCharType="end"/>
        </w:r>
      </w:hyperlink>
    </w:p>
    <w:p>
      <w:pPr>
        <w:pStyle w:val="TOC2"/>
        <w:tabs>
          <w:tab w:val="right" w:leader="dot" w:pos="8306"/>
        </w:tabs>
      </w:pPr>
      <w:hyperlink w:anchor="_Toc1745" w:history="1">
        <w:r>
          <w:rPr>
            <w:rFonts w:ascii="仿宋" w:eastAsia="仿宋" w:hAnsi="仿宋" w:cs="仿宋" w:hint="eastAsia"/>
            <w:lang w:eastAsia="zh-CN"/>
          </w:rPr>
          <w:t>(二)、资金使用计划</w:t>
        </w:r>
        <w:r>
          <w:tab/>
        </w:r>
        <w:r>
          <w:fldChar w:fldCharType="begin"/>
        </w:r>
        <w:r>
          <w:instrText xml:space="preserve"> PAGEREF _Toc1745 \h </w:instrText>
        </w:r>
        <w:r>
          <w:fldChar w:fldCharType="separate"/>
        </w:r>
        <w:r>
          <w:t>46</w:t>
        </w:r>
        <w:r>
          <w:fldChar w:fldCharType="end"/>
        </w:r>
      </w:hyperlink>
    </w:p>
    <w:p>
      <w:pPr>
        <w:pStyle w:val="TOC1"/>
        <w:tabs>
          <w:tab w:val="right" w:leader="dot" w:pos="8306"/>
        </w:tabs>
      </w:pPr>
      <w:hyperlink w:anchor="_Toc17160" w:history="1">
        <w:r>
          <w:rPr>
            <w:rFonts w:ascii="仿宋" w:eastAsia="仿宋" w:hAnsi="仿宋" w:cs="仿宋" w:hint="eastAsia"/>
            <w:lang w:eastAsia="zh-CN"/>
          </w:rPr>
          <w:t>十四、第四十章员工身心健康管理</w:t>
        </w:r>
        <w:r>
          <w:tab/>
        </w:r>
        <w:r>
          <w:fldChar w:fldCharType="begin"/>
        </w:r>
        <w:r>
          <w:instrText xml:space="preserve"> PAGEREF _Toc17160 \h </w:instrText>
        </w:r>
        <w:r>
          <w:fldChar w:fldCharType="separate"/>
        </w:r>
        <w:r>
          <w:t>47</w:t>
        </w:r>
        <w:r>
          <w:fldChar w:fldCharType="end"/>
        </w:r>
      </w:hyperlink>
    </w:p>
    <w:p>
      <w:pPr>
        <w:pStyle w:val="TOC2"/>
        <w:tabs>
          <w:tab w:val="right" w:leader="dot" w:pos="8306"/>
        </w:tabs>
      </w:pPr>
      <w:hyperlink w:anchor="_Toc24817" w:history="1">
        <w:r>
          <w:rPr>
            <w:rFonts w:ascii="仿宋" w:eastAsia="仿宋" w:hAnsi="仿宋" w:cs="仿宋" w:hint="eastAsia"/>
            <w:lang w:eastAsia="zh-CN"/>
          </w:rPr>
          <w:t>(一)、健康促进计划</w:t>
        </w:r>
        <w:r>
          <w:tab/>
        </w:r>
        <w:r>
          <w:fldChar w:fldCharType="begin"/>
        </w:r>
        <w:r>
          <w:instrText xml:space="preserve"> PAGEREF _Toc24817 \h </w:instrText>
        </w:r>
        <w:r>
          <w:fldChar w:fldCharType="separate"/>
        </w:r>
        <w:r>
          <w:t>47</w:t>
        </w:r>
        <w:r>
          <w:fldChar w:fldCharType="end"/>
        </w:r>
      </w:hyperlink>
    </w:p>
    <w:p>
      <w:pPr>
        <w:pStyle w:val="TOC2"/>
        <w:tabs>
          <w:tab w:val="right" w:leader="dot" w:pos="8306"/>
        </w:tabs>
      </w:pPr>
      <w:hyperlink w:anchor="_Toc29691" w:history="1">
        <w:r>
          <w:rPr>
            <w:rFonts w:ascii="仿宋" w:eastAsia="仿宋" w:hAnsi="仿宋" w:cs="仿宋" w:hint="eastAsia"/>
            <w:lang w:eastAsia="zh-CN"/>
          </w:rPr>
          <w:t>(二)、健康饮食与运动计划</w:t>
        </w:r>
        <w:r>
          <w:tab/>
        </w:r>
        <w:r>
          <w:fldChar w:fldCharType="begin"/>
        </w:r>
        <w:r>
          <w:instrText xml:space="preserve"> PAGEREF _Toc29691 \h </w:instrText>
        </w:r>
        <w:r>
          <w:fldChar w:fldCharType="separate"/>
        </w:r>
        <w:r>
          <w:t>48</w:t>
        </w:r>
        <w:r>
          <w:fldChar w:fldCharType="end"/>
        </w:r>
      </w:hyperlink>
    </w:p>
    <w:p>
      <w:pPr>
        <w:pStyle w:val="TOC2"/>
        <w:tabs>
          <w:tab w:val="right" w:leader="dot" w:pos="8306"/>
        </w:tabs>
      </w:pPr>
      <w:hyperlink w:anchor="_Toc1852" w:history="1">
        <w:r>
          <w:rPr>
            <w:rFonts w:ascii="仿宋" w:eastAsia="仿宋" w:hAnsi="仿宋" w:cs="仿宋" w:hint="eastAsia"/>
            <w:lang w:eastAsia="zh-CN"/>
          </w:rPr>
          <w:t>(三)、心理健康服务与支持</w:t>
        </w:r>
        <w:r>
          <w:tab/>
        </w:r>
        <w:r>
          <w:fldChar w:fldCharType="begin"/>
        </w:r>
        <w:r>
          <w:instrText xml:space="preserve"> PAGEREF _Toc1852 \h </w:instrText>
        </w:r>
        <w:r>
          <w:fldChar w:fldCharType="separate"/>
        </w:r>
        <w:r>
          <w:t>49</w:t>
        </w:r>
        <w:r>
          <w:fldChar w:fldCharType="end"/>
        </w:r>
      </w:hyperlink>
    </w:p>
    <w:p>
      <w:pPr>
        <w:pStyle w:val="TOC2"/>
        <w:tabs>
          <w:tab w:val="right" w:leader="dot" w:pos="8306"/>
        </w:tabs>
      </w:pPr>
      <w:hyperlink w:anchor="_Toc28742" w:history="1">
        <w:r>
          <w:rPr>
            <w:rFonts w:ascii="仿宋" w:eastAsia="仿宋" w:hAnsi="仿宋" w:cs="仿宋" w:hint="eastAsia"/>
            <w:lang w:eastAsia="zh-CN"/>
          </w:rPr>
          <w:t>(四)、工作压力管理</w:t>
        </w:r>
        <w:r>
          <w:tab/>
        </w:r>
        <w:r>
          <w:fldChar w:fldCharType="begin"/>
        </w:r>
        <w:r>
          <w:instrText xml:space="preserve"> PAGEREF _Toc28742 \h </w:instrText>
        </w:r>
        <w:r>
          <w:fldChar w:fldCharType="separate"/>
        </w:r>
        <w:r>
          <w:t>49</w:t>
        </w:r>
        <w:r>
          <w:fldChar w:fldCharType="end"/>
        </w:r>
      </w:hyperlink>
    </w:p>
    <w:p>
      <w:pPr>
        <w:pStyle w:val="TOC2"/>
        <w:tabs>
          <w:tab w:val="right" w:leader="dot" w:pos="8306"/>
        </w:tabs>
      </w:pPr>
      <w:hyperlink w:anchor="_Toc29940" w:history="1">
        <w:r>
          <w:rPr>
            <w:rFonts w:ascii="仿宋" w:eastAsia="仿宋" w:hAnsi="仿宋" w:cs="仿宋" w:hint="eastAsia"/>
            <w:lang w:eastAsia="zh-CN"/>
          </w:rPr>
          <w:t>(五)、工作负荷评估与调整</w:t>
        </w:r>
        <w:r>
          <w:tab/>
        </w:r>
        <w:r>
          <w:fldChar w:fldCharType="begin"/>
        </w:r>
        <w:r>
          <w:instrText xml:space="preserve"> PAGEREF _Toc29940 \h </w:instrText>
        </w:r>
        <w:r>
          <w:fldChar w:fldCharType="separate"/>
        </w:r>
        <w:r>
          <w:t>50</w:t>
        </w:r>
        <w:r>
          <w:fldChar w:fldCharType="end"/>
        </w:r>
      </w:hyperlink>
    </w:p>
    <w:p>
      <w:pPr>
        <w:pStyle w:val="TOC2"/>
        <w:tabs>
          <w:tab w:val="right" w:leader="dot" w:pos="8306"/>
        </w:tabs>
      </w:pPr>
      <w:hyperlink w:anchor="_Toc28410" w:history="1">
        <w:r>
          <w:rPr>
            <w:rFonts w:ascii="仿宋" w:eastAsia="仿宋" w:hAnsi="仿宋" w:cs="仿宋" w:hint="eastAsia"/>
            <w:lang w:eastAsia="zh-CN"/>
          </w:rPr>
          <w:t>(六)、员工心理咨询与支持</w:t>
        </w:r>
        <w:r>
          <w:tab/>
        </w:r>
        <w:r>
          <w:fldChar w:fldCharType="begin"/>
        </w:r>
        <w:r>
          <w:instrText xml:space="preserve"> PAGEREF _Toc28410 \h </w:instrText>
        </w:r>
        <w:r>
          <w:fldChar w:fldCharType="separate"/>
        </w:r>
        <w:r>
          <w:t>51</w:t>
        </w:r>
        <w:r>
          <w:fldChar w:fldCharType="end"/>
        </w:r>
      </w:hyperlink>
    </w:p>
    <w:p>
      <w:pPr>
        <w:pStyle w:val="TOC1"/>
        <w:tabs>
          <w:tab w:val="right" w:leader="dot" w:pos="8306"/>
        </w:tabs>
      </w:pPr>
      <w:hyperlink w:anchor="_Toc21099" w:history="1">
        <w:r>
          <w:rPr>
            <w:rFonts w:ascii="仿宋" w:eastAsia="仿宋" w:hAnsi="仿宋" w:cs="仿宋" w:hint="eastAsia"/>
            <w:lang w:eastAsia="zh-CN"/>
          </w:rPr>
          <w:t>十五、社会责任与可持续发展</w:t>
        </w:r>
        <w:r>
          <w:tab/>
        </w:r>
        <w:r>
          <w:fldChar w:fldCharType="begin"/>
        </w:r>
        <w:r>
          <w:instrText xml:space="preserve"> PAGEREF _Toc21099 \h </w:instrText>
        </w:r>
        <w:r>
          <w:fldChar w:fldCharType="separate"/>
        </w:r>
        <w:r>
          <w:t>51</w:t>
        </w:r>
        <w:r>
          <w:fldChar w:fldCharType="end"/>
        </w:r>
      </w:hyperlink>
    </w:p>
    <w:p>
      <w:pPr>
        <w:pStyle w:val="TOC2"/>
        <w:tabs>
          <w:tab w:val="right" w:leader="dot" w:pos="8306"/>
        </w:tabs>
      </w:pPr>
      <w:hyperlink w:anchor="_Toc13947" w:history="1">
        <w:r>
          <w:rPr>
            <w:rFonts w:ascii="仿宋" w:eastAsia="仿宋" w:hAnsi="仿宋" w:cs="仿宋" w:hint="eastAsia"/>
            <w:lang w:eastAsia="zh-CN"/>
          </w:rPr>
          <w:t>(一)、社会责任战略与计划</w:t>
        </w:r>
        <w:r>
          <w:tab/>
        </w:r>
        <w:r>
          <w:fldChar w:fldCharType="begin"/>
        </w:r>
        <w:r>
          <w:instrText xml:space="preserve"> PAGEREF _Toc13947 \h </w:instrText>
        </w:r>
        <w:r>
          <w:fldChar w:fldCharType="separate"/>
        </w:r>
        <w:r>
          <w:t>51</w:t>
        </w:r>
        <w:r>
          <w:fldChar w:fldCharType="end"/>
        </w:r>
      </w:hyperlink>
    </w:p>
    <w:p>
      <w:pPr>
        <w:pStyle w:val="TOC2"/>
        <w:tabs>
          <w:tab w:val="right" w:leader="dot" w:pos="8306"/>
        </w:tabs>
      </w:pPr>
      <w:hyperlink w:anchor="_Toc5711" w:history="1">
        <w:r>
          <w:rPr>
            <w:rFonts w:ascii="仿宋" w:eastAsia="仿宋" w:hAnsi="仿宋" w:cs="仿宋" w:hint="eastAsia"/>
            <w:lang w:eastAsia="zh-CN"/>
          </w:rPr>
          <w:t>(二)、社会影响评估与报告</w:t>
        </w:r>
        <w:r>
          <w:tab/>
        </w:r>
        <w:r>
          <w:fldChar w:fldCharType="begin"/>
        </w:r>
        <w:r>
          <w:instrText xml:space="preserve"> PAGEREF _Toc5711 \h </w:instrText>
        </w:r>
        <w:r>
          <w:fldChar w:fldCharType="separate"/>
        </w:r>
        <w:r>
          <w:t>52</w:t>
        </w:r>
        <w:r>
          <w:fldChar w:fldCharType="end"/>
        </w:r>
      </w:hyperlink>
    </w:p>
    <w:p>
      <w:pPr>
        <w:pStyle w:val="TOC2"/>
        <w:tabs>
          <w:tab w:val="right" w:leader="dot" w:pos="8306"/>
        </w:tabs>
      </w:pPr>
      <w:hyperlink w:anchor="_Toc27961" w:history="1">
        <w:r>
          <w:rPr>
            <w:rFonts w:ascii="仿宋" w:eastAsia="仿宋" w:hAnsi="仿宋" w:cs="仿宋" w:hint="eastAsia"/>
            <w:lang w:eastAsia="zh-CN"/>
          </w:rPr>
          <w:t>(三)、社区参与与慈善事业</w:t>
        </w:r>
        <w:r>
          <w:tab/>
        </w:r>
        <w:r>
          <w:fldChar w:fldCharType="begin"/>
        </w:r>
        <w:r>
          <w:instrText xml:space="preserve"> PAGEREF _Toc27961 \h </w:instrText>
        </w:r>
        <w:r>
          <w:fldChar w:fldCharType="separate"/>
        </w:r>
        <w:r>
          <w:t>53</w:t>
        </w:r>
        <w:r>
          <w:fldChar w:fldCharType="end"/>
        </w:r>
      </w:hyperlink>
    </w:p>
    <w:p>
      <w:pPr>
        <w:pStyle w:val="TOC2"/>
        <w:tabs>
          <w:tab w:val="right" w:leader="dot" w:pos="8306"/>
        </w:tabs>
      </w:pPr>
      <w:hyperlink w:anchor="_Toc30206" w:history="1">
        <w:r>
          <w:rPr>
            <w:rFonts w:ascii="仿宋" w:eastAsia="仿宋" w:hAnsi="仿宋" w:cs="仿宋" w:hint="eastAsia"/>
            <w:lang w:eastAsia="zh-CN"/>
          </w:rPr>
          <w:t>(四)、可持续生产与环境保护</w:t>
        </w:r>
        <w:r>
          <w:tab/>
        </w:r>
        <w:r>
          <w:fldChar w:fldCharType="begin"/>
        </w:r>
        <w:r>
          <w:instrText xml:space="preserve"> PAGEREF _Toc30206 \h </w:instrText>
        </w:r>
        <w:r>
          <w:fldChar w:fldCharType="separate"/>
        </w:r>
        <w:r>
          <w:t>53</w:t>
        </w:r>
        <w:r>
          <w:fldChar w:fldCharType="end"/>
        </w:r>
      </w:hyperlink>
    </w:p>
    <w:p>
      <w:pPr>
        <w:pStyle w:val="TOC1"/>
        <w:tabs>
          <w:tab w:val="right" w:leader="dot" w:pos="8306"/>
        </w:tabs>
      </w:pPr>
      <w:hyperlink w:anchor="_Toc8469" w:history="1">
        <w:r>
          <w:rPr>
            <w:rFonts w:ascii="仿宋" w:eastAsia="仿宋" w:hAnsi="仿宋" w:cs="仿宋" w:hint="eastAsia"/>
            <w:lang w:eastAsia="zh-CN"/>
          </w:rPr>
          <w:t>十六、氯铂酸行业互联网营销</w:t>
        </w:r>
        <w:r>
          <w:tab/>
        </w:r>
        <w:r>
          <w:fldChar w:fldCharType="begin"/>
        </w:r>
        <w:r>
          <w:instrText xml:space="preserve"> PAGEREF _Toc8469 \h </w:instrText>
        </w:r>
        <w:r>
          <w:fldChar w:fldCharType="separate"/>
        </w:r>
        <w:r>
          <w:t>54</w:t>
        </w:r>
        <w:r>
          <w:fldChar w:fldCharType="end"/>
        </w:r>
      </w:hyperlink>
    </w:p>
    <w:p>
      <w:pPr>
        <w:pStyle w:val="TOC2"/>
        <w:tabs>
          <w:tab w:val="right" w:leader="dot" w:pos="8306"/>
        </w:tabs>
      </w:pPr>
      <w:hyperlink w:anchor="_Toc17866" w:history="1">
        <w:r>
          <w:rPr>
            <w:rFonts w:ascii="仿宋" w:eastAsia="仿宋" w:hAnsi="仿宋" w:cs="仿宋" w:hint="eastAsia"/>
            <w:lang w:eastAsia="zh-CN"/>
          </w:rPr>
          <w:t>(一)、市场概述</w:t>
        </w:r>
        <w:r>
          <w:tab/>
        </w:r>
        <w:r>
          <w:fldChar w:fldCharType="begin"/>
        </w:r>
        <w:r>
          <w:instrText xml:space="preserve"> PAGEREF _Toc17866 \h </w:instrText>
        </w:r>
        <w:r>
          <w:fldChar w:fldCharType="separate"/>
        </w:r>
        <w:r>
          <w:t>54</w:t>
        </w:r>
        <w:r>
          <w:fldChar w:fldCharType="end"/>
        </w:r>
      </w:hyperlink>
    </w:p>
    <w:p>
      <w:pPr>
        <w:pStyle w:val="TOC2"/>
        <w:tabs>
          <w:tab w:val="right" w:leader="dot" w:pos="8306"/>
        </w:tabs>
      </w:pPr>
      <w:hyperlink w:anchor="_Toc17201" w:history="1">
        <w:r>
          <w:rPr>
            <w:rFonts w:ascii="仿宋" w:eastAsia="仿宋" w:hAnsi="仿宋" w:cs="仿宋" w:hint="eastAsia"/>
            <w:lang w:eastAsia="zh-CN"/>
          </w:rPr>
          <w:t>(二)、建设专业网站</w:t>
        </w:r>
        <w:r>
          <w:tab/>
        </w:r>
        <w:r>
          <w:fldChar w:fldCharType="begin"/>
        </w:r>
        <w:r>
          <w:instrText xml:space="preserve"> PAGEREF _Toc17201 \h </w:instrText>
        </w:r>
        <w:r>
          <w:fldChar w:fldCharType="separate"/>
        </w:r>
        <w:r>
          <w:t>54</w:t>
        </w:r>
        <w:r>
          <w:fldChar w:fldCharType="end"/>
        </w:r>
      </w:hyperlink>
    </w:p>
    <w:p>
      <w:pPr>
        <w:pStyle w:val="TOC2"/>
        <w:tabs>
          <w:tab w:val="right" w:leader="dot" w:pos="8306"/>
        </w:tabs>
      </w:pPr>
      <w:hyperlink w:anchor="_Toc12313" w:history="1">
        <w:r>
          <w:rPr>
            <w:rFonts w:ascii="仿宋" w:eastAsia="仿宋" w:hAnsi="仿宋" w:cs="仿宋" w:hint="eastAsia"/>
            <w:lang w:eastAsia="zh-CN"/>
          </w:rPr>
          <w:t>(三)、搜索引擎优化</w:t>
        </w:r>
        <w:r>
          <w:tab/>
        </w:r>
        <w:r>
          <w:fldChar w:fldCharType="begin"/>
        </w:r>
        <w:r>
          <w:instrText xml:space="preserve"> PAGEREF _Toc12313 \h </w:instrText>
        </w:r>
        <w:r>
          <w:fldChar w:fldCharType="separate"/>
        </w:r>
        <w:r>
          <w:t>55</w:t>
        </w:r>
        <w:r>
          <w:fldChar w:fldCharType="end"/>
        </w:r>
      </w:hyperlink>
    </w:p>
    <w:p>
      <w:pPr>
        <w:pStyle w:val="TOC2"/>
        <w:tabs>
          <w:tab w:val="right" w:leader="dot" w:pos="8306"/>
        </w:tabs>
      </w:pPr>
      <w:hyperlink w:anchor="_Toc762" w:history="1">
        <w:r>
          <w:rPr>
            <w:rFonts w:ascii="仿宋" w:eastAsia="仿宋" w:hAnsi="仿宋" w:cs="仿宋" w:hint="eastAsia"/>
            <w:lang w:eastAsia="zh-CN"/>
          </w:rPr>
          <w:t>(四)、社交媒体推广</w:t>
        </w:r>
        <w:r>
          <w:tab/>
        </w:r>
        <w:r>
          <w:fldChar w:fldCharType="begin"/>
        </w:r>
        <w:r>
          <w:instrText xml:space="preserve"> PAGEREF _Toc762 \h </w:instrText>
        </w:r>
        <w:r>
          <w:fldChar w:fldCharType="separate"/>
        </w:r>
        <w:r>
          <w:t>55</w:t>
        </w:r>
        <w:r>
          <w:fldChar w:fldCharType="end"/>
        </w:r>
      </w:hyperlink>
    </w:p>
    <w:p>
      <w:pPr>
        <w:pStyle w:val="TOC2"/>
        <w:tabs>
          <w:tab w:val="right" w:leader="dot" w:pos="8306"/>
        </w:tabs>
      </w:pPr>
      <w:hyperlink w:anchor="_Toc8896" w:history="1">
        <w:r>
          <w:rPr>
            <w:rFonts w:ascii="仿宋" w:eastAsia="仿宋" w:hAnsi="仿宋" w:cs="仿宋" w:hint="eastAsia"/>
            <w:lang w:eastAsia="zh-CN"/>
          </w:rPr>
          <w:t>(五)、在线广告投放</w:t>
        </w:r>
        <w:r>
          <w:tab/>
        </w:r>
        <w:r>
          <w:fldChar w:fldCharType="begin"/>
        </w:r>
        <w:r>
          <w:instrText xml:space="preserve"> PAGEREF _Toc8896 \h </w:instrText>
        </w:r>
        <w:r>
          <w:fldChar w:fldCharType="separate"/>
        </w:r>
        <w:r>
          <w:t>55</w:t>
        </w:r>
        <w:r>
          <w:fldChar w:fldCharType="end"/>
        </w:r>
      </w:hyperlink>
    </w:p>
    <w:p>
      <w:pPr>
        <w:pStyle w:val="TOC2"/>
        <w:tabs>
          <w:tab w:val="right" w:leader="dot" w:pos="8306"/>
        </w:tabs>
      </w:pPr>
      <w:hyperlink w:anchor="_Toc2720" w:history="1">
        <w:r>
          <w:rPr>
            <w:rFonts w:ascii="仿宋" w:eastAsia="仿宋" w:hAnsi="仿宋" w:cs="仿宋" w:hint="eastAsia"/>
            <w:lang w:eastAsia="zh-CN"/>
          </w:rPr>
          <w:t>(六)、移动端应用</w:t>
        </w:r>
        <w:r>
          <w:tab/>
        </w:r>
        <w:r>
          <w:fldChar w:fldCharType="begin"/>
        </w:r>
        <w:r>
          <w:instrText xml:space="preserve"> PAGEREF _Toc2720 \h </w:instrText>
        </w:r>
        <w:r>
          <w:fldChar w:fldCharType="separate"/>
        </w:r>
        <w:r>
          <w:t>55</w:t>
        </w:r>
        <w:r>
          <w:fldChar w:fldCharType="end"/>
        </w:r>
      </w:hyperlink>
    </w:p>
    <w:p>
      <w:pPr>
        <w:pStyle w:val="TOC2"/>
        <w:tabs>
          <w:tab w:val="right" w:leader="dot" w:pos="8306"/>
        </w:tabs>
      </w:pPr>
      <w:hyperlink w:anchor="_Toc3092" w:history="1">
        <w:r>
          <w:rPr>
            <w:rFonts w:ascii="仿宋" w:eastAsia="仿宋" w:hAnsi="仿宋" w:cs="仿宋" w:hint="eastAsia"/>
            <w:lang w:eastAsia="zh-CN"/>
          </w:rPr>
          <w:t>(七)、数据分析与优化</w:t>
        </w:r>
        <w:r>
          <w:tab/>
        </w:r>
        <w:r>
          <w:fldChar w:fldCharType="begin"/>
        </w:r>
        <w:r>
          <w:instrText xml:space="preserve"> PAGEREF _Toc3092 \h </w:instrText>
        </w:r>
        <w:r>
          <w:fldChar w:fldCharType="separate"/>
        </w:r>
        <w:r>
          <w:t>56</w:t>
        </w:r>
        <w:r>
          <w:fldChar w:fldCharType="end"/>
        </w:r>
      </w:hyperlink>
    </w:p>
    <w:p>
      <w:pPr>
        <w:pStyle w:val="TOC1"/>
        <w:tabs>
          <w:tab w:val="right" w:leader="dot" w:pos="8306"/>
        </w:tabs>
      </w:pPr>
      <w:hyperlink w:anchor="_Toc28782" w:history="1">
        <w:r>
          <w:rPr>
            <w:rFonts w:ascii="仿宋" w:eastAsia="仿宋" w:hAnsi="仿宋" w:cs="仿宋" w:hint="eastAsia"/>
            <w:lang w:eastAsia="zh-CN"/>
          </w:rPr>
          <w:t>十七、竞争优势</w:t>
        </w:r>
        <w:r>
          <w:tab/>
        </w:r>
        <w:r>
          <w:fldChar w:fldCharType="begin"/>
        </w:r>
        <w:r>
          <w:instrText xml:space="preserve"> PAGEREF _Toc28782 \h </w:instrText>
        </w:r>
        <w:r>
          <w:fldChar w:fldCharType="separate"/>
        </w:r>
        <w:r>
          <w:t>56</w:t>
        </w:r>
        <w:r>
          <w:fldChar w:fldCharType="end"/>
        </w:r>
      </w:hyperlink>
    </w:p>
    <w:p>
      <w:pPr>
        <w:pStyle w:val="TOC2"/>
        <w:tabs>
          <w:tab w:val="right" w:leader="dot" w:pos="8306"/>
        </w:tabs>
      </w:pPr>
      <w:hyperlink w:anchor="_Toc3446" w:history="1">
        <w:r>
          <w:rPr>
            <w:rFonts w:ascii="仿宋" w:eastAsia="仿宋" w:hAnsi="仿宋" w:cs="仿宋" w:hint="eastAsia"/>
            <w:lang w:eastAsia="zh-CN"/>
          </w:rPr>
          <w:t>(一)、竞争优势</w:t>
        </w:r>
        <w:r>
          <w:tab/>
        </w:r>
        <w:r>
          <w:fldChar w:fldCharType="begin"/>
        </w:r>
        <w:r>
          <w:instrText xml:space="preserve"> PAGEREF _Toc3446 \h </w:instrText>
        </w:r>
        <w:r>
          <w:fldChar w:fldCharType="separate"/>
        </w:r>
        <w:r>
          <w:t>56</w:t>
        </w:r>
        <w:r>
          <w:fldChar w:fldCharType="end"/>
        </w:r>
      </w:hyperlink>
    </w:p>
    <w:p>
      <w:pPr>
        <w:pStyle w:val="TOC1"/>
        <w:tabs>
          <w:tab w:val="right" w:leader="dot" w:pos="8306"/>
        </w:tabs>
      </w:pPr>
      <w:hyperlink w:anchor="_Toc2955" w:history="1">
        <w:r>
          <w:rPr>
            <w:rFonts w:ascii="仿宋" w:eastAsia="仿宋" w:hAnsi="仿宋" w:cs="仿宋" w:hint="eastAsia"/>
            <w:lang w:eastAsia="zh-CN"/>
          </w:rPr>
          <w:t>十八、管理团队</w:t>
        </w:r>
        <w:r>
          <w:tab/>
        </w:r>
        <w:r>
          <w:fldChar w:fldCharType="begin"/>
        </w:r>
        <w:r>
          <w:instrText xml:space="preserve"> PAGEREF _Toc2955 \h </w:instrText>
        </w:r>
        <w:r>
          <w:fldChar w:fldCharType="separate"/>
        </w:r>
        <w:r>
          <w:t>58</w:t>
        </w:r>
        <w:r>
          <w:fldChar w:fldCharType="end"/>
        </w:r>
      </w:hyperlink>
    </w:p>
    <w:p>
      <w:pPr>
        <w:pStyle w:val="TOC2"/>
        <w:tabs>
          <w:tab w:val="right" w:leader="dot" w:pos="8306"/>
        </w:tabs>
      </w:pPr>
      <w:hyperlink w:anchor="_Toc14195" w:history="1">
        <w:r>
          <w:rPr>
            <w:rFonts w:ascii="仿宋" w:eastAsia="仿宋" w:hAnsi="仿宋" w:cs="仿宋" w:hint="eastAsia"/>
            <w:lang w:eastAsia="zh-CN"/>
          </w:rPr>
          <w:t>(一)、1 管理层简介</w:t>
        </w:r>
        <w:r>
          <w:tab/>
        </w:r>
        <w:r>
          <w:fldChar w:fldCharType="begin"/>
        </w:r>
        <w:r>
          <w:instrText xml:space="preserve"> PAGEREF _Toc14195 \h </w:instrText>
        </w:r>
        <w:r>
          <w:fldChar w:fldCharType="separate"/>
        </w:r>
        <w:r>
          <w:t>58</w:t>
        </w:r>
        <w:r>
          <w:fldChar w:fldCharType="end"/>
        </w:r>
      </w:hyperlink>
    </w:p>
    <w:p>
      <w:pPr>
        <w:pStyle w:val="TOC2"/>
        <w:tabs>
          <w:tab w:val="right" w:leader="dot" w:pos="8306"/>
        </w:tabs>
      </w:pPr>
      <w:hyperlink w:anchor="_Toc4150" w:history="1">
        <w:r>
          <w:rPr>
            <w:rFonts w:ascii="仿宋" w:eastAsia="仿宋" w:hAnsi="仿宋" w:cs="仿宋" w:hint="eastAsia"/>
            <w:lang w:eastAsia="zh-CN"/>
          </w:rPr>
          <w:t>(二)、组织结构</w:t>
        </w:r>
        <w:r>
          <w:tab/>
        </w:r>
        <w:r>
          <w:fldChar w:fldCharType="begin"/>
        </w:r>
        <w:r>
          <w:instrText xml:space="preserve"> PAGEREF _Toc4150 \h </w:instrText>
        </w:r>
        <w:r>
          <w:fldChar w:fldCharType="separate"/>
        </w:r>
        <w:r>
          <w:t>59</w:t>
        </w:r>
        <w:r>
          <w:fldChar w:fldCharType="end"/>
        </w:r>
      </w:hyperlink>
    </w:p>
    <w:p>
      <w:pPr>
        <w:pStyle w:val="TOC2"/>
        <w:tabs>
          <w:tab w:val="right" w:leader="dot" w:pos="8306"/>
        </w:tabs>
      </w:pPr>
      <w:hyperlink w:anchor="_Toc17323" w:history="1">
        <w:r>
          <w:rPr>
            <w:rFonts w:ascii="仿宋" w:eastAsia="仿宋" w:hAnsi="仿宋" w:cs="仿宋" w:hint="eastAsia"/>
            <w:lang w:eastAsia="zh-CN"/>
          </w:rPr>
          <w:t>(三)、岗位职责</w:t>
        </w:r>
        <w:r>
          <w:tab/>
        </w:r>
        <w:r>
          <w:fldChar w:fldCharType="begin"/>
        </w:r>
        <w:r>
          <w:instrText xml:space="preserve"> PAGEREF _Toc17323 \h </w:instrText>
        </w:r>
        <w:r>
          <w:fldChar w:fldCharType="separate"/>
        </w:r>
        <w:r>
          <w:t>60</w:t>
        </w:r>
        <w:r>
          <w:fldChar w:fldCharType="end"/>
        </w:r>
      </w:hyperlink>
    </w:p>
    <w:p>
      <w:pPr>
        <w:pStyle w:val="TOC1"/>
        <w:tabs>
          <w:tab w:val="right" w:leader="dot" w:pos="8306"/>
        </w:tabs>
      </w:pPr>
      <w:hyperlink w:anchor="_Toc13951" w:history="1">
        <w:r>
          <w:rPr>
            <w:rFonts w:ascii="仿宋" w:eastAsia="仿宋" w:hAnsi="仿宋" w:cs="仿宋" w:hint="eastAsia"/>
            <w:lang w:eastAsia="zh-CN"/>
          </w:rPr>
          <w:t>十九、市场趋势与消费者洞察</w:t>
        </w:r>
        <w:r>
          <w:tab/>
        </w:r>
        <w:r>
          <w:fldChar w:fldCharType="begin"/>
        </w:r>
        <w:r>
          <w:instrText xml:space="preserve"> PAGEREF _Toc13951 \h </w:instrText>
        </w:r>
        <w:r>
          <w:fldChar w:fldCharType="separate"/>
        </w:r>
        <w:r>
          <w:t>62</w:t>
        </w:r>
        <w:r>
          <w:fldChar w:fldCharType="end"/>
        </w:r>
      </w:hyperlink>
    </w:p>
    <w:p>
      <w:pPr>
        <w:pStyle w:val="TOC2"/>
        <w:tabs>
          <w:tab w:val="right" w:leader="dot" w:pos="8306"/>
        </w:tabs>
      </w:pPr>
      <w:hyperlink w:anchor="_Toc8984" w:history="1">
        <w:r>
          <w:rPr>
            <w:rFonts w:ascii="仿宋" w:eastAsia="仿宋" w:hAnsi="仿宋" w:cs="仿宋" w:hint="eastAsia"/>
            <w:lang w:eastAsia="zh-CN"/>
          </w:rPr>
          <w:t>(一)、市场趋势分析与预测</w:t>
        </w:r>
        <w:r>
          <w:tab/>
        </w:r>
        <w:r>
          <w:fldChar w:fldCharType="begin"/>
        </w:r>
        <w:r>
          <w:instrText xml:space="preserve"> PAGEREF _Toc8984 \h </w:instrText>
        </w:r>
        <w:r>
          <w:fldChar w:fldCharType="separate"/>
        </w:r>
        <w:r>
          <w:t>62</w:t>
        </w:r>
        <w:r>
          <w:fldChar w:fldCharType="end"/>
        </w:r>
      </w:hyperlink>
    </w:p>
    <w:p>
      <w:pPr>
        <w:pStyle w:val="TOC2"/>
        <w:tabs>
          <w:tab w:val="right" w:leader="dot" w:pos="8306"/>
        </w:tabs>
      </w:pPr>
      <w:hyperlink w:anchor="_Toc2045" w:history="1">
        <w:r>
          <w:rPr>
            <w:rFonts w:ascii="仿宋" w:eastAsia="仿宋" w:hAnsi="仿宋" w:cs="仿宋" w:hint="eastAsia"/>
            <w:lang w:eastAsia="zh-CN"/>
          </w:rPr>
          <w:t>(二)、消费者洞察与行为研究</w:t>
        </w:r>
        <w:r>
          <w:tab/>
        </w:r>
        <w:r>
          <w:fldChar w:fldCharType="begin"/>
        </w:r>
        <w:r>
          <w:instrText xml:space="preserve"> PAGEREF _Toc2045 \h </w:instrText>
        </w:r>
        <w:r>
          <w:fldChar w:fldCharType="separate"/>
        </w:r>
        <w:r>
          <w:t>63</w:t>
        </w:r>
        <w:r>
          <w:fldChar w:fldCharType="end"/>
        </w:r>
      </w:hyperlink>
    </w:p>
    <w:p>
      <w:pPr>
        <w:pStyle w:val="TOC2"/>
        <w:tabs>
          <w:tab w:val="right" w:leader="dot" w:pos="8306"/>
        </w:tabs>
      </w:pPr>
      <w:hyperlink w:anchor="_Toc11120" w:history="1">
        <w:r>
          <w:rPr>
            <w:rFonts w:ascii="仿宋" w:eastAsia="仿宋" w:hAnsi="仿宋" w:cs="仿宋" w:hint="eastAsia"/>
            <w:lang w:eastAsia="zh-CN"/>
          </w:rPr>
          <w:t>(三)、产品创新与市场适应性</w:t>
        </w:r>
        <w:r>
          <w:tab/>
        </w:r>
        <w:r>
          <w:fldChar w:fldCharType="begin"/>
        </w:r>
        <w:r>
          <w:instrText xml:space="preserve"> PAGEREF _Toc11120 \h </w:instrText>
        </w:r>
        <w:r>
          <w:fldChar w:fldCharType="separate"/>
        </w:r>
        <w:r>
          <w:t>64</w:t>
        </w:r>
        <w:r>
          <w:fldChar w:fldCharType="end"/>
        </w:r>
      </w:hyperlink>
    </w:p>
    <w:p>
      <w:pPr>
        <w:pStyle w:val="TOC2"/>
        <w:tabs>
          <w:tab w:val="right" w:leader="dot" w:pos="8306"/>
        </w:tabs>
      </w:pPr>
      <w:hyperlink w:anchor="_Toc5149" w:history="1">
        <w:r>
          <w:rPr>
            <w:rFonts w:ascii="仿宋" w:eastAsia="仿宋" w:hAnsi="仿宋" w:cs="仿宋" w:hint="eastAsia"/>
            <w:lang w:eastAsia="zh-CN"/>
          </w:rPr>
          <w:t>(四)、服务体验与客户满意度</w:t>
        </w:r>
        <w:r>
          <w:tab/>
        </w:r>
        <w:r>
          <w:fldChar w:fldCharType="begin"/>
        </w:r>
        <w:r>
          <w:instrText xml:space="preserve"> PAGEREF _Toc5149 \h </w:instrText>
        </w:r>
        <w:r>
          <w:fldChar w:fldCharType="separate"/>
        </w:r>
        <w:r>
          <w:t>65</w:t>
        </w:r>
        <w:r>
          <w:fldChar w:fldCharType="end"/>
        </w:r>
      </w:hyperlink>
    </w:p>
    <w:p>
      <w:pPr>
        <w:pStyle w:val="TOC1"/>
        <w:tabs>
          <w:tab w:val="right" w:leader="dot" w:pos="8306"/>
        </w:tabs>
      </w:pPr>
      <w:hyperlink w:anchor="_Toc17591" w:history="1">
        <w:r>
          <w:rPr>
            <w:rFonts w:ascii="仿宋" w:eastAsia="仿宋" w:hAnsi="仿宋" w:cs="仿宋" w:hint="eastAsia"/>
            <w:lang w:eastAsia="zh-CN"/>
          </w:rPr>
          <w:t>二十、环境保护措施</w:t>
        </w:r>
        <w:r>
          <w:tab/>
        </w:r>
        <w:r>
          <w:fldChar w:fldCharType="begin"/>
        </w:r>
        <w:r>
          <w:instrText xml:space="preserve"> PAGEREF _Toc17591 \h </w:instrText>
        </w:r>
        <w:r>
          <w:fldChar w:fldCharType="separate"/>
        </w:r>
        <w:r>
          <w:t>67</w:t>
        </w:r>
        <w:r>
          <w:fldChar w:fldCharType="end"/>
        </w:r>
      </w:hyperlink>
    </w:p>
    <w:p>
      <w:pPr>
        <w:pStyle w:val="TOC2"/>
        <w:tabs>
          <w:tab w:val="right" w:leader="dot" w:pos="8306"/>
        </w:tabs>
      </w:pPr>
      <w:hyperlink w:anchor="_Toc2040" w:history="1">
        <w:r>
          <w:rPr>
            <w:rFonts w:ascii="仿宋" w:eastAsia="仿宋" w:hAnsi="仿宋" w:cs="仿宋" w:hint="eastAsia"/>
            <w:lang w:eastAsia="zh-CN"/>
          </w:rPr>
          <w:t>(一)、施工期环境保护措施</w:t>
        </w:r>
        <w:r>
          <w:tab/>
        </w:r>
        <w:r>
          <w:fldChar w:fldCharType="begin"/>
        </w:r>
        <w:r>
          <w:instrText xml:space="preserve"> PAGEREF _Toc2040 \h </w:instrText>
        </w:r>
        <w:r>
          <w:fldChar w:fldCharType="separate"/>
        </w:r>
        <w:r>
          <w:t>67</w:t>
        </w:r>
        <w:r>
          <w:fldChar w:fldCharType="end"/>
        </w:r>
      </w:hyperlink>
    </w:p>
    <w:p>
      <w:pPr>
        <w:pStyle w:val="TOC2"/>
        <w:tabs>
          <w:tab w:val="right" w:leader="dot" w:pos="8306"/>
        </w:tabs>
      </w:pPr>
      <w:hyperlink w:anchor="_Toc16442" w:history="1">
        <w:r>
          <w:rPr>
            <w:rFonts w:ascii="仿宋" w:eastAsia="仿宋" w:hAnsi="仿宋" w:cs="仿宋" w:hint="eastAsia"/>
            <w:lang w:eastAsia="zh-CN"/>
          </w:rPr>
          <w:t>(二)、运营期环境保护措施</w:t>
        </w:r>
        <w:r>
          <w:tab/>
        </w:r>
        <w:r>
          <w:fldChar w:fldCharType="begin"/>
        </w:r>
        <w:r>
          <w:instrText xml:space="preserve"> PAGEREF _Toc16442 \h </w:instrText>
        </w:r>
        <w:r>
          <w:fldChar w:fldCharType="separate"/>
        </w:r>
        <w:r>
          <w:t>68</w:t>
        </w:r>
        <w:r>
          <w:fldChar w:fldCharType="end"/>
        </w:r>
      </w:hyperlink>
    </w:p>
    <w:p>
      <w:pPr>
        <w:pStyle w:val="TOC2"/>
        <w:tabs>
          <w:tab w:val="right" w:leader="dot" w:pos="8306"/>
        </w:tabs>
      </w:pPr>
      <w:hyperlink w:anchor="_Toc19926" w:history="1">
        <w:r>
          <w:rPr>
            <w:rFonts w:ascii="仿宋" w:eastAsia="仿宋" w:hAnsi="仿宋" w:cs="仿宋" w:hint="eastAsia"/>
            <w:lang w:eastAsia="zh-CN"/>
          </w:rPr>
          <w:t>(三)、污染物排放控制措施</w:t>
        </w:r>
        <w:r>
          <w:tab/>
        </w:r>
        <w:r>
          <w:fldChar w:fldCharType="begin"/>
        </w:r>
        <w:r>
          <w:instrText xml:space="preserve"> PAGEREF _Toc19926 \h </w:instrText>
        </w:r>
        <w:r>
          <w:fldChar w:fldCharType="separate"/>
        </w:r>
        <w:r>
          <w:t>69</w:t>
        </w:r>
        <w:r>
          <w:fldChar w:fldCharType="end"/>
        </w:r>
      </w:hyperlink>
    </w:p>
    <w:p>
      <w:pPr>
        <w:pStyle w:val="TOC1"/>
        <w:tabs>
          <w:tab w:val="right" w:leader="dot" w:pos="8306"/>
        </w:tabs>
      </w:pPr>
      <w:hyperlink w:anchor="_Toc3211" w:history="1">
        <w:r>
          <w:rPr>
            <w:rFonts w:ascii="仿宋" w:eastAsia="仿宋" w:hAnsi="仿宋" w:cs="仿宋" w:hint="eastAsia"/>
            <w:lang w:eastAsia="zh-CN"/>
          </w:rPr>
          <w:t>二十一、资源有效利用与节能减排</w:t>
        </w:r>
        <w:r>
          <w:tab/>
        </w:r>
        <w:r>
          <w:fldChar w:fldCharType="begin"/>
        </w:r>
        <w:r>
          <w:instrText xml:space="preserve"> PAGEREF _Toc3211 \h </w:instrText>
        </w:r>
        <w:r>
          <w:fldChar w:fldCharType="separate"/>
        </w:r>
        <w:r>
          <w:t>70</w:t>
        </w:r>
        <w:r>
          <w:fldChar w:fldCharType="end"/>
        </w:r>
      </w:hyperlink>
    </w:p>
    <w:p>
      <w:pPr>
        <w:pStyle w:val="TOC2"/>
        <w:tabs>
          <w:tab w:val="right" w:leader="dot" w:pos="8306"/>
        </w:tabs>
      </w:pPr>
      <w:hyperlink w:anchor="_Toc14790" w:history="1">
        <w:r>
          <w:rPr>
            <w:rFonts w:ascii="仿宋" w:eastAsia="仿宋" w:hAnsi="仿宋" w:cs="仿宋" w:hint="eastAsia"/>
            <w:lang w:eastAsia="zh-CN"/>
          </w:rPr>
          <w:t>(一)、资源有效利用策略</w:t>
        </w:r>
        <w:r>
          <w:tab/>
        </w:r>
        <w:r>
          <w:fldChar w:fldCharType="begin"/>
        </w:r>
        <w:r>
          <w:instrText xml:space="preserve"> PAGEREF _Toc14790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070" w:history="1">
        <w:r>
          <w:rPr>
            <w:rFonts w:ascii="仿宋" w:eastAsia="仿宋" w:hAnsi="仿宋" w:cs="仿宋" w:hint="eastAsia"/>
            <w:lang w:eastAsia="zh-CN"/>
          </w:rPr>
          <w:t>(二)、节能措施与技术应用</w:t>
        </w:r>
        <w:r>
          <w:tab/>
        </w:r>
        <w:r>
          <w:fldChar w:fldCharType="begin"/>
        </w:r>
        <w:r>
          <w:instrText xml:space="preserve"> PAGEREF _Toc22070 \h </w:instrText>
        </w:r>
        <w:r>
          <w:fldChar w:fldCharType="separate"/>
        </w:r>
        <w:r>
          <w:t>71</w:t>
        </w:r>
        <w:r>
          <w:fldChar w:fldCharType="end"/>
        </w:r>
      </w:hyperlink>
    </w:p>
    <w:p>
      <w:pPr>
        <w:pStyle w:val="TOC2"/>
        <w:tabs>
          <w:tab w:val="right" w:leader="dot" w:pos="8306"/>
        </w:tabs>
      </w:pPr>
      <w:hyperlink w:anchor="_Toc13298" w:history="1">
        <w:r>
          <w:rPr>
            <w:rFonts w:ascii="仿宋" w:eastAsia="仿宋" w:hAnsi="仿宋" w:cs="仿宋" w:hint="eastAsia"/>
            <w:lang w:eastAsia="zh-CN"/>
          </w:rPr>
          <w:t>(三)、减少排放与废弃物管理</w:t>
        </w:r>
        <w:r>
          <w:tab/>
        </w:r>
        <w:r>
          <w:fldChar w:fldCharType="begin"/>
        </w:r>
        <w:r>
          <w:instrText xml:space="preserve"> PAGEREF _Toc13298 \h </w:instrText>
        </w:r>
        <w:r>
          <w:fldChar w:fldCharType="separate"/>
        </w:r>
        <w:r>
          <w:t>71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592"/>
      <w:r>
        <w:rPr>
          <w:rFonts w:ascii="仿宋" w:eastAsia="仿宋" w:hAnsi="仿宋" w:cs="仿宋" w:hint="eastAsia"/>
          <w:sz w:val="28"/>
          <w:lang w:eastAsia="zh-CN"/>
        </w:rPr>
        <w:t>一、建筑工程方案</w:t>
      </w:r>
      <w:bookmarkEnd w:id="2"/>
    </w:p>
    <w:p>
      <w:pPr>
        <w:pStyle w:val="Heading2"/>
        <w:rPr>
          <w:rFonts w:ascii="仿宋" w:eastAsia="仿宋" w:hAnsi="仿宋" w:cs="仿宋" w:hint="eastAsia"/>
          <w:lang w:eastAsia="zh-CN"/>
        </w:rPr>
      </w:pPr>
      <w:bookmarkStart w:id="3" w:name="_Toc14851"/>
      <w:r>
        <w:rPr>
          <w:rFonts w:ascii="仿宋" w:eastAsia="仿宋" w:hAnsi="仿宋" w:cs="仿宋" w:hint="eastAsia"/>
          <w:lang w:eastAsia="zh-CN"/>
        </w:rPr>
        <w:t>(一)、氯铂酸项目工程设计总体要求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关键性和合理性：总图布置需符合关键性原则，确保氯铂酸工程的可行性和经济性。同时，总图布置应合理，广泛考虑地理、地质、气候、生态等因素以确保氯铂酸工程持续稳定运行。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安全性和可维护性： 总图布置考虑工程安全性，包括避免自然灾害风险区域和人为危险区域。此外，工程易于维护，确保设备和设施的长期有效运行。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最优化： 布置力求最佳平衡，确保高效使用资源。这包括减少不必要的运输、资源和能源浪费。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环境友好：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https://d.book118.com/298036124057006041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74BE3"/>
    <w:rsid w:val="4593521B"/>
    <w:rsid w:val="78774BE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8036124057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2024-02-28T04:21:00Z</dcterms:created>
  <dcterms:modified xsi:type="dcterms:W3CDTF">2024-02-28T04:21:37Z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F9D76F3554F04410B87C4D3CBE65F47A_11</vt:lpwstr>
  </property>
  <property fmtid="{D5CDD505-2E9C-101B-9397-08002B2CF9AE}" pid="3" name="KSOProductBuildVer">
    <vt:lpwstr>2052-12.1.0.16250</vt:lpwstr>
  </property>
</Properties>
</file>