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5516" w14:paraId="69E2255D" w14:textId="44F32D26">
      <w:pPr>
        <w:spacing w:before="107" w:line="625" w:lineRule="exact"/>
        <w:ind w:firstLine="5713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23"/>
          <w:position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6046470</wp:posOffset>
                </wp:positionH>
                <wp:positionV relativeFrom="paragraph">
                  <wp:posOffset>6876415</wp:posOffset>
                </wp:positionV>
                <wp:extent cx="127000" cy="127000"/>
                <wp:effectExtent l="0" t="0" r="6350" b="6350"/>
                <wp:wrapNone/>
                <wp:docPr id="16350400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03CB404B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的标定爆破压答案：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A3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为幸免风机、水泵等振动所采纳的隔振、减振方法，同时能够起到降低或减少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危害的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41.45pt;margin-left:47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B31259" w:rsidRPr="00B31259" w14:paraId="39D37F5C" w14:textId="03CB404B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的标定爆破压答案：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A3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为幸免风机、水泵等振动所采纳的隔振、减振方法，同时能够起到降低或减少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危害的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3"/>
          <w:position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6046470</wp:posOffset>
                </wp:positionH>
                <wp:positionV relativeFrom="paragraph">
                  <wp:posOffset>4971415</wp:posOffset>
                </wp:positionV>
                <wp:extent cx="127000" cy="127000"/>
                <wp:effectExtent l="0" t="0" r="6350" b="6350"/>
                <wp:wrapNone/>
                <wp:docPr id="72408626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4BB244F8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生产教育培训。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．一级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．二级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．三级答案：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从业人员调整工作职位或离岗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生产教育培训。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．四级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91.45pt;margin-left:47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B31259" w:rsidRPr="00B31259" w14:paraId="7BA98EEA" w14:textId="4BB244F8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生产教育培训。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．一级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．二级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．三级答案：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从业人员调整工作职位或离岗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生产教育培训。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．四级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3"/>
          <w:position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6046470</wp:posOffset>
                </wp:positionH>
                <wp:positionV relativeFrom="paragraph">
                  <wp:posOffset>3066415</wp:posOffset>
                </wp:positionV>
                <wp:extent cx="127000" cy="127000"/>
                <wp:effectExtent l="0" t="0" r="6350" b="6350"/>
                <wp:wrapNone/>
                <wp:docPr id="208933788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4A9009C2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度（）Ａ．淘汰制度Ｂ．报废制度Ｃ．保留制度Ｄ．变更制度答案：Ａ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依照本公司和凯发新泉污水厂达到的接管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41.45pt;margin-left:47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B31259" w:rsidRPr="00B31259" w14:paraId="520EC834" w14:textId="4A9009C2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度（）Ａ．淘汰制度Ｂ．报废制度Ｃ．保留制度Ｄ．变更制度答案：Ａ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依照本公司和凯发新泉污水厂达到的接管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3"/>
          <w:position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6046470</wp:posOffset>
                </wp:positionH>
                <wp:positionV relativeFrom="paragraph">
                  <wp:posOffset>1161415</wp:posOffset>
                </wp:positionV>
                <wp:extent cx="127000" cy="127000"/>
                <wp:effectExtent l="0" t="0" r="6350" b="6350"/>
                <wp:wrapNone/>
                <wp:docPr id="100279948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3A4028C4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20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Ｄ．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九、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二、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1120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答案：Ｃ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二、修理机械、电气设备时，必需在动力开关处挂上的警示牌。（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91.45pt;margin-left:47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B31259" w:rsidRPr="00B31259" w14:paraId="23DE0C1C" w14:textId="3A4028C4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20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Ｄ．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九、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二、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1120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答案：Ｃ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二、修理机械、电气设备时，必需在动力开关处挂上的警示牌。（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3"/>
          <w:w w:val="102"/>
          <w:position w:val="2"/>
          <w:sz w:val="47"/>
          <w:szCs w:val="47"/>
        </w:rPr>
        <w:t>EHS</w:t>
      </w:r>
      <w:r>
        <w:rPr>
          <w:rFonts w:ascii="黑体" w:eastAsia="黑体" w:hAnsi="黑体" w:cs="黑体"/>
          <w:spacing w:val="-121"/>
          <w:position w:val="2"/>
          <w:sz w:val="47"/>
          <w:szCs w:val="47"/>
        </w:rPr>
        <w:t xml:space="preserve"> </w:t>
      </w:r>
      <w:r>
        <w:rPr>
          <w:rFonts w:ascii="黑体" w:eastAsia="黑体" w:hAnsi="黑体" w:cs="黑体"/>
          <w:spacing w:val="23"/>
          <w:w w:val="102"/>
          <w:position w:val="2"/>
          <w:sz w:val="47"/>
          <w:szCs w:val="47"/>
        </w:rPr>
        <w:t>培训考核题库</w:t>
      </w:r>
    </w:p>
    <w:p w:rsidR="00D75516" w14:paraId="23C040FF" w14:textId="77777777">
      <w:pPr>
        <w:spacing w:line="379" w:lineRule="auto"/>
      </w:pPr>
    </w:p>
    <w:p w:rsidR="00D75516" w14:paraId="218A32CE" w14:textId="77777777">
      <w:pPr>
        <w:spacing w:before="117" w:line="479" w:lineRule="auto"/>
        <w:ind w:left="11" w:right="11" w:firstLine="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3"/>
          <w:sz w:val="36"/>
          <w:szCs w:val="36"/>
        </w:rPr>
        <w:t>一、单项选择题</w:t>
      </w:r>
      <w:r>
        <w:rPr>
          <w:rFonts w:ascii="黑体" w:eastAsia="黑体" w:hAnsi="黑体" w:cs="黑体"/>
          <w:sz w:val="36"/>
          <w:szCs w:val="36"/>
        </w:rPr>
        <w:t xml:space="preserve">                                                                        </w:t>
      </w:r>
      <w:r>
        <w:rPr>
          <w:rFonts w:ascii="黑体" w:eastAsia="黑体" w:hAnsi="黑体" w:cs="黑体"/>
          <w:spacing w:val="-1"/>
          <w:sz w:val="36"/>
          <w:szCs w:val="36"/>
        </w:rPr>
        <w:t>1</w:t>
      </w:r>
      <w:r>
        <w:rPr>
          <w:rFonts w:ascii="黑体" w:eastAsia="黑体" w:hAnsi="黑体" w:cs="黑体"/>
          <w:spacing w:val="-1"/>
          <w:sz w:val="36"/>
          <w:szCs w:val="36"/>
        </w:rPr>
        <w:t>、依照《平安生产法》规定，生产经营单位应当在较大危险因素的生产经营场所和有关设施、设</w:t>
      </w:r>
      <w:r>
        <w:rPr>
          <w:rFonts w:ascii="黑体" w:eastAsia="黑体" w:hAnsi="黑体" w:cs="黑体"/>
          <w:spacing w:val="2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备上，设置明显的</w:t>
      </w:r>
      <w:r>
        <w:rPr>
          <w:rFonts w:ascii="黑体" w:eastAsia="黑体" w:hAnsi="黑体" w:cs="黑体"/>
          <w:spacing w:val="-87"/>
          <w:sz w:val="36"/>
          <w:szCs w:val="36"/>
        </w:rPr>
        <w:t>（</w:t>
      </w:r>
      <w:r>
        <w:rPr>
          <w:rFonts w:ascii="黑体" w:eastAsia="黑体" w:hAnsi="黑体" w:cs="黑体"/>
          <w:spacing w:val="10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87"/>
          <w:sz w:val="36"/>
          <w:szCs w:val="36"/>
        </w:rPr>
        <w:t>），</w:t>
      </w:r>
      <w:r>
        <w:rPr>
          <w:rFonts w:ascii="黑体" w:eastAsia="黑体" w:hAnsi="黑体" w:cs="黑体"/>
          <w:spacing w:val="-11"/>
          <w:sz w:val="36"/>
          <w:szCs w:val="36"/>
        </w:rPr>
        <w:t>履行警示告知义务。</w:t>
      </w:r>
    </w:p>
    <w:p w:rsidR="00D75516" w14:paraId="4DCBDD34" w14:textId="77777777">
      <w:pPr>
        <w:spacing w:before="3" w:line="241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8"/>
          <w:sz w:val="36"/>
          <w:szCs w:val="36"/>
        </w:rPr>
        <w:t>2</w:t>
      </w:r>
      <w:r>
        <w:rPr>
          <w:rFonts w:ascii="黑体" w:eastAsia="黑体" w:hAnsi="黑体" w:cs="黑体"/>
          <w:spacing w:val="8"/>
          <w:sz w:val="36"/>
          <w:szCs w:val="36"/>
        </w:rPr>
        <w:t>、</w:t>
      </w:r>
      <w:r>
        <w:rPr>
          <w:rFonts w:ascii="黑体" w:eastAsia="黑体" w:hAnsi="黑体" w:cs="黑体"/>
          <w:spacing w:val="8"/>
          <w:sz w:val="36"/>
          <w:szCs w:val="36"/>
        </w:rPr>
        <w:t>A</w:t>
      </w:r>
      <w:r>
        <w:rPr>
          <w:rFonts w:ascii="黑体" w:eastAsia="黑体" w:hAnsi="黑体" w:cs="黑体"/>
          <w:spacing w:val="8"/>
          <w:sz w:val="36"/>
          <w:szCs w:val="36"/>
        </w:rPr>
        <w:t>．报警器</w:t>
      </w:r>
      <w:r>
        <w:rPr>
          <w:rFonts w:ascii="黑体" w:eastAsia="黑体" w:hAnsi="黑体" w:cs="黑体"/>
          <w:spacing w:val="1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B</w:t>
      </w:r>
      <w:r>
        <w:rPr>
          <w:rFonts w:ascii="黑体" w:eastAsia="黑体" w:hAnsi="黑体" w:cs="黑体"/>
          <w:spacing w:val="8"/>
          <w:sz w:val="36"/>
          <w:szCs w:val="36"/>
        </w:rPr>
        <w:t>．安全警示标志</w:t>
      </w:r>
      <w:r>
        <w:rPr>
          <w:rFonts w:ascii="黑体" w:eastAsia="黑体" w:hAnsi="黑体" w:cs="黑体"/>
          <w:spacing w:val="10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C</w:t>
      </w:r>
      <w:r>
        <w:rPr>
          <w:rFonts w:ascii="黑体" w:eastAsia="黑体" w:hAnsi="黑体" w:cs="黑体"/>
          <w:spacing w:val="8"/>
          <w:sz w:val="36"/>
          <w:szCs w:val="36"/>
        </w:rPr>
        <w:t>．指示灯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D</w:t>
      </w:r>
      <w:r>
        <w:rPr>
          <w:rFonts w:ascii="黑体" w:eastAsia="黑体" w:hAnsi="黑体" w:cs="黑体"/>
          <w:spacing w:val="8"/>
          <w:sz w:val="36"/>
          <w:szCs w:val="36"/>
        </w:rPr>
        <w:t>．安全围栏</w:t>
      </w:r>
    </w:p>
    <w:p w:rsidR="00D75516" w14:paraId="20F201F6" w14:textId="77777777">
      <w:pPr>
        <w:spacing w:line="347" w:lineRule="auto"/>
      </w:pPr>
    </w:p>
    <w:p w:rsidR="00D75516" w14:paraId="7F420DAF" w14:textId="77777777">
      <w:pPr>
        <w:spacing w:before="117" w:line="242" w:lineRule="auto"/>
        <w:ind w:firstLine="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2413F22E" w14:textId="77777777">
      <w:pPr>
        <w:spacing w:line="344" w:lineRule="auto"/>
      </w:pPr>
    </w:p>
    <w:p w:rsidR="00D75516" w14:paraId="2C3E8F13" w14:textId="77777777">
      <w:pPr>
        <w:spacing w:before="117" w:line="232" w:lineRule="auto"/>
        <w:ind w:firstLine="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4"/>
          <w:sz w:val="36"/>
          <w:szCs w:val="36"/>
        </w:rPr>
        <w:t>3</w:t>
      </w:r>
      <w:r>
        <w:rPr>
          <w:rFonts w:ascii="黑体" w:eastAsia="黑体" w:hAnsi="黑体" w:cs="黑体"/>
          <w:spacing w:val="-4"/>
          <w:sz w:val="36"/>
          <w:szCs w:val="36"/>
        </w:rPr>
        <w:t>、为从业人员提供的劳动爱惜用品</w:t>
      </w:r>
      <w:r>
        <w:rPr>
          <w:rFonts w:ascii="黑体" w:eastAsia="黑体" w:hAnsi="黑体" w:cs="黑体"/>
          <w:spacing w:val="-83"/>
          <w:sz w:val="36"/>
          <w:szCs w:val="36"/>
        </w:rPr>
        <w:t>（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83"/>
          <w:sz w:val="36"/>
          <w:szCs w:val="36"/>
        </w:rPr>
        <w:t>），</w:t>
      </w:r>
      <w:r>
        <w:rPr>
          <w:rFonts w:ascii="黑体" w:eastAsia="黑体" w:hAnsi="黑体" w:cs="黑体"/>
          <w:spacing w:val="-4"/>
          <w:sz w:val="36"/>
          <w:szCs w:val="36"/>
        </w:rPr>
        <w:t>是保证从业人员的平安所必需的。</w:t>
      </w:r>
    </w:p>
    <w:p w:rsidR="00D75516" w14:paraId="7703A6DD" w14:textId="77777777">
      <w:pPr>
        <w:spacing w:line="365" w:lineRule="auto"/>
      </w:pPr>
    </w:p>
    <w:p w:rsidR="00D75516" w14:paraId="622559C1" w14:textId="77777777">
      <w:pPr>
        <w:spacing w:before="118"/>
        <w:ind w:firstLine="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A</w:t>
      </w:r>
      <w:r>
        <w:rPr>
          <w:rFonts w:ascii="黑体" w:eastAsia="黑体" w:hAnsi="黑体" w:cs="黑体"/>
          <w:spacing w:val="4"/>
          <w:sz w:val="36"/>
          <w:szCs w:val="36"/>
        </w:rPr>
        <w:t>．必需齐全</w:t>
      </w:r>
      <w:r>
        <w:rPr>
          <w:rFonts w:ascii="黑体" w:eastAsia="黑体" w:hAnsi="黑体" w:cs="黑体"/>
          <w:spacing w:val="16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4"/>
          <w:sz w:val="36"/>
          <w:szCs w:val="36"/>
        </w:rPr>
        <w:t>B</w:t>
      </w:r>
      <w:r>
        <w:rPr>
          <w:rFonts w:ascii="黑体" w:eastAsia="黑体" w:hAnsi="黑体" w:cs="黑体"/>
          <w:spacing w:val="4"/>
          <w:sz w:val="36"/>
          <w:szCs w:val="36"/>
        </w:rPr>
        <w:t>．具有防辐射功能</w:t>
      </w:r>
      <w:r>
        <w:rPr>
          <w:rFonts w:ascii="黑体" w:eastAsia="黑体" w:hAnsi="黑体" w:cs="黑体"/>
          <w:spacing w:val="2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4"/>
          <w:sz w:val="36"/>
          <w:szCs w:val="36"/>
        </w:rPr>
        <w:t>C</w:t>
      </w:r>
      <w:r>
        <w:rPr>
          <w:rFonts w:ascii="黑体" w:eastAsia="黑体" w:hAnsi="黑体" w:cs="黑体"/>
          <w:spacing w:val="4"/>
          <w:sz w:val="36"/>
          <w:szCs w:val="36"/>
        </w:rPr>
        <w:t>．必需符合行业标准</w:t>
      </w:r>
      <w:r>
        <w:rPr>
          <w:rFonts w:ascii="黑体" w:eastAsia="黑体" w:hAnsi="黑体" w:cs="黑体"/>
          <w:spacing w:val="13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4"/>
          <w:sz w:val="36"/>
          <w:szCs w:val="36"/>
        </w:rPr>
        <w:t>D</w:t>
      </w:r>
      <w:r>
        <w:rPr>
          <w:rFonts w:ascii="黑体" w:eastAsia="黑体" w:hAnsi="黑体" w:cs="黑体"/>
          <w:spacing w:val="4"/>
          <w:sz w:val="36"/>
          <w:szCs w:val="36"/>
        </w:rPr>
        <w:t>．必需符合国家标准</w:t>
      </w:r>
    </w:p>
    <w:p w:rsidR="00D75516" w14:paraId="4DF1297D" w14:textId="77777777">
      <w:pPr>
        <w:spacing w:line="349" w:lineRule="auto"/>
      </w:pPr>
    </w:p>
    <w:p w:rsidR="00D75516" w14:paraId="37D17B39" w14:textId="77777777">
      <w:pPr>
        <w:spacing w:before="117" w:line="242" w:lineRule="auto"/>
        <w:ind w:firstLine="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9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9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89"/>
          <w:sz w:val="36"/>
          <w:szCs w:val="36"/>
        </w:rPr>
        <w:t>D</w:t>
      </w:r>
    </w:p>
    <w:p w:rsidR="00D75516" w14:paraId="7A71193D" w14:textId="77777777">
      <w:pPr>
        <w:spacing w:line="344" w:lineRule="auto"/>
      </w:pPr>
    </w:p>
    <w:p w:rsidR="00D75516" w14:paraId="5FE229B3" w14:textId="77777777">
      <w:pPr>
        <w:spacing w:before="117" w:line="479" w:lineRule="auto"/>
        <w:ind w:right="21" w:firstLine="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3"/>
          <w:sz w:val="36"/>
          <w:szCs w:val="36"/>
        </w:rPr>
        <w:t>3</w:t>
      </w:r>
      <w:r>
        <w:rPr>
          <w:rFonts w:ascii="黑体" w:eastAsia="黑体" w:hAnsi="黑体" w:cs="黑体"/>
          <w:spacing w:val="-3"/>
          <w:sz w:val="36"/>
          <w:szCs w:val="36"/>
        </w:rPr>
        <w:t>、《平安生产法》规定，从业人员觉察事故隐患或其他不平安因素，应当</w:t>
      </w:r>
      <w:r>
        <w:rPr>
          <w:rFonts w:ascii="黑体" w:eastAsia="黑体" w:hAnsi="黑体" w:cs="黑体"/>
          <w:spacing w:val="2"/>
          <w:sz w:val="36"/>
          <w:szCs w:val="36"/>
        </w:rPr>
        <w:t>（</w:t>
      </w:r>
      <w:r>
        <w:rPr>
          <w:rFonts w:ascii="黑体" w:eastAsia="黑体" w:hAnsi="黑体" w:cs="黑体"/>
          <w:spacing w:val="2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2"/>
          <w:sz w:val="36"/>
          <w:szCs w:val="36"/>
        </w:rPr>
        <w:t>）</w:t>
      </w:r>
      <w:r>
        <w:rPr>
          <w:rFonts w:ascii="黑体" w:eastAsia="黑体" w:hAnsi="黑体" w:cs="黑体"/>
          <w:spacing w:val="-3"/>
          <w:sz w:val="36"/>
          <w:szCs w:val="36"/>
        </w:rPr>
        <w:t>向现场平安生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2"/>
          <w:sz w:val="36"/>
          <w:szCs w:val="36"/>
        </w:rPr>
        <w:t>产治理人员或本单位负责人报告；接到报告的人员应当及时予以处置。</w:t>
      </w:r>
    </w:p>
    <w:p w:rsidR="00D75516" w14:paraId="0266B1A4" w14:textId="77777777">
      <w:pPr>
        <w:spacing w:before="3" w:line="24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8"/>
          <w:sz w:val="36"/>
          <w:szCs w:val="36"/>
        </w:rPr>
        <w:t>4</w:t>
      </w:r>
      <w:r>
        <w:rPr>
          <w:rFonts w:ascii="黑体" w:eastAsia="黑体" w:hAnsi="黑体" w:cs="黑体"/>
          <w:spacing w:val="8"/>
          <w:sz w:val="36"/>
          <w:szCs w:val="36"/>
        </w:rPr>
        <w:t>、</w:t>
      </w:r>
      <w:r>
        <w:rPr>
          <w:rFonts w:ascii="黑体" w:eastAsia="黑体" w:hAnsi="黑体" w:cs="黑体"/>
          <w:spacing w:val="8"/>
          <w:sz w:val="36"/>
          <w:szCs w:val="36"/>
        </w:rPr>
        <w:t>A</w:t>
      </w:r>
      <w:r>
        <w:rPr>
          <w:rFonts w:ascii="黑体" w:eastAsia="黑体" w:hAnsi="黑体" w:cs="黑体"/>
          <w:spacing w:val="8"/>
          <w:sz w:val="36"/>
          <w:szCs w:val="36"/>
        </w:rPr>
        <w:t>．在</w:t>
      </w:r>
      <w:r>
        <w:rPr>
          <w:rFonts w:ascii="黑体" w:eastAsia="黑体" w:hAnsi="黑体" w:cs="黑体"/>
          <w:spacing w:val="-4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8"/>
          <w:sz w:val="36"/>
          <w:szCs w:val="36"/>
        </w:rPr>
        <w:t>8</w:t>
      </w:r>
      <w:r>
        <w:rPr>
          <w:rFonts w:ascii="黑体" w:eastAsia="黑体" w:hAnsi="黑体" w:cs="黑体"/>
          <w:spacing w:val="-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8"/>
          <w:sz w:val="36"/>
          <w:szCs w:val="36"/>
        </w:rPr>
        <w:t>小时内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B</w:t>
      </w:r>
      <w:r>
        <w:rPr>
          <w:rFonts w:ascii="黑体" w:eastAsia="黑体" w:hAnsi="黑体" w:cs="黑体"/>
          <w:spacing w:val="8"/>
          <w:sz w:val="36"/>
          <w:szCs w:val="36"/>
        </w:rPr>
        <w:t>．在</w:t>
      </w:r>
      <w:r>
        <w:rPr>
          <w:rFonts w:ascii="黑体" w:eastAsia="黑体" w:hAnsi="黑体" w:cs="黑体"/>
          <w:spacing w:val="-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8"/>
          <w:sz w:val="36"/>
          <w:szCs w:val="36"/>
        </w:rPr>
        <w:t>4</w:t>
      </w:r>
      <w:r>
        <w:rPr>
          <w:rFonts w:ascii="黑体" w:eastAsia="黑体" w:hAnsi="黑体" w:cs="黑体"/>
          <w:spacing w:val="-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8"/>
          <w:sz w:val="36"/>
          <w:szCs w:val="36"/>
        </w:rPr>
        <w:t>小时内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C</w:t>
      </w:r>
      <w:r>
        <w:rPr>
          <w:rFonts w:ascii="黑体" w:eastAsia="黑体" w:hAnsi="黑体" w:cs="黑体"/>
          <w:spacing w:val="8"/>
          <w:sz w:val="36"/>
          <w:szCs w:val="36"/>
        </w:rPr>
        <w:t>．在</w:t>
      </w:r>
      <w:r>
        <w:rPr>
          <w:rFonts w:ascii="黑体" w:eastAsia="黑体" w:hAnsi="黑体" w:cs="黑体"/>
          <w:spacing w:val="-3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8"/>
          <w:sz w:val="36"/>
          <w:szCs w:val="36"/>
        </w:rPr>
        <w:t>1</w:t>
      </w:r>
      <w:r>
        <w:rPr>
          <w:rFonts w:ascii="黑体" w:eastAsia="黑体" w:hAnsi="黑体" w:cs="黑体"/>
          <w:spacing w:val="-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8"/>
          <w:sz w:val="36"/>
          <w:szCs w:val="36"/>
        </w:rPr>
        <w:t>小时内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D</w:t>
      </w:r>
      <w:r>
        <w:rPr>
          <w:rFonts w:ascii="黑体" w:eastAsia="黑体" w:hAnsi="黑体" w:cs="黑体"/>
          <w:spacing w:val="8"/>
          <w:sz w:val="36"/>
          <w:szCs w:val="36"/>
        </w:rPr>
        <w:t>．立即</w:t>
      </w:r>
    </w:p>
    <w:p w:rsidR="00D75516" w14:paraId="38B98C7D" w14:textId="77777777">
      <w:pPr>
        <w:spacing w:line="346" w:lineRule="auto"/>
      </w:pPr>
    </w:p>
    <w:p w:rsidR="00D75516" w14:paraId="414F5BD3" w14:textId="77777777">
      <w:pPr>
        <w:spacing w:before="118" w:line="242" w:lineRule="auto"/>
        <w:ind w:firstLine="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D</w:t>
      </w:r>
    </w:p>
    <w:p w:rsidR="00D75516" w14:paraId="1C8271EA" w14:textId="77777777">
      <w:pPr>
        <w:spacing w:line="345" w:lineRule="auto"/>
      </w:pPr>
    </w:p>
    <w:p w:rsidR="00D75516" w14:paraId="5358E3B1" w14:textId="77777777">
      <w:pPr>
        <w:spacing w:before="117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4</w:t>
      </w:r>
      <w:r>
        <w:rPr>
          <w:rFonts w:ascii="黑体" w:eastAsia="黑体" w:hAnsi="黑体" w:cs="黑体"/>
          <w:spacing w:val="3"/>
          <w:sz w:val="36"/>
          <w:szCs w:val="36"/>
        </w:rPr>
        <w:t>、高速公路限速标志标明的最高时速不得超过</w:t>
      </w:r>
      <w:r>
        <w:rPr>
          <w:rFonts w:ascii="黑体" w:eastAsia="黑体" w:hAnsi="黑体" w:cs="黑体"/>
          <w:spacing w:val="-68"/>
          <w:sz w:val="36"/>
          <w:szCs w:val="36"/>
        </w:rPr>
        <w:t>（</w:t>
      </w:r>
      <w:r>
        <w:rPr>
          <w:rFonts w:ascii="黑体" w:eastAsia="黑体" w:hAnsi="黑体" w:cs="黑体"/>
          <w:spacing w:val="35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68"/>
          <w:sz w:val="36"/>
          <w:szCs w:val="36"/>
        </w:rPr>
        <w:t>）</w:t>
      </w:r>
      <w:r>
        <w:rPr>
          <w:rFonts w:ascii="黑体" w:eastAsia="黑体" w:hAnsi="黑体" w:cs="黑体"/>
          <w:spacing w:val="3"/>
          <w:sz w:val="36"/>
          <w:szCs w:val="36"/>
        </w:rPr>
        <w:t>千米。</w:t>
      </w:r>
    </w:p>
    <w:p w:rsidR="00D75516" w14:paraId="1423D44C" w14:textId="77777777">
      <w:pPr>
        <w:spacing w:line="402" w:lineRule="auto"/>
      </w:pPr>
    </w:p>
    <w:p w:rsidR="00D75516" w14:paraId="3D9416AA" w14:textId="77777777">
      <w:pPr>
        <w:spacing w:before="117" w:line="20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8"/>
          <w:sz w:val="36"/>
          <w:szCs w:val="36"/>
        </w:rPr>
        <w:t>5</w:t>
      </w:r>
      <w:r>
        <w:rPr>
          <w:rFonts w:ascii="黑体" w:eastAsia="黑体" w:hAnsi="黑体" w:cs="黑体"/>
          <w:spacing w:val="8"/>
          <w:sz w:val="36"/>
          <w:szCs w:val="36"/>
        </w:rPr>
        <w:t>、</w:t>
      </w:r>
      <w:r>
        <w:rPr>
          <w:rFonts w:ascii="黑体" w:eastAsia="黑体" w:hAnsi="黑体" w:cs="黑体"/>
          <w:spacing w:val="8"/>
          <w:sz w:val="36"/>
          <w:szCs w:val="36"/>
        </w:rPr>
        <w:t>A</w:t>
      </w:r>
      <w:r>
        <w:rPr>
          <w:rFonts w:ascii="黑体" w:eastAsia="黑体" w:hAnsi="黑体" w:cs="黑体"/>
          <w:spacing w:val="8"/>
          <w:sz w:val="36"/>
          <w:szCs w:val="36"/>
        </w:rPr>
        <w:t>．</w:t>
      </w:r>
      <w:r>
        <w:rPr>
          <w:rFonts w:ascii="黑体" w:eastAsia="黑体" w:hAnsi="黑体" w:cs="黑体"/>
          <w:spacing w:val="8"/>
          <w:sz w:val="36"/>
          <w:szCs w:val="36"/>
        </w:rPr>
        <w:t>140</w:t>
      </w:r>
      <w:r>
        <w:rPr>
          <w:rFonts w:ascii="黑体" w:eastAsia="黑体" w:hAnsi="黑体" w:cs="黑体"/>
          <w:spacing w:val="2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B</w:t>
      </w:r>
      <w:r>
        <w:rPr>
          <w:rFonts w:ascii="黑体" w:eastAsia="黑体" w:hAnsi="黑体" w:cs="黑体"/>
          <w:spacing w:val="8"/>
          <w:sz w:val="36"/>
          <w:szCs w:val="36"/>
        </w:rPr>
        <w:t>．</w:t>
      </w:r>
      <w:r>
        <w:rPr>
          <w:rFonts w:ascii="黑体" w:eastAsia="黑体" w:hAnsi="黑体" w:cs="黑体"/>
          <w:spacing w:val="8"/>
          <w:sz w:val="36"/>
          <w:szCs w:val="36"/>
        </w:rPr>
        <w:t>120</w:t>
      </w:r>
      <w:r>
        <w:rPr>
          <w:rFonts w:ascii="黑体" w:eastAsia="黑体" w:hAnsi="黑体" w:cs="黑体"/>
          <w:spacing w:val="2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C</w:t>
      </w:r>
      <w:r>
        <w:rPr>
          <w:rFonts w:ascii="黑体" w:eastAsia="黑体" w:hAnsi="黑体" w:cs="黑体"/>
          <w:spacing w:val="8"/>
          <w:sz w:val="36"/>
          <w:szCs w:val="36"/>
        </w:rPr>
        <w:t>．</w:t>
      </w:r>
      <w:r>
        <w:rPr>
          <w:rFonts w:ascii="黑体" w:eastAsia="黑体" w:hAnsi="黑体" w:cs="黑体"/>
          <w:spacing w:val="14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8"/>
          <w:sz w:val="36"/>
          <w:szCs w:val="36"/>
        </w:rPr>
        <w:t>100</w:t>
      </w:r>
      <w:r>
        <w:rPr>
          <w:rFonts w:ascii="黑体" w:eastAsia="黑体" w:hAnsi="黑体" w:cs="黑体"/>
          <w:spacing w:val="2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D</w:t>
      </w:r>
      <w:r>
        <w:rPr>
          <w:rFonts w:ascii="黑体" w:eastAsia="黑体" w:hAnsi="黑体" w:cs="黑体"/>
          <w:spacing w:val="8"/>
          <w:sz w:val="36"/>
          <w:szCs w:val="36"/>
        </w:rPr>
        <w:t>．</w:t>
      </w:r>
      <w:r>
        <w:rPr>
          <w:rFonts w:ascii="黑体" w:eastAsia="黑体" w:hAnsi="黑体" w:cs="黑体"/>
          <w:spacing w:val="8"/>
          <w:sz w:val="36"/>
          <w:szCs w:val="36"/>
        </w:rPr>
        <w:t>80</w:t>
      </w:r>
    </w:p>
    <w:p w:rsidR="00D75516" w14:paraId="7536544B" w14:textId="77777777">
      <w:pPr>
        <w:spacing w:line="369" w:lineRule="auto"/>
      </w:pPr>
    </w:p>
    <w:p w:rsidR="00D75516" w14:paraId="404CA799" w14:textId="77777777">
      <w:pPr>
        <w:spacing w:before="118" w:line="242" w:lineRule="auto"/>
        <w:ind w:firstLine="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57C67737" w14:textId="77777777">
      <w:pPr>
        <w:spacing w:line="344" w:lineRule="auto"/>
      </w:pPr>
    </w:p>
    <w:p w:rsidR="00D75516" w14:paraId="73D862A0" w14:textId="77777777">
      <w:pPr>
        <w:spacing w:before="117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"/>
          <w:sz w:val="36"/>
          <w:szCs w:val="36"/>
        </w:rPr>
        <w:t>5</w:t>
      </w:r>
      <w:r>
        <w:rPr>
          <w:rFonts w:ascii="黑体" w:eastAsia="黑体" w:hAnsi="黑体" w:cs="黑体"/>
          <w:spacing w:val="-1"/>
          <w:sz w:val="36"/>
          <w:szCs w:val="36"/>
        </w:rPr>
        <w:t>、消防工作贯彻</w:t>
      </w:r>
      <w:r>
        <w:rPr>
          <w:rFonts w:ascii="黑体" w:eastAsia="黑体" w:hAnsi="黑体" w:cs="黑体"/>
          <w:spacing w:val="-60"/>
          <w:sz w:val="36"/>
          <w:szCs w:val="36"/>
        </w:rPr>
        <w:t>（</w:t>
      </w:r>
      <w:r>
        <w:rPr>
          <w:rFonts w:ascii="黑体" w:eastAsia="黑体" w:hAnsi="黑体" w:cs="黑体"/>
          <w:spacing w:val="55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60"/>
          <w:sz w:val="36"/>
          <w:szCs w:val="36"/>
        </w:rPr>
        <w:t>）</w:t>
      </w:r>
      <w:r>
        <w:rPr>
          <w:rFonts w:ascii="黑体" w:eastAsia="黑体" w:hAnsi="黑体" w:cs="黑体"/>
          <w:spacing w:val="-1"/>
          <w:sz w:val="36"/>
          <w:szCs w:val="36"/>
        </w:rPr>
        <w:t>的方针。</w:t>
      </w:r>
    </w:p>
    <w:p w:rsidR="00D75516" w14:paraId="4F4C98AC" w14:textId="77777777">
      <w:pPr>
        <w:spacing w:line="348" w:lineRule="auto"/>
      </w:pPr>
    </w:p>
    <w:p w:rsidR="00D75516" w14:paraId="4889E4C3" w14:textId="77777777">
      <w:pPr>
        <w:spacing w:before="118" w:line="232" w:lineRule="auto"/>
        <w:ind w:firstLine="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6"/>
          <w:sz w:val="36"/>
          <w:szCs w:val="36"/>
        </w:rPr>
        <w:t>A</w:t>
      </w:r>
      <w:r>
        <w:rPr>
          <w:rFonts w:ascii="黑体" w:eastAsia="黑体" w:hAnsi="黑体" w:cs="黑体"/>
          <w:spacing w:val="6"/>
          <w:sz w:val="36"/>
          <w:szCs w:val="36"/>
        </w:rPr>
        <w:t>．踊跃预防，及时消灭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    </w:t>
      </w:r>
      <w:r>
        <w:rPr>
          <w:rFonts w:ascii="黑体" w:eastAsia="黑体" w:hAnsi="黑体" w:cs="黑体"/>
          <w:spacing w:val="6"/>
          <w:sz w:val="36"/>
          <w:szCs w:val="36"/>
        </w:rPr>
        <w:t>B</w:t>
      </w:r>
      <w:r>
        <w:rPr>
          <w:rFonts w:ascii="黑体" w:eastAsia="黑体" w:hAnsi="黑体" w:cs="黑体"/>
          <w:spacing w:val="6"/>
          <w:sz w:val="36"/>
          <w:szCs w:val="36"/>
        </w:rPr>
        <w:t>．专门机构与群众相结合</w:t>
      </w:r>
    </w:p>
    <w:p w:rsidR="00D75516" w14:paraId="6D19E45B" w14:textId="77777777">
      <w:pPr>
        <w:spacing w:line="365" w:lineRule="auto"/>
      </w:pPr>
    </w:p>
    <w:p w:rsidR="00D75516" w14:paraId="155A56E5" w14:textId="77777777">
      <w:pPr>
        <w:spacing w:before="117" w:line="232" w:lineRule="auto"/>
        <w:ind w:firstLine="14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9"/>
          <w:sz w:val="36"/>
          <w:szCs w:val="36"/>
        </w:rPr>
        <w:t>C</w:t>
      </w:r>
      <w:r>
        <w:rPr>
          <w:rFonts w:ascii="黑体" w:eastAsia="黑体" w:hAnsi="黑体" w:cs="黑体"/>
          <w:spacing w:val="-9"/>
          <w:sz w:val="36"/>
          <w:szCs w:val="36"/>
        </w:rPr>
        <w:t>．</w:t>
      </w:r>
      <w:r>
        <w:rPr>
          <w:rFonts w:ascii="黑体" w:eastAsia="黑体" w:hAnsi="黑体" w:cs="黑体"/>
          <w:spacing w:val="12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预防为主，防消结合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    </w:t>
      </w:r>
      <w:r>
        <w:rPr>
          <w:rFonts w:ascii="黑体" w:eastAsia="黑体" w:hAnsi="黑体" w:cs="黑体"/>
          <w:spacing w:val="-9"/>
          <w:sz w:val="36"/>
          <w:szCs w:val="36"/>
        </w:rPr>
        <w:t>D</w:t>
      </w:r>
      <w:r>
        <w:rPr>
          <w:rFonts w:ascii="黑体" w:eastAsia="黑体" w:hAnsi="黑体" w:cs="黑体"/>
          <w:spacing w:val="-9"/>
          <w:sz w:val="36"/>
          <w:szCs w:val="36"/>
        </w:rPr>
        <w:t>．防火安全责任</w:t>
      </w:r>
    </w:p>
    <w:p w:rsidR="00D75516" w14:paraId="45C44EF5" w14:textId="77777777">
      <w:pPr>
        <w:spacing w:line="364" w:lineRule="auto"/>
      </w:pPr>
    </w:p>
    <w:p w:rsidR="00D75516" w14:paraId="1715D696" w14:textId="77777777">
      <w:pPr>
        <w:spacing w:before="118" w:line="242" w:lineRule="auto"/>
        <w:ind w:firstLine="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3BD5FA34" w14:textId="77777777">
      <w:pPr>
        <w:spacing w:line="344" w:lineRule="auto"/>
      </w:pPr>
    </w:p>
    <w:p w:rsidR="00D75516" w14:paraId="1AEC8232" w14:textId="77777777">
      <w:pPr>
        <w:spacing w:before="117" w:line="480" w:lineRule="auto"/>
        <w:ind w:left="11" w:hanging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3"/>
          <w:sz w:val="36"/>
          <w:szCs w:val="36"/>
        </w:rPr>
        <w:t>6</w:t>
      </w:r>
      <w:r>
        <w:rPr>
          <w:rFonts w:ascii="黑体" w:eastAsia="黑体" w:hAnsi="黑体" w:cs="黑体"/>
          <w:spacing w:val="-3"/>
          <w:sz w:val="36"/>
          <w:szCs w:val="36"/>
        </w:rPr>
        <w:t>、依照我国</w:t>
      </w:r>
      <w:r>
        <w:rPr>
          <w:rFonts w:ascii="黑体" w:eastAsia="黑体" w:hAnsi="黑体" w:cs="黑体"/>
          <w:spacing w:val="2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2004</w:t>
      </w:r>
      <w:r>
        <w:rPr>
          <w:rFonts w:ascii="黑体" w:eastAsia="黑体" w:hAnsi="黑体" w:cs="黑体"/>
          <w:spacing w:val="10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年实施的《工伤保险条例》，在上下班、因工外出或工作调动途中蒙受意外事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故或患疾病死亡的</w:t>
      </w:r>
      <w:r>
        <w:rPr>
          <w:rFonts w:ascii="黑体" w:eastAsia="黑体" w:hAnsi="黑体" w:cs="黑体"/>
          <w:spacing w:val="-42"/>
          <w:sz w:val="36"/>
          <w:szCs w:val="36"/>
        </w:rPr>
        <w:t>（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42"/>
          <w:sz w:val="36"/>
          <w:szCs w:val="36"/>
        </w:rPr>
        <w:t>）</w:t>
      </w:r>
      <w:r>
        <w:rPr>
          <w:rFonts w:ascii="黑体" w:eastAsia="黑体" w:hAnsi="黑体" w:cs="黑体"/>
          <w:spacing w:val="-11"/>
          <w:sz w:val="36"/>
          <w:szCs w:val="36"/>
        </w:rPr>
        <w:t>申请工伤保险。</w:t>
      </w:r>
    </w:p>
    <w:p w:rsidR="00D75516" w14:paraId="7E4B81D1" w14:textId="77777777">
      <w:pPr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1"/>
          <w:sz w:val="36"/>
          <w:szCs w:val="36"/>
        </w:rPr>
        <w:t>7</w:t>
      </w:r>
      <w:r>
        <w:rPr>
          <w:rFonts w:ascii="黑体" w:eastAsia="黑体" w:hAnsi="黑体" w:cs="黑体"/>
          <w:spacing w:val="11"/>
          <w:sz w:val="36"/>
          <w:szCs w:val="36"/>
        </w:rPr>
        <w:t>、</w:t>
      </w:r>
      <w:r>
        <w:rPr>
          <w:rFonts w:ascii="黑体" w:eastAsia="黑体" w:hAnsi="黑体" w:cs="黑体"/>
          <w:spacing w:val="11"/>
          <w:sz w:val="36"/>
          <w:szCs w:val="36"/>
        </w:rPr>
        <w:t>A</w:t>
      </w:r>
      <w:r>
        <w:rPr>
          <w:rFonts w:ascii="黑体" w:eastAsia="黑体" w:hAnsi="黑体" w:cs="黑体"/>
          <w:spacing w:val="11"/>
          <w:sz w:val="36"/>
          <w:szCs w:val="36"/>
        </w:rPr>
        <w:t>．不可以</w:t>
      </w:r>
      <w:r>
        <w:rPr>
          <w:rFonts w:ascii="黑体" w:eastAsia="黑体" w:hAnsi="黑体" w:cs="黑体"/>
          <w:spacing w:val="8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11"/>
          <w:sz w:val="36"/>
          <w:szCs w:val="36"/>
        </w:rPr>
        <w:t>B</w:t>
      </w:r>
      <w:r>
        <w:rPr>
          <w:rFonts w:ascii="黑体" w:eastAsia="黑体" w:hAnsi="黑体" w:cs="黑体"/>
          <w:spacing w:val="11"/>
          <w:sz w:val="36"/>
          <w:szCs w:val="36"/>
        </w:rPr>
        <w:t>．可以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11"/>
          <w:sz w:val="36"/>
          <w:szCs w:val="36"/>
        </w:rPr>
        <w:t>C</w:t>
      </w:r>
      <w:r>
        <w:rPr>
          <w:rFonts w:ascii="黑体" w:eastAsia="黑体" w:hAnsi="黑体" w:cs="黑体"/>
          <w:spacing w:val="11"/>
          <w:sz w:val="36"/>
          <w:szCs w:val="36"/>
        </w:rPr>
        <w:t>．有的不可以</w:t>
      </w:r>
      <w:r>
        <w:rPr>
          <w:rFonts w:ascii="黑体" w:eastAsia="黑体" w:hAnsi="黑体" w:cs="黑体"/>
          <w:spacing w:val="6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11"/>
          <w:sz w:val="36"/>
          <w:szCs w:val="36"/>
        </w:rPr>
        <w:t>D</w:t>
      </w:r>
      <w:r>
        <w:rPr>
          <w:rFonts w:ascii="黑体" w:eastAsia="黑体" w:hAnsi="黑体" w:cs="黑体"/>
          <w:spacing w:val="11"/>
          <w:sz w:val="36"/>
          <w:szCs w:val="36"/>
        </w:rPr>
        <w:t>．无责任的可以</w:t>
      </w:r>
    </w:p>
    <w:p w:rsidR="00D75516" w14:paraId="31C01DF9" w14:textId="77777777">
      <w:pPr>
        <w:spacing w:line="349" w:lineRule="auto"/>
      </w:pPr>
    </w:p>
    <w:p w:rsidR="00D75516" w14:paraId="324A946D" w14:textId="77777777">
      <w:pPr>
        <w:spacing w:before="118" w:line="242" w:lineRule="auto"/>
        <w:ind w:firstLine="3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88"/>
          <w:sz w:val="36"/>
          <w:szCs w:val="36"/>
        </w:rPr>
        <w:t>B</w:t>
      </w:r>
    </w:p>
    <w:p w:rsidR="00D75516" w14:paraId="722CF190" w14:textId="77777777">
      <w:pPr>
        <w:sectPr>
          <w:pgSz w:w="17860" w:h="25258"/>
          <w:pgMar w:top="1171" w:right="1280" w:bottom="0" w:left="1278" w:header="0" w:footer="0" w:gutter="0"/>
          <w:cols w:space="720"/>
        </w:sectPr>
      </w:pPr>
    </w:p>
    <w:p w:rsidR="00D75516" w14:paraId="413C0498" w14:textId="31BA2B25">
      <w:pPr>
        <w:spacing w:before="81" w:line="480" w:lineRule="auto"/>
        <w:ind w:left="5" w:right="23"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210386820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7B4A9BD0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操作规程，对用人单位治理人员违章指挥、强令冒险作业，有权拒绝执行。（√）八、员工在工作进程中有正确佩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30.85pt;margin-left:476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B31259" w:rsidRPr="00B31259" w14:paraId="05737B0E" w14:textId="7B4A9BD0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操作规程，对用人单位治理人员违章指挥、强令冒险作业，有权拒绝执行。（√）八、员工在工作进程中有正确佩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1734673064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2D4B8BF0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米以上宽度答案：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ABC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五、生产经营单位不得因从业人员（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．拒绝违章指挥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．违章操作）而降低其工资、福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80.85pt;margin-left:476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B31259" w:rsidRPr="00B31259" w14:paraId="65CDE92A" w14:textId="2D4B8BF0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米以上宽度答案：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ABC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五、生产经营单位不得因从业人员（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．拒绝违章指挥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．违章操作）而降低其工资、福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214166348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57F6F55C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带和利用劳动爱惜用品的义务。（√）九、企业在打算、布置、检查、总结、评比生产工作时，应同时打算、布置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30.85pt;margin-left:476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B31259" w:rsidRPr="00B31259" w14:paraId="5D6C3042" w14:textId="57F6F55C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带和利用劳动爱惜用品的义务。（√）九、企业在打算、布置、检查、总结、评比生产工作时，应同时打算、布置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51811482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02ABA2E5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。该企业因此而承担的违抗《平安生产法》的法律责任是（）。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．协议无效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．责令停业整顿答案：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ABB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80.85pt;margin-left:476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B31259" w:rsidRPr="00B31259" w14:paraId="178A9DE4" w14:textId="02ABA2E5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。该企业因此而承担的违抗《平安生产法》的法律责任是（）。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．协议无效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．责令停业整顿答案：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ABB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0"/>
          <w:sz w:val="36"/>
          <w:szCs w:val="36"/>
        </w:rPr>
        <w:t>7</w:t>
      </w:r>
      <w:r>
        <w:rPr>
          <w:rFonts w:ascii="黑体" w:eastAsia="黑体" w:hAnsi="黑体" w:cs="黑体"/>
          <w:spacing w:val="-10"/>
          <w:sz w:val="36"/>
          <w:szCs w:val="36"/>
        </w:rPr>
        <w:t>、依照《职业病防治法》，用人单位应当依照国务院卫生行政部门的规定</w:t>
      </w:r>
      <w:r>
        <w:rPr>
          <w:rFonts w:ascii="黑体" w:eastAsia="黑体" w:hAnsi="黑体" w:cs="黑体"/>
          <w:spacing w:val="-15"/>
          <w:sz w:val="36"/>
          <w:szCs w:val="36"/>
        </w:rPr>
        <w:t>，（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15"/>
          <w:sz w:val="36"/>
          <w:szCs w:val="36"/>
        </w:rPr>
        <w:t>）</w:t>
      </w:r>
      <w:r>
        <w:rPr>
          <w:rFonts w:ascii="黑体" w:eastAsia="黑体" w:hAnsi="黑体" w:cs="黑体"/>
          <w:spacing w:val="-10"/>
          <w:sz w:val="36"/>
          <w:szCs w:val="36"/>
        </w:rPr>
        <w:t>对工作场所进</w:t>
      </w:r>
      <w:r>
        <w:rPr>
          <w:rFonts w:ascii="黑体" w:eastAsia="黑体" w:hAnsi="黑体" w:cs="黑体"/>
          <w:spacing w:val="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4"/>
          <w:sz w:val="36"/>
          <w:szCs w:val="36"/>
        </w:rPr>
        <w:t>行职业病危害因素检测、评判。</w:t>
      </w:r>
      <w:r>
        <w:rPr>
          <w:rFonts w:ascii="黑体" w:eastAsia="黑体" w:hAnsi="黑体" w:cs="黑体"/>
          <w:spacing w:val="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4"/>
          <w:sz w:val="36"/>
          <w:szCs w:val="36"/>
        </w:rPr>
        <w:t>检测、评判结果存入用人单位职业卫生档案，</w:t>
      </w:r>
      <w:r>
        <w:rPr>
          <w:rFonts w:ascii="黑体" w:eastAsia="黑体" w:hAnsi="黑体" w:cs="黑体"/>
          <w:spacing w:val="3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4"/>
          <w:sz w:val="36"/>
          <w:szCs w:val="36"/>
        </w:rPr>
        <w:t>并向所在地卫生行政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部门报告并向劳动者发布。</w:t>
      </w:r>
    </w:p>
    <w:p w:rsidR="00D75516" w14:paraId="3689089F" w14:textId="77777777">
      <w:pPr>
        <w:spacing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8"/>
          <w:sz w:val="36"/>
          <w:szCs w:val="36"/>
        </w:rPr>
        <w:t>A</w:t>
      </w:r>
      <w:r>
        <w:rPr>
          <w:rFonts w:ascii="黑体" w:eastAsia="黑体" w:hAnsi="黑体" w:cs="黑体"/>
          <w:spacing w:val="8"/>
          <w:sz w:val="36"/>
          <w:szCs w:val="36"/>
        </w:rPr>
        <w:t>．不按期</w:t>
      </w:r>
      <w:r>
        <w:rPr>
          <w:rFonts w:ascii="黑体" w:eastAsia="黑体" w:hAnsi="黑体" w:cs="黑体"/>
          <w:spacing w:val="39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B</w:t>
      </w:r>
      <w:r>
        <w:rPr>
          <w:rFonts w:ascii="黑体" w:eastAsia="黑体" w:hAnsi="黑体" w:cs="黑体"/>
          <w:spacing w:val="8"/>
          <w:sz w:val="36"/>
          <w:szCs w:val="36"/>
        </w:rPr>
        <w:t>．随时</w:t>
      </w:r>
      <w:r>
        <w:rPr>
          <w:rFonts w:ascii="黑体" w:eastAsia="黑体" w:hAnsi="黑体" w:cs="黑体"/>
          <w:spacing w:val="23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8"/>
          <w:sz w:val="36"/>
          <w:szCs w:val="36"/>
        </w:rPr>
        <w:t>C</w:t>
      </w:r>
      <w:r>
        <w:rPr>
          <w:rFonts w:ascii="黑体" w:eastAsia="黑体" w:hAnsi="黑体" w:cs="黑体"/>
          <w:spacing w:val="8"/>
          <w:sz w:val="36"/>
          <w:szCs w:val="36"/>
        </w:rPr>
        <w:t>．定期</w:t>
      </w:r>
      <w:r>
        <w:rPr>
          <w:rFonts w:ascii="黑体" w:eastAsia="黑体" w:hAnsi="黑体" w:cs="黑体"/>
          <w:spacing w:val="32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8"/>
          <w:sz w:val="36"/>
          <w:szCs w:val="36"/>
        </w:rPr>
        <w:t>D</w:t>
      </w:r>
      <w:r>
        <w:rPr>
          <w:rFonts w:ascii="黑体" w:eastAsia="黑体" w:hAnsi="黑体" w:cs="黑体"/>
          <w:spacing w:val="8"/>
          <w:sz w:val="36"/>
          <w:szCs w:val="36"/>
        </w:rPr>
        <w:t>．随机</w:t>
      </w:r>
    </w:p>
    <w:p w:rsidR="00D75516" w14:paraId="421C8797" w14:textId="77777777">
      <w:pPr>
        <w:spacing w:line="344" w:lineRule="auto"/>
      </w:pPr>
    </w:p>
    <w:p w:rsidR="00D75516" w14:paraId="5B8A7ECD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6B2F5B3B" w14:textId="77777777">
      <w:pPr>
        <w:spacing w:line="344" w:lineRule="auto"/>
      </w:pPr>
    </w:p>
    <w:p w:rsidR="00D75516" w14:paraId="12CBE1B2" w14:textId="77777777">
      <w:pPr>
        <w:spacing w:before="117" w:line="479" w:lineRule="auto"/>
        <w:ind w:left="9" w:hanging="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8"/>
          <w:sz w:val="36"/>
          <w:szCs w:val="36"/>
        </w:rPr>
        <w:t>8</w:t>
      </w:r>
      <w:r>
        <w:rPr>
          <w:rFonts w:ascii="黑体" w:eastAsia="黑体" w:hAnsi="黑体" w:cs="黑体"/>
          <w:color w:val="0000FF"/>
          <w:spacing w:val="-18"/>
          <w:sz w:val="36"/>
          <w:szCs w:val="36"/>
        </w:rPr>
        <w:t>、依照《工伤保险条例》，如下情形不能认定为工伤：</w:t>
      </w:r>
      <w:r>
        <w:rPr>
          <w:rFonts w:ascii="黑体" w:eastAsia="黑体" w:hAnsi="黑体" w:cs="黑体"/>
          <w:color w:val="0000FF"/>
          <w:spacing w:val="78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8"/>
          <w:sz w:val="36"/>
          <w:szCs w:val="36"/>
        </w:rPr>
        <w:t>a</w:t>
      </w:r>
      <w:r>
        <w:rPr>
          <w:rFonts w:ascii="黑体" w:eastAsia="黑体" w:hAnsi="黑体" w:cs="黑体"/>
          <w:color w:val="0000FF"/>
          <w:spacing w:val="-60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8"/>
          <w:sz w:val="36"/>
          <w:szCs w:val="36"/>
        </w:rPr>
        <w:t>受到暴力损害的；</w:t>
      </w:r>
      <w:r>
        <w:rPr>
          <w:rFonts w:ascii="黑体" w:eastAsia="黑体" w:hAnsi="黑体" w:cs="黑体"/>
          <w:color w:val="0000FF"/>
          <w:spacing w:val="60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8"/>
          <w:sz w:val="36"/>
          <w:szCs w:val="36"/>
        </w:rPr>
        <w:t>b</w:t>
      </w:r>
      <w:r>
        <w:rPr>
          <w:rFonts w:ascii="黑体" w:eastAsia="黑体" w:hAnsi="黑体" w:cs="黑体"/>
          <w:color w:val="0000FF"/>
          <w:spacing w:val="-7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8"/>
          <w:sz w:val="36"/>
          <w:szCs w:val="36"/>
        </w:rPr>
        <w:t>因犯法或违抗治安治</w:t>
      </w:r>
      <w:r>
        <w:rPr>
          <w:rFonts w:ascii="黑体" w:eastAsia="黑体" w:hAnsi="黑体" w:cs="黑体"/>
          <w:color w:val="0000FF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理伤亡的；</w:t>
      </w:r>
      <w:r>
        <w:rPr>
          <w:rFonts w:ascii="黑体" w:eastAsia="黑体" w:hAnsi="黑体" w:cs="黑体"/>
          <w:color w:val="0000FF"/>
          <w:spacing w:val="110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c</w:t>
      </w:r>
      <w:r>
        <w:rPr>
          <w:rFonts w:ascii="黑体" w:eastAsia="黑体" w:hAnsi="黑体" w:cs="黑体"/>
          <w:color w:val="0000FF"/>
          <w:spacing w:val="-64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醉酒致使伤亡的；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d</w:t>
      </w:r>
      <w:r>
        <w:rPr>
          <w:rFonts w:ascii="黑体" w:eastAsia="黑体" w:hAnsi="黑体" w:cs="黑体"/>
          <w:color w:val="0000FF"/>
          <w:spacing w:val="1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自残或自杀的；</w:t>
      </w:r>
      <w:r>
        <w:rPr>
          <w:rFonts w:ascii="黑体" w:eastAsia="黑体" w:hAnsi="黑体" w:cs="黑体"/>
          <w:color w:val="0000FF"/>
          <w:spacing w:val="79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e</w:t>
      </w:r>
      <w:r>
        <w:rPr>
          <w:rFonts w:ascii="黑体" w:eastAsia="黑体" w:hAnsi="黑体" w:cs="黑体"/>
          <w:color w:val="0000FF"/>
          <w:spacing w:val="-57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工作时刻职位上突发疾病死亡的。</w:t>
      </w:r>
    </w:p>
    <w:p w:rsidR="00D75516" w14:paraId="329E1580" w14:textId="77777777">
      <w:pPr>
        <w:spacing w:before="5" w:line="492" w:lineRule="exact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9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、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A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．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abcd</w:t>
      </w:r>
      <w:r>
        <w:rPr>
          <w:rFonts w:ascii="黑体" w:eastAsia="黑体" w:hAnsi="黑体" w:cs="黑体"/>
          <w:color w:val="0000FF"/>
          <w:spacing w:val="32"/>
          <w:position w:val="3"/>
          <w:sz w:val="36"/>
          <w:szCs w:val="36"/>
        </w:rPr>
        <w:t xml:space="preserve">    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B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．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bcd</w:t>
      </w:r>
      <w:r>
        <w:rPr>
          <w:rFonts w:ascii="黑体" w:eastAsia="黑体" w:hAnsi="黑体" w:cs="黑体"/>
          <w:color w:val="0000FF"/>
          <w:spacing w:val="27"/>
          <w:position w:val="3"/>
          <w:sz w:val="36"/>
          <w:szCs w:val="36"/>
        </w:rPr>
        <w:t xml:space="preserve">    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C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．</w:t>
      </w:r>
      <w:r>
        <w:rPr>
          <w:rFonts w:ascii="黑体" w:eastAsia="黑体" w:hAnsi="黑体" w:cs="黑体"/>
          <w:color w:val="0000FF"/>
          <w:spacing w:val="131"/>
          <w:position w:val="3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bcde</w:t>
      </w:r>
      <w:r>
        <w:rPr>
          <w:rFonts w:ascii="黑体" w:eastAsia="黑体" w:hAnsi="黑体" w:cs="黑体"/>
          <w:color w:val="0000FF"/>
          <w:spacing w:val="30"/>
          <w:position w:val="3"/>
          <w:sz w:val="36"/>
          <w:szCs w:val="36"/>
        </w:rPr>
        <w:t xml:space="preserve">    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D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．</w:t>
      </w:r>
      <w:r>
        <w:rPr>
          <w:rFonts w:ascii="黑体" w:eastAsia="黑体" w:hAnsi="黑体" w:cs="黑体"/>
          <w:color w:val="0000FF"/>
          <w:spacing w:val="9"/>
          <w:position w:val="3"/>
          <w:sz w:val="36"/>
          <w:szCs w:val="36"/>
        </w:rPr>
        <w:t>Abcde</w:t>
      </w:r>
    </w:p>
    <w:p w:rsidR="00D75516" w14:paraId="75AB8CF0" w14:textId="77777777">
      <w:pPr>
        <w:spacing w:line="325" w:lineRule="auto"/>
      </w:pPr>
    </w:p>
    <w:p w:rsidR="00D75516" w14:paraId="514AD14B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B</w:t>
      </w:r>
    </w:p>
    <w:p w:rsidR="00D75516" w14:paraId="3E4BF8B2" w14:textId="77777777">
      <w:pPr>
        <w:spacing w:line="344" w:lineRule="auto"/>
      </w:pPr>
    </w:p>
    <w:p w:rsidR="00D75516" w14:paraId="0390A553" w14:textId="77777777">
      <w:pPr>
        <w:spacing w:before="118" w:line="23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4"/>
          <w:sz w:val="36"/>
          <w:szCs w:val="36"/>
        </w:rPr>
        <w:t>9</w:t>
      </w:r>
      <w:r>
        <w:rPr>
          <w:rFonts w:ascii="黑体" w:eastAsia="黑体" w:hAnsi="黑体" w:cs="黑体"/>
          <w:spacing w:val="-14"/>
          <w:sz w:val="36"/>
          <w:szCs w:val="36"/>
        </w:rPr>
        <w:t>、依照《道路交通平安法》，国家实行机动车</w:t>
      </w:r>
      <w:r>
        <w:rPr>
          <w:rFonts w:ascii="黑体" w:eastAsia="黑体" w:hAnsi="黑体" w:cs="黑体"/>
          <w:spacing w:val="-29"/>
          <w:sz w:val="36"/>
          <w:szCs w:val="36"/>
        </w:rPr>
        <w:t>（</w:t>
      </w:r>
      <w:r>
        <w:rPr>
          <w:rFonts w:ascii="黑体" w:eastAsia="黑体" w:hAnsi="黑体" w:cs="黑体"/>
          <w:spacing w:val="36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29"/>
          <w:sz w:val="36"/>
          <w:szCs w:val="36"/>
        </w:rPr>
        <w:t>）</w:t>
      </w:r>
      <w:r>
        <w:rPr>
          <w:rFonts w:ascii="黑体" w:eastAsia="黑体" w:hAnsi="黑体" w:cs="黑体"/>
          <w:spacing w:val="-14"/>
          <w:sz w:val="36"/>
          <w:szCs w:val="36"/>
        </w:rPr>
        <w:t>制度。</w:t>
      </w:r>
    </w:p>
    <w:p w:rsidR="00D75516" w14:paraId="5F2320C4" w14:textId="77777777">
      <w:pPr>
        <w:spacing w:line="364" w:lineRule="auto"/>
      </w:pPr>
    </w:p>
    <w:p w:rsidR="00D75516" w14:paraId="61ACE135" w14:textId="77777777">
      <w:pPr>
        <w:spacing w:before="117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6"/>
          <w:sz w:val="36"/>
          <w:szCs w:val="36"/>
        </w:rPr>
        <w:t>10</w:t>
      </w:r>
      <w:r>
        <w:rPr>
          <w:rFonts w:ascii="黑体" w:eastAsia="黑体" w:hAnsi="黑体" w:cs="黑体"/>
          <w:spacing w:val="-8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6"/>
          <w:sz w:val="36"/>
          <w:szCs w:val="36"/>
        </w:rPr>
        <w:t>、</w:t>
      </w:r>
      <w:r>
        <w:rPr>
          <w:rFonts w:ascii="黑体" w:eastAsia="黑体" w:hAnsi="黑体" w:cs="黑体"/>
          <w:spacing w:val="6"/>
          <w:sz w:val="36"/>
          <w:szCs w:val="36"/>
        </w:rPr>
        <w:t>A</w:t>
      </w:r>
      <w:r>
        <w:rPr>
          <w:rFonts w:ascii="黑体" w:eastAsia="黑体" w:hAnsi="黑体" w:cs="黑体"/>
          <w:spacing w:val="6"/>
          <w:sz w:val="36"/>
          <w:szCs w:val="36"/>
        </w:rPr>
        <w:t>．报废</w:t>
      </w:r>
      <w:r>
        <w:rPr>
          <w:rFonts w:ascii="黑体" w:eastAsia="黑体" w:hAnsi="黑体" w:cs="黑体"/>
          <w:spacing w:val="1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6"/>
          <w:sz w:val="36"/>
          <w:szCs w:val="36"/>
        </w:rPr>
        <w:t>B</w:t>
      </w:r>
      <w:r>
        <w:rPr>
          <w:rFonts w:ascii="黑体" w:eastAsia="黑体" w:hAnsi="黑体" w:cs="黑体"/>
          <w:spacing w:val="6"/>
          <w:sz w:val="36"/>
          <w:szCs w:val="36"/>
        </w:rPr>
        <w:t>．强制报废</w:t>
      </w:r>
      <w:r>
        <w:rPr>
          <w:rFonts w:ascii="黑体" w:eastAsia="黑体" w:hAnsi="黑体" w:cs="黑体"/>
          <w:spacing w:val="10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6"/>
          <w:sz w:val="36"/>
          <w:szCs w:val="36"/>
        </w:rPr>
        <w:t>C</w:t>
      </w:r>
      <w:r>
        <w:rPr>
          <w:rFonts w:ascii="黑体" w:eastAsia="黑体" w:hAnsi="黑体" w:cs="黑体"/>
          <w:spacing w:val="6"/>
          <w:sz w:val="36"/>
          <w:szCs w:val="36"/>
        </w:rPr>
        <w:t>．淘汰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6"/>
          <w:sz w:val="36"/>
          <w:szCs w:val="36"/>
        </w:rPr>
        <w:t>D</w:t>
      </w:r>
      <w:r>
        <w:rPr>
          <w:rFonts w:ascii="黑体" w:eastAsia="黑体" w:hAnsi="黑体" w:cs="黑体"/>
          <w:spacing w:val="6"/>
          <w:sz w:val="36"/>
          <w:szCs w:val="36"/>
        </w:rPr>
        <w:t>．强制淘汰</w:t>
      </w:r>
    </w:p>
    <w:p w:rsidR="00D75516" w14:paraId="40489E92" w14:textId="77777777">
      <w:pPr>
        <w:spacing w:line="349" w:lineRule="auto"/>
      </w:pPr>
    </w:p>
    <w:p w:rsidR="00D75516" w14:paraId="3CF82B98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17AD36EB" w14:textId="77777777">
      <w:pPr>
        <w:spacing w:line="344" w:lineRule="auto"/>
      </w:pPr>
    </w:p>
    <w:p w:rsidR="00D75516" w14:paraId="6B20A0E6" w14:textId="77777777">
      <w:pPr>
        <w:spacing w:before="118" w:line="232" w:lineRule="auto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sz w:val="36"/>
          <w:szCs w:val="36"/>
        </w:rPr>
        <w:t>10</w:t>
      </w:r>
      <w:r>
        <w:rPr>
          <w:rFonts w:ascii="黑体" w:eastAsia="黑体" w:hAnsi="黑体" w:cs="黑体"/>
          <w:spacing w:val="-8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、生产进程中的平安，是指</w:t>
      </w:r>
      <w:r>
        <w:rPr>
          <w:rFonts w:ascii="黑体" w:eastAsia="黑体" w:hAnsi="黑体" w:cs="黑体"/>
          <w:spacing w:val="-10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</w:t>
      </w:r>
      <w:r>
        <w:rPr>
          <w:rFonts w:ascii="黑体" w:eastAsia="黑体" w:hAnsi="黑体" w:cs="黑体"/>
          <w:spacing w:val="-10"/>
          <w:sz w:val="36"/>
          <w:szCs w:val="36"/>
        </w:rPr>
        <w:t>。</w:t>
      </w:r>
    </w:p>
    <w:p w:rsidR="00D75516" w14:paraId="5DC974FD" w14:textId="77777777">
      <w:pPr>
        <w:spacing w:line="364" w:lineRule="auto"/>
      </w:pPr>
    </w:p>
    <w:p w:rsidR="00D75516" w14:paraId="1499FB3C" w14:textId="77777777">
      <w:pPr>
        <w:spacing w:before="11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A</w:t>
      </w:r>
      <w:r>
        <w:rPr>
          <w:rFonts w:ascii="黑体" w:eastAsia="黑体" w:hAnsi="黑体" w:cs="黑体"/>
          <w:spacing w:val="-5"/>
          <w:sz w:val="36"/>
          <w:szCs w:val="36"/>
        </w:rPr>
        <w:t>．不发生事故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   </w:t>
      </w:r>
      <w:r>
        <w:rPr>
          <w:rFonts w:ascii="黑体" w:eastAsia="黑体" w:hAnsi="黑体" w:cs="黑体"/>
          <w:spacing w:val="-5"/>
          <w:sz w:val="36"/>
          <w:szCs w:val="36"/>
        </w:rPr>
        <w:t>B</w:t>
      </w:r>
      <w:r>
        <w:rPr>
          <w:rFonts w:ascii="黑体" w:eastAsia="黑体" w:hAnsi="黑体" w:cs="黑体"/>
          <w:spacing w:val="-5"/>
          <w:sz w:val="36"/>
          <w:szCs w:val="36"/>
        </w:rPr>
        <w:t>．不发生工伤事故、职业病、</w:t>
      </w:r>
      <w:r>
        <w:rPr>
          <w:rFonts w:ascii="黑体" w:eastAsia="黑体" w:hAnsi="黑体" w:cs="黑体"/>
          <w:spacing w:val="5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设备或财产损失</w:t>
      </w:r>
    </w:p>
    <w:p w:rsidR="00D75516" w14:paraId="7247E0CB" w14:textId="77777777">
      <w:pPr>
        <w:spacing w:line="348" w:lineRule="auto"/>
      </w:pPr>
    </w:p>
    <w:p w:rsidR="00D75516" w14:paraId="4A87CE32" w14:textId="77777777">
      <w:pPr>
        <w:spacing w:before="118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C</w:t>
      </w:r>
      <w:r>
        <w:rPr>
          <w:rFonts w:ascii="黑体" w:eastAsia="黑体" w:hAnsi="黑体" w:cs="黑体"/>
          <w:spacing w:val="4"/>
          <w:sz w:val="36"/>
          <w:szCs w:val="36"/>
        </w:rPr>
        <w:t>．不存在发生事故的危险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    </w:t>
      </w:r>
      <w:r>
        <w:rPr>
          <w:rFonts w:ascii="黑体" w:eastAsia="黑体" w:hAnsi="黑体" w:cs="黑体"/>
          <w:spacing w:val="4"/>
          <w:sz w:val="36"/>
          <w:szCs w:val="36"/>
        </w:rPr>
        <w:t>D</w:t>
      </w:r>
      <w:r>
        <w:rPr>
          <w:rFonts w:ascii="黑体" w:eastAsia="黑体" w:hAnsi="黑体" w:cs="黑体"/>
          <w:spacing w:val="4"/>
          <w:sz w:val="36"/>
          <w:szCs w:val="36"/>
        </w:rPr>
        <w:t>．没有危险、不出事故的状态</w:t>
      </w:r>
    </w:p>
    <w:p w:rsidR="00D75516" w14:paraId="56FE3725" w14:textId="77777777">
      <w:pPr>
        <w:spacing w:line="349" w:lineRule="auto"/>
      </w:pPr>
    </w:p>
    <w:p w:rsidR="00D75516" w14:paraId="71965E41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9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7"/>
          <w:sz w:val="36"/>
          <w:szCs w:val="36"/>
        </w:rPr>
        <w:t>B</w:t>
      </w:r>
    </w:p>
    <w:p w:rsidR="00D75516" w14:paraId="30AADF52" w14:textId="77777777">
      <w:pPr>
        <w:spacing w:line="344" w:lineRule="auto"/>
      </w:pPr>
    </w:p>
    <w:p w:rsidR="00D75516" w14:paraId="2646226F" w14:textId="77777777">
      <w:pPr>
        <w:spacing w:before="118" w:line="479" w:lineRule="auto"/>
        <w:ind w:left="5" w:right="47" w:firstLine="2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1</w:t>
      </w:r>
      <w:r>
        <w:rPr>
          <w:rFonts w:ascii="黑体" w:eastAsia="黑体" w:hAnsi="黑体" w:cs="黑体"/>
          <w:spacing w:val="-8"/>
          <w:sz w:val="36"/>
          <w:szCs w:val="36"/>
        </w:rPr>
        <w:t>一、在十六届五中全会上，</w:t>
      </w:r>
      <w:r>
        <w:rPr>
          <w:rFonts w:ascii="黑体" w:eastAsia="黑体" w:hAnsi="黑体" w:cs="黑体"/>
          <w:spacing w:val="9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党和国家坚持以科学进展观为指导，从经济和社会进展的全局起身，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不断深化对平安生产规律的熟悉，提出了</w:t>
      </w:r>
      <w:r>
        <w:rPr>
          <w:rFonts w:ascii="黑体" w:eastAsia="黑体" w:hAnsi="黑体" w:cs="黑体"/>
          <w:spacing w:val="-10"/>
          <w:sz w:val="36"/>
          <w:szCs w:val="36"/>
        </w:rPr>
        <w:t>"(</w:t>
      </w:r>
      <w:r>
        <w:rPr>
          <w:rFonts w:ascii="黑体" w:eastAsia="黑体" w:hAnsi="黑体" w:cs="黑体"/>
          <w:spacing w:val="54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)"</w:t>
      </w:r>
      <w:r>
        <w:rPr>
          <w:rFonts w:ascii="黑体" w:eastAsia="黑体" w:hAnsi="黑体" w:cs="黑体"/>
          <w:spacing w:val="-6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的平安生产方针。</w:t>
      </w:r>
    </w:p>
    <w:p w:rsidR="00D75516" w14:paraId="6BA3C766" w14:textId="77777777">
      <w:pPr>
        <w:spacing w:before="5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5"/>
          <w:sz w:val="36"/>
          <w:szCs w:val="36"/>
        </w:rPr>
        <w:t>A</w:t>
      </w:r>
      <w:r>
        <w:rPr>
          <w:rFonts w:ascii="黑体" w:eastAsia="黑体" w:hAnsi="黑体" w:cs="黑体"/>
          <w:spacing w:val="5"/>
          <w:sz w:val="36"/>
          <w:szCs w:val="36"/>
        </w:rPr>
        <w:t>．平安第一，预防为主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          </w:t>
      </w:r>
      <w:r>
        <w:rPr>
          <w:rFonts w:ascii="黑体" w:eastAsia="黑体" w:hAnsi="黑体" w:cs="黑体"/>
          <w:spacing w:val="5"/>
          <w:sz w:val="36"/>
          <w:szCs w:val="36"/>
        </w:rPr>
        <w:t>B</w:t>
      </w:r>
      <w:r>
        <w:rPr>
          <w:rFonts w:ascii="黑体" w:eastAsia="黑体" w:hAnsi="黑体" w:cs="黑体"/>
          <w:spacing w:val="5"/>
          <w:sz w:val="36"/>
          <w:szCs w:val="36"/>
        </w:rPr>
        <w:t>．平安第一，防消结合</w:t>
      </w:r>
    </w:p>
    <w:p w:rsidR="00D75516" w14:paraId="05259469" w14:textId="77777777">
      <w:pPr>
        <w:spacing w:line="364" w:lineRule="auto"/>
      </w:pPr>
    </w:p>
    <w:p w:rsidR="00D75516" w14:paraId="0DBB3978" w14:textId="77777777">
      <w:pPr>
        <w:spacing w:before="117" w:line="232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C</w:t>
      </w:r>
      <w:r>
        <w:rPr>
          <w:rFonts w:ascii="黑体" w:eastAsia="黑体" w:hAnsi="黑体" w:cs="黑体"/>
          <w:spacing w:val="3"/>
          <w:sz w:val="36"/>
          <w:szCs w:val="36"/>
        </w:rPr>
        <w:t>．平安第一，预防为主，综合治理</w:t>
      </w:r>
      <w:r>
        <w:rPr>
          <w:rFonts w:ascii="黑体" w:eastAsia="黑体" w:hAnsi="黑体" w:cs="黑体"/>
          <w:spacing w:val="1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3"/>
          <w:sz w:val="36"/>
          <w:szCs w:val="36"/>
        </w:rPr>
        <w:t>D</w:t>
      </w:r>
      <w:r>
        <w:rPr>
          <w:rFonts w:ascii="黑体" w:eastAsia="黑体" w:hAnsi="黑体" w:cs="黑体"/>
          <w:spacing w:val="3"/>
          <w:sz w:val="36"/>
          <w:szCs w:val="36"/>
        </w:rPr>
        <w:t>．平安第一，预防为主，群防群治</w:t>
      </w:r>
    </w:p>
    <w:p w:rsidR="00D75516" w14:paraId="62986258" w14:textId="77777777">
      <w:pPr>
        <w:spacing w:line="364" w:lineRule="auto"/>
      </w:pPr>
    </w:p>
    <w:p w:rsidR="00D75516" w14:paraId="0B01BB30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5C76E585" w14:textId="77777777">
      <w:pPr>
        <w:spacing w:line="344" w:lineRule="auto"/>
      </w:pPr>
    </w:p>
    <w:p w:rsidR="00D75516" w14:paraId="58500B49" w14:textId="77777777">
      <w:pPr>
        <w:spacing w:before="117" w:line="482" w:lineRule="auto"/>
        <w:ind w:left="6" w:right="4" w:firstLine="24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sz w:val="36"/>
          <w:szCs w:val="36"/>
        </w:rPr>
        <w:t>1</w:t>
      </w:r>
      <w:r>
        <w:rPr>
          <w:rFonts w:ascii="黑体" w:eastAsia="黑体" w:hAnsi="黑体" w:cs="黑体"/>
          <w:spacing w:val="-2"/>
          <w:sz w:val="36"/>
          <w:szCs w:val="36"/>
        </w:rPr>
        <w:t>二、</w:t>
      </w:r>
      <w:r>
        <w:rPr>
          <w:rFonts w:ascii="黑体" w:eastAsia="黑体" w:hAnsi="黑体" w:cs="黑体"/>
          <w:spacing w:val="-2"/>
          <w:sz w:val="36"/>
          <w:szCs w:val="36"/>
        </w:rPr>
        <w:t>(</w:t>
      </w:r>
      <w:r>
        <w:rPr>
          <w:rFonts w:ascii="黑体" w:eastAsia="黑体" w:hAnsi="黑体" w:cs="黑体"/>
          <w:spacing w:val="26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2"/>
          <w:sz w:val="36"/>
          <w:szCs w:val="36"/>
        </w:rPr>
        <w:t>)</w:t>
      </w:r>
      <w:r>
        <w:rPr>
          <w:rFonts w:ascii="黑体" w:eastAsia="黑体" w:hAnsi="黑体" w:cs="黑体"/>
          <w:spacing w:val="-2"/>
          <w:sz w:val="36"/>
          <w:szCs w:val="36"/>
        </w:rPr>
        <w:t>是平安生产法律、法规和规章制度的直接执行者，职责是贯彻执行本单位对平安生产的</w:t>
      </w:r>
      <w:r>
        <w:rPr>
          <w:rFonts w:ascii="黑体" w:eastAsia="黑体" w:hAnsi="黑体" w:cs="黑体"/>
          <w:spacing w:val="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规定和要求，催促工人遵守有关平安生产的规章制度和平安操作规程，</w:t>
      </w:r>
      <w:r>
        <w:rPr>
          <w:rFonts w:ascii="黑体" w:eastAsia="黑体" w:hAnsi="黑体" w:cs="黑体"/>
          <w:spacing w:val="2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切实做到不违章指挥，不违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章作业。</w:t>
      </w:r>
      <w:r>
        <w:rPr>
          <w:rFonts w:ascii="黑体" w:eastAsia="黑体" w:hAnsi="黑体" w:cs="黑体"/>
          <w:spacing w:val="10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)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对本职位的平安生产负直接责任。</w:t>
      </w:r>
      <w:r>
        <w:rPr>
          <w:rFonts w:ascii="黑体" w:eastAsia="黑体" w:hAnsi="黑体" w:cs="黑体"/>
          <w:spacing w:val="-2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正确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答案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为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)</w:t>
      </w:r>
      <w:r>
        <w:rPr>
          <w:rFonts w:ascii="黑体" w:eastAsia="黑体" w:hAnsi="黑体" w:cs="黑体"/>
          <w:spacing w:val="-17"/>
          <w:w w:val="98"/>
          <w:sz w:val="36"/>
          <w:szCs w:val="36"/>
        </w:rPr>
        <w:t>。</w:t>
      </w:r>
    </w:p>
    <w:p w:rsidR="00D75516" w14:paraId="11CDE5E9" w14:textId="77777777">
      <w:pPr>
        <w:sectPr>
          <w:pgSz w:w="17860" w:h="25258"/>
          <w:pgMar w:top="1383" w:right="1271" w:bottom="0" w:left="1280" w:header="0" w:footer="0" w:gutter="0"/>
          <w:pgNumType w:start="2"/>
          <w:cols w:space="720"/>
        </w:sectPr>
      </w:pPr>
    </w:p>
    <w:p w:rsidR="00D75516" w14:paraId="22F9CED3" w14:textId="64B171D8">
      <w:pPr>
        <w:spacing w:before="81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10354770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391D8DF5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环境当中的三种时态别离是：过去、此刻、以后。（√）《劳动法》规定：劳动者在劳动进程中必需严格遵守平安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30.85pt;margin-left:476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B31259" w:rsidRPr="00B31259" w14:paraId="54CE820D" w14:textId="391D8DF5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环境当中的三种时态别离是：过去、此刻、以后。（√）《劳动法》规定：劳动者在劳动进程中必需严格遵守平安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1633535386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64BF63C9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下交叉作业有危险的出入口没必要设防护棚。（×）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九、严格执行操作规程，不得违章指挥和违章作业；对违章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80.85pt;margin-left:476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B31259" w:rsidRPr="00B31259" w14:paraId="1D0DF1BE" w14:textId="64BF63C9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下交叉作业有危险的出入口没必要设防护棚。（×）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九、严格执行操作规程，不得违章指挥和违章作业；对违章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1186941521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6BE96799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操作证有效期内，持续从事本工种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年以上，严格遵守有关平安生产法律法规的，经原考核发证机关或从业所在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30.85pt;margin-left:476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B31259" w:rsidRPr="00B31259" w14:paraId="716B7C84" w14:textId="6BE96799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操作证有效期内，持续从事本工种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年以上，严格遵守有关平安生产法律法规的，经原考核发证机关或从业所在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4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88155345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688D43BC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报废答案：Ｂ剧毒化学品治理实行“五双”治理，具体是双人收发、双人记账、双人双锁、双人利用（）Ａ．双人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80.85pt;margin-left:476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B31259" w:rsidRPr="00B31259" w14:paraId="3A5813E5" w14:textId="688D43BC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报废答案：Ｂ剧毒化学品治理实行“五双”治理，具体是双人收发、双人记账、双人双锁、双人利用（）Ａ．双人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4"/>
          <w:sz w:val="36"/>
          <w:szCs w:val="36"/>
        </w:rPr>
        <w:t>A</w:t>
      </w:r>
      <w:r>
        <w:rPr>
          <w:rFonts w:ascii="黑体" w:eastAsia="黑体" w:hAnsi="黑体" w:cs="黑体"/>
          <w:spacing w:val="4"/>
          <w:sz w:val="36"/>
          <w:szCs w:val="36"/>
        </w:rPr>
        <w:t>．车间主任；班组长</w:t>
      </w:r>
      <w:r>
        <w:rPr>
          <w:rFonts w:ascii="黑体" w:eastAsia="黑体" w:hAnsi="黑体" w:cs="黑体"/>
          <w:spacing w:val="12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4"/>
          <w:sz w:val="36"/>
          <w:szCs w:val="36"/>
        </w:rPr>
        <w:t>B</w:t>
      </w:r>
      <w:r>
        <w:rPr>
          <w:rFonts w:ascii="黑体" w:eastAsia="黑体" w:hAnsi="黑体" w:cs="黑体"/>
          <w:spacing w:val="4"/>
          <w:sz w:val="36"/>
          <w:szCs w:val="36"/>
        </w:rPr>
        <w:t>．班组长；职位工人</w:t>
      </w:r>
    </w:p>
    <w:p w:rsidR="00D75516" w14:paraId="64802A73" w14:textId="77777777">
      <w:pPr>
        <w:spacing w:line="364" w:lineRule="auto"/>
      </w:pPr>
    </w:p>
    <w:p w:rsidR="00D75516" w14:paraId="23E967A7" w14:textId="77777777">
      <w:pPr>
        <w:spacing w:before="117" w:line="232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C</w:t>
      </w:r>
      <w:r>
        <w:rPr>
          <w:rFonts w:ascii="黑体" w:eastAsia="黑体" w:hAnsi="黑体" w:cs="黑体"/>
          <w:spacing w:val="4"/>
          <w:sz w:val="36"/>
          <w:szCs w:val="36"/>
        </w:rPr>
        <w:t>．车间主任；工人</w:t>
      </w:r>
      <w:r>
        <w:rPr>
          <w:rFonts w:ascii="黑体" w:eastAsia="黑体" w:hAnsi="黑体" w:cs="黑体"/>
          <w:spacing w:val="8"/>
          <w:sz w:val="36"/>
          <w:szCs w:val="36"/>
        </w:rPr>
        <w:t xml:space="preserve">       </w:t>
      </w:r>
      <w:r>
        <w:rPr>
          <w:rFonts w:ascii="黑体" w:eastAsia="黑体" w:hAnsi="黑体" w:cs="黑体"/>
          <w:spacing w:val="4"/>
          <w:sz w:val="36"/>
          <w:szCs w:val="36"/>
        </w:rPr>
        <w:t>D</w:t>
      </w:r>
      <w:r>
        <w:rPr>
          <w:rFonts w:ascii="黑体" w:eastAsia="黑体" w:hAnsi="黑体" w:cs="黑体"/>
          <w:spacing w:val="4"/>
          <w:sz w:val="36"/>
          <w:szCs w:val="36"/>
        </w:rPr>
        <w:t>．安管人员；职位工人</w:t>
      </w:r>
    </w:p>
    <w:p w:rsidR="00D75516" w14:paraId="4C3A3E65" w14:textId="77777777">
      <w:pPr>
        <w:spacing w:line="364" w:lineRule="auto"/>
      </w:pPr>
    </w:p>
    <w:p w:rsidR="00D75516" w14:paraId="71788287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37346D14" w14:textId="77777777">
      <w:pPr>
        <w:spacing w:line="344" w:lineRule="auto"/>
      </w:pPr>
    </w:p>
    <w:p w:rsidR="00D75516" w14:paraId="714971CD" w14:textId="77777777">
      <w:pPr>
        <w:spacing w:before="117" w:line="936" w:lineRule="exact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position w:val="42"/>
          <w:sz w:val="36"/>
          <w:szCs w:val="36"/>
        </w:rPr>
        <w:t>13</w:t>
      </w:r>
      <w:r>
        <w:rPr>
          <w:rFonts w:ascii="黑体" w:eastAsia="黑体" w:hAnsi="黑体" w:cs="黑体"/>
          <w:spacing w:val="-56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position w:val="42"/>
          <w:sz w:val="36"/>
          <w:szCs w:val="36"/>
        </w:rPr>
        <w:t>、煤矿、非煤矿山、危险化学品、烟花爆竹等生产经营单位平安生产治理人员平安资格培训时</w:t>
      </w:r>
    </w:p>
    <w:p w:rsidR="00D75516" w14:paraId="299FC800" w14:textId="77777777">
      <w:pPr>
        <w:spacing w:line="23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刻不得少于</w:t>
      </w:r>
      <w:r>
        <w:rPr>
          <w:rFonts w:ascii="黑体" w:eastAsia="黑体" w:hAnsi="黑体" w:cs="黑体"/>
          <w:spacing w:val="-6"/>
          <w:sz w:val="36"/>
          <w:szCs w:val="36"/>
        </w:rPr>
        <w:t>(</w:t>
      </w:r>
      <w:r>
        <w:rPr>
          <w:rFonts w:ascii="黑体" w:eastAsia="黑体" w:hAnsi="黑体" w:cs="黑体"/>
          <w:spacing w:val="21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6"/>
          <w:sz w:val="36"/>
          <w:szCs w:val="36"/>
        </w:rPr>
        <w:t>)</w:t>
      </w:r>
      <w:r>
        <w:rPr>
          <w:rFonts w:ascii="黑体" w:eastAsia="黑体" w:hAnsi="黑体" w:cs="黑体"/>
          <w:spacing w:val="-6"/>
          <w:sz w:val="36"/>
          <w:szCs w:val="36"/>
        </w:rPr>
        <w:t>学时；每一年再培训时刻不得少于</w:t>
      </w:r>
      <w:r>
        <w:rPr>
          <w:rFonts w:ascii="黑体" w:eastAsia="黑体" w:hAnsi="黑体" w:cs="黑体"/>
          <w:spacing w:val="-6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6"/>
          <w:sz w:val="36"/>
          <w:szCs w:val="36"/>
        </w:rPr>
        <w:t>)</w:t>
      </w:r>
      <w:r>
        <w:rPr>
          <w:rFonts w:ascii="黑体" w:eastAsia="黑体" w:hAnsi="黑体" w:cs="黑体"/>
          <w:spacing w:val="-6"/>
          <w:sz w:val="36"/>
          <w:szCs w:val="36"/>
        </w:rPr>
        <w:t>学时。其他单位平安生产治理人员平安生产</w:t>
      </w:r>
    </w:p>
    <w:p w:rsidR="00D75516" w14:paraId="71C86BA8" w14:textId="77777777"/>
    <w:p w:rsidR="00D75516" w14:paraId="30D70D0F" w14:textId="77777777">
      <w:pPr>
        <w:spacing w:line="161" w:lineRule="exact"/>
      </w:pPr>
    </w:p>
    <w:p w:rsidR="00D75516" w14:paraId="451CCA32" w14:textId="77777777">
      <w:pPr>
        <w:sectPr>
          <w:pgSz w:w="17860" w:h="25258"/>
          <w:pgMar w:top="1383" w:right="1241" w:bottom="0" w:left="1280" w:header="0" w:footer="0" w:gutter="0"/>
          <w:pgNumType w:start="3"/>
          <w:cols w:space="720" w:equalWidth="0">
            <w:col w:w="15339" w:space="0"/>
          </w:cols>
        </w:sectPr>
      </w:pPr>
    </w:p>
    <w:p w:rsidR="00D75516" w14:paraId="7C85C085" w14:textId="77777777">
      <w:pPr>
        <w:spacing w:before="81" w:line="480" w:lineRule="auto"/>
        <w:ind w:right="145"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治理培训时刻不得少于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A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．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48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；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16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；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32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；</w:t>
      </w:r>
      <w:r>
        <w:rPr>
          <w:rFonts w:ascii="黑体" w:eastAsia="黑体" w:hAnsi="黑体" w:cs="黑体"/>
          <w:spacing w:val="19"/>
          <w:w w:val="104"/>
          <w:sz w:val="36"/>
          <w:szCs w:val="36"/>
        </w:rPr>
        <w:t>12</w:t>
      </w:r>
      <w:r>
        <w:rPr>
          <w:rFonts w:ascii="黑体" w:eastAsia="黑体" w:hAnsi="黑体" w:cs="黑体"/>
          <w:spacing w:val="4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3"/>
          <w:sz w:val="36"/>
          <w:szCs w:val="36"/>
        </w:rPr>
        <w:t>C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13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72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3"/>
          <w:sz w:val="36"/>
          <w:szCs w:val="36"/>
        </w:rPr>
        <w:t>16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3"/>
          <w:sz w:val="36"/>
          <w:szCs w:val="36"/>
        </w:rPr>
        <w:t>36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3"/>
          <w:sz w:val="36"/>
          <w:szCs w:val="36"/>
        </w:rPr>
        <w:t>12</w:t>
      </w:r>
    </w:p>
    <w:p w:rsidR="00D75516" w14:paraId="32379EC9" w14:textId="77777777">
      <w:pPr>
        <w:spacing w:before="2" w:line="206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1AD35139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5516" w14:paraId="37DFC722" w14:textId="77777777">
      <w:pPr>
        <w:spacing w:before="80" w:line="232" w:lineRule="auto"/>
        <w:ind w:firstLine="14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sz w:val="36"/>
          <w:szCs w:val="36"/>
        </w:rPr>
        <w:t>)</w:t>
      </w:r>
      <w:r>
        <w:rPr>
          <w:rFonts w:ascii="黑体" w:eastAsia="黑体" w:hAnsi="黑体" w:cs="黑体"/>
          <w:spacing w:val="-10"/>
          <w:sz w:val="36"/>
          <w:szCs w:val="36"/>
        </w:rPr>
        <w:t>学时；每一年再培训时刻不得少于</w:t>
      </w:r>
      <w:r>
        <w:rPr>
          <w:rFonts w:ascii="黑体" w:eastAsia="黑体" w:hAnsi="黑体" w:cs="黑体"/>
          <w:spacing w:val="-10"/>
          <w:sz w:val="36"/>
          <w:szCs w:val="36"/>
        </w:rPr>
        <w:t>(</w:t>
      </w:r>
      <w:r>
        <w:rPr>
          <w:rFonts w:ascii="黑体" w:eastAsia="黑体" w:hAnsi="黑体" w:cs="黑体"/>
          <w:spacing w:val="20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</w:t>
      </w:r>
      <w:r>
        <w:rPr>
          <w:rFonts w:ascii="黑体" w:eastAsia="黑体" w:hAnsi="黑体" w:cs="黑体"/>
          <w:spacing w:val="-10"/>
          <w:sz w:val="36"/>
          <w:szCs w:val="36"/>
        </w:rPr>
        <w:t>学时。正确</w:t>
      </w:r>
      <w:r>
        <w:rPr>
          <w:rFonts w:ascii="黑体" w:eastAsia="黑体" w:hAnsi="黑体" w:cs="黑体"/>
          <w:color w:val="0000FF"/>
          <w:spacing w:val="-10"/>
          <w:sz w:val="36"/>
          <w:szCs w:val="36"/>
        </w:rPr>
        <w:t>答案</w:t>
      </w:r>
      <w:r>
        <w:rPr>
          <w:rFonts w:ascii="黑体" w:eastAsia="黑体" w:hAnsi="黑体" w:cs="黑体"/>
          <w:spacing w:val="-10"/>
          <w:sz w:val="36"/>
          <w:szCs w:val="36"/>
        </w:rPr>
        <w:t>为</w:t>
      </w:r>
      <w:r>
        <w:rPr>
          <w:rFonts w:ascii="黑体" w:eastAsia="黑体" w:hAnsi="黑体" w:cs="黑体"/>
          <w:spacing w:val="-10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</w:t>
      </w:r>
      <w:r>
        <w:rPr>
          <w:rFonts w:ascii="黑体" w:eastAsia="黑体" w:hAnsi="黑体" w:cs="黑体"/>
          <w:spacing w:val="-10"/>
          <w:sz w:val="36"/>
          <w:szCs w:val="36"/>
        </w:rPr>
        <w:t>。</w:t>
      </w:r>
    </w:p>
    <w:p w:rsidR="00D75516" w14:paraId="1EE72B83" w14:textId="77777777">
      <w:pPr>
        <w:spacing w:line="364" w:lineRule="auto"/>
      </w:pPr>
    </w:p>
    <w:p w:rsidR="00D75516" w14:paraId="257CF0FF" w14:textId="77777777">
      <w:pPr>
        <w:spacing w:before="117" w:line="232" w:lineRule="auto"/>
        <w:ind w:firstLine="27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8"/>
          <w:w w:val="103"/>
          <w:sz w:val="36"/>
          <w:szCs w:val="36"/>
        </w:rPr>
        <w:t>B</w:t>
      </w:r>
      <w:r>
        <w:rPr>
          <w:rFonts w:ascii="黑体" w:eastAsia="黑体" w:hAnsi="黑体" w:cs="黑体"/>
          <w:spacing w:val="18"/>
          <w:w w:val="103"/>
          <w:sz w:val="36"/>
          <w:szCs w:val="36"/>
        </w:rPr>
        <w:t>．</w:t>
      </w:r>
      <w:r>
        <w:rPr>
          <w:rFonts w:ascii="黑体" w:eastAsia="黑体" w:hAnsi="黑体" w:cs="黑体"/>
          <w:spacing w:val="18"/>
          <w:w w:val="103"/>
          <w:sz w:val="36"/>
          <w:szCs w:val="36"/>
        </w:rPr>
        <w:t>48</w:t>
      </w:r>
      <w:r>
        <w:rPr>
          <w:rFonts w:ascii="黑体" w:eastAsia="黑体" w:hAnsi="黑体" w:cs="黑体"/>
          <w:spacing w:val="18"/>
          <w:w w:val="103"/>
          <w:sz w:val="36"/>
          <w:szCs w:val="36"/>
        </w:rPr>
        <w:t>；</w:t>
      </w:r>
      <w:r>
        <w:rPr>
          <w:rFonts w:ascii="黑体" w:eastAsia="黑体" w:hAnsi="黑体" w:cs="黑体"/>
          <w:spacing w:val="18"/>
          <w:w w:val="103"/>
          <w:sz w:val="36"/>
          <w:szCs w:val="36"/>
        </w:rPr>
        <w:t>16</w:t>
      </w:r>
      <w:r>
        <w:rPr>
          <w:rFonts w:ascii="黑体" w:eastAsia="黑体" w:hAnsi="黑体" w:cs="黑体"/>
          <w:spacing w:val="18"/>
          <w:w w:val="103"/>
          <w:sz w:val="36"/>
          <w:szCs w:val="36"/>
        </w:rPr>
        <w:t>；</w:t>
      </w:r>
      <w:r>
        <w:rPr>
          <w:rFonts w:ascii="黑体" w:eastAsia="黑体" w:hAnsi="黑体" w:cs="黑体"/>
          <w:spacing w:val="18"/>
          <w:w w:val="103"/>
          <w:sz w:val="36"/>
          <w:szCs w:val="36"/>
        </w:rPr>
        <w:t>72</w:t>
      </w:r>
      <w:r>
        <w:rPr>
          <w:rFonts w:ascii="黑体" w:eastAsia="黑体" w:hAnsi="黑体" w:cs="黑体"/>
          <w:spacing w:val="18"/>
          <w:w w:val="103"/>
          <w:sz w:val="36"/>
          <w:szCs w:val="36"/>
        </w:rPr>
        <w:t>；</w:t>
      </w:r>
      <w:r>
        <w:rPr>
          <w:rFonts w:ascii="黑体" w:eastAsia="黑体" w:hAnsi="黑体" w:cs="黑体"/>
          <w:spacing w:val="18"/>
          <w:w w:val="103"/>
          <w:sz w:val="36"/>
          <w:szCs w:val="36"/>
        </w:rPr>
        <w:t>12</w:t>
      </w:r>
    </w:p>
    <w:p w:rsidR="00D75516" w14:paraId="45362726" w14:textId="77777777">
      <w:pPr>
        <w:spacing w:line="365" w:lineRule="auto"/>
      </w:pPr>
    </w:p>
    <w:p w:rsidR="00D75516" w14:paraId="4988C5B4" w14:textId="77777777">
      <w:pPr>
        <w:spacing w:before="117" w:line="232" w:lineRule="auto"/>
        <w:ind w:firstLine="24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8"/>
          <w:w w:val="104"/>
          <w:sz w:val="36"/>
          <w:szCs w:val="36"/>
        </w:rPr>
        <w:t>D</w:t>
      </w:r>
      <w:r>
        <w:rPr>
          <w:rFonts w:ascii="黑体" w:eastAsia="黑体" w:hAnsi="黑体" w:cs="黑体"/>
          <w:spacing w:val="18"/>
          <w:w w:val="104"/>
          <w:sz w:val="36"/>
          <w:szCs w:val="36"/>
        </w:rPr>
        <w:t>．</w:t>
      </w:r>
      <w:r>
        <w:rPr>
          <w:rFonts w:ascii="黑体" w:eastAsia="黑体" w:hAnsi="黑体" w:cs="黑体"/>
          <w:spacing w:val="18"/>
          <w:w w:val="104"/>
          <w:sz w:val="36"/>
          <w:szCs w:val="36"/>
        </w:rPr>
        <w:t>72</w:t>
      </w:r>
      <w:r>
        <w:rPr>
          <w:rFonts w:ascii="黑体" w:eastAsia="黑体" w:hAnsi="黑体" w:cs="黑体"/>
          <w:spacing w:val="18"/>
          <w:w w:val="104"/>
          <w:sz w:val="36"/>
          <w:szCs w:val="36"/>
        </w:rPr>
        <w:t>；</w:t>
      </w:r>
      <w:r>
        <w:rPr>
          <w:rFonts w:ascii="黑体" w:eastAsia="黑体" w:hAnsi="黑体" w:cs="黑体"/>
          <w:spacing w:val="18"/>
          <w:w w:val="104"/>
          <w:sz w:val="36"/>
          <w:szCs w:val="36"/>
        </w:rPr>
        <w:t>12</w:t>
      </w:r>
      <w:r>
        <w:rPr>
          <w:rFonts w:ascii="黑体" w:eastAsia="黑体" w:hAnsi="黑体" w:cs="黑体"/>
          <w:spacing w:val="18"/>
          <w:w w:val="104"/>
          <w:sz w:val="36"/>
          <w:szCs w:val="36"/>
        </w:rPr>
        <w:t>；</w:t>
      </w:r>
      <w:r>
        <w:rPr>
          <w:rFonts w:ascii="黑体" w:eastAsia="黑体" w:hAnsi="黑体" w:cs="黑体"/>
          <w:spacing w:val="18"/>
          <w:w w:val="104"/>
          <w:sz w:val="36"/>
          <w:szCs w:val="36"/>
        </w:rPr>
        <w:t>48</w:t>
      </w:r>
      <w:r>
        <w:rPr>
          <w:rFonts w:ascii="黑体" w:eastAsia="黑体" w:hAnsi="黑体" w:cs="黑体"/>
          <w:spacing w:val="18"/>
          <w:w w:val="104"/>
          <w:sz w:val="36"/>
          <w:szCs w:val="36"/>
        </w:rPr>
        <w:t>；</w:t>
      </w:r>
      <w:r>
        <w:rPr>
          <w:rFonts w:ascii="黑体" w:eastAsia="黑体" w:hAnsi="黑体" w:cs="黑体"/>
          <w:spacing w:val="18"/>
          <w:w w:val="104"/>
          <w:sz w:val="36"/>
          <w:szCs w:val="36"/>
        </w:rPr>
        <w:t>16</w:t>
      </w:r>
    </w:p>
    <w:p w:rsidR="00D75516" w14:paraId="1F156F9F" w14:textId="77777777">
      <w:pPr>
        <w:sectPr>
          <w:type w:val="continuous"/>
          <w:pgSz w:w="17860" w:h="25258"/>
          <w:pgMar w:top="1383" w:right="1241" w:bottom="0" w:left="1280" w:header="0" w:footer="0" w:gutter="0"/>
          <w:pgNumType w:start="4"/>
          <w:cols w:num="2" w:space="720" w:equalWidth="0">
            <w:col w:w="3860" w:space="100"/>
            <w:col w:w="11379" w:space="0"/>
          </w:cols>
        </w:sectPr>
      </w:pPr>
    </w:p>
    <w:p w:rsidR="00D75516" w14:paraId="1467E973" w14:textId="77777777">
      <w:pPr>
        <w:spacing w:line="413" w:lineRule="auto"/>
      </w:pPr>
    </w:p>
    <w:p w:rsidR="00D75516" w14:paraId="7173AD93" w14:textId="77777777">
      <w:pPr>
        <w:spacing w:before="117" w:line="480" w:lineRule="auto"/>
        <w:ind w:left="3" w:right="31" w:firstLine="2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sz w:val="36"/>
          <w:szCs w:val="36"/>
        </w:rPr>
        <w:t>14</w:t>
      </w:r>
      <w:r>
        <w:rPr>
          <w:rFonts w:ascii="黑体" w:eastAsia="黑体" w:hAnsi="黑体" w:cs="黑体"/>
          <w:color w:val="0000FF"/>
          <w:spacing w:val="-15"/>
          <w:sz w:val="36"/>
          <w:szCs w:val="36"/>
        </w:rPr>
        <w:t>、特种作业人员离开特种作业职位达</w:t>
      </w:r>
      <w:r>
        <w:rPr>
          <w:rFonts w:ascii="黑体" w:eastAsia="黑体" w:hAnsi="黑体" w:cs="黑体"/>
          <w:color w:val="0000FF"/>
          <w:spacing w:val="-15"/>
          <w:sz w:val="36"/>
          <w:szCs w:val="36"/>
        </w:rPr>
        <w:t>(</w:t>
      </w:r>
      <w:r>
        <w:rPr>
          <w:rFonts w:ascii="黑体" w:eastAsia="黑体" w:hAnsi="黑体" w:cs="黑体"/>
          <w:color w:val="0000FF"/>
          <w:spacing w:val="26"/>
          <w:sz w:val="36"/>
          <w:szCs w:val="36"/>
        </w:rPr>
        <w:t xml:space="preserve">  </w:t>
      </w:r>
      <w:r>
        <w:rPr>
          <w:rFonts w:ascii="黑体" w:eastAsia="黑体" w:hAnsi="黑体" w:cs="黑体"/>
          <w:color w:val="0000FF"/>
          <w:spacing w:val="-15"/>
          <w:sz w:val="36"/>
          <w:szCs w:val="36"/>
        </w:rPr>
        <w:t>)</w:t>
      </w:r>
      <w:r>
        <w:rPr>
          <w:rFonts w:ascii="黑体" w:eastAsia="黑体" w:hAnsi="黑体" w:cs="黑体"/>
          <w:color w:val="0000FF"/>
          <w:spacing w:val="-15"/>
          <w:sz w:val="36"/>
          <w:szCs w:val="36"/>
        </w:rPr>
        <w:t>以上的特种作业人员，</w:t>
      </w:r>
      <w:r>
        <w:rPr>
          <w:rFonts w:ascii="黑体" w:eastAsia="黑体" w:hAnsi="黑体" w:cs="黑体"/>
          <w:color w:val="0000FF"/>
          <w:spacing w:val="19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sz w:val="36"/>
          <w:szCs w:val="36"/>
        </w:rPr>
        <w:t>应当从头进行实际操作考核，</w:t>
      </w:r>
      <w:r>
        <w:rPr>
          <w:rFonts w:ascii="黑体" w:eastAsia="黑体" w:hAnsi="黑体" w:cs="黑体"/>
          <w:color w:val="0000FF"/>
          <w:spacing w:val="24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sz w:val="36"/>
          <w:szCs w:val="36"/>
        </w:rPr>
        <w:t>经</w:t>
      </w:r>
      <w:r>
        <w:rPr>
          <w:rFonts w:ascii="黑体" w:eastAsia="黑体" w:hAnsi="黑体" w:cs="黑体"/>
          <w:color w:val="0000FF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4"/>
          <w:sz w:val="36"/>
          <w:szCs w:val="36"/>
        </w:rPr>
        <w:t>确认合格后方可上岗作业。</w:t>
      </w:r>
    </w:p>
    <w:p w:rsidR="00D75516" w14:paraId="7DD6E792" w14:textId="77777777">
      <w:pPr>
        <w:spacing w:before="1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7"/>
          <w:sz w:val="36"/>
          <w:szCs w:val="36"/>
        </w:rPr>
        <w:t>A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>．三个月</w:t>
      </w:r>
      <w:r>
        <w:rPr>
          <w:rFonts w:ascii="黑体" w:eastAsia="黑体" w:hAnsi="黑体" w:cs="黑体"/>
          <w:color w:val="0000FF"/>
          <w:spacing w:val="23"/>
          <w:sz w:val="36"/>
          <w:szCs w:val="36"/>
        </w:rPr>
        <w:t xml:space="preserve">    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>B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>．半年</w:t>
      </w:r>
      <w:r>
        <w:rPr>
          <w:rFonts w:ascii="黑体" w:eastAsia="黑体" w:hAnsi="黑体" w:cs="黑体"/>
          <w:color w:val="0000FF"/>
          <w:spacing w:val="12"/>
          <w:sz w:val="36"/>
          <w:szCs w:val="36"/>
        </w:rPr>
        <w:t xml:space="preserve">    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>C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>．一年</w:t>
      </w:r>
      <w:r>
        <w:rPr>
          <w:rFonts w:ascii="黑体" w:eastAsia="黑体" w:hAnsi="黑体" w:cs="黑体"/>
          <w:color w:val="0000FF"/>
          <w:spacing w:val="14"/>
          <w:sz w:val="36"/>
          <w:szCs w:val="36"/>
        </w:rPr>
        <w:t xml:space="preserve">    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>D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>．两年</w:t>
      </w:r>
    </w:p>
    <w:p w:rsidR="00D75516" w14:paraId="387EBFF4" w14:textId="77777777">
      <w:pPr>
        <w:spacing w:line="344" w:lineRule="auto"/>
      </w:pPr>
    </w:p>
    <w:p w:rsidR="00D75516" w14:paraId="7196CD7A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6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B</w:t>
      </w:r>
    </w:p>
    <w:p w:rsidR="00D75516" w14:paraId="4155B95B" w14:textId="77777777">
      <w:pPr>
        <w:spacing w:line="344" w:lineRule="auto"/>
      </w:pPr>
    </w:p>
    <w:p w:rsidR="00D75516" w14:paraId="10B4B19A" w14:textId="77777777">
      <w:pPr>
        <w:spacing w:before="118" w:line="480" w:lineRule="auto"/>
        <w:ind w:left="8" w:firstLine="2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1</w:t>
      </w:r>
      <w:r>
        <w:rPr>
          <w:rFonts w:ascii="黑体" w:eastAsia="黑体" w:hAnsi="黑体" w:cs="黑体"/>
          <w:spacing w:val="-7"/>
          <w:sz w:val="36"/>
          <w:szCs w:val="36"/>
        </w:rPr>
        <w:t>五、特种作业操作证有效期为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3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7"/>
          <w:sz w:val="36"/>
          <w:szCs w:val="36"/>
        </w:rPr>
        <w:t>)</w:t>
      </w:r>
      <w:r>
        <w:rPr>
          <w:rFonts w:ascii="黑体" w:eastAsia="黑体" w:hAnsi="黑体" w:cs="黑体"/>
          <w:spacing w:val="-7"/>
          <w:sz w:val="36"/>
          <w:szCs w:val="36"/>
        </w:rPr>
        <w:t>年，在全国范围内有效。特种作业操作证每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7"/>
          <w:sz w:val="36"/>
          <w:szCs w:val="36"/>
        </w:rPr>
        <w:t>)</w:t>
      </w:r>
      <w:r>
        <w:rPr>
          <w:rFonts w:ascii="黑体" w:eastAsia="黑体" w:hAnsi="黑体" w:cs="黑体"/>
          <w:spacing w:val="-7"/>
          <w:sz w:val="36"/>
          <w:szCs w:val="36"/>
        </w:rPr>
        <w:t>年复审</w:t>
      </w:r>
      <w:r>
        <w:rPr>
          <w:rFonts w:ascii="黑体" w:eastAsia="黑体" w:hAnsi="黑体" w:cs="黑体"/>
          <w:spacing w:val="-7"/>
          <w:sz w:val="36"/>
          <w:szCs w:val="36"/>
        </w:rPr>
        <w:t>1</w:t>
      </w:r>
      <w:r>
        <w:rPr>
          <w:rFonts w:ascii="黑体" w:eastAsia="黑体" w:hAnsi="黑体" w:cs="黑体"/>
          <w:spacing w:val="-7"/>
          <w:sz w:val="36"/>
          <w:szCs w:val="36"/>
        </w:rPr>
        <w:t>次。特</w:t>
      </w:r>
      <w:r>
        <w:rPr>
          <w:rFonts w:ascii="黑体" w:eastAsia="黑体" w:hAnsi="黑体" w:cs="黑体"/>
          <w:spacing w:val="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4"/>
          <w:sz w:val="36"/>
          <w:szCs w:val="36"/>
        </w:rPr>
        <w:t>种作业人员在特种作业操作证有效期内，持续从事本工种</w:t>
      </w:r>
      <w:r>
        <w:rPr>
          <w:rFonts w:ascii="黑体" w:eastAsia="黑体" w:hAnsi="黑体" w:cs="黑体"/>
          <w:spacing w:val="4"/>
          <w:sz w:val="36"/>
          <w:szCs w:val="36"/>
        </w:rPr>
        <w:t>10</w:t>
      </w:r>
      <w:r>
        <w:rPr>
          <w:rFonts w:ascii="黑体" w:eastAsia="黑体" w:hAnsi="黑体" w:cs="黑体"/>
          <w:spacing w:val="4"/>
          <w:sz w:val="36"/>
          <w:szCs w:val="36"/>
        </w:rPr>
        <w:t>年以上，严格遵守有关平安生产法律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法规的，</w:t>
      </w:r>
      <w:r>
        <w:rPr>
          <w:rFonts w:ascii="黑体" w:eastAsia="黑体" w:hAnsi="黑体" w:cs="黑体"/>
          <w:spacing w:val="-2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经原考核发证机关或从业所在地考核发证机关同意，</w:t>
      </w:r>
      <w:r>
        <w:rPr>
          <w:rFonts w:ascii="黑体" w:eastAsia="黑体" w:hAnsi="黑体" w:cs="黑体"/>
          <w:spacing w:val="-5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特种作业操作证的复审时刻能够延长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2"/>
          <w:sz w:val="36"/>
          <w:szCs w:val="36"/>
        </w:rPr>
        <w:t>至每</w:t>
      </w:r>
      <w:r>
        <w:rPr>
          <w:rFonts w:ascii="黑体" w:eastAsia="黑体" w:hAnsi="黑体" w:cs="黑体"/>
          <w:spacing w:val="-12"/>
          <w:sz w:val="36"/>
          <w:szCs w:val="36"/>
        </w:rPr>
        <w:t>(</w:t>
      </w:r>
      <w:r>
        <w:rPr>
          <w:rFonts w:ascii="黑体" w:eastAsia="黑体" w:hAnsi="黑体" w:cs="黑体"/>
          <w:spacing w:val="18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2"/>
          <w:sz w:val="36"/>
          <w:szCs w:val="36"/>
        </w:rPr>
        <w:t>)</w:t>
      </w:r>
      <w:r>
        <w:rPr>
          <w:rFonts w:ascii="黑体" w:eastAsia="黑体" w:hAnsi="黑体" w:cs="黑体"/>
          <w:spacing w:val="-12"/>
          <w:sz w:val="36"/>
          <w:szCs w:val="36"/>
        </w:rPr>
        <w:t>年</w:t>
      </w:r>
      <w:r>
        <w:rPr>
          <w:rFonts w:ascii="黑体" w:eastAsia="黑体" w:hAnsi="黑体" w:cs="黑体"/>
          <w:spacing w:val="-12"/>
          <w:sz w:val="36"/>
          <w:szCs w:val="36"/>
        </w:rPr>
        <w:t>1</w:t>
      </w:r>
      <w:r>
        <w:rPr>
          <w:rFonts w:ascii="黑体" w:eastAsia="黑体" w:hAnsi="黑体" w:cs="黑体"/>
          <w:spacing w:val="-12"/>
          <w:sz w:val="36"/>
          <w:szCs w:val="36"/>
        </w:rPr>
        <w:t>次。</w:t>
      </w:r>
    </w:p>
    <w:p w:rsidR="00D75516" w14:paraId="7F0E16BE" w14:textId="77777777">
      <w:pPr>
        <w:spacing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A</w:t>
      </w:r>
      <w:r>
        <w:rPr>
          <w:rFonts w:ascii="黑体" w:eastAsia="黑体" w:hAnsi="黑体" w:cs="黑体"/>
          <w:spacing w:val="-12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-14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5</w:t>
      </w:r>
      <w:r>
        <w:rPr>
          <w:rFonts w:ascii="黑体" w:eastAsia="黑体" w:hAnsi="黑体" w:cs="黑体"/>
          <w:spacing w:val="-1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-17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2</w:t>
      </w:r>
      <w:r>
        <w:rPr>
          <w:rFonts w:ascii="黑体" w:eastAsia="黑体" w:hAnsi="黑体" w:cs="黑体"/>
          <w:spacing w:val="-1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-17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3</w:t>
      </w:r>
      <w:r>
        <w:rPr>
          <w:rFonts w:ascii="黑体" w:eastAsia="黑体" w:hAnsi="黑体" w:cs="黑体"/>
          <w:spacing w:val="2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3"/>
          <w:sz w:val="36"/>
          <w:szCs w:val="36"/>
        </w:rPr>
        <w:t>B</w:t>
      </w:r>
      <w:r>
        <w:rPr>
          <w:rFonts w:ascii="黑体" w:eastAsia="黑体" w:hAnsi="黑体" w:cs="黑体"/>
          <w:spacing w:val="-14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-1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6</w:t>
      </w:r>
      <w:r>
        <w:rPr>
          <w:rFonts w:ascii="黑体" w:eastAsia="黑体" w:hAnsi="黑体" w:cs="黑体"/>
          <w:spacing w:val="-1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-17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3</w:t>
      </w:r>
      <w:r>
        <w:rPr>
          <w:rFonts w:ascii="黑体" w:eastAsia="黑体" w:hAnsi="黑体" w:cs="黑体"/>
          <w:spacing w:val="-1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-16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6</w:t>
      </w:r>
      <w:r>
        <w:rPr>
          <w:rFonts w:ascii="黑体" w:eastAsia="黑体" w:hAnsi="黑体" w:cs="黑体"/>
          <w:spacing w:val="20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3"/>
          <w:sz w:val="36"/>
          <w:szCs w:val="36"/>
        </w:rPr>
        <w:t>C</w:t>
      </w:r>
      <w:r>
        <w:rPr>
          <w:rFonts w:ascii="黑体" w:eastAsia="黑体" w:hAnsi="黑体" w:cs="黑体"/>
          <w:spacing w:val="-16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-1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6</w:t>
      </w:r>
      <w:r>
        <w:rPr>
          <w:rFonts w:ascii="黑体" w:eastAsia="黑体" w:hAnsi="黑体" w:cs="黑体"/>
          <w:spacing w:val="-1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-17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2</w:t>
      </w:r>
      <w:r>
        <w:rPr>
          <w:rFonts w:ascii="黑体" w:eastAsia="黑体" w:hAnsi="黑体" w:cs="黑体"/>
          <w:spacing w:val="-1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-16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6</w:t>
      </w:r>
      <w:r>
        <w:rPr>
          <w:rFonts w:ascii="黑体" w:eastAsia="黑体" w:hAnsi="黑体" w:cs="黑体"/>
          <w:spacing w:val="2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3"/>
          <w:sz w:val="36"/>
          <w:szCs w:val="36"/>
        </w:rPr>
        <w:t>D</w:t>
      </w:r>
      <w:r>
        <w:rPr>
          <w:rFonts w:ascii="黑体" w:eastAsia="黑体" w:hAnsi="黑体" w:cs="黑体"/>
          <w:spacing w:val="-12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-14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5</w:t>
      </w:r>
      <w:r>
        <w:rPr>
          <w:rFonts w:ascii="黑体" w:eastAsia="黑体" w:hAnsi="黑体" w:cs="黑体"/>
          <w:spacing w:val="-1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-17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3</w:t>
      </w:r>
      <w:r>
        <w:rPr>
          <w:rFonts w:ascii="黑体" w:eastAsia="黑体" w:hAnsi="黑体" w:cs="黑体"/>
          <w:spacing w:val="-1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；</w:t>
      </w:r>
      <w:r>
        <w:rPr>
          <w:rFonts w:ascii="黑体" w:eastAsia="黑体" w:hAnsi="黑体" w:cs="黑体"/>
          <w:spacing w:val="-16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6</w:t>
      </w:r>
    </w:p>
    <w:p w:rsidR="00D75516" w14:paraId="5A8B60E5" w14:textId="77777777">
      <w:pPr>
        <w:spacing w:line="365" w:lineRule="auto"/>
      </w:pPr>
    </w:p>
    <w:p w:rsidR="00D75516" w14:paraId="3011245C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1CAC97DE" w14:textId="77777777">
      <w:pPr>
        <w:spacing w:line="344" w:lineRule="auto"/>
      </w:pPr>
    </w:p>
    <w:p w:rsidR="00D75516" w14:paraId="244AED34" w14:textId="77777777">
      <w:pPr>
        <w:spacing w:before="117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1</w:t>
      </w:r>
      <w:r>
        <w:rPr>
          <w:rFonts w:ascii="黑体" w:eastAsia="黑体" w:hAnsi="黑体" w:cs="黑体"/>
          <w:spacing w:val="-7"/>
          <w:sz w:val="36"/>
          <w:szCs w:val="36"/>
        </w:rPr>
        <w:t>六、对新从业人员应进行厂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-7"/>
          <w:sz w:val="36"/>
          <w:szCs w:val="36"/>
        </w:rPr>
        <w:t>矿</w:t>
      </w:r>
      <w:r>
        <w:rPr>
          <w:rFonts w:ascii="黑体" w:eastAsia="黑体" w:hAnsi="黑体" w:cs="黑体"/>
          <w:spacing w:val="-7"/>
          <w:sz w:val="36"/>
          <w:szCs w:val="36"/>
        </w:rPr>
        <w:t>)</w:t>
      </w:r>
      <w:r>
        <w:rPr>
          <w:rFonts w:ascii="黑体" w:eastAsia="黑体" w:hAnsi="黑体" w:cs="黑体"/>
          <w:spacing w:val="-7"/>
          <w:sz w:val="36"/>
          <w:szCs w:val="36"/>
        </w:rPr>
        <w:t>、车间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-7"/>
          <w:sz w:val="36"/>
          <w:szCs w:val="36"/>
        </w:rPr>
        <w:t>工段、区、队</w:t>
      </w:r>
      <w:r>
        <w:rPr>
          <w:rFonts w:ascii="黑体" w:eastAsia="黑体" w:hAnsi="黑体" w:cs="黑体"/>
          <w:spacing w:val="-7"/>
          <w:sz w:val="36"/>
          <w:szCs w:val="36"/>
        </w:rPr>
        <w:t>)</w:t>
      </w:r>
      <w:r>
        <w:rPr>
          <w:rFonts w:ascii="黑体" w:eastAsia="黑体" w:hAnsi="黑体" w:cs="黑体"/>
          <w:spacing w:val="-7"/>
          <w:sz w:val="36"/>
          <w:szCs w:val="36"/>
        </w:rPr>
        <w:t>、班组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21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7"/>
          <w:sz w:val="36"/>
          <w:szCs w:val="36"/>
        </w:rPr>
        <w:t>)</w:t>
      </w:r>
      <w:r>
        <w:rPr>
          <w:rFonts w:ascii="黑体" w:eastAsia="黑体" w:hAnsi="黑体" w:cs="黑体"/>
          <w:spacing w:val="-7"/>
          <w:sz w:val="36"/>
          <w:szCs w:val="36"/>
        </w:rPr>
        <w:t>平安生产教育培训。</w:t>
      </w:r>
    </w:p>
    <w:p w:rsidR="00D75516" w14:paraId="697A974A" w14:textId="77777777"/>
    <w:p w:rsidR="00D75516" w14:paraId="1F0AE2F4" w14:textId="77777777">
      <w:pPr>
        <w:spacing w:line="146" w:lineRule="exact"/>
      </w:pPr>
    </w:p>
    <w:p w:rsidR="00D75516" w14:paraId="7FB161C9" w14:textId="77777777">
      <w:pPr>
        <w:sectPr>
          <w:type w:val="continuous"/>
          <w:pgSz w:w="17860" w:h="25258"/>
          <w:pgMar w:top="1383" w:right="1241" w:bottom="0" w:left="1280" w:header="0" w:footer="0" w:gutter="0"/>
          <w:pgNumType w:start="5"/>
          <w:cols w:space="720" w:equalWidth="0">
            <w:col w:w="15339" w:space="0"/>
          </w:cols>
        </w:sectPr>
      </w:pPr>
    </w:p>
    <w:p w:rsidR="00D75516" w14:paraId="5301503C" w14:textId="77777777">
      <w:pPr>
        <w:spacing w:before="80" w:line="480" w:lineRule="auto"/>
        <w:ind w:left="2" w:right="285" w:hanging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4"/>
          <w:sz w:val="36"/>
          <w:szCs w:val="36"/>
        </w:rPr>
        <w:t>A</w:t>
      </w:r>
      <w:r>
        <w:rPr>
          <w:rFonts w:ascii="黑体" w:eastAsia="黑体" w:hAnsi="黑体" w:cs="黑体"/>
          <w:spacing w:val="14"/>
          <w:sz w:val="36"/>
          <w:szCs w:val="36"/>
        </w:rPr>
        <w:t>．一级</w:t>
      </w:r>
      <w:r>
        <w:rPr>
          <w:rFonts w:ascii="黑体" w:eastAsia="黑体" w:hAnsi="黑体" w:cs="黑体"/>
          <w:spacing w:val="6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14"/>
          <w:sz w:val="36"/>
          <w:szCs w:val="36"/>
        </w:rPr>
        <w:t>B</w:t>
      </w:r>
      <w:r>
        <w:rPr>
          <w:rFonts w:ascii="黑体" w:eastAsia="黑体" w:hAnsi="黑体" w:cs="黑体"/>
          <w:spacing w:val="14"/>
          <w:sz w:val="36"/>
          <w:szCs w:val="36"/>
        </w:rPr>
        <w:t>．二级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14"/>
          <w:sz w:val="36"/>
          <w:szCs w:val="36"/>
        </w:rPr>
        <w:t>C</w:t>
      </w:r>
      <w:r>
        <w:rPr>
          <w:rFonts w:ascii="黑体" w:eastAsia="黑体" w:hAnsi="黑体" w:cs="黑体"/>
          <w:spacing w:val="14"/>
          <w:sz w:val="36"/>
          <w:szCs w:val="36"/>
        </w:rPr>
        <w:t>．三级</w:t>
      </w:r>
      <w:r>
        <w:rPr>
          <w:rFonts w:ascii="黑体" w:eastAsia="黑体" w:hAnsi="黑体" w:cs="黑体"/>
          <w:spacing w:val="3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746FDD25" w14:textId="77777777">
      <w:pPr>
        <w:spacing w:line="936" w:lineRule="exact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4"/>
          <w:position w:val="42"/>
          <w:sz w:val="36"/>
          <w:szCs w:val="36"/>
        </w:rPr>
        <w:t>17</w:t>
      </w:r>
      <w:r>
        <w:rPr>
          <w:rFonts w:ascii="黑体" w:eastAsia="黑体" w:hAnsi="黑体" w:cs="黑体"/>
          <w:spacing w:val="-88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"/>
          <w:position w:val="42"/>
          <w:sz w:val="36"/>
          <w:szCs w:val="36"/>
        </w:rPr>
        <w:t>、从业人员调整工作职位或离岗</w:t>
      </w:r>
      <w:r>
        <w:rPr>
          <w:rFonts w:ascii="黑体" w:eastAsia="黑体" w:hAnsi="黑体" w:cs="黑体"/>
          <w:spacing w:val="-4"/>
          <w:position w:val="42"/>
          <w:sz w:val="36"/>
          <w:szCs w:val="36"/>
        </w:rPr>
        <w:t>(</w:t>
      </w:r>
    </w:p>
    <w:p w:rsidR="00D75516" w14:paraId="0283BBFF" w14:textId="77777777">
      <w:pPr>
        <w:spacing w:before="2" w:line="206" w:lineRule="auto"/>
        <w:ind w:firstLine="1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4"/>
          <w:sz w:val="36"/>
          <w:szCs w:val="36"/>
        </w:rPr>
        <w:t>生产教育培训。</w:t>
      </w:r>
    </w:p>
    <w:p w:rsidR="00D75516" w14:paraId="12CFDA50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5516" w14:paraId="4AF6FD24" w14:textId="77777777">
      <w:pPr>
        <w:spacing w:before="80"/>
        <w:ind w:firstLine="36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8"/>
          <w:w w:val="102"/>
          <w:sz w:val="36"/>
          <w:szCs w:val="36"/>
        </w:rPr>
        <w:t>D</w:t>
      </w:r>
      <w:r>
        <w:rPr>
          <w:rFonts w:ascii="黑体" w:eastAsia="黑体" w:hAnsi="黑体" w:cs="黑体"/>
          <w:spacing w:val="18"/>
          <w:w w:val="102"/>
          <w:sz w:val="36"/>
          <w:szCs w:val="36"/>
        </w:rPr>
        <w:t>．四级</w:t>
      </w:r>
    </w:p>
    <w:p w:rsidR="00D75516" w14:paraId="005A22E7" w14:textId="77777777">
      <w:pPr>
        <w:spacing w:line="255" w:lineRule="auto"/>
      </w:pPr>
    </w:p>
    <w:p w:rsidR="00D75516" w14:paraId="1CF99CB6" w14:textId="77777777">
      <w:pPr>
        <w:spacing w:line="256" w:lineRule="auto"/>
      </w:pPr>
    </w:p>
    <w:p w:rsidR="00D75516" w14:paraId="2EFDACB7" w14:textId="77777777">
      <w:pPr>
        <w:spacing w:line="256" w:lineRule="auto"/>
      </w:pPr>
    </w:p>
    <w:p w:rsidR="00D75516" w14:paraId="54D7ABFD" w14:textId="77777777">
      <w:pPr>
        <w:spacing w:line="256" w:lineRule="auto"/>
      </w:pPr>
    </w:p>
    <w:p w:rsidR="00D75516" w14:paraId="70EDFBFF" w14:textId="77777777">
      <w:pPr>
        <w:spacing w:line="256" w:lineRule="auto"/>
      </w:pPr>
    </w:p>
    <w:p w:rsidR="00D75516" w14:paraId="74E965D6" w14:textId="77777777">
      <w:pPr>
        <w:spacing w:before="117" w:line="232" w:lineRule="auto"/>
        <w:ind w:firstLine="14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)</w:t>
      </w:r>
      <w:r>
        <w:rPr>
          <w:rFonts w:ascii="黑体" w:eastAsia="黑体" w:hAnsi="黑体" w:cs="黑体"/>
          <w:spacing w:val="-8"/>
          <w:sz w:val="36"/>
          <w:szCs w:val="36"/>
        </w:rPr>
        <w:t>以上从头上岗时，应进行相应的车间</w:t>
      </w:r>
      <w:r>
        <w:rPr>
          <w:rFonts w:ascii="黑体" w:eastAsia="黑体" w:hAnsi="黑体" w:cs="黑体"/>
          <w:spacing w:val="-8"/>
          <w:sz w:val="36"/>
          <w:szCs w:val="36"/>
        </w:rPr>
        <w:t>(</w:t>
      </w:r>
      <w:r>
        <w:rPr>
          <w:rFonts w:ascii="黑体" w:eastAsia="黑体" w:hAnsi="黑体" w:cs="黑体"/>
          <w:spacing w:val="-8"/>
          <w:sz w:val="36"/>
          <w:szCs w:val="36"/>
        </w:rPr>
        <w:t>工段、区、队</w:t>
      </w:r>
      <w:r>
        <w:rPr>
          <w:rFonts w:ascii="黑体" w:eastAsia="黑体" w:hAnsi="黑体" w:cs="黑体"/>
          <w:spacing w:val="-8"/>
          <w:sz w:val="36"/>
          <w:szCs w:val="36"/>
        </w:rPr>
        <w:t>)</w:t>
      </w:r>
      <w:r>
        <w:rPr>
          <w:rFonts w:ascii="黑体" w:eastAsia="黑体" w:hAnsi="黑体" w:cs="黑体"/>
          <w:spacing w:val="-8"/>
          <w:sz w:val="36"/>
          <w:szCs w:val="36"/>
        </w:rPr>
        <w:t>级平安</w:t>
      </w:r>
    </w:p>
    <w:p w:rsidR="00D75516" w14:paraId="38F4BADA" w14:textId="77777777">
      <w:pPr>
        <w:sectPr>
          <w:type w:val="continuous"/>
          <w:pgSz w:w="17860" w:h="25258"/>
          <w:pgMar w:top="1383" w:right="1241" w:bottom="0" w:left="1280" w:header="0" w:footer="0" w:gutter="0"/>
          <w:pgNumType w:start="6"/>
          <w:cols w:num="2" w:space="720" w:equalWidth="0">
            <w:col w:w="5722" w:space="100"/>
            <w:col w:w="9517" w:space="0"/>
          </w:cols>
        </w:sectPr>
      </w:pPr>
    </w:p>
    <w:p w:rsidR="00D75516" w14:paraId="1FB11DA1" w14:textId="5AB987BF">
      <w:pPr>
        <w:spacing w:before="81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187536290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382A77E2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Healthspeedengineer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B7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五、利用灭火器的正确顺序为（）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、按下压把——对准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530.85pt;margin-left:476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B31259" w:rsidRPr="00B31259" w14:paraId="2C494AE9" w14:textId="382A77E2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Healthspeedengineer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B7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五、利用灭火器的正确顺序为（）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、按下压把——对准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162643338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31C60357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布。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．不按期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．随时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．定期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．随机答案：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依照《工伤保险条例》，如下情形不能认定为工伤：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受到暴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80.85pt;margin-left:476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B31259" w:rsidRPr="00B31259" w14:paraId="33A08771" w14:textId="31C60357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布。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．不按期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．随时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．定期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．随机答案：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依照《工伤保险条例》，如下情形不能认定为工伤：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受到暴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1188364876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5FE4DB4D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操作证有效期内，持续从事本工种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年以上，严格遵守有关平安生产法律法规的，经原考核发证机关或从业所在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230.85pt;margin-left:476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B31259" w:rsidRPr="00B31259" w14:paraId="5F3FD224" w14:textId="5FE4DB4D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操作证有效期内，持续从事本工种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年以上，严格遵守有关平安生产法律法规的，经原考核发证机关或从业所在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59932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6067DEEE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种。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105B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115C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115D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125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二、粉尘引发的职业病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80.85pt;margin-left:476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B31259" w:rsidRPr="00B31259" w14:paraId="00150FDB" w14:textId="6067DEEE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种。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105B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115C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115D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125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二、粉尘引发的职业病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36"/>
          <w:szCs w:val="36"/>
        </w:rPr>
        <w:t>A</w:t>
      </w:r>
      <w:r>
        <w:rPr>
          <w:rFonts w:ascii="黑体" w:eastAsia="黑体" w:hAnsi="黑体" w:cs="黑体"/>
          <w:spacing w:val="7"/>
          <w:sz w:val="36"/>
          <w:szCs w:val="36"/>
        </w:rPr>
        <w:t>．三个月</w:t>
      </w:r>
      <w:r>
        <w:rPr>
          <w:rFonts w:ascii="黑体" w:eastAsia="黑体" w:hAnsi="黑体" w:cs="黑体"/>
          <w:spacing w:val="23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7"/>
          <w:sz w:val="36"/>
          <w:szCs w:val="36"/>
        </w:rPr>
        <w:t>B</w:t>
      </w:r>
      <w:r>
        <w:rPr>
          <w:rFonts w:ascii="黑体" w:eastAsia="黑体" w:hAnsi="黑体" w:cs="黑体"/>
          <w:spacing w:val="7"/>
          <w:sz w:val="36"/>
          <w:szCs w:val="36"/>
        </w:rPr>
        <w:t>．半年</w:t>
      </w:r>
      <w:r>
        <w:rPr>
          <w:rFonts w:ascii="黑体" w:eastAsia="黑体" w:hAnsi="黑体" w:cs="黑体"/>
          <w:spacing w:val="1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7"/>
          <w:sz w:val="36"/>
          <w:szCs w:val="36"/>
        </w:rPr>
        <w:t>C</w:t>
      </w:r>
      <w:r>
        <w:rPr>
          <w:rFonts w:ascii="黑体" w:eastAsia="黑体" w:hAnsi="黑体" w:cs="黑体"/>
          <w:spacing w:val="7"/>
          <w:sz w:val="36"/>
          <w:szCs w:val="36"/>
        </w:rPr>
        <w:t>．一年</w:t>
      </w:r>
      <w:r>
        <w:rPr>
          <w:rFonts w:ascii="黑体" w:eastAsia="黑体" w:hAnsi="黑体" w:cs="黑体"/>
          <w:spacing w:val="1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7"/>
          <w:sz w:val="36"/>
          <w:szCs w:val="36"/>
        </w:rPr>
        <w:t>D</w:t>
      </w:r>
      <w:r>
        <w:rPr>
          <w:rFonts w:ascii="黑体" w:eastAsia="黑体" w:hAnsi="黑体" w:cs="黑体"/>
          <w:spacing w:val="7"/>
          <w:sz w:val="36"/>
          <w:szCs w:val="36"/>
        </w:rPr>
        <w:t>．两年</w:t>
      </w:r>
    </w:p>
    <w:p w:rsidR="00D75516" w14:paraId="68CA7A8F" w14:textId="77777777">
      <w:pPr>
        <w:spacing w:line="345" w:lineRule="auto"/>
      </w:pPr>
    </w:p>
    <w:p w:rsidR="00D75516" w14:paraId="3ACCAE52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5948489E" w14:textId="77777777">
      <w:pPr>
        <w:spacing w:line="344" w:lineRule="auto"/>
      </w:pPr>
    </w:p>
    <w:p w:rsidR="00D75516" w14:paraId="4516C484" w14:textId="77777777">
      <w:pPr>
        <w:spacing w:before="117" w:line="232" w:lineRule="auto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4"/>
          <w:sz w:val="36"/>
          <w:szCs w:val="36"/>
        </w:rPr>
        <w:t>1</w:t>
      </w:r>
      <w:r>
        <w:rPr>
          <w:rFonts w:ascii="黑体" w:eastAsia="黑体" w:hAnsi="黑体" w:cs="黑体"/>
          <w:spacing w:val="-4"/>
          <w:sz w:val="36"/>
          <w:szCs w:val="36"/>
        </w:rPr>
        <w:t>八、用人单位应依照</w:t>
      </w:r>
      <w:r>
        <w:rPr>
          <w:rFonts w:ascii="黑体" w:eastAsia="黑体" w:hAnsi="黑体" w:cs="黑体"/>
          <w:spacing w:val="-4"/>
          <w:sz w:val="36"/>
          <w:szCs w:val="36"/>
        </w:rPr>
        <w:t>(</w:t>
      </w:r>
      <w:r>
        <w:rPr>
          <w:rFonts w:ascii="黑体" w:eastAsia="黑体" w:hAnsi="黑体" w:cs="黑体"/>
          <w:spacing w:val="27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4"/>
          <w:sz w:val="36"/>
          <w:szCs w:val="36"/>
        </w:rPr>
        <w:t>)</w:t>
      </w:r>
      <w:r>
        <w:rPr>
          <w:rFonts w:ascii="黑体" w:eastAsia="黑体" w:hAnsi="黑体" w:cs="黑体"/>
          <w:spacing w:val="-4"/>
          <w:sz w:val="36"/>
          <w:szCs w:val="36"/>
        </w:rPr>
        <w:t>的要求，及时改换、报废过时和失效的护品。</w:t>
      </w:r>
    </w:p>
    <w:p w:rsidR="00D75516" w14:paraId="157DE41B" w14:textId="77777777">
      <w:pPr>
        <w:spacing w:line="364" w:lineRule="auto"/>
      </w:pPr>
    </w:p>
    <w:p w:rsidR="00D75516" w14:paraId="19A4A5B8" w14:textId="77777777">
      <w:pPr>
        <w:spacing w:before="1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6"/>
          <w:sz w:val="36"/>
          <w:szCs w:val="36"/>
        </w:rPr>
        <w:t>A</w:t>
      </w:r>
      <w:r>
        <w:rPr>
          <w:rFonts w:ascii="黑体" w:eastAsia="黑体" w:hAnsi="黑体" w:cs="黑体"/>
          <w:spacing w:val="6"/>
          <w:sz w:val="36"/>
          <w:szCs w:val="36"/>
        </w:rPr>
        <w:t>．劳动强度</w:t>
      </w:r>
      <w:r>
        <w:rPr>
          <w:rFonts w:ascii="黑体" w:eastAsia="黑体" w:hAnsi="黑体" w:cs="黑体"/>
          <w:spacing w:val="13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6"/>
          <w:sz w:val="36"/>
          <w:szCs w:val="36"/>
        </w:rPr>
        <w:t>B</w:t>
      </w:r>
      <w:r>
        <w:rPr>
          <w:rFonts w:ascii="黑体" w:eastAsia="黑体" w:hAnsi="黑体" w:cs="黑体"/>
          <w:spacing w:val="6"/>
          <w:sz w:val="36"/>
          <w:szCs w:val="36"/>
        </w:rPr>
        <w:t>．磨损程度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6"/>
          <w:sz w:val="36"/>
          <w:szCs w:val="36"/>
        </w:rPr>
        <w:t>C</w:t>
      </w:r>
      <w:r>
        <w:rPr>
          <w:rFonts w:ascii="黑体" w:eastAsia="黑体" w:hAnsi="黑体" w:cs="黑体"/>
          <w:spacing w:val="6"/>
          <w:sz w:val="36"/>
          <w:szCs w:val="36"/>
        </w:rPr>
        <w:t>．产品利用性能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6"/>
          <w:sz w:val="36"/>
          <w:szCs w:val="36"/>
        </w:rPr>
        <w:t>D</w:t>
      </w:r>
      <w:r>
        <w:rPr>
          <w:rFonts w:ascii="黑体" w:eastAsia="黑体" w:hAnsi="黑体" w:cs="黑体"/>
          <w:spacing w:val="6"/>
          <w:sz w:val="36"/>
          <w:szCs w:val="36"/>
        </w:rPr>
        <w:t>．产品说明书</w:t>
      </w:r>
    </w:p>
    <w:p w:rsidR="00D75516" w14:paraId="5C764960" w14:textId="77777777">
      <w:pPr>
        <w:spacing w:line="349" w:lineRule="auto"/>
      </w:pPr>
    </w:p>
    <w:p w:rsidR="00D75516" w14:paraId="40E9D74B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D</w:t>
      </w:r>
    </w:p>
    <w:p w:rsidR="00D75516" w14:paraId="65F535E8" w14:textId="77777777">
      <w:pPr>
        <w:spacing w:line="344" w:lineRule="auto"/>
      </w:pPr>
    </w:p>
    <w:p w:rsidR="00D75516" w14:paraId="0B21E112" w14:textId="77777777">
      <w:pPr>
        <w:spacing w:before="117" w:line="479" w:lineRule="auto"/>
        <w:ind w:left="16" w:firstLine="14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1"/>
          <w:sz w:val="36"/>
          <w:szCs w:val="36"/>
        </w:rPr>
        <w:t>19</w:t>
      </w:r>
      <w:r>
        <w:rPr>
          <w:rFonts w:ascii="黑体" w:eastAsia="黑体" w:hAnsi="黑体" w:cs="黑体"/>
          <w:spacing w:val="-8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、参照《平安色》</w:t>
      </w:r>
      <w:r>
        <w:rPr>
          <w:rFonts w:ascii="黑体" w:eastAsia="黑体" w:hAnsi="黑体" w:cs="黑体"/>
          <w:spacing w:val="-11"/>
          <w:sz w:val="36"/>
          <w:szCs w:val="36"/>
        </w:rPr>
        <w:t>(GB2893</w:t>
      </w:r>
      <w:r>
        <w:rPr>
          <w:rFonts w:ascii="黑体" w:eastAsia="黑体" w:hAnsi="黑体" w:cs="黑体"/>
          <w:spacing w:val="-6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——</w:t>
      </w:r>
      <w:r>
        <w:rPr>
          <w:rFonts w:ascii="黑体" w:eastAsia="黑体" w:hAnsi="黑体" w:cs="黑体"/>
          <w:spacing w:val="-11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001)</w:t>
      </w:r>
      <w:r>
        <w:rPr>
          <w:rFonts w:ascii="黑体" w:eastAsia="黑体" w:hAnsi="黑体" w:cs="黑体"/>
          <w:spacing w:val="-5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的规定，</w:t>
      </w:r>
      <w:r>
        <w:rPr>
          <w:rFonts w:ascii="黑体" w:eastAsia="黑体" w:hAnsi="黑体" w:cs="黑体"/>
          <w:spacing w:val="1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平安标志标识边框、盾牌及</w:t>
      </w:r>
      <w:r>
        <w:rPr>
          <w:rFonts w:ascii="黑体" w:eastAsia="黑体" w:hAnsi="黑体" w:cs="黑体"/>
          <w:spacing w:val="-11"/>
          <w:sz w:val="36"/>
          <w:szCs w:val="36"/>
        </w:rPr>
        <w:t>“</w:t>
      </w:r>
      <w:r>
        <w:rPr>
          <w:rFonts w:ascii="黑体" w:eastAsia="黑体" w:hAnsi="黑体" w:cs="黑体"/>
          <w:spacing w:val="-11"/>
          <w:sz w:val="36"/>
          <w:szCs w:val="36"/>
        </w:rPr>
        <w:t>平安防护</w:t>
      </w:r>
      <w:r>
        <w:rPr>
          <w:rFonts w:ascii="黑体" w:eastAsia="黑体" w:hAnsi="黑体" w:cs="黑体"/>
          <w:spacing w:val="-11"/>
          <w:sz w:val="36"/>
          <w:szCs w:val="36"/>
        </w:rPr>
        <w:t>”</w:t>
      </w:r>
      <w:r>
        <w:rPr>
          <w:rFonts w:ascii="黑体" w:eastAsia="黑体" w:hAnsi="黑体" w:cs="黑体"/>
          <w:spacing w:val="-11"/>
          <w:sz w:val="36"/>
          <w:szCs w:val="36"/>
        </w:rPr>
        <w:t>为</w:t>
      </w:r>
      <w:r>
        <w:rPr>
          <w:rFonts w:ascii="黑体" w:eastAsia="黑体" w:hAnsi="黑体" w:cs="黑体"/>
          <w:spacing w:val="-11"/>
          <w:sz w:val="36"/>
          <w:szCs w:val="36"/>
        </w:rPr>
        <w:t>(</w:t>
      </w:r>
      <w:r>
        <w:rPr>
          <w:rFonts w:ascii="黑体" w:eastAsia="黑体" w:hAnsi="黑体" w:cs="黑体"/>
          <w:spacing w:val="17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1"/>
          <w:sz w:val="36"/>
          <w:szCs w:val="36"/>
        </w:rPr>
        <w:t>)</w:t>
      </w:r>
      <w:r>
        <w:rPr>
          <w:rFonts w:ascii="黑体" w:eastAsia="黑体" w:hAnsi="黑体" w:cs="黑体"/>
          <w:spacing w:val="-11"/>
          <w:sz w:val="36"/>
          <w:szCs w:val="36"/>
        </w:rPr>
        <w:t>，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“LA”</w:t>
      </w:r>
      <w:r>
        <w:rPr>
          <w:rFonts w:ascii="黑体" w:eastAsia="黑体" w:hAnsi="黑体" w:cs="黑体"/>
          <w:spacing w:val="-10"/>
          <w:sz w:val="36"/>
          <w:szCs w:val="36"/>
        </w:rPr>
        <w:t>及背景为</w:t>
      </w:r>
      <w:r>
        <w:rPr>
          <w:rFonts w:ascii="黑体" w:eastAsia="黑体" w:hAnsi="黑体" w:cs="黑体"/>
          <w:spacing w:val="-10"/>
          <w:sz w:val="36"/>
          <w:szCs w:val="36"/>
        </w:rPr>
        <w:t>(</w:t>
      </w:r>
      <w:r>
        <w:rPr>
          <w:rFonts w:ascii="黑体" w:eastAsia="黑体" w:hAnsi="黑体" w:cs="黑体"/>
          <w:spacing w:val="2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</w:t>
      </w:r>
      <w:r>
        <w:rPr>
          <w:rFonts w:ascii="黑体" w:eastAsia="黑体" w:hAnsi="黑体" w:cs="黑体"/>
          <w:spacing w:val="-10"/>
          <w:sz w:val="36"/>
          <w:szCs w:val="36"/>
        </w:rPr>
        <w:t>，标识编号为</w:t>
      </w:r>
      <w:r>
        <w:rPr>
          <w:rFonts w:ascii="黑体" w:eastAsia="黑体" w:hAnsi="黑体" w:cs="黑体"/>
          <w:spacing w:val="-10"/>
          <w:sz w:val="36"/>
          <w:szCs w:val="36"/>
        </w:rPr>
        <w:t>(</w:t>
      </w:r>
      <w:r>
        <w:rPr>
          <w:rFonts w:ascii="黑体" w:eastAsia="黑体" w:hAnsi="黑体" w:cs="黑体"/>
          <w:spacing w:val="16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</w:t>
      </w:r>
      <w:r>
        <w:rPr>
          <w:rFonts w:ascii="黑体" w:eastAsia="黑体" w:hAnsi="黑体" w:cs="黑体"/>
          <w:spacing w:val="-10"/>
          <w:sz w:val="36"/>
          <w:szCs w:val="36"/>
        </w:rPr>
        <w:t>。正确</w:t>
      </w:r>
      <w:r>
        <w:rPr>
          <w:rFonts w:ascii="黑体" w:eastAsia="黑体" w:hAnsi="黑体" w:cs="黑体"/>
          <w:color w:val="0000FF"/>
          <w:spacing w:val="-10"/>
          <w:sz w:val="36"/>
          <w:szCs w:val="36"/>
        </w:rPr>
        <w:t>答案</w:t>
      </w:r>
      <w:r>
        <w:rPr>
          <w:rFonts w:ascii="黑体" w:eastAsia="黑体" w:hAnsi="黑体" w:cs="黑体"/>
          <w:spacing w:val="-10"/>
          <w:sz w:val="36"/>
          <w:szCs w:val="36"/>
        </w:rPr>
        <w:t>为</w:t>
      </w:r>
      <w:r>
        <w:rPr>
          <w:rFonts w:ascii="黑体" w:eastAsia="黑体" w:hAnsi="黑体" w:cs="黑体"/>
          <w:spacing w:val="-10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</w:t>
      </w:r>
      <w:r>
        <w:rPr>
          <w:rFonts w:ascii="黑体" w:eastAsia="黑体" w:hAnsi="黑体" w:cs="黑体"/>
          <w:spacing w:val="-10"/>
          <w:sz w:val="36"/>
          <w:szCs w:val="36"/>
        </w:rPr>
        <w:t>。</w:t>
      </w:r>
    </w:p>
    <w:p w:rsidR="00D75516" w14:paraId="2DC43693" w14:textId="77777777">
      <w:pPr>
        <w:spacing w:before="5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0"/>
          <w:sz w:val="36"/>
          <w:szCs w:val="36"/>
        </w:rPr>
        <w:t>A</w:t>
      </w:r>
      <w:r>
        <w:rPr>
          <w:rFonts w:ascii="黑体" w:eastAsia="黑体" w:hAnsi="黑体" w:cs="黑体"/>
          <w:spacing w:val="10"/>
          <w:sz w:val="36"/>
          <w:szCs w:val="36"/>
        </w:rPr>
        <w:t>．绿色；白色；黑色</w:t>
      </w:r>
      <w:r>
        <w:rPr>
          <w:rFonts w:ascii="黑体" w:eastAsia="黑体" w:hAnsi="黑体" w:cs="黑体"/>
          <w:spacing w:val="58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0"/>
          <w:sz w:val="36"/>
          <w:szCs w:val="36"/>
        </w:rPr>
        <w:t>B</w:t>
      </w:r>
      <w:r>
        <w:rPr>
          <w:rFonts w:ascii="黑体" w:eastAsia="黑体" w:hAnsi="黑体" w:cs="黑体"/>
          <w:spacing w:val="10"/>
          <w:sz w:val="36"/>
          <w:szCs w:val="36"/>
        </w:rPr>
        <w:t>．绿色；黑色；白色</w:t>
      </w:r>
    </w:p>
    <w:p w:rsidR="00D75516" w14:paraId="5B6E605F" w14:textId="77777777">
      <w:pPr>
        <w:spacing w:line="364" w:lineRule="auto"/>
      </w:pPr>
    </w:p>
    <w:p w:rsidR="00D75516" w14:paraId="3473F47B" w14:textId="77777777">
      <w:pPr>
        <w:spacing w:before="118" w:line="232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0"/>
          <w:sz w:val="36"/>
          <w:szCs w:val="36"/>
        </w:rPr>
        <w:t>C</w:t>
      </w:r>
      <w:r>
        <w:rPr>
          <w:rFonts w:ascii="黑体" w:eastAsia="黑体" w:hAnsi="黑体" w:cs="黑体"/>
          <w:spacing w:val="10"/>
          <w:sz w:val="36"/>
          <w:szCs w:val="36"/>
        </w:rPr>
        <w:t>．黄色；红色；黑色</w:t>
      </w:r>
      <w:r>
        <w:rPr>
          <w:rFonts w:ascii="黑体" w:eastAsia="黑体" w:hAnsi="黑体" w:cs="黑体"/>
          <w:spacing w:val="57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0"/>
          <w:sz w:val="36"/>
          <w:szCs w:val="36"/>
        </w:rPr>
        <w:t>D</w:t>
      </w:r>
      <w:r>
        <w:rPr>
          <w:rFonts w:ascii="黑体" w:eastAsia="黑体" w:hAnsi="黑体" w:cs="黑体"/>
          <w:spacing w:val="10"/>
          <w:sz w:val="36"/>
          <w:szCs w:val="36"/>
        </w:rPr>
        <w:t>．绿色；白色；红色</w:t>
      </w:r>
    </w:p>
    <w:p w:rsidR="00D75516" w14:paraId="5F76CF99" w14:textId="77777777">
      <w:pPr>
        <w:spacing w:line="364" w:lineRule="auto"/>
      </w:pPr>
    </w:p>
    <w:p w:rsidR="00D75516" w14:paraId="6C071445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1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4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1"/>
          <w:sz w:val="36"/>
          <w:szCs w:val="36"/>
        </w:rPr>
        <w:t>A</w:t>
      </w:r>
    </w:p>
    <w:p w:rsidR="00D75516" w14:paraId="66A18649" w14:textId="77777777">
      <w:pPr>
        <w:spacing w:line="344" w:lineRule="auto"/>
      </w:pPr>
    </w:p>
    <w:p w:rsidR="00D75516" w14:paraId="5DA99C06" w14:textId="77777777">
      <w:pPr>
        <w:spacing w:before="118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sz w:val="36"/>
          <w:szCs w:val="36"/>
        </w:rPr>
        <w:t>20</w:t>
      </w:r>
      <w:r>
        <w:rPr>
          <w:rFonts w:ascii="黑体" w:eastAsia="黑体" w:hAnsi="黑体" w:cs="黑体"/>
          <w:spacing w:val="-8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、以下</w:t>
      </w:r>
      <w:r>
        <w:rPr>
          <w:rFonts w:ascii="黑体" w:eastAsia="黑体" w:hAnsi="黑体" w:cs="黑体"/>
          <w:spacing w:val="-10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</w:t>
      </w:r>
      <w:r>
        <w:rPr>
          <w:rFonts w:ascii="黑体" w:eastAsia="黑体" w:hAnsi="黑体" w:cs="黑体"/>
          <w:spacing w:val="-10"/>
          <w:sz w:val="36"/>
          <w:szCs w:val="36"/>
        </w:rPr>
        <w:t>属于一样防护用品。</w:t>
      </w:r>
    </w:p>
    <w:p w:rsidR="00D75516" w14:paraId="4ED37589" w14:textId="77777777">
      <w:pPr>
        <w:spacing w:line="348" w:lineRule="auto"/>
      </w:pPr>
    </w:p>
    <w:p w:rsidR="00D75516" w14:paraId="2150DD11" w14:textId="77777777">
      <w:pPr>
        <w:spacing w:before="11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6"/>
          <w:sz w:val="36"/>
          <w:szCs w:val="36"/>
        </w:rPr>
        <w:t>A</w:t>
      </w:r>
      <w:r>
        <w:rPr>
          <w:rFonts w:ascii="黑体" w:eastAsia="黑体" w:hAnsi="黑体" w:cs="黑体"/>
          <w:spacing w:val="6"/>
          <w:sz w:val="36"/>
          <w:szCs w:val="36"/>
        </w:rPr>
        <w:t>．头部护具类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6"/>
          <w:sz w:val="36"/>
          <w:szCs w:val="36"/>
        </w:rPr>
        <w:t>B</w:t>
      </w:r>
      <w:r>
        <w:rPr>
          <w:rFonts w:ascii="黑体" w:eastAsia="黑体" w:hAnsi="黑体" w:cs="黑体"/>
          <w:spacing w:val="6"/>
          <w:sz w:val="36"/>
          <w:szCs w:val="36"/>
        </w:rPr>
        <w:t>．防护鞋类</w:t>
      </w:r>
    </w:p>
    <w:p w:rsidR="00D75516" w14:paraId="363D95EA" w14:textId="77777777">
      <w:pPr>
        <w:spacing w:line="348" w:lineRule="auto"/>
      </w:pPr>
    </w:p>
    <w:p w:rsidR="00D75516" w14:paraId="73AD0972" w14:textId="77777777">
      <w:pPr>
        <w:spacing w:before="118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C</w:t>
      </w:r>
      <w:r>
        <w:rPr>
          <w:rFonts w:ascii="黑体" w:eastAsia="黑体" w:hAnsi="黑体" w:cs="黑体"/>
          <w:spacing w:val="3"/>
          <w:sz w:val="36"/>
          <w:szCs w:val="36"/>
        </w:rPr>
        <w:t>．听觉器官防护用品</w:t>
      </w:r>
      <w:r>
        <w:rPr>
          <w:rFonts w:ascii="黑体" w:eastAsia="黑体" w:hAnsi="黑体" w:cs="黑体"/>
          <w:spacing w:val="19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3"/>
          <w:sz w:val="36"/>
          <w:szCs w:val="36"/>
        </w:rPr>
        <w:t>D</w:t>
      </w:r>
      <w:r>
        <w:rPr>
          <w:rFonts w:ascii="黑体" w:eastAsia="黑体" w:hAnsi="黑体" w:cs="黑体"/>
          <w:spacing w:val="3"/>
          <w:sz w:val="36"/>
          <w:szCs w:val="36"/>
        </w:rPr>
        <w:t>．防坠落护具类</w:t>
      </w:r>
    </w:p>
    <w:p w:rsidR="00D75516" w14:paraId="505059A4" w14:textId="77777777">
      <w:pPr>
        <w:spacing w:line="349" w:lineRule="auto"/>
      </w:pPr>
    </w:p>
    <w:p w:rsidR="00D75516" w14:paraId="358BD2E7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5026B817" w14:textId="77777777">
      <w:pPr>
        <w:spacing w:line="344" w:lineRule="auto"/>
      </w:pPr>
    </w:p>
    <w:p w:rsidR="00D75516" w14:paraId="787131D4" w14:textId="77777777">
      <w:pPr>
        <w:spacing w:before="118" w:line="232" w:lineRule="auto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6"/>
          <w:sz w:val="36"/>
          <w:szCs w:val="36"/>
        </w:rPr>
        <w:t>2</w:t>
      </w:r>
      <w:r>
        <w:rPr>
          <w:rFonts w:ascii="黑体" w:eastAsia="黑体" w:hAnsi="黑体" w:cs="黑体"/>
          <w:spacing w:val="-16"/>
          <w:sz w:val="36"/>
          <w:szCs w:val="36"/>
        </w:rPr>
        <w:t>一、列入我国职业病目录的职业病共有</w:t>
      </w:r>
      <w:r>
        <w:rPr>
          <w:rFonts w:ascii="黑体" w:eastAsia="黑体" w:hAnsi="黑体" w:cs="黑体"/>
          <w:spacing w:val="-16"/>
          <w:sz w:val="36"/>
          <w:szCs w:val="36"/>
        </w:rPr>
        <w:t>(</w:t>
      </w:r>
      <w:r>
        <w:rPr>
          <w:rFonts w:ascii="黑体" w:eastAsia="黑体" w:hAnsi="黑体" w:cs="黑体"/>
          <w:spacing w:val="28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6"/>
          <w:sz w:val="36"/>
          <w:szCs w:val="36"/>
        </w:rPr>
        <w:t>)</w:t>
      </w:r>
      <w:r>
        <w:rPr>
          <w:rFonts w:ascii="黑体" w:eastAsia="黑体" w:hAnsi="黑体" w:cs="黑体"/>
          <w:spacing w:val="-16"/>
          <w:sz w:val="36"/>
          <w:szCs w:val="36"/>
        </w:rPr>
        <w:t>大类，</w:t>
      </w:r>
      <w:r>
        <w:rPr>
          <w:rFonts w:ascii="黑体" w:eastAsia="黑体" w:hAnsi="黑体" w:cs="黑体"/>
          <w:spacing w:val="1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sz w:val="36"/>
          <w:szCs w:val="36"/>
        </w:rPr>
        <w:t>(</w:t>
      </w:r>
      <w:r>
        <w:rPr>
          <w:rFonts w:ascii="黑体" w:eastAsia="黑体" w:hAnsi="黑体" w:cs="黑体"/>
          <w:spacing w:val="16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6"/>
          <w:sz w:val="36"/>
          <w:szCs w:val="36"/>
        </w:rPr>
        <w:t>)</w:t>
      </w:r>
      <w:r>
        <w:rPr>
          <w:rFonts w:ascii="黑体" w:eastAsia="黑体" w:hAnsi="黑体" w:cs="黑体"/>
          <w:spacing w:val="-16"/>
          <w:sz w:val="36"/>
          <w:szCs w:val="36"/>
        </w:rPr>
        <w:t>种。</w:t>
      </w:r>
    </w:p>
    <w:p w:rsidR="00D75516" w14:paraId="29918C4D" w14:textId="77777777">
      <w:pPr>
        <w:spacing w:line="364" w:lineRule="auto"/>
      </w:pPr>
    </w:p>
    <w:p w:rsidR="00D75516" w14:paraId="4FC02A3B" w14:textId="77777777">
      <w:pPr>
        <w:spacing w:before="117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4"/>
          <w:sz w:val="36"/>
          <w:szCs w:val="36"/>
        </w:rPr>
        <w:t>A</w:t>
      </w:r>
      <w:r>
        <w:rPr>
          <w:rFonts w:ascii="黑体" w:eastAsia="黑体" w:hAnsi="黑体" w:cs="黑体"/>
          <w:spacing w:val="14"/>
          <w:sz w:val="36"/>
          <w:szCs w:val="36"/>
        </w:rPr>
        <w:t>．</w:t>
      </w:r>
      <w:r>
        <w:rPr>
          <w:rFonts w:ascii="黑体" w:eastAsia="黑体" w:hAnsi="黑体" w:cs="黑体"/>
          <w:spacing w:val="14"/>
          <w:sz w:val="36"/>
          <w:szCs w:val="36"/>
        </w:rPr>
        <w:t>10</w:t>
      </w:r>
      <w:r>
        <w:rPr>
          <w:rFonts w:ascii="黑体" w:eastAsia="黑体" w:hAnsi="黑体" w:cs="黑体"/>
          <w:spacing w:val="14"/>
          <w:sz w:val="36"/>
          <w:szCs w:val="36"/>
        </w:rPr>
        <w:t>；</w:t>
      </w:r>
      <w:r>
        <w:rPr>
          <w:rFonts w:ascii="黑体" w:eastAsia="黑体" w:hAnsi="黑体" w:cs="黑体"/>
          <w:spacing w:val="14"/>
          <w:sz w:val="36"/>
          <w:szCs w:val="36"/>
        </w:rPr>
        <w:t>105</w:t>
      </w:r>
      <w:r>
        <w:rPr>
          <w:rFonts w:ascii="黑体" w:eastAsia="黑体" w:hAnsi="黑体" w:cs="黑体"/>
          <w:spacing w:val="39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4"/>
          <w:sz w:val="36"/>
          <w:szCs w:val="36"/>
        </w:rPr>
        <w:t>B</w:t>
      </w:r>
      <w:r>
        <w:rPr>
          <w:rFonts w:ascii="黑体" w:eastAsia="黑体" w:hAnsi="黑体" w:cs="黑体"/>
          <w:spacing w:val="14"/>
          <w:sz w:val="36"/>
          <w:szCs w:val="36"/>
        </w:rPr>
        <w:t>．</w:t>
      </w:r>
      <w:r>
        <w:rPr>
          <w:rFonts w:ascii="黑体" w:eastAsia="黑体" w:hAnsi="黑体" w:cs="黑体"/>
          <w:spacing w:val="14"/>
          <w:sz w:val="36"/>
          <w:szCs w:val="36"/>
        </w:rPr>
        <w:t>9</w:t>
      </w:r>
      <w:r>
        <w:rPr>
          <w:rFonts w:ascii="黑体" w:eastAsia="黑体" w:hAnsi="黑体" w:cs="黑体"/>
          <w:spacing w:val="14"/>
          <w:sz w:val="36"/>
          <w:szCs w:val="36"/>
        </w:rPr>
        <w:t>；</w:t>
      </w:r>
      <w:r>
        <w:rPr>
          <w:rFonts w:ascii="黑体" w:eastAsia="黑体" w:hAnsi="黑体" w:cs="黑体"/>
          <w:spacing w:val="14"/>
          <w:sz w:val="36"/>
          <w:szCs w:val="36"/>
        </w:rPr>
        <w:t>115</w:t>
      </w:r>
      <w:r>
        <w:rPr>
          <w:rFonts w:ascii="黑体" w:eastAsia="黑体" w:hAnsi="黑体" w:cs="黑体"/>
          <w:spacing w:val="29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4"/>
          <w:sz w:val="36"/>
          <w:szCs w:val="36"/>
        </w:rPr>
        <w:t>C</w:t>
      </w:r>
      <w:r>
        <w:rPr>
          <w:rFonts w:ascii="黑体" w:eastAsia="黑体" w:hAnsi="黑体" w:cs="黑体"/>
          <w:spacing w:val="14"/>
          <w:sz w:val="36"/>
          <w:szCs w:val="36"/>
        </w:rPr>
        <w:t>．</w:t>
      </w:r>
      <w:r>
        <w:rPr>
          <w:rFonts w:ascii="黑体" w:eastAsia="黑体" w:hAnsi="黑体" w:cs="黑体"/>
          <w:spacing w:val="14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4"/>
          <w:sz w:val="36"/>
          <w:szCs w:val="36"/>
        </w:rPr>
        <w:t>10</w:t>
      </w:r>
      <w:r>
        <w:rPr>
          <w:rFonts w:ascii="黑体" w:eastAsia="黑体" w:hAnsi="黑体" w:cs="黑体"/>
          <w:spacing w:val="14"/>
          <w:sz w:val="36"/>
          <w:szCs w:val="36"/>
        </w:rPr>
        <w:t>；</w:t>
      </w:r>
      <w:r>
        <w:rPr>
          <w:rFonts w:ascii="黑体" w:eastAsia="黑体" w:hAnsi="黑体" w:cs="黑体"/>
          <w:spacing w:val="14"/>
          <w:sz w:val="36"/>
          <w:szCs w:val="36"/>
        </w:rPr>
        <w:t>115</w:t>
      </w:r>
      <w:r>
        <w:rPr>
          <w:rFonts w:ascii="黑体" w:eastAsia="黑体" w:hAnsi="黑体" w:cs="黑体"/>
          <w:spacing w:val="31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4"/>
          <w:sz w:val="36"/>
          <w:szCs w:val="36"/>
        </w:rPr>
        <w:t>D</w:t>
      </w:r>
      <w:r>
        <w:rPr>
          <w:rFonts w:ascii="黑体" w:eastAsia="黑体" w:hAnsi="黑体" w:cs="黑体"/>
          <w:spacing w:val="14"/>
          <w:sz w:val="36"/>
          <w:szCs w:val="36"/>
        </w:rPr>
        <w:t>．</w:t>
      </w:r>
      <w:r>
        <w:rPr>
          <w:rFonts w:ascii="黑体" w:eastAsia="黑体" w:hAnsi="黑体" w:cs="黑体"/>
          <w:spacing w:val="14"/>
          <w:sz w:val="36"/>
          <w:szCs w:val="36"/>
        </w:rPr>
        <w:t>10</w:t>
      </w:r>
      <w:r>
        <w:rPr>
          <w:rFonts w:ascii="黑体" w:eastAsia="黑体" w:hAnsi="黑体" w:cs="黑体"/>
          <w:spacing w:val="14"/>
          <w:sz w:val="36"/>
          <w:szCs w:val="36"/>
        </w:rPr>
        <w:t>；</w:t>
      </w:r>
      <w:r>
        <w:rPr>
          <w:rFonts w:ascii="黑体" w:eastAsia="黑体" w:hAnsi="黑体" w:cs="黑体"/>
          <w:spacing w:val="14"/>
          <w:sz w:val="36"/>
          <w:szCs w:val="36"/>
        </w:rPr>
        <w:t>125</w:t>
      </w:r>
    </w:p>
    <w:p w:rsidR="00D75516" w14:paraId="1A21057C" w14:textId="77777777">
      <w:pPr>
        <w:spacing w:line="364" w:lineRule="auto"/>
      </w:pPr>
    </w:p>
    <w:p w:rsidR="00D75516" w14:paraId="7FDC16AC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395EC044" w14:textId="77777777">
      <w:pPr>
        <w:spacing w:line="343" w:lineRule="auto"/>
      </w:pPr>
    </w:p>
    <w:p w:rsidR="00D75516" w14:paraId="0302CD3E" w14:textId="77777777">
      <w:pPr>
        <w:spacing w:before="117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2</w:t>
      </w:r>
      <w:r>
        <w:rPr>
          <w:rFonts w:ascii="黑体" w:eastAsia="黑体" w:hAnsi="黑体" w:cs="黑体"/>
          <w:spacing w:val="-8"/>
          <w:sz w:val="36"/>
          <w:szCs w:val="36"/>
        </w:rPr>
        <w:t>二、粉尘引发的职业病危害有全身中毒性、局部刺激性、变态反映性、</w:t>
      </w:r>
      <w:r>
        <w:rPr>
          <w:rFonts w:ascii="黑体" w:eastAsia="黑体" w:hAnsi="黑体" w:cs="黑体"/>
          <w:spacing w:val="6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8"/>
          <w:sz w:val="36"/>
          <w:szCs w:val="36"/>
        </w:rPr>
        <w:t>)</w:t>
      </w:r>
      <w:r>
        <w:rPr>
          <w:rFonts w:ascii="黑体" w:eastAsia="黑体" w:hAnsi="黑体" w:cs="黑体"/>
          <w:spacing w:val="-8"/>
          <w:sz w:val="36"/>
          <w:szCs w:val="36"/>
        </w:rPr>
        <w:t>、尘肺等疾病。</w:t>
      </w:r>
    </w:p>
    <w:p w:rsidR="00D75516" w14:paraId="1D888384" w14:textId="77777777">
      <w:pPr>
        <w:spacing w:line="351" w:lineRule="auto"/>
      </w:pPr>
    </w:p>
    <w:p w:rsidR="00D75516" w14:paraId="192A1714" w14:textId="77777777">
      <w:pPr>
        <w:spacing w:before="1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sz w:val="36"/>
          <w:szCs w:val="36"/>
        </w:rPr>
        <w:t>A</w:t>
      </w:r>
      <w:r>
        <w:rPr>
          <w:rFonts w:ascii="黑体" w:eastAsia="黑体" w:hAnsi="黑体" w:cs="黑体"/>
          <w:spacing w:val="-2"/>
          <w:sz w:val="36"/>
          <w:szCs w:val="36"/>
        </w:rPr>
        <w:t>．局部阻塞性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2"/>
          <w:sz w:val="36"/>
          <w:szCs w:val="36"/>
        </w:rPr>
        <w:t>B</w:t>
      </w:r>
      <w:r>
        <w:rPr>
          <w:rFonts w:ascii="黑体" w:eastAsia="黑体" w:hAnsi="黑体" w:cs="黑体"/>
          <w:spacing w:val="-2"/>
          <w:sz w:val="36"/>
          <w:szCs w:val="36"/>
        </w:rPr>
        <w:t>．局部麻痹性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2"/>
          <w:sz w:val="36"/>
          <w:szCs w:val="36"/>
        </w:rPr>
        <w:t>C</w:t>
      </w:r>
      <w:r>
        <w:rPr>
          <w:rFonts w:ascii="黑体" w:eastAsia="黑体" w:hAnsi="黑体" w:cs="黑体"/>
          <w:spacing w:val="-2"/>
          <w:sz w:val="36"/>
          <w:szCs w:val="36"/>
        </w:rPr>
        <w:t>．</w:t>
      </w:r>
      <w:r>
        <w:rPr>
          <w:rFonts w:ascii="黑体" w:eastAsia="黑体" w:hAnsi="黑体" w:cs="黑体"/>
          <w:spacing w:val="12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致癌性</w:t>
      </w:r>
      <w:r>
        <w:rPr>
          <w:rFonts w:ascii="黑体" w:eastAsia="黑体" w:hAnsi="黑体" w:cs="黑体"/>
          <w:spacing w:val="1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2"/>
          <w:sz w:val="36"/>
          <w:szCs w:val="36"/>
        </w:rPr>
        <w:t>D</w:t>
      </w:r>
      <w:r>
        <w:rPr>
          <w:rFonts w:ascii="黑体" w:eastAsia="黑体" w:hAnsi="黑体" w:cs="黑体"/>
          <w:spacing w:val="-2"/>
          <w:sz w:val="36"/>
          <w:szCs w:val="36"/>
        </w:rPr>
        <w:t>．肠胃溃疡性</w:t>
      </w:r>
    </w:p>
    <w:p w:rsidR="00D75516" w14:paraId="7EC4269D" w14:textId="77777777">
      <w:pPr>
        <w:spacing w:line="349" w:lineRule="auto"/>
      </w:pPr>
    </w:p>
    <w:p w:rsidR="00D75516" w14:paraId="460A58C2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15FBF0E8" w14:textId="77777777">
      <w:pPr>
        <w:spacing w:line="344" w:lineRule="auto"/>
      </w:pPr>
    </w:p>
    <w:p w:rsidR="00D75516" w14:paraId="7D55B35E" w14:textId="77777777">
      <w:pPr>
        <w:spacing w:before="117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23</w:t>
      </w:r>
      <w:r>
        <w:rPr>
          <w:rFonts w:ascii="黑体" w:eastAsia="黑体" w:hAnsi="黑体" w:cs="黑体"/>
          <w:spacing w:val="-9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、以下易引发心血管系统转变的是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7"/>
          <w:sz w:val="36"/>
          <w:szCs w:val="36"/>
        </w:rPr>
        <w:t>)</w:t>
      </w:r>
      <w:r>
        <w:rPr>
          <w:rFonts w:ascii="黑体" w:eastAsia="黑体" w:hAnsi="黑体" w:cs="黑体"/>
          <w:spacing w:val="-7"/>
          <w:sz w:val="36"/>
          <w:szCs w:val="36"/>
        </w:rPr>
        <w:t>。</w:t>
      </w:r>
    </w:p>
    <w:p w:rsidR="00D75516" w14:paraId="5BCF1B1A" w14:textId="77777777">
      <w:pPr>
        <w:spacing w:line="348" w:lineRule="auto"/>
      </w:pPr>
    </w:p>
    <w:p w:rsidR="00D75516" w14:paraId="334F9B53" w14:textId="77777777">
      <w:pPr>
        <w:spacing w:before="117" w:line="239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4"/>
          <w:sz w:val="36"/>
          <w:szCs w:val="36"/>
        </w:rPr>
        <w:t>A</w:t>
      </w:r>
      <w:r>
        <w:rPr>
          <w:rFonts w:ascii="黑体" w:eastAsia="黑体" w:hAnsi="黑体" w:cs="黑体"/>
          <w:spacing w:val="14"/>
          <w:sz w:val="36"/>
          <w:szCs w:val="36"/>
        </w:rPr>
        <w:t>．红外线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4"/>
          <w:sz w:val="36"/>
          <w:szCs w:val="36"/>
        </w:rPr>
        <w:t>B</w:t>
      </w:r>
      <w:r>
        <w:rPr>
          <w:rFonts w:ascii="黑体" w:eastAsia="黑体" w:hAnsi="黑体" w:cs="黑体"/>
          <w:spacing w:val="14"/>
          <w:sz w:val="36"/>
          <w:szCs w:val="36"/>
        </w:rPr>
        <w:t>．紫外线</w:t>
      </w:r>
      <w:r>
        <w:rPr>
          <w:rFonts w:ascii="黑体" w:eastAsia="黑体" w:hAnsi="黑体" w:cs="黑体"/>
          <w:spacing w:val="6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4"/>
          <w:sz w:val="36"/>
          <w:szCs w:val="36"/>
        </w:rPr>
        <w:t>C</w:t>
      </w:r>
      <w:r>
        <w:rPr>
          <w:rFonts w:ascii="黑体" w:eastAsia="黑体" w:hAnsi="黑体" w:cs="黑体"/>
          <w:spacing w:val="14"/>
          <w:sz w:val="36"/>
          <w:szCs w:val="36"/>
        </w:rPr>
        <w:t>．激光</w:t>
      </w:r>
      <w:r>
        <w:rPr>
          <w:rFonts w:ascii="黑体" w:eastAsia="黑体" w:hAnsi="黑体" w:cs="黑体"/>
          <w:spacing w:val="8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4"/>
          <w:sz w:val="36"/>
          <w:szCs w:val="36"/>
        </w:rPr>
        <w:t>D</w:t>
      </w:r>
      <w:r>
        <w:rPr>
          <w:rFonts w:ascii="黑体" w:eastAsia="黑体" w:hAnsi="黑体" w:cs="黑体"/>
          <w:spacing w:val="14"/>
          <w:sz w:val="36"/>
          <w:szCs w:val="36"/>
        </w:rPr>
        <w:t>．微波</w:t>
      </w:r>
    </w:p>
    <w:p w:rsidR="00D75516" w14:paraId="100681B1" w14:textId="77777777">
      <w:pPr>
        <w:spacing w:line="351" w:lineRule="auto"/>
      </w:pPr>
    </w:p>
    <w:p w:rsidR="00D75516" w14:paraId="64AA222A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D</w:t>
      </w:r>
    </w:p>
    <w:p w:rsidR="00D75516" w14:paraId="6DED8E4E" w14:textId="77777777">
      <w:pPr>
        <w:spacing w:line="344" w:lineRule="auto"/>
      </w:pPr>
    </w:p>
    <w:p w:rsidR="00D75516" w14:paraId="4D793980" w14:textId="77777777">
      <w:pPr>
        <w:spacing w:before="118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24</w:t>
      </w:r>
      <w:r>
        <w:rPr>
          <w:rFonts w:ascii="黑体" w:eastAsia="黑体" w:hAnsi="黑体" w:cs="黑体"/>
          <w:spacing w:val="-9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、以下容易引发职业性白内障的是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7"/>
          <w:sz w:val="36"/>
          <w:szCs w:val="36"/>
        </w:rPr>
        <w:t>)</w:t>
      </w:r>
      <w:r>
        <w:rPr>
          <w:rFonts w:ascii="黑体" w:eastAsia="黑体" w:hAnsi="黑体" w:cs="黑体"/>
          <w:spacing w:val="-7"/>
          <w:sz w:val="36"/>
          <w:szCs w:val="36"/>
        </w:rPr>
        <w:t>。</w:t>
      </w:r>
    </w:p>
    <w:p w:rsidR="00D75516" w14:paraId="3E9FC462" w14:textId="77777777">
      <w:pPr>
        <w:sectPr>
          <w:pgSz w:w="17860" w:h="25258"/>
          <w:pgMar w:top="1383" w:right="1154" w:bottom="0" w:left="1280" w:header="0" w:footer="0" w:gutter="0"/>
          <w:pgNumType w:start="7"/>
          <w:cols w:space="720"/>
        </w:sectPr>
      </w:pPr>
    </w:p>
    <w:p w:rsidR="00D75516" w14:paraId="123DB820" w14:textId="7521B648">
      <w:pPr>
        <w:spacing w:before="80" w:line="937" w:lineRule="exac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9"/>
          <w:position w:val="4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999379219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23C4302A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危险源答案：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预警信号一样采纳国际通用的颜色表示不同的平安状况，依照事故的严峻性和紧急程度，颜色依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530.85pt;margin-left:476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B31259" w:rsidRPr="00B31259" w14:paraId="53CA6ECF" w14:textId="23C4302A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危险源答案：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预警信号一样采纳国际通用的颜色表示不同的平安状况，依照事故的严峻性和紧急程度，颜色依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97511646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7C1FD056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四不放过”原那么是什么（）Ａ．事故缘故未查明不放过Ｂ．事故责任人没受到教育不放过Ｃ．事故责任者不严肃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80.85pt;margin-left:476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B31259" w:rsidRPr="00B31259" w14:paraId="49A90612" w14:textId="7C1FD056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四不放过”原那么是什么（）Ａ．事故缘故未查明不放过Ｂ．事故责任人没受到教育不放过Ｃ．事故责任者不严肃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1971951893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53A518A3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安防护”为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，“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LA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”及背景为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，标识编号为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。正确答案为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．绿色；白色；黑色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．绿色；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230.85pt;margin-left:476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B31259" w:rsidRPr="00B31259" w14:paraId="0510941F" w14:textId="53A518A3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安防护”为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，“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LA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”及背景为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，标识编号为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。正确答案为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．绿色；白色；黑色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．绿色；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976858481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7FEEB259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√）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一、严禁酒后作业和工作中饮酒，不得带病作业、疲劳作业。（√）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二、安尽是指免遭可同意危险的损害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80.85pt;margin-left:476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B31259" w:rsidRPr="00B31259" w14:paraId="5E86E5A0" w14:textId="7FEEB259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√）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一、严禁酒后作业和工作中饮酒，不得带病作业、疲劳作业。（√）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二、安尽是指免遭可同意危险的损害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A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．红外线</w:t>
      </w:r>
      <w:r>
        <w:rPr>
          <w:rFonts w:ascii="黑体" w:eastAsia="黑体" w:hAnsi="黑体" w:cs="黑体"/>
          <w:spacing w:val="18"/>
          <w:position w:val="42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B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．紫外线</w:t>
      </w:r>
      <w:r>
        <w:rPr>
          <w:rFonts w:ascii="黑体" w:eastAsia="黑体" w:hAnsi="黑体" w:cs="黑体"/>
          <w:spacing w:val="13"/>
          <w:position w:val="42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C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．激光</w:t>
      </w:r>
      <w:r>
        <w:rPr>
          <w:rFonts w:ascii="黑体" w:eastAsia="黑体" w:hAnsi="黑体" w:cs="黑体"/>
          <w:spacing w:val="16"/>
          <w:position w:val="42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D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．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β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粒子</w:t>
      </w:r>
    </w:p>
    <w:p w:rsidR="00D75516" w14:paraId="64CD52E7" w14:textId="77777777">
      <w:pPr>
        <w:spacing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33F2595C" w14:textId="77777777">
      <w:pPr>
        <w:spacing w:line="344" w:lineRule="auto"/>
      </w:pPr>
    </w:p>
    <w:p w:rsidR="00D75516" w14:paraId="735AF868" w14:textId="77777777">
      <w:pPr>
        <w:spacing w:before="117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2</w:t>
      </w:r>
      <w:r>
        <w:rPr>
          <w:rFonts w:ascii="黑体" w:eastAsia="黑体" w:hAnsi="黑体" w:cs="黑体"/>
          <w:spacing w:val="-5"/>
          <w:sz w:val="36"/>
          <w:szCs w:val="36"/>
        </w:rPr>
        <w:t>五、以下易引发电光性眼炎的职业病的是</w:t>
      </w:r>
      <w:r>
        <w:rPr>
          <w:rFonts w:ascii="黑体" w:eastAsia="黑体" w:hAnsi="黑体" w:cs="黑体"/>
          <w:spacing w:val="-5"/>
          <w:sz w:val="36"/>
          <w:szCs w:val="36"/>
        </w:rPr>
        <w:t>(</w:t>
      </w:r>
      <w:r>
        <w:rPr>
          <w:rFonts w:ascii="黑体" w:eastAsia="黑体" w:hAnsi="黑体" w:cs="黑体"/>
          <w:spacing w:val="2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5"/>
          <w:sz w:val="36"/>
          <w:szCs w:val="36"/>
        </w:rPr>
        <w:t>)</w:t>
      </w:r>
      <w:r>
        <w:rPr>
          <w:rFonts w:ascii="黑体" w:eastAsia="黑体" w:hAnsi="黑体" w:cs="黑体"/>
          <w:spacing w:val="-5"/>
          <w:sz w:val="36"/>
          <w:szCs w:val="36"/>
        </w:rPr>
        <w:t>。</w:t>
      </w:r>
    </w:p>
    <w:p w:rsidR="00D75516" w14:paraId="03F8B3C2" w14:textId="77777777">
      <w:pPr>
        <w:spacing w:line="348" w:lineRule="auto"/>
      </w:pPr>
    </w:p>
    <w:p w:rsidR="00D75516" w14:paraId="7714C442" w14:textId="77777777">
      <w:pPr>
        <w:spacing w:before="117" w:line="936" w:lineRule="exac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9"/>
          <w:position w:val="42"/>
          <w:sz w:val="36"/>
          <w:szCs w:val="36"/>
        </w:rPr>
        <w:t>A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．红外线</w:t>
      </w:r>
      <w:r>
        <w:rPr>
          <w:rFonts w:ascii="黑体" w:eastAsia="黑体" w:hAnsi="黑体" w:cs="黑体"/>
          <w:spacing w:val="16"/>
          <w:position w:val="42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B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．紫外线</w:t>
      </w:r>
      <w:r>
        <w:rPr>
          <w:rFonts w:ascii="黑体" w:eastAsia="黑体" w:hAnsi="黑体" w:cs="黑体"/>
          <w:spacing w:val="14"/>
          <w:position w:val="42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C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．激光</w:t>
      </w:r>
      <w:r>
        <w:rPr>
          <w:rFonts w:ascii="黑体" w:eastAsia="黑体" w:hAnsi="黑体" w:cs="黑体"/>
          <w:spacing w:val="24"/>
          <w:position w:val="4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D</w:t>
      </w:r>
      <w:r>
        <w:rPr>
          <w:rFonts w:ascii="黑体" w:eastAsia="黑体" w:hAnsi="黑体" w:cs="黑体"/>
          <w:spacing w:val="9"/>
          <w:position w:val="42"/>
          <w:sz w:val="36"/>
          <w:szCs w:val="36"/>
        </w:rPr>
        <w:t>．射频辐射</w:t>
      </w:r>
    </w:p>
    <w:p w:rsidR="00D75516" w14:paraId="72BA0D50" w14:textId="77777777">
      <w:pPr>
        <w:spacing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669DA148" w14:textId="77777777">
      <w:pPr>
        <w:spacing w:line="345" w:lineRule="auto"/>
      </w:pPr>
    </w:p>
    <w:p w:rsidR="00D75516" w14:paraId="484144A9" w14:textId="77777777">
      <w:pPr>
        <w:spacing w:before="117" w:line="480" w:lineRule="auto"/>
        <w:ind w:left="40" w:hanging="3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"/>
          <w:sz w:val="36"/>
          <w:szCs w:val="36"/>
        </w:rPr>
        <w:t>2</w:t>
      </w:r>
      <w:r>
        <w:rPr>
          <w:rFonts w:ascii="黑体" w:eastAsia="黑体" w:hAnsi="黑体" w:cs="黑体"/>
          <w:spacing w:val="-1"/>
          <w:sz w:val="36"/>
          <w:szCs w:val="36"/>
        </w:rPr>
        <w:t>六、预警是指在事故发生前进行预先警告，即对以后可能发生的</w:t>
      </w:r>
      <w:r>
        <w:rPr>
          <w:rFonts w:ascii="黑体" w:eastAsia="黑体" w:hAnsi="黑体" w:cs="黑体"/>
          <w:spacing w:val="-1"/>
          <w:sz w:val="36"/>
          <w:szCs w:val="36"/>
        </w:rPr>
        <w:t>(</w:t>
      </w:r>
      <w:r>
        <w:rPr>
          <w:rFonts w:ascii="黑体" w:eastAsia="黑体" w:hAnsi="黑体" w:cs="黑体"/>
          <w:spacing w:val="20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"/>
          <w:sz w:val="36"/>
          <w:szCs w:val="36"/>
        </w:rPr>
        <w:t>)</w:t>
      </w:r>
      <w:r>
        <w:rPr>
          <w:rFonts w:ascii="黑体" w:eastAsia="黑体" w:hAnsi="黑体" w:cs="黑体"/>
          <w:spacing w:val="-1"/>
          <w:sz w:val="36"/>
          <w:szCs w:val="36"/>
        </w:rPr>
        <w:t>进行事前的预报，提请相关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当事人注意。</w:t>
      </w:r>
    </w:p>
    <w:p w:rsidR="00D75516" w14:paraId="0AF3EAC1" w14:textId="77777777">
      <w:pPr>
        <w:spacing w:before="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1"/>
          <w:sz w:val="36"/>
          <w:szCs w:val="36"/>
        </w:rPr>
        <w:t>A</w:t>
      </w:r>
      <w:r>
        <w:rPr>
          <w:rFonts w:ascii="黑体" w:eastAsia="黑体" w:hAnsi="黑体" w:cs="黑体"/>
          <w:spacing w:val="11"/>
          <w:sz w:val="36"/>
          <w:szCs w:val="36"/>
        </w:rPr>
        <w:t>．隐患</w:t>
      </w:r>
      <w:r>
        <w:rPr>
          <w:rFonts w:ascii="黑体" w:eastAsia="黑体" w:hAnsi="黑体" w:cs="黑体"/>
          <w:spacing w:val="18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1"/>
          <w:sz w:val="36"/>
          <w:szCs w:val="36"/>
        </w:rPr>
        <w:t>B</w:t>
      </w:r>
      <w:r>
        <w:rPr>
          <w:rFonts w:ascii="黑体" w:eastAsia="黑体" w:hAnsi="黑体" w:cs="黑体"/>
          <w:spacing w:val="11"/>
          <w:sz w:val="36"/>
          <w:szCs w:val="36"/>
        </w:rPr>
        <w:t>．事故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1"/>
          <w:sz w:val="36"/>
          <w:szCs w:val="36"/>
        </w:rPr>
        <w:t>C</w:t>
      </w:r>
      <w:r>
        <w:rPr>
          <w:rFonts w:ascii="黑体" w:eastAsia="黑体" w:hAnsi="黑体" w:cs="黑体"/>
          <w:spacing w:val="11"/>
          <w:sz w:val="36"/>
          <w:szCs w:val="36"/>
        </w:rPr>
        <w:t>．危险</w:t>
      </w:r>
      <w:r>
        <w:rPr>
          <w:rFonts w:ascii="黑体" w:eastAsia="黑体" w:hAnsi="黑体" w:cs="黑体"/>
          <w:spacing w:val="21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1"/>
          <w:sz w:val="36"/>
          <w:szCs w:val="36"/>
        </w:rPr>
        <w:t>D</w:t>
      </w:r>
      <w:r>
        <w:rPr>
          <w:rFonts w:ascii="黑体" w:eastAsia="黑体" w:hAnsi="黑体" w:cs="黑体"/>
          <w:spacing w:val="11"/>
          <w:sz w:val="36"/>
          <w:szCs w:val="36"/>
        </w:rPr>
        <w:t>．危险源</w:t>
      </w:r>
    </w:p>
    <w:p w:rsidR="00D75516" w14:paraId="4A819C0B" w14:textId="77777777">
      <w:pPr>
        <w:spacing w:line="349" w:lineRule="auto"/>
      </w:pPr>
    </w:p>
    <w:p w:rsidR="00D75516" w14:paraId="694C3918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2C374B86" w14:textId="77777777">
      <w:pPr>
        <w:spacing w:line="344" w:lineRule="auto"/>
      </w:pPr>
    </w:p>
    <w:p w:rsidR="00D75516" w14:paraId="60592C8B" w14:textId="77777777">
      <w:pPr>
        <w:spacing w:before="118" w:line="479" w:lineRule="auto"/>
        <w:ind w:left="15" w:right="15" w:hanging="1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"/>
          <w:sz w:val="36"/>
          <w:szCs w:val="36"/>
        </w:rPr>
        <w:t>27</w:t>
      </w:r>
      <w:r>
        <w:rPr>
          <w:rFonts w:ascii="黑体" w:eastAsia="黑体" w:hAnsi="黑体" w:cs="黑体"/>
          <w:spacing w:val="-6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"/>
          <w:sz w:val="36"/>
          <w:szCs w:val="36"/>
        </w:rPr>
        <w:t>、预警信号一样采纳国际通用的颜色表示不同的平安状况，依照事故的严峻性和紧急程度，颜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4"/>
          <w:sz w:val="36"/>
          <w:szCs w:val="36"/>
        </w:rPr>
        <w:t>色依次为</w:t>
      </w:r>
      <w:r>
        <w:rPr>
          <w:rFonts w:ascii="黑体" w:eastAsia="黑体" w:hAnsi="黑体" w:cs="黑体"/>
          <w:spacing w:val="-14"/>
          <w:sz w:val="36"/>
          <w:szCs w:val="36"/>
        </w:rPr>
        <w:t>(</w:t>
      </w:r>
      <w:r>
        <w:rPr>
          <w:rFonts w:ascii="黑体" w:eastAsia="黑体" w:hAnsi="黑体" w:cs="黑体"/>
          <w:spacing w:val="28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4"/>
          <w:sz w:val="36"/>
          <w:szCs w:val="36"/>
        </w:rPr>
        <w:t>)</w:t>
      </w:r>
      <w:r>
        <w:rPr>
          <w:rFonts w:ascii="黑体" w:eastAsia="黑体" w:hAnsi="黑体" w:cs="黑体"/>
          <w:spacing w:val="-14"/>
          <w:sz w:val="36"/>
          <w:szCs w:val="36"/>
        </w:rPr>
        <w:t>，别离代表平安、一样、严峻和专门严峻四种级别</w:t>
      </w:r>
      <w:r>
        <w:rPr>
          <w:rFonts w:ascii="黑体" w:eastAsia="黑体" w:hAnsi="黑体" w:cs="黑体"/>
          <w:spacing w:val="-14"/>
          <w:sz w:val="36"/>
          <w:szCs w:val="36"/>
        </w:rPr>
        <w:t>(Ⅳ</w:t>
      </w:r>
      <w:r>
        <w:rPr>
          <w:rFonts w:ascii="黑体" w:eastAsia="黑体" w:hAnsi="黑体" w:cs="黑体"/>
          <w:spacing w:val="-14"/>
          <w:sz w:val="36"/>
          <w:szCs w:val="36"/>
        </w:rPr>
        <w:t>、</w:t>
      </w:r>
      <w:r>
        <w:rPr>
          <w:rFonts w:ascii="黑体" w:eastAsia="黑体" w:hAnsi="黑体" w:cs="黑体"/>
          <w:spacing w:val="-14"/>
          <w:sz w:val="36"/>
          <w:szCs w:val="36"/>
        </w:rPr>
        <w:t>Ⅲ</w:t>
      </w:r>
      <w:r>
        <w:rPr>
          <w:rFonts w:ascii="黑体" w:eastAsia="黑体" w:hAnsi="黑体" w:cs="黑体"/>
          <w:spacing w:val="-14"/>
          <w:sz w:val="36"/>
          <w:szCs w:val="36"/>
        </w:rPr>
        <w:t>、</w:t>
      </w:r>
      <w:r>
        <w:rPr>
          <w:rFonts w:ascii="黑体" w:eastAsia="黑体" w:hAnsi="黑体" w:cs="黑体"/>
          <w:spacing w:val="-14"/>
          <w:sz w:val="36"/>
          <w:szCs w:val="36"/>
        </w:rPr>
        <w:t>Ⅱ</w:t>
      </w:r>
      <w:r>
        <w:rPr>
          <w:rFonts w:ascii="黑体" w:eastAsia="黑体" w:hAnsi="黑体" w:cs="黑体"/>
          <w:spacing w:val="-14"/>
          <w:sz w:val="36"/>
          <w:szCs w:val="36"/>
        </w:rPr>
        <w:t>、</w:t>
      </w:r>
      <w:r>
        <w:rPr>
          <w:rFonts w:ascii="黑体" w:eastAsia="黑体" w:hAnsi="黑体" w:cs="黑体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4"/>
          <w:sz w:val="36"/>
          <w:szCs w:val="36"/>
        </w:rPr>
        <w:t>I</w:t>
      </w:r>
      <w:r>
        <w:rPr>
          <w:rFonts w:ascii="黑体" w:eastAsia="黑体" w:hAnsi="黑体" w:cs="黑体"/>
          <w:spacing w:val="-14"/>
          <w:sz w:val="36"/>
          <w:szCs w:val="36"/>
        </w:rPr>
        <w:t>级</w:t>
      </w:r>
      <w:r>
        <w:rPr>
          <w:rFonts w:ascii="黑体" w:eastAsia="黑体" w:hAnsi="黑体" w:cs="黑体"/>
          <w:spacing w:val="-14"/>
          <w:sz w:val="36"/>
          <w:szCs w:val="36"/>
        </w:rPr>
        <w:t>)</w:t>
      </w:r>
      <w:r>
        <w:rPr>
          <w:rFonts w:ascii="黑体" w:eastAsia="黑体" w:hAnsi="黑体" w:cs="黑体"/>
          <w:spacing w:val="-14"/>
          <w:sz w:val="36"/>
          <w:szCs w:val="36"/>
        </w:rPr>
        <w:t>。</w:t>
      </w:r>
    </w:p>
    <w:p w:rsidR="00D75516" w14:paraId="580EBAAB" w14:textId="77777777">
      <w:pPr>
        <w:spacing w:before="3" w:line="241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5"/>
          <w:sz w:val="36"/>
          <w:szCs w:val="36"/>
        </w:rPr>
        <w:t>A</w:t>
      </w:r>
      <w:r>
        <w:rPr>
          <w:rFonts w:ascii="黑体" w:eastAsia="黑体" w:hAnsi="黑体" w:cs="黑体"/>
          <w:spacing w:val="5"/>
          <w:sz w:val="36"/>
          <w:szCs w:val="36"/>
        </w:rPr>
        <w:t>．红色、橙色、黄色、蓝色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  B</w:t>
      </w:r>
      <w:r>
        <w:rPr>
          <w:rFonts w:ascii="黑体" w:eastAsia="黑体" w:hAnsi="黑体" w:cs="黑体"/>
          <w:spacing w:val="5"/>
          <w:sz w:val="36"/>
          <w:szCs w:val="36"/>
        </w:rPr>
        <w:t>．黄色、橙色、蓝色、红色</w:t>
      </w:r>
    </w:p>
    <w:p w:rsidR="00D75516" w14:paraId="481C1AB9" w14:textId="77777777">
      <w:pPr>
        <w:spacing w:line="346" w:lineRule="auto"/>
      </w:pPr>
    </w:p>
    <w:p w:rsidR="00D75516" w14:paraId="7939F48F" w14:textId="77777777">
      <w:pPr>
        <w:spacing w:before="118" w:line="241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C</w:t>
      </w:r>
      <w:r>
        <w:rPr>
          <w:rFonts w:ascii="黑体" w:eastAsia="黑体" w:hAnsi="黑体" w:cs="黑体"/>
          <w:spacing w:val="4"/>
          <w:sz w:val="36"/>
          <w:szCs w:val="36"/>
        </w:rPr>
        <w:t>．蓝色、橙色、红色、黄色</w:t>
      </w:r>
      <w:r>
        <w:rPr>
          <w:rFonts w:ascii="黑体" w:eastAsia="黑体" w:hAnsi="黑体" w:cs="黑体"/>
          <w:spacing w:val="10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4"/>
          <w:sz w:val="36"/>
          <w:szCs w:val="36"/>
        </w:rPr>
        <w:t>D</w:t>
      </w:r>
      <w:r>
        <w:rPr>
          <w:rFonts w:ascii="黑体" w:eastAsia="黑体" w:hAnsi="黑体" w:cs="黑体"/>
          <w:spacing w:val="4"/>
          <w:sz w:val="36"/>
          <w:szCs w:val="36"/>
        </w:rPr>
        <w:t>．蓝色、黄色、橙色、红色</w:t>
      </w:r>
    </w:p>
    <w:p w:rsidR="00D75516" w14:paraId="3F680B7C" w14:textId="77777777">
      <w:pPr>
        <w:spacing w:line="349" w:lineRule="auto"/>
      </w:pPr>
    </w:p>
    <w:p w:rsidR="00D75516" w14:paraId="158D5F81" w14:textId="77777777">
      <w:pPr>
        <w:spacing w:before="118" w:line="479" w:lineRule="auto"/>
        <w:ind w:left="4" w:hanging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D</w:t>
      </w:r>
      <w:r>
        <w:rPr>
          <w:rFonts w:ascii="黑体" w:eastAsia="黑体" w:hAnsi="黑体" w:cs="黑体"/>
          <w:sz w:val="36"/>
          <w:szCs w:val="36"/>
        </w:rPr>
        <w:t xml:space="preserve">                                                                              </w:t>
      </w:r>
      <w:r>
        <w:rPr>
          <w:rFonts w:ascii="黑体" w:eastAsia="黑体" w:hAnsi="黑体" w:cs="黑体"/>
          <w:spacing w:val="-1"/>
          <w:sz w:val="36"/>
          <w:szCs w:val="36"/>
        </w:rPr>
        <w:t>2</w:t>
      </w:r>
      <w:r>
        <w:rPr>
          <w:rFonts w:ascii="黑体" w:eastAsia="黑体" w:hAnsi="黑体" w:cs="黑体"/>
          <w:spacing w:val="-1"/>
          <w:sz w:val="36"/>
          <w:szCs w:val="36"/>
        </w:rPr>
        <w:t>八、危险化学品单位应当制定本单位事故应急救援预案。配备应急救援人员和必要的应急救援器</w:t>
      </w:r>
      <w:r>
        <w:rPr>
          <w:rFonts w:ascii="黑体" w:eastAsia="黑体" w:hAnsi="黑体" w:cs="黑体"/>
          <w:spacing w:val="3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5"/>
          <w:w w:val="97"/>
          <w:sz w:val="36"/>
          <w:szCs w:val="36"/>
        </w:rPr>
        <w:t>材和设备，</w:t>
      </w:r>
      <w:r>
        <w:rPr>
          <w:rFonts w:ascii="黑体" w:eastAsia="黑体" w:hAnsi="黑体" w:cs="黑体"/>
          <w:spacing w:val="8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5"/>
          <w:w w:val="97"/>
          <w:sz w:val="36"/>
          <w:szCs w:val="36"/>
        </w:rPr>
        <w:t>并</w:t>
      </w:r>
      <w:r>
        <w:rPr>
          <w:rFonts w:ascii="黑体" w:eastAsia="黑体" w:hAnsi="黑体" w:cs="黑体"/>
          <w:spacing w:val="-35"/>
          <w:w w:val="97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35"/>
          <w:w w:val="97"/>
          <w:sz w:val="36"/>
          <w:szCs w:val="36"/>
        </w:rPr>
        <w:t>)</w:t>
      </w:r>
      <w:r>
        <w:rPr>
          <w:rFonts w:ascii="黑体" w:eastAsia="黑体" w:hAnsi="黑体" w:cs="黑体"/>
          <w:spacing w:val="-35"/>
          <w:w w:val="97"/>
          <w:sz w:val="36"/>
          <w:szCs w:val="36"/>
        </w:rPr>
        <w:t>。</w:t>
      </w:r>
    </w:p>
    <w:p w:rsidR="00D75516" w14:paraId="6B9587F7" w14:textId="77777777">
      <w:pPr>
        <w:spacing w:before="4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sz w:val="36"/>
          <w:szCs w:val="36"/>
        </w:rPr>
        <w:t>A</w:t>
      </w:r>
      <w:r>
        <w:rPr>
          <w:rFonts w:ascii="黑体" w:eastAsia="黑体" w:hAnsi="黑体" w:cs="黑体"/>
          <w:spacing w:val="-2"/>
          <w:sz w:val="36"/>
          <w:szCs w:val="36"/>
        </w:rPr>
        <w:t>．实施监督</w:t>
      </w:r>
      <w:r>
        <w:rPr>
          <w:rFonts w:ascii="黑体" w:eastAsia="黑体" w:hAnsi="黑体" w:cs="黑体"/>
          <w:spacing w:val="14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2"/>
          <w:sz w:val="36"/>
          <w:szCs w:val="36"/>
        </w:rPr>
        <w:t>B</w:t>
      </w:r>
      <w:r>
        <w:rPr>
          <w:rFonts w:ascii="黑体" w:eastAsia="黑体" w:hAnsi="黑体" w:cs="黑体"/>
          <w:spacing w:val="-2"/>
          <w:sz w:val="36"/>
          <w:szCs w:val="36"/>
        </w:rPr>
        <w:t>．制定平安责任制</w:t>
      </w:r>
      <w:r>
        <w:rPr>
          <w:rFonts w:ascii="黑体" w:eastAsia="黑体" w:hAnsi="黑体" w:cs="黑体"/>
          <w:spacing w:val="6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2"/>
          <w:sz w:val="36"/>
          <w:szCs w:val="36"/>
        </w:rPr>
        <w:t>C</w:t>
      </w:r>
      <w:r>
        <w:rPr>
          <w:rFonts w:ascii="黑体" w:eastAsia="黑体" w:hAnsi="黑体" w:cs="黑体"/>
          <w:spacing w:val="-2"/>
          <w:sz w:val="36"/>
          <w:szCs w:val="36"/>
        </w:rPr>
        <w:t>．</w:t>
      </w:r>
      <w:r>
        <w:rPr>
          <w:rFonts w:ascii="黑体" w:eastAsia="黑体" w:hAnsi="黑体" w:cs="黑体"/>
          <w:spacing w:val="12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按期组织应急救援演练</w:t>
      </w:r>
      <w:r>
        <w:rPr>
          <w:rFonts w:ascii="黑体" w:eastAsia="黑体" w:hAnsi="黑体" w:cs="黑体"/>
          <w:spacing w:val="6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2"/>
          <w:sz w:val="36"/>
          <w:szCs w:val="36"/>
        </w:rPr>
        <w:t>D</w:t>
      </w:r>
      <w:r>
        <w:rPr>
          <w:rFonts w:ascii="黑体" w:eastAsia="黑体" w:hAnsi="黑体" w:cs="黑体"/>
          <w:spacing w:val="-2"/>
          <w:sz w:val="36"/>
          <w:szCs w:val="36"/>
        </w:rPr>
        <w:t>．进行培训</w:t>
      </w:r>
    </w:p>
    <w:p w:rsidR="00D75516" w14:paraId="628E0018" w14:textId="77777777">
      <w:pPr>
        <w:spacing w:line="349" w:lineRule="auto"/>
      </w:pPr>
    </w:p>
    <w:p w:rsidR="00D75516" w14:paraId="7CA6922D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9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9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89"/>
          <w:sz w:val="36"/>
          <w:szCs w:val="36"/>
        </w:rPr>
        <w:t>D</w:t>
      </w:r>
    </w:p>
    <w:p w:rsidR="00D75516" w14:paraId="1D42B30C" w14:textId="77777777">
      <w:pPr>
        <w:spacing w:line="345" w:lineRule="auto"/>
      </w:pPr>
    </w:p>
    <w:p w:rsidR="00D75516" w14:paraId="22DBA003" w14:textId="77777777">
      <w:pPr>
        <w:spacing w:before="117" w:line="480" w:lineRule="auto"/>
        <w:ind w:left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2"/>
          <w:sz w:val="36"/>
          <w:szCs w:val="36"/>
        </w:rPr>
        <w:t>2</w:t>
      </w:r>
      <w:r>
        <w:rPr>
          <w:rFonts w:ascii="黑体" w:eastAsia="黑体" w:hAnsi="黑体" w:cs="黑体"/>
          <w:color w:val="0000FF"/>
          <w:spacing w:val="-12"/>
          <w:sz w:val="36"/>
          <w:szCs w:val="36"/>
        </w:rPr>
        <w:t>九、突发事件应急治理是对重大事故的全进程治理，贯穿于事故发生前、</w:t>
      </w:r>
      <w:r>
        <w:rPr>
          <w:rFonts w:ascii="黑体" w:eastAsia="黑体" w:hAnsi="黑体" w:cs="黑体"/>
          <w:color w:val="0000FF"/>
          <w:spacing w:val="107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2"/>
          <w:sz w:val="36"/>
          <w:szCs w:val="36"/>
        </w:rPr>
        <w:t>中、后的各个进程，</w:t>
      </w:r>
      <w:r>
        <w:rPr>
          <w:rFonts w:ascii="黑体" w:eastAsia="黑体" w:hAnsi="黑体" w:cs="黑体"/>
          <w:color w:val="0000FF"/>
          <w:spacing w:val="45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2"/>
          <w:sz w:val="36"/>
          <w:szCs w:val="36"/>
        </w:rPr>
        <w:t>充</w:t>
      </w:r>
      <w:r>
        <w:rPr>
          <w:rFonts w:ascii="黑体" w:eastAsia="黑体" w:hAnsi="黑体" w:cs="黑体"/>
          <w:color w:val="0000FF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分表现了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"(</w:t>
      </w:r>
      <w:r>
        <w:rPr>
          <w:rFonts w:ascii="黑体" w:eastAsia="黑体" w:hAnsi="黑体" w:cs="黑体"/>
          <w:color w:val="0000FF"/>
          <w:spacing w:val="66"/>
          <w:sz w:val="36"/>
          <w:szCs w:val="36"/>
        </w:rPr>
        <w:t xml:space="preserve"> 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)"</w:t>
      </w:r>
      <w:r>
        <w:rPr>
          <w:rFonts w:ascii="黑体" w:eastAsia="黑体" w:hAnsi="黑体" w:cs="黑体"/>
          <w:color w:val="0000FF"/>
          <w:spacing w:val="-64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7"/>
          <w:w w:val="98"/>
          <w:sz w:val="36"/>
          <w:szCs w:val="36"/>
        </w:rPr>
        <w:t>的应急思想。</w:t>
      </w:r>
    </w:p>
    <w:p w:rsidR="00D75516" w14:paraId="5E9665F6" w14:textId="77777777">
      <w:pPr>
        <w:spacing w:before="1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7"/>
          <w:sz w:val="36"/>
          <w:szCs w:val="36"/>
        </w:rPr>
        <w:t>A</w:t>
      </w:r>
      <w:r>
        <w:rPr>
          <w:rFonts w:ascii="黑体" w:eastAsia="黑体" w:hAnsi="黑体" w:cs="黑体"/>
          <w:color w:val="0000FF"/>
          <w:spacing w:val="-7"/>
          <w:sz w:val="36"/>
          <w:szCs w:val="36"/>
        </w:rPr>
        <w:t>．平安第一，预防为主</w:t>
      </w:r>
      <w:r>
        <w:rPr>
          <w:rFonts w:ascii="黑体" w:eastAsia="黑体" w:hAnsi="黑体" w:cs="黑体"/>
          <w:color w:val="0000FF"/>
          <w:spacing w:val="9"/>
          <w:sz w:val="36"/>
          <w:szCs w:val="36"/>
        </w:rPr>
        <w:t xml:space="preserve">     </w:t>
      </w:r>
      <w:r>
        <w:rPr>
          <w:rFonts w:ascii="黑体" w:eastAsia="黑体" w:hAnsi="黑体" w:cs="黑体"/>
          <w:color w:val="0000FF"/>
          <w:spacing w:val="-7"/>
          <w:sz w:val="36"/>
          <w:szCs w:val="36"/>
        </w:rPr>
        <w:t>B</w:t>
      </w:r>
      <w:r>
        <w:rPr>
          <w:rFonts w:ascii="黑体" w:eastAsia="黑体" w:hAnsi="黑体" w:cs="黑体"/>
          <w:color w:val="0000FF"/>
          <w:spacing w:val="-7"/>
          <w:sz w:val="36"/>
          <w:szCs w:val="36"/>
        </w:rPr>
        <w:t>．平安第一，</w:t>
      </w:r>
      <w:r>
        <w:rPr>
          <w:rFonts w:ascii="黑体" w:eastAsia="黑体" w:hAnsi="黑体" w:cs="黑体"/>
          <w:color w:val="0000FF"/>
          <w:spacing w:val="77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7"/>
          <w:sz w:val="36"/>
          <w:szCs w:val="36"/>
        </w:rPr>
        <w:t>常抓不懈</w:t>
      </w:r>
    </w:p>
    <w:p w:rsidR="00D75516" w14:paraId="4AD26429" w14:textId="77777777">
      <w:pPr>
        <w:spacing w:line="364" w:lineRule="auto"/>
      </w:pPr>
    </w:p>
    <w:p w:rsidR="00D75516" w14:paraId="045951EA" w14:textId="77777777">
      <w:pPr>
        <w:spacing w:before="117" w:line="232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5"/>
          <w:sz w:val="36"/>
          <w:szCs w:val="36"/>
        </w:rPr>
        <w:t>C</w:t>
      </w:r>
      <w:r>
        <w:rPr>
          <w:rFonts w:ascii="黑体" w:eastAsia="黑体" w:hAnsi="黑体" w:cs="黑体"/>
          <w:color w:val="0000FF"/>
          <w:spacing w:val="5"/>
          <w:sz w:val="36"/>
          <w:szCs w:val="36"/>
        </w:rPr>
        <w:t>．预防为主，常备不懈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 xml:space="preserve">     </w:t>
      </w:r>
      <w:r>
        <w:rPr>
          <w:rFonts w:ascii="黑体" w:eastAsia="黑体" w:hAnsi="黑体" w:cs="黑体"/>
          <w:color w:val="0000FF"/>
          <w:spacing w:val="5"/>
          <w:sz w:val="36"/>
          <w:szCs w:val="36"/>
        </w:rPr>
        <w:t>D</w:t>
      </w:r>
      <w:r>
        <w:rPr>
          <w:rFonts w:ascii="黑体" w:eastAsia="黑体" w:hAnsi="黑体" w:cs="黑体"/>
          <w:color w:val="0000FF"/>
          <w:spacing w:val="5"/>
          <w:sz w:val="36"/>
          <w:szCs w:val="36"/>
        </w:rPr>
        <w:t>．预防为主，常抓不懈</w:t>
      </w:r>
    </w:p>
    <w:p w:rsidR="00D75516" w14:paraId="71A82963" w14:textId="77777777">
      <w:pPr>
        <w:spacing w:line="364" w:lineRule="auto"/>
      </w:pPr>
    </w:p>
    <w:p w:rsidR="00D75516" w14:paraId="5B48C1AF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9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93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9"/>
          <w:sz w:val="36"/>
          <w:szCs w:val="36"/>
        </w:rPr>
        <w:t>D</w:t>
      </w:r>
    </w:p>
    <w:p w:rsidR="00D75516" w14:paraId="113B4732" w14:textId="77777777">
      <w:pPr>
        <w:spacing w:line="344" w:lineRule="auto"/>
      </w:pPr>
    </w:p>
    <w:p w:rsidR="00D75516" w14:paraId="2A26FCDE" w14:textId="77777777">
      <w:pPr>
        <w:spacing w:before="117" w:line="241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30</w:t>
      </w:r>
      <w:r>
        <w:rPr>
          <w:rFonts w:ascii="黑体" w:eastAsia="黑体" w:hAnsi="黑体" w:cs="黑体"/>
          <w:spacing w:val="-7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、重伤具体是指损失工作日等于和超过</w:t>
      </w:r>
      <w:r>
        <w:rPr>
          <w:rFonts w:ascii="黑体" w:eastAsia="黑体" w:hAnsi="黑体" w:cs="黑体"/>
          <w:spacing w:val="-8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8"/>
          <w:sz w:val="36"/>
          <w:szCs w:val="36"/>
        </w:rPr>
        <w:t>)</w:t>
      </w:r>
      <w:r>
        <w:rPr>
          <w:rFonts w:ascii="黑体" w:eastAsia="黑体" w:hAnsi="黑体" w:cs="黑体"/>
          <w:spacing w:val="-8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日的失能损害。</w:t>
      </w:r>
    </w:p>
    <w:p w:rsidR="00D75516" w14:paraId="34BF90DD" w14:textId="77777777">
      <w:pPr>
        <w:sectPr>
          <w:pgSz w:w="17860" w:h="25258"/>
          <w:pgMar w:top="1383" w:right="1276" w:bottom="0" w:left="1280" w:header="0" w:footer="0" w:gutter="0"/>
          <w:pgNumType w:start="8"/>
          <w:cols w:space="720"/>
        </w:sectPr>
      </w:pPr>
    </w:p>
    <w:p w:rsidR="00D75516" w14:paraId="34253B50" w14:textId="2E271211">
      <w:pPr>
        <w:spacing w:before="56" w:line="197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6691630</wp:posOffset>
                </wp:positionV>
                <wp:extent cx="127000" cy="127000"/>
                <wp:effectExtent l="0" t="0" r="6350" b="6350"/>
                <wp:wrapNone/>
                <wp:docPr id="1324685273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7BEFBF33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太远，要用（）拉开触电者或挑开电线，切忌直接用手或金属材料及潮湿物件进行救护。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．绝缘物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．手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526.9pt;margin-left:476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B31259" w:rsidRPr="00B31259" w14:paraId="0A454045" w14:textId="7BEFBF33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太远，要用（）拉开触电者或挑开电线，切忌直接用手或金属材料及潮湿物件进行救护。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．绝缘物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．手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4786630</wp:posOffset>
                </wp:positionV>
                <wp:extent cx="127000" cy="127000"/>
                <wp:effectExtent l="0" t="0" r="6350" b="6350"/>
                <wp:wrapNone/>
                <wp:docPr id="792920878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1322BF23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作，不要用手操作电器开关。（√）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六、二人或多人一路操作一台设备时，必需有统一指挥，明确分工，彼此和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76.9pt;margin-left:476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B31259" w:rsidRPr="00B31259" w14:paraId="3831CA6B" w14:textId="1322BF23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作，不要用手操作电器开关。（√）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六、二人或多人一路操作一台设备时，必需有统一指挥，明确分工，彼此和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2881630</wp:posOffset>
                </wp:positionV>
                <wp:extent cx="127000" cy="127000"/>
                <wp:effectExtent l="0" t="0" r="6350" b="6350"/>
                <wp:wrapNone/>
                <wp:docPr id="29506110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666C91BD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公司的“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EHS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”方针是什么（）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健康至上以人为本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．平安第一预防为主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．爱惜环境持续进展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．持续改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226.9pt;margin-left:476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B31259" w:rsidRPr="00B31259" w14:paraId="24AC1D04" w14:textId="666C91BD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公司的“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EHS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”方针是什么（）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健康至上以人为本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．平安第一预防为主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．爱惜环境持续进展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．持续改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976630</wp:posOffset>
                </wp:positionV>
                <wp:extent cx="127000" cy="127000"/>
                <wp:effectExtent l="0" t="0" r="6350" b="6350"/>
                <wp:wrapNone/>
                <wp:docPr id="2084410899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71CE5731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时，应第一切断电源。（√）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穿脚趾及脚跟外露的凉鞋、拖鞋进入作业场所。（×）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站在旋转工件或可能飞出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76.9pt;margin-left:476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B31259" w:rsidRPr="00B31259" w14:paraId="6D6E20CD" w14:textId="71CE5731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时，应第一切断电源。（√）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穿脚趾及脚跟外露的凉鞋、拖鞋进入作业场所。（×）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站在旋转工件或可能飞出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7"/>
          <w:sz w:val="36"/>
          <w:szCs w:val="36"/>
        </w:rPr>
        <w:t>A</w:t>
      </w:r>
      <w:r>
        <w:rPr>
          <w:rFonts w:ascii="黑体" w:eastAsia="黑体" w:hAnsi="黑体" w:cs="黑体"/>
          <w:spacing w:val="7"/>
          <w:sz w:val="36"/>
          <w:szCs w:val="36"/>
        </w:rPr>
        <w:t>．</w:t>
      </w:r>
      <w:r>
        <w:rPr>
          <w:rFonts w:ascii="黑体" w:eastAsia="黑体" w:hAnsi="黑体" w:cs="黑体"/>
          <w:spacing w:val="7"/>
          <w:sz w:val="36"/>
          <w:szCs w:val="36"/>
        </w:rPr>
        <w:t>100</w:t>
      </w:r>
      <w:r>
        <w:rPr>
          <w:rFonts w:ascii="黑体" w:eastAsia="黑体" w:hAnsi="黑体" w:cs="黑体"/>
          <w:spacing w:val="29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7"/>
          <w:sz w:val="36"/>
          <w:szCs w:val="36"/>
        </w:rPr>
        <w:t>B</w:t>
      </w:r>
      <w:r>
        <w:rPr>
          <w:rFonts w:ascii="黑体" w:eastAsia="黑体" w:hAnsi="黑体" w:cs="黑体"/>
          <w:spacing w:val="7"/>
          <w:sz w:val="36"/>
          <w:szCs w:val="36"/>
        </w:rPr>
        <w:t>．</w:t>
      </w:r>
      <w:r>
        <w:rPr>
          <w:rFonts w:ascii="黑体" w:eastAsia="黑体" w:hAnsi="黑体" w:cs="黑体"/>
          <w:spacing w:val="7"/>
          <w:sz w:val="36"/>
          <w:szCs w:val="36"/>
        </w:rPr>
        <w:t>105</w:t>
      </w:r>
      <w:r>
        <w:rPr>
          <w:rFonts w:ascii="黑体" w:eastAsia="黑体" w:hAnsi="黑体" w:cs="黑体"/>
          <w:spacing w:val="21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7"/>
          <w:sz w:val="36"/>
          <w:szCs w:val="36"/>
        </w:rPr>
        <w:t>C</w:t>
      </w:r>
      <w:r>
        <w:rPr>
          <w:rFonts w:ascii="黑体" w:eastAsia="黑体" w:hAnsi="黑体" w:cs="黑体"/>
          <w:spacing w:val="7"/>
          <w:sz w:val="36"/>
          <w:szCs w:val="36"/>
        </w:rPr>
        <w:t>．</w:t>
      </w:r>
      <w:r>
        <w:rPr>
          <w:rFonts w:ascii="黑体" w:eastAsia="黑体" w:hAnsi="黑体" w:cs="黑体"/>
          <w:spacing w:val="14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7"/>
          <w:sz w:val="36"/>
          <w:szCs w:val="36"/>
        </w:rPr>
        <w:t>115</w:t>
      </w:r>
      <w:r>
        <w:rPr>
          <w:rFonts w:ascii="黑体" w:eastAsia="黑体" w:hAnsi="黑体" w:cs="黑体"/>
          <w:spacing w:val="2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7"/>
          <w:sz w:val="36"/>
          <w:szCs w:val="36"/>
        </w:rPr>
        <w:t>D</w:t>
      </w:r>
      <w:r>
        <w:rPr>
          <w:rFonts w:ascii="黑体" w:eastAsia="黑体" w:hAnsi="黑体" w:cs="黑体"/>
          <w:spacing w:val="7"/>
          <w:sz w:val="36"/>
          <w:szCs w:val="36"/>
        </w:rPr>
        <w:t>．</w:t>
      </w:r>
      <w:r>
        <w:rPr>
          <w:rFonts w:ascii="黑体" w:eastAsia="黑体" w:hAnsi="黑体" w:cs="黑体"/>
          <w:spacing w:val="7"/>
          <w:sz w:val="36"/>
          <w:szCs w:val="36"/>
        </w:rPr>
        <w:t>125</w:t>
      </w:r>
    </w:p>
    <w:p w:rsidR="00D75516" w14:paraId="13613B6A" w14:textId="77777777">
      <w:pPr>
        <w:spacing w:line="379" w:lineRule="auto"/>
      </w:pPr>
    </w:p>
    <w:p w:rsidR="00D75516" w14:paraId="143112B3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39A7118E" w14:textId="77777777">
      <w:pPr>
        <w:spacing w:line="344" w:lineRule="auto"/>
      </w:pPr>
    </w:p>
    <w:p w:rsidR="00D75516" w14:paraId="595934B9" w14:textId="77777777">
      <w:pPr>
        <w:spacing w:before="117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31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、我国平安生产治理的方针是</w:t>
      </w:r>
      <w:r>
        <w:rPr>
          <w:rFonts w:ascii="黑体" w:eastAsia="黑体" w:hAnsi="黑体" w:cs="黑体"/>
          <w:spacing w:val="-121"/>
          <w:sz w:val="36"/>
          <w:szCs w:val="36"/>
        </w:rPr>
        <w:t>（</w:t>
      </w:r>
      <w:r>
        <w:rPr>
          <w:rFonts w:ascii="黑体" w:eastAsia="黑体" w:hAnsi="黑体" w:cs="黑体"/>
          <w:spacing w:val="17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21"/>
          <w:sz w:val="36"/>
          <w:szCs w:val="36"/>
        </w:rPr>
        <w:t>）</w:t>
      </w:r>
      <w:r>
        <w:rPr>
          <w:rFonts w:ascii="黑体" w:eastAsia="黑体" w:hAnsi="黑体" w:cs="黑体"/>
          <w:spacing w:val="-8"/>
          <w:sz w:val="36"/>
          <w:szCs w:val="36"/>
        </w:rPr>
        <w:t>。</w:t>
      </w:r>
    </w:p>
    <w:p w:rsidR="00D75516" w14:paraId="4E4889A1" w14:textId="77777777">
      <w:pPr>
        <w:spacing w:line="348" w:lineRule="auto"/>
      </w:pPr>
    </w:p>
    <w:p w:rsidR="00D75516" w14:paraId="4FD4B8F5" w14:textId="77777777">
      <w:pPr>
        <w:spacing w:before="1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z w:val="36"/>
          <w:szCs w:val="36"/>
        </w:rPr>
        <w:t>A.</w:t>
      </w:r>
      <w:r>
        <w:rPr>
          <w:rFonts w:ascii="黑体" w:eastAsia="黑体" w:hAnsi="黑体" w:cs="黑体"/>
          <w:sz w:val="36"/>
          <w:szCs w:val="36"/>
        </w:rPr>
        <w:t>平安生产、效率第一</w:t>
      </w:r>
      <w:r>
        <w:rPr>
          <w:rFonts w:ascii="黑体" w:eastAsia="黑体" w:hAnsi="黑体" w:cs="黑体"/>
          <w:spacing w:val="8"/>
          <w:sz w:val="36"/>
          <w:szCs w:val="36"/>
        </w:rPr>
        <w:t xml:space="preserve">      </w:t>
      </w:r>
      <w:r>
        <w:rPr>
          <w:rFonts w:ascii="黑体" w:eastAsia="黑体" w:hAnsi="黑体" w:cs="黑体"/>
          <w:sz w:val="36"/>
          <w:szCs w:val="36"/>
        </w:rPr>
        <w:t>B</w:t>
      </w:r>
      <w:r>
        <w:rPr>
          <w:rFonts w:ascii="黑体" w:eastAsia="黑体" w:hAnsi="黑体" w:cs="黑体"/>
          <w:sz w:val="36"/>
          <w:szCs w:val="36"/>
        </w:rPr>
        <w:t>．以人为本、平安第一</w:t>
      </w:r>
    </w:p>
    <w:p w:rsidR="00D75516" w14:paraId="2EC8762E" w14:textId="77777777">
      <w:pPr>
        <w:spacing w:line="348" w:lineRule="auto"/>
      </w:pPr>
    </w:p>
    <w:p w:rsidR="00D75516" w14:paraId="5B6AA11F" w14:textId="77777777">
      <w:pPr>
        <w:spacing w:before="117" w:line="232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C</w:t>
      </w:r>
      <w:r>
        <w:rPr>
          <w:rFonts w:ascii="黑体" w:eastAsia="黑体" w:hAnsi="黑体" w:cs="黑体"/>
          <w:spacing w:val="3"/>
          <w:sz w:val="36"/>
          <w:szCs w:val="36"/>
        </w:rPr>
        <w:t>．平安第一，预防为主</w:t>
      </w:r>
      <w:r>
        <w:rPr>
          <w:rFonts w:ascii="黑体" w:eastAsia="黑体" w:hAnsi="黑体" w:cs="黑体"/>
          <w:spacing w:val="13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3"/>
          <w:sz w:val="36"/>
          <w:szCs w:val="36"/>
        </w:rPr>
        <w:t>D</w:t>
      </w:r>
      <w:r>
        <w:rPr>
          <w:rFonts w:ascii="黑体" w:eastAsia="黑体" w:hAnsi="黑体" w:cs="黑体"/>
          <w:spacing w:val="3"/>
          <w:sz w:val="36"/>
          <w:szCs w:val="36"/>
        </w:rPr>
        <w:t>．平安第一、公政高效</w:t>
      </w:r>
    </w:p>
    <w:p w:rsidR="00D75516" w14:paraId="24B3F702" w14:textId="77777777">
      <w:pPr>
        <w:spacing w:line="364" w:lineRule="auto"/>
      </w:pPr>
    </w:p>
    <w:p w:rsidR="00D75516" w14:paraId="2717CBEA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56F68EB9" w14:textId="77777777">
      <w:pPr>
        <w:spacing w:line="344" w:lineRule="auto"/>
      </w:pPr>
    </w:p>
    <w:p w:rsidR="00D75516" w14:paraId="4BCE2A52" w14:textId="77777777">
      <w:pPr>
        <w:spacing w:before="118" w:line="23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7"/>
          <w:sz w:val="36"/>
          <w:szCs w:val="36"/>
        </w:rPr>
        <w:t>3</w:t>
      </w:r>
      <w:r>
        <w:rPr>
          <w:rFonts w:ascii="黑体" w:eastAsia="黑体" w:hAnsi="黑体" w:cs="黑体"/>
          <w:spacing w:val="-4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sz w:val="36"/>
          <w:szCs w:val="36"/>
        </w:rPr>
        <w:t>二、</w:t>
      </w:r>
      <w:r>
        <w:rPr>
          <w:rFonts w:ascii="黑体" w:eastAsia="黑体" w:hAnsi="黑体" w:cs="黑体"/>
          <w:spacing w:val="-4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sz w:val="36"/>
          <w:szCs w:val="36"/>
        </w:rPr>
        <w:t>《平安生产法》规定，生产经营单位采纳新工艺、新技术、</w:t>
      </w:r>
      <w:r>
        <w:rPr>
          <w:rFonts w:ascii="黑体" w:eastAsia="黑体" w:hAnsi="黑体" w:cs="黑体"/>
          <w:spacing w:val="-101"/>
          <w:sz w:val="36"/>
          <w:szCs w:val="36"/>
        </w:rPr>
        <w:t>（</w:t>
      </w:r>
      <w:r>
        <w:rPr>
          <w:rFonts w:ascii="黑体" w:eastAsia="黑体" w:hAnsi="黑体" w:cs="黑体"/>
          <w:spacing w:val="17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1"/>
          <w:sz w:val="36"/>
          <w:szCs w:val="36"/>
        </w:rPr>
        <w:t>），</w:t>
      </w:r>
      <w:r>
        <w:rPr>
          <w:rFonts w:ascii="黑体" w:eastAsia="黑体" w:hAnsi="黑体" w:cs="黑体"/>
          <w:spacing w:val="-17"/>
          <w:sz w:val="36"/>
          <w:szCs w:val="36"/>
        </w:rPr>
        <w:t>必需了解、把握其平安技术</w:t>
      </w:r>
    </w:p>
    <w:p w:rsidR="00D75516" w14:paraId="3F3A60D5" w14:textId="77777777">
      <w:pPr>
        <w:spacing w:line="365" w:lineRule="auto"/>
      </w:pPr>
    </w:p>
    <w:p w:rsidR="00D75516" w14:paraId="3DA1AB70" w14:textId="77777777">
      <w:pPr>
        <w:spacing w:before="117" w:line="23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特点，采取有效的平安防护方法等。</w:t>
      </w:r>
    </w:p>
    <w:p w:rsidR="00D75516" w14:paraId="7E3ABC47" w14:textId="77777777">
      <w:pPr>
        <w:spacing w:line="364" w:lineRule="auto"/>
      </w:pPr>
    </w:p>
    <w:p w:rsidR="00D75516" w14:paraId="2E55F2C5" w14:textId="77777777">
      <w:pPr>
        <w:spacing w:before="1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8"/>
          <w:sz w:val="36"/>
          <w:szCs w:val="36"/>
        </w:rPr>
        <w:t>A</w:t>
      </w:r>
      <w:r>
        <w:rPr>
          <w:rFonts w:ascii="黑体" w:eastAsia="黑体" w:hAnsi="黑体" w:cs="黑体"/>
          <w:spacing w:val="8"/>
          <w:sz w:val="36"/>
          <w:szCs w:val="36"/>
        </w:rPr>
        <w:t>．新仪器</w:t>
      </w:r>
      <w:r>
        <w:rPr>
          <w:rFonts w:ascii="黑体" w:eastAsia="黑体" w:hAnsi="黑体" w:cs="黑体"/>
          <w:spacing w:val="1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B</w:t>
      </w:r>
      <w:r>
        <w:rPr>
          <w:rFonts w:ascii="黑体" w:eastAsia="黑体" w:hAnsi="黑体" w:cs="黑体"/>
          <w:spacing w:val="8"/>
          <w:sz w:val="36"/>
          <w:szCs w:val="36"/>
        </w:rPr>
        <w:t>．新方式</w:t>
      </w:r>
      <w:r>
        <w:rPr>
          <w:rFonts w:ascii="黑体" w:eastAsia="黑体" w:hAnsi="黑体" w:cs="黑体"/>
          <w:spacing w:val="9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C</w:t>
      </w:r>
      <w:r>
        <w:rPr>
          <w:rFonts w:ascii="黑体" w:eastAsia="黑体" w:hAnsi="黑体" w:cs="黑体"/>
          <w:spacing w:val="8"/>
          <w:sz w:val="36"/>
          <w:szCs w:val="36"/>
        </w:rPr>
        <w:t>．新标准</w:t>
      </w:r>
      <w:r>
        <w:rPr>
          <w:rFonts w:ascii="黑体" w:eastAsia="黑体" w:hAnsi="黑体" w:cs="黑体"/>
          <w:spacing w:val="13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8"/>
          <w:sz w:val="36"/>
          <w:szCs w:val="36"/>
        </w:rPr>
        <w:t>D</w:t>
      </w:r>
      <w:r>
        <w:rPr>
          <w:rFonts w:ascii="黑体" w:eastAsia="黑体" w:hAnsi="黑体" w:cs="黑体"/>
          <w:spacing w:val="8"/>
          <w:sz w:val="36"/>
          <w:szCs w:val="36"/>
        </w:rPr>
        <w:t>．新材料</w:t>
      </w:r>
    </w:p>
    <w:p w:rsidR="00D75516" w14:paraId="324F3686" w14:textId="77777777">
      <w:pPr>
        <w:spacing w:line="349" w:lineRule="auto"/>
      </w:pPr>
    </w:p>
    <w:p w:rsidR="00D75516" w14:paraId="23EB8D0C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D</w:t>
      </w:r>
    </w:p>
    <w:p w:rsidR="00D75516" w14:paraId="1E8EBB16" w14:textId="77777777"/>
    <w:p w:rsidR="00D75516" w14:paraId="64ABF788" w14:textId="77777777">
      <w:pPr>
        <w:spacing w:line="142" w:lineRule="exact"/>
      </w:pPr>
    </w:p>
    <w:p w:rsidR="00D75516" w14:paraId="3444139E" w14:textId="77777777">
      <w:pPr>
        <w:sectPr>
          <w:pgSz w:w="17860" w:h="25258"/>
          <w:pgMar w:top="1462" w:right="1278" w:bottom="0" w:left="1280" w:header="0" w:footer="0" w:gutter="0"/>
          <w:pgNumType w:start="9"/>
          <w:cols w:space="720" w:equalWidth="0">
            <w:col w:w="15302" w:space="0"/>
          </w:cols>
        </w:sectPr>
      </w:pPr>
    </w:p>
    <w:p w:rsidR="00D75516" w14:paraId="32B16DDD" w14:textId="77777777">
      <w:pPr>
        <w:spacing w:before="81" w:line="23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sz w:val="36"/>
          <w:szCs w:val="36"/>
        </w:rPr>
        <w:t>33</w:t>
      </w:r>
      <w:r>
        <w:rPr>
          <w:rFonts w:ascii="黑体" w:eastAsia="黑体" w:hAnsi="黑体" w:cs="黑体"/>
          <w:spacing w:val="-8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、以下各类电伤中，最严峻的是</w:t>
      </w:r>
      <w:r>
        <w:rPr>
          <w:rFonts w:ascii="黑体" w:eastAsia="黑体" w:hAnsi="黑体" w:cs="黑体"/>
          <w:spacing w:val="-2"/>
          <w:sz w:val="36"/>
          <w:szCs w:val="36"/>
        </w:rPr>
        <w:t>(</w:t>
      </w:r>
    </w:p>
    <w:p w:rsidR="00D75516" w14:paraId="5BD08C7A" w14:textId="77777777">
      <w:pPr>
        <w:spacing w:line="364" w:lineRule="auto"/>
      </w:pPr>
    </w:p>
    <w:p w:rsidR="00D75516" w14:paraId="6AAA1250" w14:textId="77777777">
      <w:pPr>
        <w:spacing w:before="117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5"/>
          <w:sz w:val="36"/>
          <w:szCs w:val="36"/>
        </w:rPr>
        <w:t>34</w:t>
      </w:r>
      <w:r>
        <w:rPr>
          <w:rFonts w:ascii="黑体" w:eastAsia="黑体" w:hAnsi="黑体" w:cs="黑体"/>
          <w:spacing w:val="-9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5"/>
          <w:sz w:val="36"/>
          <w:szCs w:val="36"/>
        </w:rPr>
        <w:t>、</w:t>
      </w:r>
      <w:r>
        <w:rPr>
          <w:rFonts w:ascii="黑体" w:eastAsia="黑体" w:hAnsi="黑体" w:cs="黑体"/>
          <w:spacing w:val="5"/>
          <w:sz w:val="36"/>
          <w:szCs w:val="36"/>
        </w:rPr>
        <w:t>A</w:t>
      </w:r>
      <w:r>
        <w:rPr>
          <w:rFonts w:ascii="黑体" w:eastAsia="黑体" w:hAnsi="黑体" w:cs="黑体"/>
          <w:spacing w:val="5"/>
          <w:sz w:val="36"/>
          <w:szCs w:val="36"/>
        </w:rPr>
        <w:t>．电弧烧伤</w:t>
      </w:r>
      <w:r>
        <w:rPr>
          <w:rFonts w:ascii="黑体" w:eastAsia="黑体" w:hAnsi="黑体" w:cs="黑体"/>
          <w:spacing w:val="1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5"/>
          <w:sz w:val="36"/>
          <w:szCs w:val="36"/>
        </w:rPr>
        <w:t>B</w:t>
      </w:r>
      <w:r>
        <w:rPr>
          <w:rFonts w:ascii="黑体" w:eastAsia="黑体" w:hAnsi="黑体" w:cs="黑体"/>
          <w:spacing w:val="5"/>
          <w:sz w:val="36"/>
          <w:szCs w:val="36"/>
        </w:rPr>
        <w:t>．皮肤金属化</w:t>
      </w:r>
    </w:p>
    <w:p w:rsidR="00D75516" w14:paraId="198D79C8" w14:textId="77777777">
      <w:pPr>
        <w:spacing w:line="347" w:lineRule="auto"/>
      </w:pPr>
    </w:p>
    <w:p w:rsidR="00D75516" w14:paraId="6385A4A7" w14:textId="77777777">
      <w:pPr>
        <w:spacing w:before="118" w:line="207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190A80F3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5516" w14:paraId="43019B6E" w14:textId="77777777">
      <w:pPr>
        <w:spacing w:before="79" w:line="481" w:lineRule="exact"/>
        <w:ind w:firstLine="13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9"/>
          <w:position w:val="2"/>
          <w:sz w:val="36"/>
          <w:szCs w:val="36"/>
        </w:rPr>
        <w:t>)</w:t>
      </w:r>
      <w:r>
        <w:rPr>
          <w:rFonts w:ascii="黑体" w:eastAsia="黑体" w:hAnsi="黑体" w:cs="黑体"/>
          <w:spacing w:val="9"/>
          <w:position w:val="2"/>
          <w:sz w:val="36"/>
          <w:szCs w:val="36"/>
        </w:rPr>
        <w:t>。</w:t>
      </w:r>
      <w:r>
        <w:rPr>
          <w:rFonts w:ascii="黑体" w:eastAsia="黑体" w:hAnsi="黑体" w:cs="黑体"/>
          <w:spacing w:val="9"/>
          <w:position w:val="2"/>
          <w:sz w:val="36"/>
          <w:szCs w:val="36"/>
        </w:rPr>
        <w:t>P29</w:t>
      </w:r>
    </w:p>
    <w:p w:rsidR="00D75516" w14:paraId="2FB4AACC" w14:textId="77777777">
      <w:pPr>
        <w:spacing w:line="335" w:lineRule="auto"/>
      </w:pPr>
    </w:p>
    <w:p w:rsidR="00D75516" w14:paraId="410913CC" w14:textId="77777777">
      <w:pPr>
        <w:spacing w:before="118" w:line="241" w:lineRule="auto"/>
        <w:ind w:firstLine="52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7"/>
          <w:sz w:val="36"/>
          <w:szCs w:val="36"/>
        </w:rPr>
        <w:t>C</w:t>
      </w:r>
      <w:r>
        <w:rPr>
          <w:rFonts w:ascii="黑体" w:eastAsia="黑体" w:hAnsi="黑体" w:cs="黑体"/>
          <w:spacing w:val="7"/>
          <w:sz w:val="36"/>
          <w:szCs w:val="36"/>
        </w:rPr>
        <w:t>．电烙印</w:t>
      </w:r>
      <w:r>
        <w:rPr>
          <w:rFonts w:ascii="黑体" w:eastAsia="黑体" w:hAnsi="黑体" w:cs="黑体"/>
          <w:spacing w:val="19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7"/>
          <w:sz w:val="36"/>
          <w:szCs w:val="36"/>
        </w:rPr>
        <w:t>D</w:t>
      </w:r>
      <w:r>
        <w:rPr>
          <w:rFonts w:ascii="黑体" w:eastAsia="黑体" w:hAnsi="黑体" w:cs="黑体"/>
          <w:spacing w:val="7"/>
          <w:sz w:val="36"/>
          <w:szCs w:val="36"/>
        </w:rPr>
        <w:t>．电光眼</w:t>
      </w:r>
    </w:p>
    <w:p w:rsidR="00D75516" w14:paraId="14496216" w14:textId="77777777">
      <w:pPr>
        <w:sectPr>
          <w:type w:val="continuous"/>
          <w:pgSz w:w="17860" w:h="25258"/>
          <w:pgMar w:top="1462" w:right="1278" w:bottom="0" w:left="1280" w:header="0" w:footer="0" w:gutter="0"/>
          <w:pgNumType w:start="10"/>
          <w:cols w:num="2" w:space="720" w:equalWidth="0">
            <w:col w:w="6110" w:space="100"/>
            <w:col w:w="9092" w:space="0"/>
          </w:cols>
        </w:sectPr>
      </w:pPr>
    </w:p>
    <w:p w:rsidR="00D75516" w14:paraId="5E44ABD3" w14:textId="77777777">
      <w:pPr>
        <w:spacing w:line="413" w:lineRule="auto"/>
      </w:pPr>
    </w:p>
    <w:p w:rsidR="00D75516" w14:paraId="0B80A296" w14:textId="77777777">
      <w:pPr>
        <w:spacing w:before="118" w:line="241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34</w:t>
      </w:r>
      <w:r>
        <w:rPr>
          <w:rFonts w:ascii="黑体" w:eastAsia="黑体" w:hAnsi="黑体" w:cs="黑体"/>
          <w:spacing w:val="-7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、适用于扑救带电火灾的灭火介质或灭火器是</w:t>
      </w:r>
      <w:r>
        <w:rPr>
          <w:rFonts w:ascii="黑体" w:eastAsia="黑体" w:hAnsi="黑体" w:cs="黑体"/>
          <w:spacing w:val="-6"/>
          <w:sz w:val="36"/>
          <w:szCs w:val="36"/>
        </w:rPr>
        <w:t>(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6"/>
          <w:sz w:val="36"/>
          <w:szCs w:val="36"/>
        </w:rPr>
        <w:t>)</w:t>
      </w:r>
      <w:r>
        <w:rPr>
          <w:rFonts w:ascii="黑体" w:eastAsia="黑体" w:hAnsi="黑体" w:cs="黑体"/>
          <w:spacing w:val="-6"/>
          <w:sz w:val="36"/>
          <w:szCs w:val="36"/>
        </w:rPr>
        <w:t>。</w:t>
      </w:r>
    </w:p>
    <w:p w:rsidR="00D75516" w14:paraId="60E9FB4E" w14:textId="77777777">
      <w:pPr>
        <w:spacing w:line="346" w:lineRule="auto"/>
      </w:pPr>
    </w:p>
    <w:p w:rsidR="00D75516" w14:paraId="0B5ABCA0" w14:textId="77777777">
      <w:pPr>
        <w:spacing w:before="1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5"/>
          <w:sz w:val="36"/>
          <w:szCs w:val="36"/>
        </w:rPr>
        <w:t>A</w:t>
      </w:r>
      <w:r>
        <w:rPr>
          <w:rFonts w:ascii="黑体" w:eastAsia="黑体" w:hAnsi="黑体" w:cs="黑体"/>
          <w:spacing w:val="5"/>
          <w:sz w:val="36"/>
          <w:szCs w:val="36"/>
        </w:rPr>
        <w:t>．水、泡沫灭火器</w:t>
      </w:r>
      <w:r>
        <w:rPr>
          <w:rFonts w:ascii="黑体" w:eastAsia="黑体" w:hAnsi="黑体" w:cs="黑体"/>
          <w:spacing w:val="8"/>
          <w:sz w:val="36"/>
          <w:szCs w:val="36"/>
        </w:rPr>
        <w:t xml:space="preserve">                 </w:t>
      </w:r>
      <w:r>
        <w:rPr>
          <w:rFonts w:ascii="黑体" w:eastAsia="黑体" w:hAnsi="黑体" w:cs="黑体"/>
          <w:spacing w:val="5"/>
          <w:sz w:val="36"/>
          <w:szCs w:val="36"/>
        </w:rPr>
        <w:t>B</w:t>
      </w:r>
      <w:r>
        <w:rPr>
          <w:rFonts w:ascii="黑体" w:eastAsia="黑体" w:hAnsi="黑体" w:cs="黑体"/>
          <w:spacing w:val="5"/>
          <w:sz w:val="36"/>
          <w:szCs w:val="36"/>
        </w:rPr>
        <w:t>．干粉、泡沫灭火器</w:t>
      </w:r>
    </w:p>
    <w:p w:rsidR="00D75516" w14:paraId="3302FF12" w14:textId="77777777">
      <w:pPr>
        <w:spacing w:line="348" w:lineRule="auto"/>
      </w:pPr>
    </w:p>
    <w:p w:rsidR="00D75516" w14:paraId="1500312E" w14:textId="77777777">
      <w:pPr>
        <w:spacing w:before="118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C</w:t>
      </w:r>
      <w:r>
        <w:rPr>
          <w:rFonts w:ascii="黑体" w:eastAsia="黑体" w:hAnsi="黑体" w:cs="黑体"/>
          <w:spacing w:val="4"/>
          <w:sz w:val="36"/>
          <w:szCs w:val="36"/>
        </w:rPr>
        <w:t>．干粉灭火器、二氧化碳灭火器</w:t>
      </w:r>
      <w:r>
        <w:rPr>
          <w:rFonts w:ascii="黑体" w:eastAsia="黑体" w:hAnsi="黑体" w:cs="黑体"/>
          <w:spacing w:val="33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4"/>
          <w:sz w:val="36"/>
          <w:szCs w:val="36"/>
        </w:rPr>
        <w:t>D</w:t>
      </w:r>
      <w:r>
        <w:rPr>
          <w:rFonts w:ascii="黑体" w:eastAsia="黑体" w:hAnsi="黑体" w:cs="黑体"/>
          <w:spacing w:val="4"/>
          <w:sz w:val="36"/>
          <w:szCs w:val="36"/>
        </w:rPr>
        <w:t>．水、干粉灭火器</w:t>
      </w:r>
    </w:p>
    <w:p w:rsidR="00D75516" w14:paraId="436B6ACE" w14:textId="77777777">
      <w:pPr>
        <w:spacing w:line="350" w:lineRule="auto"/>
      </w:pPr>
    </w:p>
    <w:p w:rsidR="00D75516" w14:paraId="0AED4A6A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4C4C755C" w14:textId="77777777">
      <w:pPr>
        <w:spacing w:line="345" w:lineRule="auto"/>
      </w:pPr>
    </w:p>
    <w:p w:rsidR="00D75516" w14:paraId="2C3F34BF" w14:textId="77777777">
      <w:pPr>
        <w:spacing w:before="117" w:line="480" w:lineRule="auto"/>
        <w:ind w:left="13" w:hanging="1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3</w:t>
      </w:r>
      <w:r>
        <w:rPr>
          <w:rFonts w:ascii="黑体" w:eastAsia="黑体" w:hAnsi="黑体" w:cs="黑体"/>
          <w:spacing w:val="-1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五、《火灾分类》</w:t>
      </w:r>
      <w:r>
        <w:rPr>
          <w:rFonts w:ascii="黑体" w:eastAsia="黑体" w:hAnsi="黑体" w:cs="黑体"/>
          <w:spacing w:val="-8"/>
          <w:sz w:val="36"/>
          <w:szCs w:val="36"/>
        </w:rPr>
        <w:t>(GB4968-1985)</w:t>
      </w:r>
      <w:r>
        <w:rPr>
          <w:rFonts w:ascii="黑体" w:eastAsia="黑体" w:hAnsi="黑体" w:cs="黑体"/>
          <w:spacing w:val="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按物质的燃烧特性将火灾分为假设干类，</w:t>
      </w:r>
      <w:r>
        <w:rPr>
          <w:rFonts w:ascii="黑体" w:eastAsia="黑体" w:hAnsi="黑体" w:cs="黑体"/>
          <w:spacing w:val="3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其中天然气火灾属于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w w:val="97"/>
          <w:sz w:val="36"/>
          <w:szCs w:val="36"/>
        </w:rPr>
        <w:t>(</w:t>
      </w:r>
      <w:r>
        <w:rPr>
          <w:rFonts w:ascii="黑体" w:eastAsia="黑体" w:hAnsi="黑体" w:cs="黑体"/>
          <w:spacing w:val="-6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w w:val="97"/>
          <w:sz w:val="36"/>
          <w:szCs w:val="36"/>
        </w:rPr>
        <w:t>)</w:t>
      </w:r>
      <w:r>
        <w:rPr>
          <w:rFonts w:ascii="黑体" w:eastAsia="黑体" w:hAnsi="黑体" w:cs="黑体"/>
          <w:spacing w:val="-17"/>
          <w:w w:val="97"/>
          <w:sz w:val="36"/>
          <w:szCs w:val="36"/>
        </w:rPr>
        <w:t>火灾。</w:t>
      </w:r>
    </w:p>
    <w:p w:rsidR="00D75516" w14:paraId="0FD75390" w14:textId="77777777">
      <w:pPr>
        <w:spacing w:before="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9"/>
          <w:sz w:val="36"/>
          <w:szCs w:val="36"/>
        </w:rPr>
        <w:t>A</w:t>
      </w:r>
      <w:r>
        <w:rPr>
          <w:rFonts w:ascii="黑体" w:eastAsia="黑体" w:hAnsi="黑体" w:cs="黑体"/>
          <w:spacing w:val="9"/>
          <w:sz w:val="36"/>
          <w:szCs w:val="36"/>
        </w:rPr>
        <w:t>．</w:t>
      </w:r>
      <w:r>
        <w:rPr>
          <w:rFonts w:ascii="黑体" w:eastAsia="黑体" w:hAnsi="黑体" w:cs="黑体"/>
          <w:spacing w:val="9"/>
          <w:sz w:val="36"/>
          <w:szCs w:val="36"/>
        </w:rPr>
        <w:t>A</w:t>
      </w:r>
      <w:r>
        <w:rPr>
          <w:rFonts w:ascii="黑体" w:eastAsia="黑体" w:hAnsi="黑体" w:cs="黑体"/>
          <w:spacing w:val="-3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9"/>
          <w:sz w:val="36"/>
          <w:szCs w:val="36"/>
        </w:rPr>
        <w:t>类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9"/>
          <w:sz w:val="36"/>
          <w:szCs w:val="36"/>
        </w:rPr>
        <w:t>B</w:t>
      </w:r>
      <w:r>
        <w:rPr>
          <w:rFonts w:ascii="黑体" w:eastAsia="黑体" w:hAnsi="黑体" w:cs="黑体"/>
          <w:spacing w:val="9"/>
          <w:sz w:val="36"/>
          <w:szCs w:val="36"/>
        </w:rPr>
        <w:t>．</w:t>
      </w:r>
      <w:r>
        <w:rPr>
          <w:rFonts w:ascii="黑体" w:eastAsia="黑体" w:hAnsi="黑体" w:cs="黑体"/>
          <w:spacing w:val="9"/>
          <w:sz w:val="36"/>
          <w:szCs w:val="36"/>
        </w:rPr>
        <w:t>B</w:t>
      </w:r>
      <w:r>
        <w:rPr>
          <w:rFonts w:ascii="黑体" w:eastAsia="黑体" w:hAnsi="黑体" w:cs="黑体"/>
          <w:spacing w:val="-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9"/>
          <w:sz w:val="36"/>
          <w:szCs w:val="36"/>
        </w:rPr>
        <w:t>类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9"/>
          <w:sz w:val="36"/>
          <w:szCs w:val="36"/>
        </w:rPr>
        <w:t>C</w:t>
      </w:r>
      <w:r>
        <w:rPr>
          <w:rFonts w:ascii="黑体" w:eastAsia="黑体" w:hAnsi="黑体" w:cs="黑体"/>
          <w:spacing w:val="9"/>
          <w:sz w:val="36"/>
          <w:szCs w:val="36"/>
        </w:rPr>
        <w:t>．</w:t>
      </w:r>
      <w:r>
        <w:rPr>
          <w:rFonts w:ascii="黑体" w:eastAsia="黑体" w:hAnsi="黑体" w:cs="黑体"/>
          <w:spacing w:val="12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9"/>
          <w:sz w:val="36"/>
          <w:szCs w:val="36"/>
        </w:rPr>
        <w:t>C</w:t>
      </w:r>
      <w:r>
        <w:rPr>
          <w:rFonts w:ascii="黑体" w:eastAsia="黑体" w:hAnsi="黑体" w:cs="黑体"/>
          <w:spacing w:val="-8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9"/>
          <w:sz w:val="36"/>
          <w:szCs w:val="36"/>
        </w:rPr>
        <w:t>类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9"/>
          <w:sz w:val="36"/>
          <w:szCs w:val="36"/>
        </w:rPr>
        <w:t>D</w:t>
      </w:r>
      <w:r>
        <w:rPr>
          <w:rFonts w:ascii="黑体" w:eastAsia="黑体" w:hAnsi="黑体" w:cs="黑体"/>
          <w:spacing w:val="9"/>
          <w:sz w:val="36"/>
          <w:szCs w:val="36"/>
        </w:rPr>
        <w:t>．</w:t>
      </w:r>
      <w:r>
        <w:rPr>
          <w:rFonts w:ascii="黑体" w:eastAsia="黑体" w:hAnsi="黑体" w:cs="黑体"/>
          <w:spacing w:val="9"/>
          <w:sz w:val="36"/>
          <w:szCs w:val="36"/>
        </w:rPr>
        <w:t>D</w:t>
      </w:r>
      <w:r>
        <w:rPr>
          <w:rFonts w:ascii="黑体" w:eastAsia="黑体" w:hAnsi="黑体" w:cs="黑体"/>
          <w:spacing w:val="-4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9"/>
          <w:sz w:val="36"/>
          <w:szCs w:val="36"/>
        </w:rPr>
        <w:t>类</w:t>
      </w:r>
    </w:p>
    <w:p w:rsidR="00D75516" w14:paraId="52AD7C6D" w14:textId="77777777">
      <w:pPr>
        <w:spacing w:line="349" w:lineRule="auto"/>
      </w:pPr>
    </w:p>
    <w:p w:rsidR="00D75516" w14:paraId="648B3584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4B90F393" w14:textId="77777777">
      <w:pPr>
        <w:spacing w:line="343" w:lineRule="auto"/>
      </w:pPr>
    </w:p>
    <w:p w:rsidR="00D75516" w14:paraId="12DD3A74" w14:textId="77777777">
      <w:pPr>
        <w:spacing w:before="117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36</w:t>
      </w:r>
      <w:r>
        <w:rPr>
          <w:rFonts w:ascii="黑体" w:eastAsia="黑体" w:hAnsi="黑体" w:cs="黑体"/>
          <w:spacing w:val="-9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、可燃气体的点火能量与其爆炸极限范围的关系是</w:t>
      </w:r>
      <w:r>
        <w:rPr>
          <w:rFonts w:ascii="黑体" w:eastAsia="黑体" w:hAnsi="黑体" w:cs="黑体"/>
          <w:spacing w:val="-5"/>
          <w:sz w:val="36"/>
          <w:szCs w:val="36"/>
        </w:rPr>
        <w:t>(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5"/>
          <w:sz w:val="36"/>
          <w:szCs w:val="36"/>
        </w:rPr>
        <w:t>)</w:t>
      </w:r>
      <w:r>
        <w:rPr>
          <w:rFonts w:ascii="黑体" w:eastAsia="黑体" w:hAnsi="黑体" w:cs="黑体"/>
          <w:spacing w:val="-5"/>
          <w:sz w:val="36"/>
          <w:szCs w:val="36"/>
        </w:rPr>
        <w:t>。</w:t>
      </w:r>
    </w:p>
    <w:p w:rsidR="00D75516" w14:paraId="4C1824C5" w14:textId="77777777"/>
    <w:p w:rsidR="00D75516" w14:paraId="55476EFC" w14:textId="77777777">
      <w:pPr>
        <w:spacing w:line="147" w:lineRule="exact"/>
      </w:pPr>
    </w:p>
    <w:p w:rsidR="00D75516" w14:paraId="30799616" w14:textId="77777777">
      <w:pPr>
        <w:sectPr>
          <w:type w:val="continuous"/>
          <w:pgSz w:w="17860" w:h="25258"/>
          <w:pgMar w:top="1462" w:right="1278" w:bottom="0" w:left="1280" w:header="0" w:footer="0" w:gutter="0"/>
          <w:pgNumType w:start="11"/>
          <w:cols w:space="720" w:equalWidth="0">
            <w:col w:w="15302" w:space="0"/>
          </w:cols>
        </w:sectPr>
      </w:pPr>
    </w:p>
    <w:p w:rsidR="00D75516" w14:paraId="437F89FB" w14:textId="77777777">
      <w:pPr>
        <w:spacing w:before="81" w:line="936" w:lineRule="exact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position w:val="43"/>
          <w:sz w:val="36"/>
          <w:szCs w:val="36"/>
        </w:rPr>
        <w:t>37</w:t>
      </w:r>
      <w:r>
        <w:rPr>
          <w:rFonts w:ascii="黑体" w:eastAsia="黑体" w:hAnsi="黑体" w:cs="黑体"/>
          <w:spacing w:val="-79"/>
          <w:position w:val="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4"/>
          <w:position w:val="43"/>
          <w:sz w:val="36"/>
          <w:szCs w:val="36"/>
        </w:rPr>
        <w:t>、</w:t>
      </w:r>
      <w:r>
        <w:rPr>
          <w:rFonts w:ascii="黑体" w:eastAsia="黑体" w:hAnsi="黑体" w:cs="黑体"/>
          <w:spacing w:val="4"/>
          <w:position w:val="43"/>
          <w:sz w:val="36"/>
          <w:szCs w:val="36"/>
        </w:rPr>
        <w:t>A</w:t>
      </w:r>
      <w:r>
        <w:rPr>
          <w:rFonts w:ascii="黑体" w:eastAsia="黑体" w:hAnsi="黑体" w:cs="黑体"/>
          <w:spacing w:val="4"/>
          <w:position w:val="43"/>
          <w:sz w:val="36"/>
          <w:szCs w:val="36"/>
        </w:rPr>
        <w:t>．点火能量越大，爆炸极限范围越窄</w:t>
      </w:r>
    </w:p>
    <w:p w:rsidR="00D75516" w14:paraId="0EDD40AC" w14:textId="77777777">
      <w:pPr>
        <w:spacing w:before="1" w:line="206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3"/>
          <w:sz w:val="36"/>
          <w:szCs w:val="36"/>
        </w:rPr>
        <w:t>38</w:t>
      </w:r>
      <w:r>
        <w:rPr>
          <w:rFonts w:ascii="黑体" w:eastAsia="黑体" w:hAnsi="黑体" w:cs="黑体"/>
          <w:spacing w:val="-8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3"/>
          <w:sz w:val="36"/>
          <w:szCs w:val="36"/>
        </w:rPr>
        <w:t>、</w:t>
      </w:r>
      <w:r>
        <w:rPr>
          <w:rFonts w:ascii="黑体" w:eastAsia="黑体" w:hAnsi="黑体" w:cs="黑体"/>
          <w:spacing w:val="-13"/>
          <w:sz w:val="36"/>
          <w:szCs w:val="36"/>
        </w:rPr>
        <w:t>C</w:t>
      </w:r>
      <w:r>
        <w:rPr>
          <w:rFonts w:ascii="黑体" w:eastAsia="黑体" w:hAnsi="黑体" w:cs="黑体"/>
          <w:spacing w:val="-13"/>
          <w:sz w:val="36"/>
          <w:szCs w:val="36"/>
        </w:rPr>
        <w:t>．</w:t>
      </w:r>
      <w:r>
        <w:rPr>
          <w:rFonts w:ascii="黑体" w:eastAsia="黑体" w:hAnsi="黑体" w:cs="黑体"/>
          <w:spacing w:val="11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3"/>
          <w:sz w:val="36"/>
          <w:szCs w:val="36"/>
        </w:rPr>
        <w:t>爆炸极限范围不随点火能量变化</w:t>
      </w:r>
    </w:p>
    <w:p w:rsidR="00D75516" w14:paraId="5906BBD5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5516" w14:paraId="7260C0CE" w14:textId="77777777">
      <w:pPr>
        <w:spacing w:before="80" w:line="232" w:lineRule="auto"/>
        <w:ind w:firstLine="3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B</w:t>
      </w:r>
      <w:r>
        <w:rPr>
          <w:rFonts w:ascii="黑体" w:eastAsia="黑体" w:hAnsi="黑体" w:cs="黑体"/>
          <w:spacing w:val="3"/>
          <w:sz w:val="36"/>
          <w:szCs w:val="36"/>
        </w:rPr>
        <w:t>．点火能量越大，爆炸极限范围越宽</w:t>
      </w:r>
    </w:p>
    <w:p w:rsidR="00D75516" w14:paraId="04D1844B" w14:textId="77777777">
      <w:pPr>
        <w:spacing w:line="363" w:lineRule="auto"/>
      </w:pPr>
    </w:p>
    <w:p w:rsidR="00D75516" w14:paraId="74CCE29F" w14:textId="77777777">
      <w:pPr>
        <w:spacing w:before="117" w:line="207" w:lineRule="auto"/>
        <w:ind w:firstLine="301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5"/>
          <w:sz w:val="36"/>
          <w:szCs w:val="36"/>
        </w:rPr>
        <w:t>D</w:t>
      </w:r>
      <w:r>
        <w:rPr>
          <w:rFonts w:ascii="黑体" w:eastAsia="黑体" w:hAnsi="黑体" w:cs="黑体"/>
          <w:spacing w:val="5"/>
          <w:sz w:val="36"/>
          <w:szCs w:val="36"/>
        </w:rPr>
        <w:t>．爆炸极限范围与点火能量无确定关系</w:t>
      </w:r>
    </w:p>
    <w:p w:rsidR="00D75516" w14:paraId="731EE27F" w14:textId="77777777">
      <w:pPr>
        <w:sectPr>
          <w:type w:val="continuous"/>
          <w:pgSz w:w="17860" w:h="25258"/>
          <w:pgMar w:top="1462" w:right="1278" w:bottom="0" w:left="1280" w:header="0" w:footer="0" w:gutter="0"/>
          <w:pgNumType w:start="12"/>
          <w:cols w:num="2" w:space="720" w:equalWidth="0">
            <w:col w:w="7146" w:space="100"/>
            <w:col w:w="8056" w:space="0"/>
          </w:cols>
        </w:sectPr>
      </w:pPr>
    </w:p>
    <w:p w:rsidR="00D75516" w14:paraId="02E42258" w14:textId="7775CBA4">
      <w:pPr>
        <w:spacing w:before="81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111346519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10E4DC9F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灾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．气体火灾答案：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D4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五、以下物质中，与水作用不发生化学自热着火的是（）。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．氢化钠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．黄磷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530.85pt;margin-left:475.9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B31259" w:rsidRPr="00B31259" w14:paraId="16FC736B" w14:textId="10E4DC9F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灾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．气体火灾答案：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D4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五、以下物质中，与水作用不发生化学自热着火的是（）。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．氢化钠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．黄磷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3538041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10A73FA1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停机，并待设备完全停稳后方可进行。（√）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设备运转时如遇突然停电，或觉察设备异样必需当即停机，并关闭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80.85pt;margin-left:475.9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B31259" w:rsidRPr="00B31259" w14:paraId="202AFB72" w14:textId="10A73FA1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停机，并待设备完全停稳后方可进行。（√）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设备运转时如遇突然停电，或觉察设备异样必需当即停机，并关闭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2142281121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3E00A5CA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报废答案：Ｂ剧毒化学品治理实行“五双”治理，具体是双人收发、双人记账、双人双锁、双人利用（）Ａ．双人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230.85pt;margin-left:475.9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B31259" w:rsidRPr="00B31259" w14:paraId="68E10D84" w14:textId="3E00A5CA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报废答案：Ｂ剧毒化学品治理实行“五双”治理，具体是双人收发、双人记账、双人双锁、双人利用（）Ａ．双人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92880318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2C1F4944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太远，要用（）拉开触电者或挑开电线，切忌直接用手或金属材料及潮湿物件进行救护。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．绝缘物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．手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80.85pt;margin-left:475.9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B31259" w:rsidRPr="00B31259" w14:paraId="68F0B30E" w14:textId="2C1F4944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太远，要用（）拉开触电者或挑开电线，切忌直接用手或金属材料及潮湿物件进行救护。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．绝缘物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．手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0506355B" w14:textId="77777777">
      <w:pPr>
        <w:spacing w:line="345" w:lineRule="auto"/>
      </w:pPr>
    </w:p>
    <w:p w:rsidR="00D75516" w14:paraId="5A399E0E" w14:textId="77777777">
      <w:pPr>
        <w:spacing w:before="117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"/>
          <w:sz w:val="36"/>
          <w:szCs w:val="36"/>
        </w:rPr>
        <w:t>37</w:t>
      </w:r>
      <w:r>
        <w:rPr>
          <w:rFonts w:ascii="黑体" w:eastAsia="黑体" w:hAnsi="黑体" w:cs="黑体"/>
          <w:spacing w:val="-6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"/>
          <w:sz w:val="36"/>
          <w:szCs w:val="36"/>
        </w:rPr>
        <w:t>、压力容器平安阀与爆破片装置并联组合时，对爆破片标定爆破压力与平安阀开启压力的要求</w:t>
      </w:r>
    </w:p>
    <w:p w:rsidR="00D75516" w14:paraId="6F71602E" w14:textId="77777777">
      <w:pPr>
        <w:spacing w:line="363" w:lineRule="auto"/>
      </w:pPr>
    </w:p>
    <w:p w:rsidR="00D75516" w14:paraId="6B83C536" w14:textId="77777777">
      <w:pPr>
        <w:spacing w:before="117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7"/>
          <w:w w:val="96"/>
          <w:sz w:val="36"/>
          <w:szCs w:val="36"/>
        </w:rPr>
        <w:t>是</w:t>
      </w:r>
      <w:r>
        <w:rPr>
          <w:rFonts w:ascii="黑体" w:eastAsia="黑体" w:hAnsi="黑体" w:cs="黑体"/>
          <w:spacing w:val="-17"/>
          <w:w w:val="96"/>
          <w:sz w:val="36"/>
          <w:szCs w:val="36"/>
        </w:rPr>
        <w:t>(</w:t>
      </w:r>
      <w:r>
        <w:rPr>
          <w:rFonts w:ascii="黑体" w:eastAsia="黑体" w:hAnsi="黑体" w:cs="黑体"/>
          <w:spacing w:val="-6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w w:val="96"/>
          <w:sz w:val="36"/>
          <w:szCs w:val="36"/>
        </w:rPr>
        <w:t>)</w:t>
      </w:r>
      <w:r>
        <w:rPr>
          <w:rFonts w:ascii="黑体" w:eastAsia="黑体" w:hAnsi="黑体" w:cs="黑体"/>
          <w:spacing w:val="-17"/>
          <w:w w:val="96"/>
          <w:sz w:val="36"/>
          <w:szCs w:val="36"/>
        </w:rPr>
        <w:t>。</w:t>
      </w:r>
    </w:p>
    <w:p w:rsidR="00D75516" w14:paraId="3931963D" w14:textId="77777777">
      <w:pPr>
        <w:spacing w:line="345" w:lineRule="auto"/>
      </w:pPr>
    </w:p>
    <w:p w:rsidR="00D75516" w14:paraId="3E5D721C" w14:textId="77777777">
      <w:pPr>
        <w:spacing w:before="117" w:line="480" w:lineRule="auto"/>
        <w:ind w:left="2" w:right="90" w:hanging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38</w:t>
      </w:r>
      <w:r>
        <w:rPr>
          <w:rFonts w:ascii="黑体" w:eastAsia="黑体" w:hAnsi="黑体" w:cs="黑体"/>
          <w:spacing w:val="-6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、</w:t>
      </w:r>
      <w:r>
        <w:rPr>
          <w:rFonts w:ascii="黑体" w:eastAsia="黑体" w:hAnsi="黑体" w:cs="黑体"/>
          <w:spacing w:val="-6"/>
          <w:sz w:val="36"/>
          <w:szCs w:val="36"/>
        </w:rPr>
        <w:t>A</w:t>
      </w:r>
      <w:r>
        <w:rPr>
          <w:rFonts w:ascii="黑体" w:eastAsia="黑体" w:hAnsi="黑体" w:cs="黑体"/>
          <w:spacing w:val="-6"/>
          <w:sz w:val="36"/>
          <w:szCs w:val="36"/>
        </w:rPr>
        <w:t>．爆破片的标定爆破压力不得超过容器的设计压力，</w:t>
      </w:r>
      <w:r>
        <w:rPr>
          <w:rFonts w:ascii="黑体" w:eastAsia="黑体" w:hAnsi="黑体" w:cs="黑体"/>
          <w:spacing w:val="-2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安全阔的开启压力应略低于爆破片的标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定爆破压力</w:t>
      </w:r>
    </w:p>
    <w:p w:rsidR="00D75516" w14:paraId="21EF6EBF" w14:textId="77777777">
      <w:pPr>
        <w:spacing w:line="480" w:lineRule="auto"/>
        <w:ind w:left="2" w:right="91" w:hanging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39</w:t>
      </w:r>
      <w:r>
        <w:rPr>
          <w:rFonts w:ascii="黑体" w:eastAsia="黑体" w:hAnsi="黑体" w:cs="黑体"/>
          <w:spacing w:val="-7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、</w:t>
      </w:r>
      <w:r>
        <w:rPr>
          <w:rFonts w:ascii="黑体" w:eastAsia="黑体" w:hAnsi="黑体" w:cs="黑体"/>
          <w:spacing w:val="-6"/>
          <w:sz w:val="36"/>
          <w:szCs w:val="36"/>
        </w:rPr>
        <w:t>B</w:t>
      </w:r>
      <w:r>
        <w:rPr>
          <w:rFonts w:ascii="黑体" w:eastAsia="黑体" w:hAnsi="黑体" w:cs="黑体"/>
          <w:spacing w:val="-6"/>
          <w:sz w:val="36"/>
          <w:szCs w:val="36"/>
        </w:rPr>
        <w:t>．爆破片的标定爆破压力应略高于容器的设计压力，</w:t>
      </w:r>
      <w:r>
        <w:rPr>
          <w:rFonts w:ascii="黑体" w:eastAsia="黑体" w:hAnsi="黑体" w:cs="黑体"/>
          <w:spacing w:val="-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安全阀的开启压力应略低于爆破片的标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定爆破压力</w:t>
      </w:r>
    </w:p>
    <w:p w:rsidR="00D75516" w14:paraId="79784F4E" w14:textId="77777777">
      <w:pPr>
        <w:spacing w:line="480" w:lineRule="auto"/>
        <w:ind w:left="2" w:right="9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1"/>
          <w:sz w:val="36"/>
          <w:szCs w:val="36"/>
        </w:rPr>
        <w:t>40</w:t>
      </w:r>
      <w:r>
        <w:rPr>
          <w:rFonts w:ascii="黑体" w:eastAsia="黑体" w:hAnsi="黑体" w:cs="黑体"/>
          <w:spacing w:val="-8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、</w:t>
      </w:r>
      <w:r>
        <w:rPr>
          <w:rFonts w:ascii="黑体" w:eastAsia="黑体" w:hAnsi="黑体" w:cs="黑体"/>
          <w:spacing w:val="-11"/>
          <w:sz w:val="36"/>
          <w:szCs w:val="36"/>
        </w:rPr>
        <w:t>C</w:t>
      </w:r>
      <w:r>
        <w:rPr>
          <w:rFonts w:ascii="黑体" w:eastAsia="黑体" w:hAnsi="黑体" w:cs="黑体"/>
          <w:spacing w:val="-11"/>
          <w:sz w:val="36"/>
          <w:szCs w:val="36"/>
        </w:rPr>
        <w:t>．</w:t>
      </w:r>
      <w:r>
        <w:rPr>
          <w:rFonts w:ascii="黑体" w:eastAsia="黑体" w:hAnsi="黑体" w:cs="黑体"/>
          <w:spacing w:val="5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爆破片的标定爆破压力不得超过容器的设计压力，</w:t>
      </w:r>
      <w:r>
        <w:rPr>
          <w:rFonts w:ascii="黑体" w:eastAsia="黑体" w:hAnsi="黑体" w:cs="黑体"/>
          <w:spacing w:val="-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安全阀的开启压力应略高于爆破片的标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定爆破压力</w:t>
      </w:r>
    </w:p>
    <w:p w:rsidR="00D75516" w14:paraId="17874CD6" w14:textId="77777777">
      <w:pPr>
        <w:spacing w:line="480" w:lineRule="auto"/>
        <w:ind w:left="2" w:right="9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41</w:t>
      </w:r>
      <w:r>
        <w:rPr>
          <w:rFonts w:ascii="黑体" w:eastAsia="黑体" w:hAnsi="黑体" w:cs="黑体"/>
          <w:spacing w:val="-5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、</w:t>
      </w:r>
      <w:r>
        <w:rPr>
          <w:rFonts w:ascii="黑体" w:eastAsia="黑体" w:hAnsi="黑体" w:cs="黑体"/>
          <w:spacing w:val="-6"/>
          <w:sz w:val="36"/>
          <w:szCs w:val="36"/>
        </w:rPr>
        <w:t>D</w:t>
      </w:r>
      <w:r>
        <w:rPr>
          <w:rFonts w:ascii="黑体" w:eastAsia="黑体" w:hAnsi="黑体" w:cs="黑体"/>
          <w:spacing w:val="-6"/>
          <w:sz w:val="36"/>
          <w:szCs w:val="36"/>
        </w:rPr>
        <w:t>．爆破片的标定爆破压力应略高于容器的工作压力，</w:t>
      </w:r>
      <w:r>
        <w:rPr>
          <w:rFonts w:ascii="黑体" w:eastAsia="黑体" w:hAnsi="黑体" w:cs="黑体"/>
          <w:spacing w:val="-2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安全阀的开启压力应略高于爆破片的标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定爆破压</w:t>
      </w:r>
    </w:p>
    <w:p w:rsidR="00D75516" w14:paraId="3C9B7DFE" w14:textId="77777777">
      <w:pPr>
        <w:spacing w:before="1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343D415B" w14:textId="77777777">
      <w:pPr>
        <w:spacing w:line="344" w:lineRule="auto"/>
      </w:pPr>
    </w:p>
    <w:p w:rsidR="00D75516" w14:paraId="2D010FDC" w14:textId="77777777">
      <w:pPr>
        <w:spacing w:before="118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38</w:t>
      </w:r>
      <w:r>
        <w:rPr>
          <w:rFonts w:ascii="黑体" w:eastAsia="黑体" w:hAnsi="黑体" w:cs="黑体"/>
          <w:spacing w:val="-7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、为幸免风机、水泵等振动所采纳的隔振、减振方法，同时能够起到降低或减少</w:t>
      </w:r>
      <w:r>
        <w:rPr>
          <w:rFonts w:ascii="黑体" w:eastAsia="黑体" w:hAnsi="黑体" w:cs="黑体"/>
          <w:spacing w:val="-6"/>
          <w:sz w:val="36"/>
          <w:szCs w:val="36"/>
        </w:rPr>
        <w:t>(</w:t>
      </w:r>
      <w:r>
        <w:rPr>
          <w:rFonts w:ascii="黑体" w:eastAsia="黑体" w:hAnsi="黑体" w:cs="黑体"/>
          <w:spacing w:val="-8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)</w:t>
      </w:r>
      <w:r>
        <w:rPr>
          <w:rFonts w:ascii="黑体" w:eastAsia="黑体" w:hAnsi="黑体" w:cs="黑体"/>
          <w:spacing w:val="-6"/>
          <w:sz w:val="36"/>
          <w:szCs w:val="36"/>
        </w:rPr>
        <w:t>危害的作用。</w:t>
      </w:r>
    </w:p>
    <w:p w:rsidR="00D75516" w14:paraId="1CCA2F8F" w14:textId="77777777">
      <w:pPr>
        <w:spacing w:line="363" w:lineRule="auto"/>
      </w:pPr>
    </w:p>
    <w:p w:rsidR="00D75516" w14:paraId="138F431D" w14:textId="77777777">
      <w:pPr>
        <w:spacing w:before="117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9"/>
          <w:sz w:val="36"/>
          <w:szCs w:val="36"/>
        </w:rPr>
        <w:t>39</w:t>
      </w:r>
      <w:r>
        <w:rPr>
          <w:rFonts w:ascii="黑体" w:eastAsia="黑体" w:hAnsi="黑体" w:cs="黑体"/>
          <w:spacing w:val="-8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9"/>
          <w:sz w:val="36"/>
          <w:szCs w:val="36"/>
        </w:rPr>
        <w:t>、</w:t>
      </w:r>
      <w:r>
        <w:rPr>
          <w:rFonts w:ascii="黑体" w:eastAsia="黑体" w:hAnsi="黑体" w:cs="黑体"/>
          <w:spacing w:val="9"/>
          <w:sz w:val="36"/>
          <w:szCs w:val="36"/>
        </w:rPr>
        <w:t>A</w:t>
      </w:r>
      <w:r>
        <w:rPr>
          <w:rFonts w:ascii="黑体" w:eastAsia="黑体" w:hAnsi="黑体" w:cs="黑体"/>
          <w:spacing w:val="9"/>
          <w:sz w:val="36"/>
          <w:szCs w:val="36"/>
        </w:rPr>
        <w:t>．高温</w:t>
      </w:r>
      <w:r>
        <w:rPr>
          <w:rFonts w:ascii="黑体" w:eastAsia="黑体" w:hAnsi="黑体" w:cs="黑体"/>
          <w:spacing w:val="10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9"/>
          <w:sz w:val="36"/>
          <w:szCs w:val="36"/>
        </w:rPr>
        <w:t>B</w:t>
      </w:r>
      <w:r>
        <w:rPr>
          <w:rFonts w:ascii="黑体" w:eastAsia="黑体" w:hAnsi="黑体" w:cs="黑体"/>
          <w:spacing w:val="9"/>
          <w:sz w:val="36"/>
          <w:szCs w:val="36"/>
        </w:rPr>
        <w:t>．噪声</w:t>
      </w:r>
      <w:r>
        <w:rPr>
          <w:rFonts w:ascii="黑体" w:eastAsia="黑体" w:hAnsi="黑体" w:cs="黑体"/>
          <w:spacing w:val="1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9"/>
          <w:sz w:val="36"/>
          <w:szCs w:val="36"/>
        </w:rPr>
        <w:t>C</w:t>
      </w:r>
      <w:r>
        <w:rPr>
          <w:rFonts w:ascii="黑体" w:eastAsia="黑体" w:hAnsi="黑体" w:cs="黑体"/>
          <w:spacing w:val="9"/>
          <w:sz w:val="36"/>
          <w:szCs w:val="36"/>
        </w:rPr>
        <w:t>．碰撞</w:t>
      </w:r>
      <w:r>
        <w:rPr>
          <w:rFonts w:ascii="黑体" w:eastAsia="黑体" w:hAnsi="黑体" w:cs="黑体"/>
          <w:spacing w:val="12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9"/>
          <w:sz w:val="36"/>
          <w:szCs w:val="36"/>
        </w:rPr>
        <w:t>D</w:t>
      </w:r>
      <w:r>
        <w:rPr>
          <w:rFonts w:ascii="黑体" w:eastAsia="黑体" w:hAnsi="黑体" w:cs="黑体"/>
          <w:spacing w:val="9"/>
          <w:sz w:val="36"/>
          <w:szCs w:val="36"/>
        </w:rPr>
        <w:t>．辐射</w:t>
      </w:r>
    </w:p>
    <w:p w:rsidR="00D75516" w14:paraId="7A0E71EB" w14:textId="77777777">
      <w:pPr>
        <w:spacing w:line="346" w:lineRule="auto"/>
      </w:pPr>
    </w:p>
    <w:p w:rsidR="00D75516" w14:paraId="17354207" w14:textId="77777777">
      <w:pPr>
        <w:spacing w:before="118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88"/>
          <w:sz w:val="36"/>
          <w:szCs w:val="36"/>
        </w:rPr>
        <w:t>B</w:t>
      </w:r>
    </w:p>
    <w:p w:rsidR="00D75516" w14:paraId="7132D18B" w14:textId="77777777">
      <w:pPr>
        <w:spacing w:line="344" w:lineRule="auto"/>
      </w:pPr>
    </w:p>
    <w:p w:rsidR="00D75516" w14:paraId="459DBAE1" w14:textId="77777777">
      <w:pPr>
        <w:spacing w:before="117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4"/>
          <w:sz w:val="36"/>
          <w:szCs w:val="36"/>
        </w:rPr>
        <w:t>39</w:t>
      </w:r>
      <w:r>
        <w:rPr>
          <w:rFonts w:ascii="黑体" w:eastAsia="黑体" w:hAnsi="黑体" w:cs="黑体"/>
          <w:color w:val="0000FF"/>
          <w:spacing w:val="-90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4"/>
          <w:sz w:val="36"/>
          <w:szCs w:val="36"/>
        </w:rPr>
        <w:t>、采纳开放式、半开放式高温作业，利用自然通风，应尽可能</w:t>
      </w:r>
      <w:r>
        <w:rPr>
          <w:rFonts w:ascii="黑体" w:eastAsia="黑体" w:hAnsi="黑体" w:cs="黑体"/>
          <w:color w:val="0000FF"/>
          <w:spacing w:val="-4"/>
          <w:sz w:val="36"/>
          <w:szCs w:val="36"/>
        </w:rPr>
        <w:t>(</w:t>
      </w:r>
      <w:r>
        <w:rPr>
          <w:rFonts w:ascii="黑体" w:eastAsia="黑体" w:hAnsi="黑体" w:cs="黑体"/>
          <w:color w:val="0000FF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color w:val="0000FF"/>
          <w:spacing w:val="-4"/>
          <w:sz w:val="36"/>
          <w:szCs w:val="36"/>
        </w:rPr>
        <w:t>)</w:t>
      </w:r>
      <w:r>
        <w:rPr>
          <w:rFonts w:ascii="黑体" w:eastAsia="黑体" w:hAnsi="黑体" w:cs="黑体"/>
          <w:color w:val="0000FF"/>
          <w:spacing w:val="-4"/>
          <w:sz w:val="36"/>
          <w:szCs w:val="36"/>
        </w:rPr>
        <w:t>列热源隔离。</w:t>
      </w:r>
    </w:p>
    <w:p w:rsidR="00D75516" w14:paraId="4F172D78" w14:textId="77777777"/>
    <w:p w:rsidR="00D75516" w14:paraId="4738255E" w14:textId="77777777">
      <w:pPr>
        <w:spacing w:line="161" w:lineRule="exact"/>
      </w:pPr>
    </w:p>
    <w:p w:rsidR="00D75516" w14:paraId="4FFE59A5" w14:textId="77777777">
      <w:pPr>
        <w:sectPr>
          <w:pgSz w:w="17860" w:h="25258"/>
          <w:pgMar w:top="1383" w:right="1169" w:bottom="0" w:left="1282" w:header="0" w:footer="0" w:gutter="0"/>
          <w:pgNumType w:start="13"/>
          <w:cols w:space="720" w:equalWidth="0">
            <w:col w:w="15408" w:space="0"/>
          </w:cols>
        </w:sectPr>
      </w:pPr>
    </w:p>
    <w:p w:rsidR="00D75516" w14:paraId="6BC1E841" w14:textId="77777777">
      <w:pPr>
        <w:spacing w:before="82" w:line="480" w:lineRule="auto"/>
        <w:ind w:left="2" w:right="31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4"/>
          <w:sz w:val="36"/>
          <w:szCs w:val="36"/>
        </w:rPr>
        <w:t>40</w:t>
      </w:r>
      <w:r>
        <w:rPr>
          <w:rFonts w:ascii="黑体" w:eastAsia="黑体" w:hAnsi="黑体" w:cs="黑体"/>
          <w:color w:val="0000FF"/>
          <w:spacing w:val="-95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4"/>
          <w:sz w:val="36"/>
          <w:szCs w:val="36"/>
        </w:rPr>
        <w:t>、</w:t>
      </w:r>
      <w:r>
        <w:rPr>
          <w:rFonts w:ascii="黑体" w:eastAsia="黑体" w:hAnsi="黑体" w:cs="黑体"/>
          <w:color w:val="0000FF"/>
          <w:spacing w:val="4"/>
          <w:sz w:val="36"/>
          <w:szCs w:val="36"/>
        </w:rPr>
        <w:t>A</w:t>
      </w:r>
      <w:r>
        <w:rPr>
          <w:rFonts w:ascii="黑体" w:eastAsia="黑体" w:hAnsi="黑体" w:cs="黑体"/>
          <w:color w:val="0000FF"/>
          <w:spacing w:val="4"/>
          <w:sz w:val="36"/>
          <w:szCs w:val="36"/>
        </w:rPr>
        <w:t>．在夏季主导风向的上风侧</w:t>
      </w:r>
      <w:r>
        <w:rPr>
          <w:rFonts w:ascii="黑体" w:eastAsia="黑体" w:hAnsi="黑体" w:cs="黑体"/>
          <w:color w:val="0000FF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2"/>
          <w:sz w:val="36"/>
          <w:szCs w:val="36"/>
        </w:rPr>
        <w:t>41</w:t>
      </w:r>
      <w:r>
        <w:rPr>
          <w:rFonts w:ascii="黑体" w:eastAsia="黑体" w:hAnsi="黑体" w:cs="黑体"/>
          <w:color w:val="0000FF"/>
          <w:spacing w:val="-90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2"/>
          <w:sz w:val="36"/>
          <w:szCs w:val="36"/>
        </w:rPr>
        <w:t>、</w:t>
      </w:r>
      <w:r>
        <w:rPr>
          <w:rFonts w:ascii="黑体" w:eastAsia="黑体" w:hAnsi="黑体" w:cs="黑体"/>
          <w:color w:val="0000FF"/>
          <w:spacing w:val="2"/>
          <w:sz w:val="36"/>
          <w:szCs w:val="36"/>
        </w:rPr>
        <w:t>C</w:t>
      </w:r>
      <w:r>
        <w:rPr>
          <w:rFonts w:ascii="黑体" w:eastAsia="黑体" w:hAnsi="黑体" w:cs="黑体"/>
          <w:color w:val="0000FF"/>
          <w:spacing w:val="2"/>
          <w:sz w:val="36"/>
          <w:szCs w:val="36"/>
        </w:rPr>
        <w:t>．在冬季主导风向的上风侧</w:t>
      </w:r>
    </w:p>
    <w:p w:rsidR="00D75516" w14:paraId="08F7F33D" w14:textId="77777777">
      <w:pPr>
        <w:spacing w:before="1" w:line="206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B</w:t>
      </w:r>
    </w:p>
    <w:p w:rsidR="00D75516" w14:paraId="2B3B14BF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5516" w14:paraId="1497B5F6" w14:textId="77777777">
      <w:pPr>
        <w:spacing w:before="80" w:line="936" w:lineRule="exact"/>
        <w:ind w:firstLine="34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2"/>
          <w:position w:val="42"/>
          <w:sz w:val="36"/>
          <w:szCs w:val="36"/>
        </w:rPr>
        <w:t>B</w:t>
      </w:r>
      <w:r>
        <w:rPr>
          <w:rFonts w:ascii="黑体" w:eastAsia="黑体" w:hAnsi="黑体" w:cs="黑体"/>
          <w:color w:val="0000FF"/>
          <w:spacing w:val="2"/>
          <w:position w:val="42"/>
          <w:sz w:val="36"/>
          <w:szCs w:val="36"/>
        </w:rPr>
        <w:t>．在夏季主导风向的下风侧</w:t>
      </w:r>
    </w:p>
    <w:p w:rsidR="00D75516" w14:paraId="1B2C584A" w14:textId="77777777">
      <w:pPr>
        <w:spacing w:before="1"/>
        <w:ind w:firstLine="31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5"/>
          <w:sz w:val="36"/>
          <w:szCs w:val="36"/>
        </w:rPr>
        <w:t>D</w:t>
      </w:r>
      <w:r>
        <w:rPr>
          <w:rFonts w:ascii="黑体" w:eastAsia="黑体" w:hAnsi="黑体" w:cs="黑体"/>
          <w:color w:val="0000FF"/>
          <w:spacing w:val="5"/>
          <w:sz w:val="36"/>
          <w:szCs w:val="36"/>
        </w:rPr>
        <w:t>．在冬季主导风向的下风侧</w:t>
      </w:r>
    </w:p>
    <w:p w:rsidR="00D75516" w14:paraId="0F43D206" w14:textId="77777777">
      <w:pPr>
        <w:sectPr>
          <w:type w:val="continuous"/>
          <w:pgSz w:w="17860" w:h="25258"/>
          <w:pgMar w:top="1383" w:right="1169" w:bottom="0" w:left="1282" w:header="0" w:footer="0" w:gutter="0"/>
          <w:pgNumType w:start="14"/>
          <w:cols w:num="2" w:space="720" w:equalWidth="0">
            <w:col w:w="5689" w:space="100"/>
            <w:col w:w="9620" w:space="0"/>
          </w:cols>
        </w:sectPr>
      </w:pPr>
    </w:p>
    <w:p w:rsidR="00D75516" w14:paraId="37DCDA11" w14:textId="77777777">
      <w:pPr>
        <w:spacing w:line="413" w:lineRule="auto"/>
      </w:pPr>
    </w:p>
    <w:p w:rsidR="00D75516" w14:paraId="2EA68642" w14:textId="77777777">
      <w:pPr>
        <w:spacing w:before="118" w:line="479" w:lineRule="auto"/>
        <w:ind w:left="17" w:right="120" w:hanging="1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40</w:t>
      </w:r>
      <w:r>
        <w:rPr>
          <w:rFonts w:ascii="黑体" w:eastAsia="黑体" w:hAnsi="黑体" w:cs="黑体"/>
          <w:spacing w:val="-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、化工管路在投入运行之前，必需保证其强度与周密性符合设计要求。</w:t>
      </w:r>
      <w:r>
        <w:rPr>
          <w:rFonts w:ascii="黑体" w:eastAsia="黑体" w:hAnsi="黑体" w:cs="黑体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当管路安装完毕后，必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2"/>
          <w:sz w:val="36"/>
          <w:szCs w:val="36"/>
        </w:rPr>
        <w:t>需进行压力实验，称为试压。</w:t>
      </w:r>
      <w:r>
        <w:rPr>
          <w:rFonts w:ascii="黑体" w:eastAsia="黑体" w:hAnsi="黑体" w:cs="黑体"/>
          <w:spacing w:val="6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2"/>
          <w:sz w:val="36"/>
          <w:szCs w:val="36"/>
        </w:rPr>
        <w:t>除特殊情形外，试压要紧采纳</w:t>
      </w:r>
      <w:r>
        <w:rPr>
          <w:rFonts w:ascii="黑体" w:eastAsia="黑体" w:hAnsi="黑体" w:cs="黑体"/>
          <w:spacing w:val="-12"/>
          <w:sz w:val="36"/>
          <w:szCs w:val="36"/>
        </w:rPr>
        <w:t>(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12"/>
          <w:sz w:val="36"/>
          <w:szCs w:val="36"/>
        </w:rPr>
        <w:t>)</w:t>
      </w:r>
      <w:r>
        <w:rPr>
          <w:rFonts w:ascii="黑体" w:eastAsia="黑体" w:hAnsi="黑体" w:cs="黑体"/>
          <w:spacing w:val="-12"/>
          <w:sz w:val="36"/>
          <w:szCs w:val="36"/>
        </w:rPr>
        <w:t>实验。</w:t>
      </w:r>
    </w:p>
    <w:p w:rsidR="00D75516" w14:paraId="457961C6" w14:textId="77777777">
      <w:pPr>
        <w:spacing w:before="4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3"/>
          <w:sz w:val="36"/>
          <w:szCs w:val="36"/>
        </w:rPr>
        <w:t>41</w:t>
      </w:r>
      <w:r>
        <w:rPr>
          <w:rFonts w:ascii="黑体" w:eastAsia="黑体" w:hAnsi="黑体" w:cs="黑体"/>
          <w:spacing w:val="-8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、</w:t>
      </w:r>
      <w:r>
        <w:rPr>
          <w:rFonts w:ascii="黑体" w:eastAsia="黑体" w:hAnsi="黑体" w:cs="黑体"/>
          <w:spacing w:val="-3"/>
          <w:sz w:val="36"/>
          <w:szCs w:val="36"/>
        </w:rPr>
        <w:t>A</w:t>
      </w:r>
      <w:r>
        <w:rPr>
          <w:rFonts w:ascii="黑体" w:eastAsia="黑体" w:hAnsi="黑体" w:cs="黑体"/>
          <w:spacing w:val="-3"/>
          <w:sz w:val="36"/>
          <w:szCs w:val="36"/>
        </w:rPr>
        <w:t>．冲击</w:t>
      </w:r>
      <w:r>
        <w:rPr>
          <w:rFonts w:ascii="黑体" w:eastAsia="黑体" w:hAnsi="黑体" w:cs="黑体"/>
          <w:spacing w:val="6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3"/>
          <w:sz w:val="36"/>
          <w:szCs w:val="36"/>
        </w:rPr>
        <w:t>B</w:t>
      </w:r>
      <w:r>
        <w:rPr>
          <w:rFonts w:ascii="黑体" w:eastAsia="黑体" w:hAnsi="黑体" w:cs="黑体"/>
          <w:spacing w:val="-3"/>
          <w:sz w:val="36"/>
          <w:szCs w:val="36"/>
        </w:rPr>
        <w:t>．负压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3"/>
          <w:sz w:val="36"/>
          <w:szCs w:val="36"/>
        </w:rPr>
        <w:t>C</w:t>
      </w:r>
      <w:r>
        <w:rPr>
          <w:rFonts w:ascii="黑体" w:eastAsia="黑体" w:hAnsi="黑体" w:cs="黑体"/>
          <w:spacing w:val="-3"/>
          <w:sz w:val="36"/>
          <w:szCs w:val="36"/>
        </w:rPr>
        <w:t>．</w:t>
      </w:r>
      <w:r>
        <w:rPr>
          <w:rFonts w:ascii="黑体" w:eastAsia="黑体" w:hAnsi="黑体" w:cs="黑体"/>
          <w:spacing w:val="11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气压</w:t>
      </w:r>
      <w:r>
        <w:rPr>
          <w:rFonts w:ascii="黑体" w:eastAsia="黑体" w:hAnsi="黑体" w:cs="黑体"/>
          <w:spacing w:val="6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3"/>
          <w:sz w:val="36"/>
          <w:szCs w:val="36"/>
        </w:rPr>
        <w:t>D</w:t>
      </w:r>
      <w:r>
        <w:rPr>
          <w:rFonts w:ascii="黑体" w:eastAsia="黑体" w:hAnsi="黑体" w:cs="黑体"/>
          <w:spacing w:val="-3"/>
          <w:sz w:val="36"/>
          <w:szCs w:val="36"/>
        </w:rPr>
        <w:t>．液压</w:t>
      </w:r>
    </w:p>
    <w:p w:rsidR="00D75516" w14:paraId="5CA8D3ED" w14:textId="77777777">
      <w:pPr>
        <w:spacing w:line="349" w:lineRule="auto"/>
      </w:pPr>
    </w:p>
    <w:p w:rsidR="00D75516" w14:paraId="53D7139F" w14:textId="77777777">
      <w:pPr>
        <w:spacing w:before="117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C</w:t>
      </w:r>
    </w:p>
    <w:p w:rsidR="00D75516" w14:paraId="7D18A382" w14:textId="77777777">
      <w:pPr>
        <w:spacing w:line="343" w:lineRule="auto"/>
      </w:pPr>
    </w:p>
    <w:p w:rsidR="00D75516" w14:paraId="3545AFE2" w14:textId="77777777">
      <w:pPr>
        <w:spacing w:before="118" w:line="207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4"/>
          <w:sz w:val="36"/>
          <w:szCs w:val="36"/>
        </w:rPr>
        <w:t>41</w:t>
      </w:r>
      <w:r>
        <w:rPr>
          <w:rFonts w:ascii="黑体" w:eastAsia="黑体" w:hAnsi="黑体" w:cs="黑体"/>
          <w:spacing w:val="-6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"/>
          <w:sz w:val="36"/>
          <w:szCs w:val="36"/>
        </w:rPr>
        <w:t>、输气站场应设置防雷防静电设施，独立避雷针防雷接地装置冲击接地电阻不该大于</w:t>
      </w:r>
      <w:r>
        <w:rPr>
          <w:rFonts w:ascii="黑体" w:eastAsia="黑体" w:hAnsi="黑体" w:cs="黑体"/>
          <w:spacing w:val="-4"/>
          <w:sz w:val="36"/>
          <w:szCs w:val="36"/>
        </w:rPr>
        <w:t>(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4"/>
          <w:sz w:val="36"/>
          <w:szCs w:val="36"/>
        </w:rPr>
        <w:t>)</w:t>
      </w:r>
      <w:r>
        <w:rPr>
          <w:rFonts w:ascii="黑体" w:eastAsia="黑体" w:hAnsi="黑体" w:cs="黑体"/>
          <w:spacing w:val="-8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"/>
          <w:sz w:val="36"/>
          <w:szCs w:val="36"/>
        </w:rPr>
        <w:t>Ω</w:t>
      </w:r>
    </w:p>
    <w:p w:rsidR="00D75516" w14:paraId="4D793C1B" w14:textId="77777777">
      <w:pPr>
        <w:sectPr>
          <w:type w:val="continuous"/>
          <w:pgSz w:w="17860" w:h="25258"/>
          <w:pgMar w:top="1383" w:right="1169" w:bottom="0" w:left="1282" w:header="0" w:footer="0" w:gutter="0"/>
          <w:pgNumType w:start="15"/>
          <w:cols w:space="720" w:equalWidth="0">
            <w:col w:w="15408" w:space="0"/>
          </w:cols>
        </w:sectPr>
      </w:pPr>
    </w:p>
    <w:p w:rsidR="00D75516" w14:paraId="3F03AAD4" w14:textId="0ADEAC68">
      <w:pPr>
        <w:spacing w:before="23" w:line="146" w:lineRule="exact"/>
        <w:ind w:firstLine="26"/>
        <w:rPr>
          <w:rFonts w:ascii="黑体" w:eastAsia="黑体" w:hAnsi="黑体" w:cs="黑体"/>
          <w:sz w:val="11"/>
          <w:szCs w:val="11"/>
        </w:rPr>
      </w:pPr>
      <w:r>
        <w:rPr>
          <w:rFonts w:ascii="黑体" w:eastAsia="黑体" w:hAnsi="黑体" w:cs="黑体"/>
          <w:spacing w:val="22"/>
          <w:position w:val="3"/>
          <w:sz w:val="11"/>
          <w:szCs w:val="11"/>
          <w:lang w:val="zh-CN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6550660</wp:posOffset>
                </wp:positionV>
                <wp:extent cx="127000" cy="127000"/>
                <wp:effectExtent l="0" t="0" r="6350" b="6350"/>
                <wp:wrapNone/>
                <wp:docPr id="1790333195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7D449704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一、利用梯子时，应有防滑方法，踏步应牢固无裂纹。（√）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二、移动风扇、照明灯和移动电焊机等电气设备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515.8pt;margin-left:476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B31259" w:rsidRPr="00B31259" w14:paraId="5E15ED30" w14:textId="7D449704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一、利用梯子时，应有防滑方法，踏步应牢固无裂纹。（√）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二、移动风扇、照明灯和移动电焊机等电气设备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2"/>
          <w:position w:val="3"/>
          <w:sz w:val="11"/>
          <w:szCs w:val="11"/>
          <w:lang w:val="zh-CN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4645660</wp:posOffset>
                </wp:positionV>
                <wp:extent cx="127000" cy="127000"/>
                <wp:effectExtent l="0" t="0" r="6350" b="6350"/>
                <wp:wrapNone/>
                <wp:docPr id="2094545469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037E6D25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准火焰——按下压把——取下保险栓答案：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C7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六、车辆在公路上因故停车时应在（）外设置警示标志，夜间停车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65.8pt;margin-left:476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B31259" w:rsidRPr="00B31259" w14:paraId="776CE18C" w14:textId="037E6D25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准火焰——按下压把——取下保险栓答案：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C7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六、车辆在公路上因故停车时应在（）外设置警示标志，夜间停车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2"/>
          <w:position w:val="3"/>
          <w:sz w:val="11"/>
          <w:szCs w:val="11"/>
          <w:lang w:val="zh-CN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2740660</wp:posOffset>
                </wp:positionV>
                <wp:extent cx="127000" cy="127000"/>
                <wp:effectExtent l="0" t="0" r="6350" b="6350"/>
                <wp:wrapNone/>
                <wp:docPr id="1667513102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5D71877E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16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72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12D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72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48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161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特种作业人员离开特种作业职位达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以上的特种作业人员，应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215.8pt;margin-left:476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B31259" w:rsidRPr="00B31259" w14:paraId="2F0FF07C" w14:textId="5D71877E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16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72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12D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72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48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161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特种作业人员离开特种作业职位达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以上的特种作业人员，应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2"/>
          <w:position w:val="3"/>
          <w:sz w:val="11"/>
          <w:szCs w:val="11"/>
          <w:lang w:val="zh-C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835660</wp:posOffset>
                </wp:positionV>
                <wp:extent cx="127000" cy="127000"/>
                <wp:effectExtent l="0" t="0" r="6350" b="6350"/>
                <wp:wrapNone/>
                <wp:docPr id="228904354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1F3C23D8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．揭发控诉权Ｃ．接收教育和培训Ｄ．拒绝强令冒险作业Ｅ．拒绝佩带劳保用品答案：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ABD2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生产事故调查的“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65.8pt;margin-left:476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B31259" w:rsidRPr="00B31259" w14:paraId="5EB227EF" w14:textId="1F3C23D8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．揭发控诉权Ｃ．接收教育和培训Ｄ．拒绝强令冒险作业Ｅ．拒绝佩带劳保用品答案：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ABD2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生产事故调查的“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22"/>
          <w:w w:val="136"/>
          <w:position w:val="3"/>
          <w:sz w:val="11"/>
          <w:szCs w:val="11"/>
        </w:rPr>
        <w:t>。</w:t>
      </w:r>
    </w:p>
    <w:p w:rsidR="00D75516" w14:paraId="0ABD6AC0" w14:textId="77777777"/>
    <w:p w:rsidR="00D75516" w14:paraId="1FB4F229" w14:textId="77777777"/>
    <w:p w:rsidR="00D75516" w14:paraId="7BBAE163" w14:textId="77777777">
      <w:pPr>
        <w:spacing w:before="117" w:line="197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A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3"/>
          <w:sz w:val="36"/>
          <w:szCs w:val="36"/>
        </w:rPr>
        <w:t>4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3"/>
          <w:sz w:val="36"/>
          <w:szCs w:val="36"/>
        </w:rPr>
        <w:t>B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3"/>
          <w:sz w:val="36"/>
          <w:szCs w:val="36"/>
        </w:rPr>
        <w:t>10</w:t>
      </w:r>
      <w:r>
        <w:rPr>
          <w:rFonts w:ascii="黑体" w:eastAsia="黑体" w:hAnsi="黑体" w:cs="黑体"/>
          <w:spacing w:val="1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3"/>
          <w:sz w:val="36"/>
          <w:szCs w:val="36"/>
        </w:rPr>
        <w:t>C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1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3"/>
          <w:sz w:val="36"/>
          <w:szCs w:val="36"/>
        </w:rPr>
        <w:t>15</w:t>
      </w:r>
      <w:r>
        <w:rPr>
          <w:rFonts w:ascii="黑体" w:eastAsia="黑体" w:hAnsi="黑体" w:cs="黑体"/>
          <w:spacing w:val="19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3"/>
          <w:sz w:val="36"/>
          <w:szCs w:val="36"/>
        </w:rPr>
        <w:t>D</w:t>
      </w:r>
      <w:r>
        <w:rPr>
          <w:rFonts w:ascii="黑体" w:eastAsia="黑体" w:hAnsi="黑体" w:cs="黑体"/>
          <w:spacing w:val="3"/>
          <w:sz w:val="36"/>
          <w:szCs w:val="36"/>
        </w:rPr>
        <w:t>．</w:t>
      </w:r>
      <w:r>
        <w:rPr>
          <w:rFonts w:ascii="黑体" w:eastAsia="黑体" w:hAnsi="黑体" w:cs="黑体"/>
          <w:spacing w:val="3"/>
          <w:sz w:val="36"/>
          <w:szCs w:val="36"/>
        </w:rPr>
        <w:t>30</w:t>
      </w:r>
    </w:p>
    <w:p w:rsidR="00D75516" w14:paraId="4B6592A4" w14:textId="77777777">
      <w:pPr>
        <w:spacing w:line="378" w:lineRule="auto"/>
      </w:pPr>
    </w:p>
    <w:p w:rsidR="00D75516" w14:paraId="12B78B34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2663F367" w14:textId="77777777">
      <w:pPr>
        <w:spacing w:line="344" w:lineRule="auto"/>
      </w:pPr>
    </w:p>
    <w:p w:rsidR="00D75516" w14:paraId="637D8205" w14:textId="77777777">
      <w:pPr>
        <w:spacing w:before="117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42</w:t>
      </w:r>
      <w:r>
        <w:rPr>
          <w:rFonts w:ascii="黑体" w:eastAsia="黑体" w:hAnsi="黑体" w:cs="黑体"/>
          <w:spacing w:val="-7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、化工企业大型设备停车操作的顺序是</w:t>
      </w:r>
      <w:r>
        <w:rPr>
          <w:rFonts w:ascii="黑体" w:eastAsia="黑体" w:hAnsi="黑体" w:cs="黑体"/>
          <w:spacing w:val="-7"/>
          <w:sz w:val="36"/>
          <w:szCs w:val="36"/>
        </w:rPr>
        <w:t>(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7"/>
          <w:sz w:val="36"/>
          <w:szCs w:val="36"/>
        </w:rPr>
        <w:t>)</w:t>
      </w:r>
      <w:r>
        <w:rPr>
          <w:rFonts w:ascii="黑体" w:eastAsia="黑体" w:hAnsi="黑体" w:cs="黑体"/>
          <w:spacing w:val="-7"/>
          <w:sz w:val="36"/>
          <w:szCs w:val="36"/>
        </w:rPr>
        <w:t>。</w:t>
      </w:r>
    </w:p>
    <w:p w:rsidR="00D75516" w14:paraId="60F1DE38" w14:textId="77777777">
      <w:pPr>
        <w:spacing w:line="348" w:lineRule="auto"/>
      </w:pPr>
    </w:p>
    <w:p w:rsidR="00D75516" w14:paraId="39E6F378" w14:textId="77777777">
      <w:pPr>
        <w:spacing w:before="117" w:line="241" w:lineRule="auto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43</w:t>
      </w:r>
      <w:r>
        <w:rPr>
          <w:rFonts w:ascii="黑体" w:eastAsia="黑体" w:hAnsi="黑体" w:cs="黑体"/>
          <w:spacing w:val="-8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4"/>
          <w:sz w:val="36"/>
          <w:szCs w:val="36"/>
        </w:rPr>
        <w:t>、</w:t>
      </w:r>
      <w:r>
        <w:rPr>
          <w:rFonts w:ascii="黑体" w:eastAsia="黑体" w:hAnsi="黑体" w:cs="黑体"/>
          <w:spacing w:val="4"/>
          <w:sz w:val="36"/>
          <w:szCs w:val="36"/>
        </w:rPr>
        <w:t>A</w:t>
      </w:r>
      <w:r>
        <w:rPr>
          <w:rFonts w:ascii="黑体" w:eastAsia="黑体" w:hAnsi="黑体" w:cs="黑体"/>
          <w:spacing w:val="4"/>
          <w:sz w:val="36"/>
          <w:szCs w:val="36"/>
        </w:rPr>
        <w:t>．卸压、降温、排挣</w:t>
      </w:r>
      <w:r>
        <w:rPr>
          <w:rFonts w:ascii="黑体" w:eastAsia="黑体" w:hAnsi="黑体" w:cs="黑体"/>
          <w:spacing w:val="8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4"/>
          <w:sz w:val="36"/>
          <w:szCs w:val="36"/>
        </w:rPr>
        <w:t>B</w:t>
      </w:r>
      <w:r>
        <w:rPr>
          <w:rFonts w:ascii="黑体" w:eastAsia="黑体" w:hAnsi="黑体" w:cs="黑体"/>
          <w:spacing w:val="4"/>
          <w:sz w:val="36"/>
          <w:szCs w:val="36"/>
        </w:rPr>
        <w:t>．增压、降温、排净</w:t>
      </w:r>
    </w:p>
    <w:p w:rsidR="00D75516" w14:paraId="6C17165C" w14:textId="77777777">
      <w:pPr>
        <w:spacing w:line="347" w:lineRule="auto"/>
      </w:pPr>
    </w:p>
    <w:p w:rsidR="00D75516" w14:paraId="4CC1CA79" w14:textId="77777777">
      <w:pPr>
        <w:spacing w:before="118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44</w:t>
      </w:r>
      <w:r>
        <w:rPr>
          <w:rFonts w:ascii="黑体" w:eastAsia="黑体" w:hAnsi="黑体" w:cs="黑体"/>
          <w:spacing w:val="-7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4"/>
          <w:sz w:val="36"/>
          <w:szCs w:val="36"/>
        </w:rPr>
        <w:t>、</w:t>
      </w:r>
      <w:r>
        <w:rPr>
          <w:rFonts w:ascii="黑体" w:eastAsia="黑体" w:hAnsi="黑体" w:cs="黑体"/>
          <w:spacing w:val="4"/>
          <w:sz w:val="36"/>
          <w:szCs w:val="36"/>
        </w:rPr>
        <w:t>C</w:t>
      </w:r>
      <w:r>
        <w:rPr>
          <w:rFonts w:ascii="黑体" w:eastAsia="黑体" w:hAnsi="黑体" w:cs="黑体"/>
          <w:spacing w:val="4"/>
          <w:sz w:val="36"/>
          <w:szCs w:val="36"/>
        </w:rPr>
        <w:t>．排净、卸压、增温</w:t>
      </w:r>
      <w:r>
        <w:rPr>
          <w:rFonts w:ascii="黑体" w:eastAsia="黑体" w:hAnsi="黑体" w:cs="黑体"/>
          <w:spacing w:val="9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4"/>
          <w:sz w:val="36"/>
          <w:szCs w:val="36"/>
        </w:rPr>
        <w:t>D</w:t>
      </w:r>
      <w:r>
        <w:rPr>
          <w:rFonts w:ascii="黑体" w:eastAsia="黑体" w:hAnsi="黑体" w:cs="黑体"/>
          <w:spacing w:val="4"/>
          <w:sz w:val="36"/>
          <w:szCs w:val="36"/>
        </w:rPr>
        <w:t>．增压、排诤、增温</w:t>
      </w:r>
    </w:p>
    <w:p w:rsidR="00D75516" w14:paraId="418151F5" w14:textId="77777777">
      <w:pPr>
        <w:spacing w:line="349" w:lineRule="auto"/>
      </w:pPr>
    </w:p>
    <w:p w:rsidR="00D75516" w14:paraId="19320138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2E657353" w14:textId="77777777">
      <w:pPr>
        <w:spacing w:line="345" w:lineRule="auto"/>
      </w:pPr>
    </w:p>
    <w:p w:rsidR="00D75516" w14:paraId="0505F08D" w14:textId="77777777">
      <w:pPr>
        <w:spacing w:before="117" w:line="936" w:lineRule="exact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position w:val="43"/>
          <w:sz w:val="36"/>
          <w:szCs w:val="36"/>
        </w:rPr>
        <w:t>43</w:t>
      </w:r>
      <w:r>
        <w:rPr>
          <w:rFonts w:ascii="黑体" w:eastAsia="黑体" w:hAnsi="黑体" w:cs="黑体"/>
          <w:spacing w:val="-97"/>
          <w:position w:val="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position w:val="43"/>
          <w:sz w:val="36"/>
          <w:szCs w:val="36"/>
        </w:rPr>
        <w:t>、当高层建筑发生火灾时，人员疏散逃生不该利用</w:t>
      </w:r>
      <w:r>
        <w:rPr>
          <w:rFonts w:ascii="黑体" w:eastAsia="黑体" w:hAnsi="黑体" w:cs="黑体"/>
          <w:spacing w:val="-110"/>
          <w:position w:val="43"/>
          <w:sz w:val="36"/>
          <w:szCs w:val="36"/>
        </w:rPr>
        <w:t>（</w:t>
      </w:r>
      <w:r>
        <w:rPr>
          <w:rFonts w:ascii="黑体" w:eastAsia="黑体" w:hAnsi="黑体" w:cs="黑体"/>
          <w:spacing w:val="2"/>
          <w:position w:val="43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10"/>
          <w:position w:val="43"/>
          <w:sz w:val="36"/>
          <w:szCs w:val="36"/>
        </w:rPr>
        <w:t>）</w:t>
      </w:r>
      <w:r>
        <w:rPr>
          <w:rFonts w:ascii="黑体" w:eastAsia="黑体" w:hAnsi="黑体" w:cs="黑体"/>
          <w:spacing w:val="-5"/>
          <w:position w:val="43"/>
          <w:sz w:val="36"/>
          <w:szCs w:val="36"/>
        </w:rPr>
        <w:t>。</w:t>
      </w:r>
    </w:p>
    <w:p w:rsidR="00D75516" w14:paraId="4FEA09F1" w14:textId="77777777">
      <w:pPr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6"/>
          <w:sz w:val="36"/>
          <w:szCs w:val="36"/>
        </w:rPr>
        <w:t>A</w:t>
      </w:r>
      <w:r>
        <w:rPr>
          <w:rFonts w:ascii="黑体" w:eastAsia="黑体" w:hAnsi="黑体" w:cs="黑体"/>
          <w:spacing w:val="6"/>
          <w:sz w:val="36"/>
          <w:szCs w:val="36"/>
        </w:rPr>
        <w:t>．消防电梯</w:t>
      </w:r>
      <w:r>
        <w:rPr>
          <w:rFonts w:ascii="黑体" w:eastAsia="黑体" w:hAnsi="黑体" w:cs="黑体"/>
          <w:spacing w:val="3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6"/>
          <w:sz w:val="36"/>
          <w:szCs w:val="36"/>
        </w:rPr>
        <w:t>B</w:t>
      </w:r>
      <w:r>
        <w:rPr>
          <w:rFonts w:ascii="黑体" w:eastAsia="黑体" w:hAnsi="黑体" w:cs="黑体"/>
          <w:spacing w:val="6"/>
          <w:sz w:val="36"/>
          <w:szCs w:val="36"/>
        </w:rPr>
        <w:t>．墙边落水管</w:t>
      </w:r>
      <w:r>
        <w:rPr>
          <w:rFonts w:ascii="黑体" w:eastAsia="黑体" w:hAnsi="黑体" w:cs="黑体"/>
          <w:spacing w:val="20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6"/>
          <w:sz w:val="36"/>
          <w:szCs w:val="36"/>
        </w:rPr>
        <w:t>C</w:t>
      </w:r>
      <w:r>
        <w:rPr>
          <w:rFonts w:ascii="黑体" w:eastAsia="黑体" w:hAnsi="黑体" w:cs="黑体"/>
          <w:spacing w:val="6"/>
          <w:sz w:val="36"/>
          <w:szCs w:val="36"/>
        </w:rPr>
        <w:t>．一般楼梯</w:t>
      </w:r>
      <w:r>
        <w:rPr>
          <w:rFonts w:ascii="黑体" w:eastAsia="黑体" w:hAnsi="黑体" w:cs="黑体"/>
          <w:spacing w:val="2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6"/>
          <w:sz w:val="36"/>
          <w:szCs w:val="36"/>
        </w:rPr>
        <w:t>D</w:t>
      </w:r>
      <w:r>
        <w:rPr>
          <w:rFonts w:ascii="黑体" w:eastAsia="黑体" w:hAnsi="黑体" w:cs="黑体"/>
          <w:spacing w:val="6"/>
          <w:sz w:val="36"/>
          <w:szCs w:val="36"/>
        </w:rPr>
        <w:t>．一般电梯</w:t>
      </w:r>
    </w:p>
    <w:p w:rsidR="00D75516" w14:paraId="608C4FA5" w14:textId="77777777">
      <w:pPr>
        <w:spacing w:line="349" w:lineRule="auto"/>
      </w:pPr>
    </w:p>
    <w:p w:rsidR="00D75516" w14:paraId="01D858C4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9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9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89"/>
          <w:sz w:val="36"/>
          <w:szCs w:val="36"/>
        </w:rPr>
        <w:t>D</w:t>
      </w:r>
    </w:p>
    <w:p w:rsidR="00D75516" w14:paraId="63D2194A" w14:textId="77777777">
      <w:pPr>
        <w:spacing w:line="343" w:lineRule="auto"/>
      </w:pPr>
    </w:p>
    <w:p w:rsidR="00D75516" w14:paraId="0E210DAC" w14:textId="77777777">
      <w:pPr>
        <w:spacing w:before="117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3"/>
          <w:sz w:val="36"/>
          <w:szCs w:val="36"/>
        </w:rPr>
        <w:t>44</w:t>
      </w:r>
      <w:r>
        <w:rPr>
          <w:rFonts w:ascii="黑体" w:eastAsia="黑体" w:hAnsi="黑体" w:cs="黑体"/>
          <w:spacing w:val="-13"/>
          <w:sz w:val="36"/>
          <w:szCs w:val="36"/>
        </w:rPr>
        <w:t>、《火灾分类》（</w:t>
      </w:r>
      <w:r>
        <w:rPr>
          <w:rFonts w:ascii="黑体" w:eastAsia="黑体" w:hAnsi="黑体" w:cs="黑体"/>
          <w:spacing w:val="-5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3"/>
          <w:sz w:val="36"/>
          <w:szCs w:val="36"/>
        </w:rPr>
        <w:t>GB4968-1985</w:t>
      </w:r>
      <w:r>
        <w:rPr>
          <w:rFonts w:ascii="黑体" w:eastAsia="黑体" w:hAnsi="黑体" w:cs="黑体"/>
          <w:spacing w:val="6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3"/>
          <w:sz w:val="36"/>
          <w:szCs w:val="36"/>
        </w:rPr>
        <w:t>）按物质的燃烧特性将火灾分为</w:t>
      </w:r>
      <w:r>
        <w:rPr>
          <w:rFonts w:ascii="黑体" w:eastAsia="黑体" w:hAnsi="黑体" w:cs="黑体"/>
          <w:spacing w:val="-3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3"/>
          <w:sz w:val="36"/>
          <w:szCs w:val="36"/>
        </w:rPr>
        <w:t>4</w:t>
      </w:r>
      <w:r>
        <w:rPr>
          <w:rFonts w:ascii="黑体" w:eastAsia="黑体" w:hAnsi="黑体" w:cs="黑体"/>
          <w:spacing w:val="-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3"/>
          <w:sz w:val="36"/>
          <w:szCs w:val="36"/>
        </w:rPr>
        <w:t>类。</w:t>
      </w:r>
      <w:r>
        <w:rPr>
          <w:rFonts w:ascii="黑体" w:eastAsia="黑体" w:hAnsi="黑体" w:cs="黑体"/>
          <w:spacing w:val="3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3"/>
          <w:sz w:val="36"/>
          <w:szCs w:val="36"/>
        </w:rPr>
        <w:t>C</w:t>
      </w:r>
      <w:r>
        <w:rPr>
          <w:rFonts w:ascii="黑体" w:eastAsia="黑体" w:hAnsi="黑体" w:cs="黑体"/>
          <w:spacing w:val="-8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3"/>
          <w:sz w:val="36"/>
          <w:szCs w:val="36"/>
        </w:rPr>
        <w:t>类火灾是指</w:t>
      </w:r>
      <w:r>
        <w:rPr>
          <w:rFonts w:ascii="黑体" w:eastAsia="黑体" w:hAnsi="黑体" w:cs="黑体"/>
          <w:spacing w:val="-118"/>
          <w:sz w:val="36"/>
          <w:szCs w:val="36"/>
        </w:rPr>
        <w:t>（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18"/>
          <w:sz w:val="36"/>
          <w:szCs w:val="36"/>
        </w:rPr>
        <w:t>）</w:t>
      </w:r>
      <w:r>
        <w:rPr>
          <w:rFonts w:ascii="黑体" w:eastAsia="黑体" w:hAnsi="黑体" w:cs="黑体"/>
          <w:spacing w:val="-13"/>
          <w:sz w:val="36"/>
          <w:szCs w:val="36"/>
        </w:rPr>
        <w:t>。</w:t>
      </w:r>
    </w:p>
    <w:p w:rsidR="00D75516" w14:paraId="2516252D" w14:textId="77777777">
      <w:pPr>
        <w:spacing w:line="349" w:lineRule="auto"/>
      </w:pPr>
    </w:p>
    <w:p w:rsidR="00D75516" w14:paraId="5D9CF0D5" w14:textId="77777777">
      <w:pPr>
        <w:spacing w:before="118" w:line="936" w:lineRule="exac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7"/>
          <w:position w:val="42"/>
          <w:sz w:val="36"/>
          <w:szCs w:val="36"/>
        </w:rPr>
        <w:t>A</w:t>
      </w:r>
      <w:r>
        <w:rPr>
          <w:rFonts w:ascii="黑体" w:eastAsia="黑体" w:hAnsi="黑体" w:cs="黑体"/>
          <w:spacing w:val="7"/>
          <w:position w:val="42"/>
          <w:sz w:val="36"/>
          <w:szCs w:val="36"/>
        </w:rPr>
        <w:t>．固体火灾</w:t>
      </w:r>
      <w:r>
        <w:rPr>
          <w:rFonts w:ascii="黑体" w:eastAsia="黑体" w:hAnsi="黑体" w:cs="黑体"/>
          <w:spacing w:val="31"/>
          <w:position w:val="4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7"/>
          <w:position w:val="42"/>
          <w:sz w:val="36"/>
          <w:szCs w:val="36"/>
        </w:rPr>
        <w:t>B</w:t>
      </w:r>
      <w:r>
        <w:rPr>
          <w:rFonts w:ascii="黑体" w:eastAsia="黑体" w:hAnsi="黑体" w:cs="黑体"/>
          <w:spacing w:val="7"/>
          <w:position w:val="42"/>
          <w:sz w:val="36"/>
          <w:szCs w:val="36"/>
        </w:rPr>
        <w:t>．液体火灾</w:t>
      </w:r>
      <w:r>
        <w:rPr>
          <w:rFonts w:ascii="黑体" w:eastAsia="黑体" w:hAnsi="黑体" w:cs="黑体"/>
          <w:spacing w:val="19"/>
          <w:position w:val="4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7"/>
          <w:position w:val="42"/>
          <w:sz w:val="36"/>
          <w:szCs w:val="36"/>
        </w:rPr>
        <w:t>C</w:t>
      </w:r>
      <w:r>
        <w:rPr>
          <w:rFonts w:ascii="黑体" w:eastAsia="黑体" w:hAnsi="黑体" w:cs="黑体"/>
          <w:spacing w:val="7"/>
          <w:position w:val="42"/>
          <w:sz w:val="36"/>
          <w:szCs w:val="36"/>
        </w:rPr>
        <w:t>．金属火灾</w:t>
      </w:r>
      <w:r>
        <w:rPr>
          <w:rFonts w:ascii="黑体" w:eastAsia="黑体" w:hAnsi="黑体" w:cs="黑体"/>
          <w:spacing w:val="22"/>
          <w:position w:val="4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7"/>
          <w:position w:val="42"/>
          <w:sz w:val="36"/>
          <w:szCs w:val="36"/>
        </w:rPr>
        <w:t>D</w:t>
      </w:r>
      <w:r>
        <w:rPr>
          <w:rFonts w:ascii="黑体" w:eastAsia="黑体" w:hAnsi="黑体" w:cs="黑体"/>
          <w:spacing w:val="7"/>
          <w:position w:val="42"/>
          <w:sz w:val="36"/>
          <w:szCs w:val="36"/>
        </w:rPr>
        <w:t>．气体火灾</w:t>
      </w:r>
    </w:p>
    <w:p w:rsidR="00D75516" w14:paraId="68D01223" w14:textId="77777777">
      <w:pPr>
        <w:spacing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D</w:t>
      </w:r>
    </w:p>
    <w:p w:rsidR="00D75516" w14:paraId="1154C519" w14:textId="77777777">
      <w:pPr>
        <w:spacing w:line="344" w:lineRule="auto"/>
      </w:pPr>
    </w:p>
    <w:p w:rsidR="00D75516" w14:paraId="7C1A17A3" w14:textId="77777777">
      <w:pPr>
        <w:spacing w:before="118" w:line="936" w:lineRule="exact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position w:val="43"/>
          <w:sz w:val="36"/>
          <w:szCs w:val="36"/>
        </w:rPr>
        <w:t>4</w:t>
      </w:r>
      <w:r>
        <w:rPr>
          <w:rFonts w:ascii="黑体" w:eastAsia="黑体" w:hAnsi="黑体" w:cs="黑体"/>
          <w:spacing w:val="-47"/>
          <w:position w:val="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position w:val="43"/>
          <w:sz w:val="36"/>
          <w:szCs w:val="36"/>
        </w:rPr>
        <w:t>五、以下物质中，与水作用不发生化学自热着火的是</w:t>
      </w:r>
      <w:r>
        <w:rPr>
          <w:rFonts w:ascii="黑体" w:eastAsia="黑体" w:hAnsi="黑体" w:cs="黑体"/>
          <w:spacing w:val="-114"/>
          <w:position w:val="43"/>
          <w:sz w:val="36"/>
          <w:szCs w:val="36"/>
        </w:rPr>
        <w:t>（</w:t>
      </w:r>
      <w:r>
        <w:rPr>
          <w:rFonts w:ascii="黑体" w:eastAsia="黑体" w:hAnsi="黑体" w:cs="黑体"/>
          <w:spacing w:val="5"/>
          <w:position w:val="43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14"/>
          <w:position w:val="43"/>
          <w:sz w:val="36"/>
          <w:szCs w:val="36"/>
        </w:rPr>
        <w:t>）</w:t>
      </w:r>
      <w:r>
        <w:rPr>
          <w:rFonts w:ascii="黑体" w:eastAsia="黑体" w:hAnsi="黑体" w:cs="黑体"/>
          <w:spacing w:val="-5"/>
          <w:position w:val="43"/>
          <w:sz w:val="36"/>
          <w:szCs w:val="36"/>
        </w:rPr>
        <w:t>。</w:t>
      </w:r>
    </w:p>
    <w:p w:rsidR="00D75516" w14:paraId="1009B3F7" w14:textId="77777777">
      <w:pPr>
        <w:spacing w:befor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1"/>
          <w:sz w:val="36"/>
          <w:szCs w:val="36"/>
        </w:rPr>
        <w:t>A</w:t>
      </w:r>
      <w:r>
        <w:rPr>
          <w:rFonts w:ascii="黑体" w:eastAsia="黑体" w:hAnsi="黑体" w:cs="黑体"/>
          <w:spacing w:val="11"/>
          <w:sz w:val="36"/>
          <w:szCs w:val="36"/>
        </w:rPr>
        <w:t>．氢化钠</w:t>
      </w:r>
      <w:r>
        <w:rPr>
          <w:rFonts w:ascii="黑体" w:eastAsia="黑体" w:hAnsi="黑体" w:cs="黑体"/>
          <w:spacing w:val="31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1"/>
          <w:sz w:val="36"/>
          <w:szCs w:val="36"/>
        </w:rPr>
        <w:t>B</w:t>
      </w:r>
      <w:r>
        <w:rPr>
          <w:rFonts w:ascii="黑体" w:eastAsia="黑体" w:hAnsi="黑体" w:cs="黑体"/>
          <w:spacing w:val="11"/>
          <w:sz w:val="36"/>
          <w:szCs w:val="36"/>
        </w:rPr>
        <w:t>．黄磷</w:t>
      </w:r>
      <w:r>
        <w:rPr>
          <w:rFonts w:ascii="黑体" w:eastAsia="黑体" w:hAnsi="黑体" w:cs="黑体"/>
          <w:spacing w:val="17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1"/>
          <w:sz w:val="36"/>
          <w:szCs w:val="36"/>
        </w:rPr>
        <w:t>C</w:t>
      </w:r>
      <w:r>
        <w:rPr>
          <w:rFonts w:ascii="黑体" w:eastAsia="黑体" w:hAnsi="黑体" w:cs="黑体"/>
          <w:spacing w:val="11"/>
          <w:sz w:val="36"/>
          <w:szCs w:val="36"/>
        </w:rPr>
        <w:t>．钠</w:t>
      </w:r>
      <w:r>
        <w:rPr>
          <w:rFonts w:ascii="黑体" w:eastAsia="黑体" w:hAnsi="黑体" w:cs="黑体"/>
          <w:spacing w:val="28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1"/>
          <w:sz w:val="36"/>
          <w:szCs w:val="36"/>
        </w:rPr>
        <w:t>D</w:t>
      </w:r>
      <w:r>
        <w:rPr>
          <w:rFonts w:ascii="黑体" w:eastAsia="黑体" w:hAnsi="黑体" w:cs="黑体"/>
          <w:spacing w:val="11"/>
          <w:sz w:val="36"/>
          <w:szCs w:val="36"/>
        </w:rPr>
        <w:t>．钾</w:t>
      </w:r>
    </w:p>
    <w:p w:rsidR="00D75516" w14:paraId="5F49C5FF" w14:textId="77777777">
      <w:pPr>
        <w:spacing w:line="347" w:lineRule="auto"/>
      </w:pPr>
    </w:p>
    <w:p w:rsidR="00D75516" w14:paraId="2C3DBB7A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574E0A1D" w14:textId="77777777">
      <w:pPr>
        <w:spacing w:line="344" w:lineRule="auto"/>
      </w:pPr>
    </w:p>
    <w:p w:rsidR="00D75516" w14:paraId="67E6EFB9" w14:textId="77777777">
      <w:pPr>
        <w:spacing w:before="118" w:line="232" w:lineRule="auto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4</w:t>
      </w:r>
      <w:r>
        <w:rPr>
          <w:rFonts w:ascii="黑体" w:eastAsia="黑体" w:hAnsi="黑体" w:cs="黑体"/>
          <w:spacing w:val="-4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六、可燃性混合物的爆炸极限范围越宽，其爆炸危险性</w:t>
      </w:r>
      <w:r>
        <w:rPr>
          <w:rFonts w:ascii="黑体" w:eastAsia="黑体" w:hAnsi="黑体" w:cs="黑体"/>
          <w:spacing w:val="-113"/>
          <w:sz w:val="36"/>
          <w:szCs w:val="36"/>
        </w:rPr>
        <w:t>（</w:t>
      </w:r>
      <w:r>
        <w:rPr>
          <w:rFonts w:ascii="黑体" w:eastAsia="黑体" w:hAnsi="黑体" w:cs="黑体"/>
          <w:spacing w:val="5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13"/>
          <w:sz w:val="36"/>
          <w:szCs w:val="36"/>
        </w:rPr>
        <w:t>）</w:t>
      </w:r>
      <w:r>
        <w:rPr>
          <w:rFonts w:ascii="黑体" w:eastAsia="黑体" w:hAnsi="黑体" w:cs="黑体"/>
          <w:spacing w:val="-5"/>
          <w:sz w:val="36"/>
          <w:szCs w:val="36"/>
        </w:rPr>
        <w:t>。</w:t>
      </w:r>
    </w:p>
    <w:p w:rsidR="00D75516" w14:paraId="21876958" w14:textId="77777777">
      <w:pPr>
        <w:spacing w:line="363" w:lineRule="auto"/>
      </w:pPr>
    </w:p>
    <w:p w:rsidR="00D75516" w14:paraId="62E12657" w14:textId="77777777">
      <w:pPr>
        <w:spacing w:before="117" w:line="241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0"/>
          <w:sz w:val="36"/>
          <w:szCs w:val="36"/>
        </w:rPr>
        <w:t>A</w:t>
      </w:r>
      <w:r>
        <w:rPr>
          <w:rFonts w:ascii="黑体" w:eastAsia="黑体" w:hAnsi="黑体" w:cs="黑体"/>
          <w:spacing w:val="10"/>
          <w:sz w:val="36"/>
          <w:szCs w:val="36"/>
        </w:rPr>
        <w:t>．越大</w:t>
      </w:r>
      <w:r>
        <w:rPr>
          <w:rFonts w:ascii="黑体" w:eastAsia="黑体" w:hAnsi="黑体" w:cs="黑体"/>
          <w:spacing w:val="24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0"/>
          <w:sz w:val="36"/>
          <w:szCs w:val="36"/>
        </w:rPr>
        <w:t>B</w:t>
      </w:r>
      <w:r>
        <w:rPr>
          <w:rFonts w:ascii="黑体" w:eastAsia="黑体" w:hAnsi="黑体" w:cs="黑体"/>
          <w:spacing w:val="10"/>
          <w:sz w:val="36"/>
          <w:szCs w:val="36"/>
        </w:rPr>
        <w:t>．越小</w:t>
      </w:r>
      <w:r>
        <w:rPr>
          <w:rFonts w:ascii="黑体" w:eastAsia="黑体" w:hAnsi="黑体" w:cs="黑体"/>
          <w:spacing w:val="19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0"/>
          <w:sz w:val="36"/>
          <w:szCs w:val="36"/>
        </w:rPr>
        <w:t>C</w:t>
      </w:r>
      <w:r>
        <w:rPr>
          <w:rFonts w:ascii="黑体" w:eastAsia="黑体" w:hAnsi="黑体" w:cs="黑体"/>
          <w:spacing w:val="10"/>
          <w:sz w:val="36"/>
          <w:szCs w:val="36"/>
        </w:rPr>
        <w:t>．不变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10"/>
          <w:sz w:val="36"/>
          <w:szCs w:val="36"/>
        </w:rPr>
        <w:t>D</w:t>
      </w:r>
      <w:r>
        <w:rPr>
          <w:rFonts w:ascii="黑体" w:eastAsia="黑体" w:hAnsi="黑体" w:cs="黑体"/>
          <w:spacing w:val="10"/>
          <w:sz w:val="36"/>
          <w:szCs w:val="36"/>
        </w:rPr>
        <w:t>．越无规律</w:t>
      </w:r>
    </w:p>
    <w:p w:rsidR="00D75516" w14:paraId="7288BB7B" w14:textId="77777777">
      <w:pPr>
        <w:spacing w:line="348" w:lineRule="auto"/>
      </w:pPr>
    </w:p>
    <w:p w:rsidR="00D75516" w14:paraId="028D62C3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051276BC" w14:textId="77777777">
      <w:pPr>
        <w:spacing w:line="344" w:lineRule="auto"/>
      </w:pPr>
    </w:p>
    <w:p w:rsidR="00D75516" w14:paraId="3061BE00" w14:textId="77777777">
      <w:pPr>
        <w:spacing w:before="117" w:line="480" w:lineRule="auto"/>
        <w:ind w:right="2654"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sz w:val="36"/>
          <w:szCs w:val="36"/>
        </w:rPr>
        <w:t>47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、幸免尘肺发生的全然途径是采纳</w:t>
      </w:r>
      <w:r>
        <w:rPr>
          <w:rFonts w:ascii="黑体" w:eastAsia="黑体" w:hAnsi="黑体" w:cs="黑体"/>
          <w:spacing w:val="-78"/>
          <w:sz w:val="36"/>
          <w:szCs w:val="36"/>
        </w:rPr>
        <w:t>（</w:t>
      </w:r>
      <w:r>
        <w:rPr>
          <w:rFonts w:ascii="黑体" w:eastAsia="黑体" w:hAnsi="黑体" w:cs="黑体"/>
          <w:spacing w:val="87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78"/>
          <w:sz w:val="36"/>
          <w:szCs w:val="36"/>
        </w:rPr>
        <w:t>）</w:t>
      </w:r>
      <w:r>
        <w:rPr>
          <w:rFonts w:ascii="黑体" w:eastAsia="黑体" w:hAnsi="黑体" w:cs="黑体"/>
          <w:spacing w:val="-2"/>
          <w:sz w:val="36"/>
          <w:szCs w:val="36"/>
        </w:rPr>
        <w:t>方法，排除粉尘和降低粉尘浓度。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A</w:t>
      </w:r>
      <w:r>
        <w:rPr>
          <w:rFonts w:ascii="黑体" w:eastAsia="黑体" w:hAnsi="黑体" w:cs="黑体"/>
          <w:spacing w:val="-2"/>
          <w:sz w:val="36"/>
          <w:szCs w:val="36"/>
        </w:rPr>
        <w:t>．现场卫生治理</w:t>
      </w:r>
      <w:r>
        <w:rPr>
          <w:rFonts w:ascii="黑体" w:eastAsia="黑体" w:hAnsi="黑体" w:cs="黑体"/>
          <w:spacing w:val="-5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B</w:t>
      </w:r>
      <w:r>
        <w:rPr>
          <w:rFonts w:ascii="黑体" w:eastAsia="黑体" w:hAnsi="黑体" w:cs="黑体"/>
          <w:spacing w:val="-2"/>
          <w:sz w:val="36"/>
          <w:szCs w:val="36"/>
        </w:rPr>
        <w:t>．教育培训</w:t>
      </w:r>
      <w:r>
        <w:rPr>
          <w:rFonts w:ascii="黑体" w:eastAsia="黑体" w:hAnsi="黑体" w:cs="黑体"/>
          <w:spacing w:val="-7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C</w:t>
      </w:r>
      <w:r>
        <w:rPr>
          <w:rFonts w:ascii="黑体" w:eastAsia="黑体" w:hAnsi="黑体" w:cs="黑体"/>
          <w:spacing w:val="-2"/>
          <w:sz w:val="36"/>
          <w:szCs w:val="36"/>
        </w:rPr>
        <w:t>．</w:t>
      </w:r>
      <w:r>
        <w:rPr>
          <w:rFonts w:ascii="黑体" w:eastAsia="黑体" w:hAnsi="黑体" w:cs="黑体"/>
          <w:spacing w:val="11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个体防护</w:t>
      </w:r>
      <w:r>
        <w:rPr>
          <w:rFonts w:ascii="黑体" w:eastAsia="黑体" w:hAnsi="黑体" w:cs="黑体"/>
          <w:spacing w:val="-6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D</w:t>
      </w:r>
      <w:r>
        <w:rPr>
          <w:rFonts w:ascii="黑体" w:eastAsia="黑体" w:hAnsi="黑体" w:cs="黑体"/>
          <w:spacing w:val="-2"/>
          <w:sz w:val="36"/>
          <w:szCs w:val="36"/>
        </w:rPr>
        <w:t>．工程技术</w:t>
      </w:r>
    </w:p>
    <w:p w:rsidR="00D75516" w14:paraId="30C2DD35" w14:textId="77777777">
      <w:pPr>
        <w:spacing w:before="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D</w:t>
      </w:r>
    </w:p>
    <w:p w:rsidR="00D75516" w14:paraId="3EAD1554" w14:textId="77777777">
      <w:pPr>
        <w:spacing w:line="344" w:lineRule="auto"/>
      </w:pPr>
    </w:p>
    <w:p w:rsidR="00D75516" w14:paraId="11181C43" w14:textId="77777777">
      <w:pPr>
        <w:spacing w:before="118" w:line="232" w:lineRule="auto"/>
        <w:ind w:firstLine="5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3"/>
          <w:sz w:val="36"/>
          <w:szCs w:val="36"/>
        </w:rPr>
        <w:t>4</w:t>
      </w:r>
      <w:r>
        <w:rPr>
          <w:rFonts w:ascii="黑体" w:eastAsia="黑体" w:hAnsi="黑体" w:cs="黑体"/>
          <w:spacing w:val="-5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八、化工装置检修进程中要增强动火作业治理。以下作业中，不属于动火作业的是</w:t>
      </w:r>
      <w:r>
        <w:rPr>
          <w:rFonts w:ascii="黑体" w:eastAsia="黑体" w:hAnsi="黑体" w:cs="黑体"/>
          <w:spacing w:val="-111"/>
          <w:sz w:val="36"/>
          <w:szCs w:val="36"/>
        </w:rPr>
        <w:t>（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11"/>
          <w:sz w:val="36"/>
          <w:szCs w:val="36"/>
        </w:rPr>
        <w:t>）</w:t>
      </w:r>
      <w:r>
        <w:rPr>
          <w:rFonts w:ascii="黑体" w:eastAsia="黑体" w:hAnsi="黑体" w:cs="黑体"/>
          <w:spacing w:val="-3"/>
          <w:sz w:val="36"/>
          <w:szCs w:val="36"/>
        </w:rPr>
        <w:t>。</w:t>
      </w:r>
    </w:p>
    <w:p w:rsidR="00D75516" w14:paraId="6500DEF3" w14:textId="77777777">
      <w:pPr>
        <w:spacing w:line="364" w:lineRule="auto"/>
      </w:pPr>
    </w:p>
    <w:p w:rsidR="00D75516" w14:paraId="6D75FB59" w14:textId="77777777">
      <w:pPr>
        <w:spacing w:before="1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7"/>
          <w:sz w:val="36"/>
          <w:szCs w:val="36"/>
        </w:rPr>
        <w:t>A</w:t>
      </w:r>
      <w:r>
        <w:rPr>
          <w:rFonts w:ascii="黑体" w:eastAsia="黑体" w:hAnsi="黑体" w:cs="黑体"/>
          <w:spacing w:val="7"/>
          <w:sz w:val="36"/>
          <w:szCs w:val="36"/>
        </w:rPr>
        <w:t>．利用喷灯作业</w:t>
      </w:r>
      <w:r>
        <w:rPr>
          <w:rFonts w:ascii="黑体" w:eastAsia="黑体" w:hAnsi="黑体" w:cs="黑体"/>
          <w:spacing w:val="-3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7"/>
          <w:sz w:val="36"/>
          <w:szCs w:val="36"/>
        </w:rPr>
        <w:t>B</w:t>
      </w:r>
      <w:r>
        <w:rPr>
          <w:rFonts w:ascii="黑体" w:eastAsia="黑体" w:hAnsi="黑体" w:cs="黑体"/>
          <w:spacing w:val="7"/>
          <w:sz w:val="36"/>
          <w:szCs w:val="36"/>
        </w:rPr>
        <w:t>．利用电钻作业</w:t>
      </w:r>
      <w:r>
        <w:rPr>
          <w:rFonts w:ascii="黑体" w:eastAsia="黑体" w:hAnsi="黑体" w:cs="黑体"/>
          <w:spacing w:val="-7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7"/>
          <w:sz w:val="36"/>
          <w:szCs w:val="36"/>
        </w:rPr>
        <w:t>C</w:t>
      </w:r>
      <w:r>
        <w:rPr>
          <w:rFonts w:ascii="黑体" w:eastAsia="黑体" w:hAnsi="黑体" w:cs="黑体"/>
          <w:spacing w:val="7"/>
          <w:sz w:val="36"/>
          <w:szCs w:val="36"/>
        </w:rPr>
        <w:t>．利用砂轮打磨</w:t>
      </w:r>
      <w:r>
        <w:rPr>
          <w:rFonts w:ascii="黑体" w:eastAsia="黑体" w:hAnsi="黑体" w:cs="黑体"/>
          <w:spacing w:val="-6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7"/>
          <w:sz w:val="36"/>
          <w:szCs w:val="36"/>
        </w:rPr>
        <w:t>D</w:t>
      </w:r>
      <w:r>
        <w:rPr>
          <w:rFonts w:ascii="黑体" w:eastAsia="黑体" w:hAnsi="黑体" w:cs="黑体"/>
          <w:spacing w:val="7"/>
          <w:sz w:val="36"/>
          <w:szCs w:val="36"/>
        </w:rPr>
        <w:t>．操作电动阀门</w:t>
      </w:r>
    </w:p>
    <w:p w:rsidR="00D75516" w14:paraId="623874D3" w14:textId="77777777">
      <w:pPr>
        <w:sectPr>
          <w:pgSz w:w="17860" w:h="25258"/>
          <w:pgMar w:top="1684" w:right="1640" w:bottom="0" w:left="1280" w:header="0" w:footer="0" w:gutter="0"/>
          <w:pgNumType w:start="16"/>
          <w:cols w:space="720"/>
        </w:sectPr>
      </w:pPr>
    </w:p>
    <w:p w:rsidR="00D75516" w14:paraId="2AE6A748" w14:textId="38580271">
      <w:pPr>
        <w:spacing w:before="81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16120187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4D6371CA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分散度与发生尘肺病紧密相关，直径小于（）的粉尘易于抵达呼吸器官的深部。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5µmB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10µmC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530.85pt;margin-left:475.9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B31259" w:rsidRPr="00B31259" w14:paraId="37D255B9" w14:textId="4D6371CA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分散度与发生尘肺病紧密相关，直径小于（）的粉尘易于抵达呼吸器官的深部。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5µmB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10µmC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1009551838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5C89F546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变换职位时也必需同意平安教育培训。（√）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八、当生产和平安发生矛盾时，要把生产放在首位。（×）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九、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80.85pt;margin-left:475.9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B31259" w:rsidRPr="00B31259" w14:paraId="1282D388" w14:textId="5C89F546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变换职位时也必需同意平安教育培训。（√）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八、当生产和平安发生矛盾时，要把生产放在首位。（×）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九、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1753356183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55FDEABE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．产品说明书答案：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参照《平安色》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(GB2893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——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001)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的规定，平安标志标识边框、盾牌及“平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230.85pt;margin-left:475.9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B31259" w:rsidRPr="00B31259" w14:paraId="19659EDD" w14:textId="55FDEABE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．产品说明书答案：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参照《平安色》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(GB2893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——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001)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的规定，平安标志标识边框、盾牌及“平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6043930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547762014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531EE64E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育、车间教育、职位或班组教育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．车间主任教育、班级教育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．入厂教育、班组教育、个人教育答案：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B8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假设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80.85pt;margin-left:475.9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B31259" w:rsidRPr="00B31259" w14:paraId="27613C4B" w14:textId="531EE64E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育、车间教育、职位或班组教育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．车间主任教育、班级教育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．入厂教育、班组教育、个人教育答案：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B8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假设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FF"/>
          <w:spacing w:val="-16"/>
          <w:w w:val="89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9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89"/>
          <w:sz w:val="36"/>
          <w:szCs w:val="36"/>
        </w:rPr>
        <w:t>D</w:t>
      </w:r>
    </w:p>
    <w:p w:rsidR="00D75516" w14:paraId="6DAC4CD2" w14:textId="77777777">
      <w:pPr>
        <w:sectPr>
          <w:pgSz w:w="17860" w:h="25258"/>
          <w:pgMar w:top="1383" w:right="2678" w:bottom="0" w:left="1282" w:header="0" w:footer="0" w:gutter="0"/>
          <w:pgNumType w:start="17"/>
          <w:cols w:space="720"/>
        </w:sectPr>
      </w:pPr>
    </w:p>
    <w:p w:rsidR="00D75516" w14:paraId="060C0210" w14:textId="4035B719">
      <w:pPr>
        <w:spacing w:before="81" w:line="412" w:lineRule="auto"/>
        <w:ind w:firstLine="5"/>
        <w:rPr>
          <w:rFonts w:ascii="Malgun Gothic" w:eastAsia="Malgun Gothic" w:hAnsi="Malgun Gothic" w:cs="Malgun Gothic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147442416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11AF491C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利等待遇或解除与其订立的劳动合同。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．冒险作业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．拒绝强令冒险作业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．对本单位平安生产工作提出批评、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530.85pt;margin-left:476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B31259" w:rsidRPr="00B31259" w14:paraId="3244E481" w14:textId="11AF491C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利等待遇或解除与其订立的劳动合同。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．冒险作业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．拒绝强令冒险作业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．对本单位平安生产工作提出批评、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280877520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4CB272FD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运输Ｂ．双人保管Ｃ．双人看管Ｄ．双人监管答案：Ａ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一、发生平安事故时，迅速拨打报警是：匪警—、火灾—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80.85pt;margin-left:476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B31259" w:rsidRPr="00B31259" w14:paraId="4466F97C" w14:textId="4CB272FD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运输Ｂ．双人保管Ｃ．双人看管Ｄ．双人监管答案：Ａ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一、发生平安事故时，迅速拨打报警是：匪警—、火灾—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153587350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27B1FCA3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应针对事故特点成立事故预警治理体系。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．机械的缺点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．由于人的不平安行为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．环境的阻碍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．物的不平安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230.85pt;margin-left:476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B31259" w:rsidRPr="00B31259" w14:paraId="187546F9" w14:textId="27B1FCA3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应针对事故特点成立事故预警治理体系。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．机械的缺点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．由于人的不平安行为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．环境的阻碍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．物的不平安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1297035664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44D0254A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平安第一，幸免结合Ｃ．预防为主，防治结合Ｄ．预防为主，防消结合答案：Ｃ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国家对旧的工艺设备实行什么制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80.85pt;margin-left:476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B31259" w:rsidRPr="00B31259" w14:paraId="042E5140" w14:textId="44D0254A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平安第一，幸免结合Ｃ．预防为主，防治结合Ｄ．预防为主，防消结合答案：Ｃ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国家对旧的工艺设备实行什么制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8"/>
          <w:sz w:val="36"/>
          <w:szCs w:val="36"/>
        </w:rPr>
        <w:t>4</w:t>
      </w:r>
      <w:r>
        <w:rPr>
          <w:rFonts w:ascii="黑体" w:eastAsia="黑体" w:hAnsi="黑体" w:cs="黑体"/>
          <w:spacing w:val="-4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九、粉尘分散度与发生尘肺病紧密相关，直径小于</w:t>
      </w:r>
      <w:r>
        <w:rPr>
          <w:rFonts w:ascii="黑体" w:eastAsia="黑体" w:hAnsi="黑体" w:cs="黑体"/>
          <w:spacing w:val="5"/>
          <w:sz w:val="36"/>
          <w:szCs w:val="36"/>
        </w:rPr>
        <w:t>（</w:t>
      </w:r>
      <w:r>
        <w:rPr>
          <w:rFonts w:ascii="黑体" w:eastAsia="黑体" w:hAnsi="黑体" w:cs="黑体"/>
          <w:spacing w:val="38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5"/>
          <w:sz w:val="36"/>
          <w:szCs w:val="36"/>
        </w:rPr>
        <w:t>）</w:t>
      </w:r>
      <w:r>
        <w:rPr>
          <w:rFonts w:ascii="黑体" w:eastAsia="黑体" w:hAnsi="黑体" w:cs="黑体"/>
          <w:spacing w:val="-8"/>
          <w:sz w:val="36"/>
          <w:szCs w:val="36"/>
        </w:rPr>
        <w:t>的粉尘易于抵达呼吸器官的深部。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20"/>
          <w:w w:val="102"/>
          <w:sz w:val="36"/>
          <w:szCs w:val="36"/>
        </w:rPr>
        <w:t>A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．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5µm</w:t>
      </w:r>
      <w:r>
        <w:rPr>
          <w:rFonts w:ascii="Malgun Gothic" w:eastAsia="Malgun Gothic" w:hAnsi="Malgun Gothic" w:cs="Malgun Gothic"/>
          <w:spacing w:val="58"/>
          <w:sz w:val="36"/>
          <w:szCs w:val="36"/>
        </w:rPr>
        <w:t xml:space="preserve">  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B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．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10µm</w:t>
      </w:r>
      <w:r>
        <w:rPr>
          <w:rFonts w:ascii="Malgun Gothic" w:eastAsia="Malgun Gothic" w:hAnsi="Malgun Gothic" w:cs="Malgun Gothic"/>
          <w:spacing w:val="54"/>
          <w:sz w:val="36"/>
          <w:szCs w:val="36"/>
        </w:rPr>
        <w:t xml:space="preserve">  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C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．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15µm</w:t>
      </w:r>
      <w:r>
        <w:rPr>
          <w:rFonts w:ascii="Malgun Gothic" w:eastAsia="Malgun Gothic" w:hAnsi="Malgun Gothic" w:cs="Malgun Gothic"/>
          <w:spacing w:val="47"/>
          <w:sz w:val="36"/>
          <w:szCs w:val="36"/>
        </w:rPr>
        <w:t xml:space="preserve">  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D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．</w:t>
      </w:r>
      <w:r>
        <w:rPr>
          <w:rFonts w:ascii="Malgun Gothic" w:eastAsia="Malgun Gothic" w:hAnsi="Malgun Gothic" w:cs="Malgun Gothic"/>
          <w:spacing w:val="20"/>
          <w:w w:val="102"/>
          <w:sz w:val="36"/>
          <w:szCs w:val="36"/>
        </w:rPr>
        <w:t>25µm</w:t>
      </w:r>
    </w:p>
    <w:p w:rsidR="00D75516" w14:paraId="15B7D756" w14:textId="77777777">
      <w:pPr>
        <w:spacing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48CCC892" w14:textId="77777777">
      <w:pPr>
        <w:spacing w:line="344" w:lineRule="auto"/>
      </w:pPr>
    </w:p>
    <w:p w:rsidR="00D75516" w14:paraId="73376A12" w14:textId="77777777">
      <w:pPr>
        <w:spacing w:before="117" w:line="23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sz w:val="36"/>
          <w:szCs w:val="36"/>
        </w:rPr>
        <w:t>50</w:t>
      </w:r>
      <w:r>
        <w:rPr>
          <w:rFonts w:ascii="黑体" w:eastAsia="黑体" w:hAnsi="黑体" w:cs="黑体"/>
          <w:spacing w:val="-9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、依照国家标准分类，平安生产事故分为几类</w:t>
      </w:r>
      <w:r>
        <w:rPr>
          <w:rFonts w:ascii="黑体" w:eastAsia="黑体" w:hAnsi="黑体" w:cs="黑体"/>
          <w:spacing w:val="-10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0"/>
          <w:sz w:val="36"/>
          <w:szCs w:val="36"/>
        </w:rPr>
        <w:t>),</w:t>
      </w:r>
      <w:r>
        <w:rPr>
          <w:rFonts w:ascii="黑体" w:eastAsia="黑体" w:hAnsi="黑体" w:cs="黑体"/>
          <w:spacing w:val="-10"/>
          <w:sz w:val="36"/>
          <w:szCs w:val="36"/>
        </w:rPr>
        <w:t>别离为哪几类</w:t>
      </w:r>
      <w:r>
        <w:rPr>
          <w:rFonts w:ascii="黑体" w:eastAsia="黑体" w:hAnsi="黑体" w:cs="黑体"/>
          <w:spacing w:val="-115"/>
          <w:sz w:val="36"/>
          <w:szCs w:val="36"/>
        </w:rPr>
        <w:t>（</w:t>
      </w:r>
      <w:r>
        <w:rPr>
          <w:rFonts w:ascii="黑体" w:eastAsia="黑体" w:hAnsi="黑体" w:cs="黑体"/>
          <w:spacing w:val="8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15"/>
          <w:sz w:val="36"/>
          <w:szCs w:val="36"/>
        </w:rPr>
        <w:t>）</w:t>
      </w:r>
      <w:r>
        <w:rPr>
          <w:rFonts w:ascii="黑体" w:eastAsia="黑体" w:hAnsi="黑体" w:cs="黑体"/>
          <w:spacing w:val="-10"/>
          <w:sz w:val="36"/>
          <w:szCs w:val="36"/>
        </w:rPr>
        <w:t>。</w:t>
      </w:r>
    </w:p>
    <w:p w:rsidR="00D75516" w14:paraId="2FED16FF" w14:textId="77777777">
      <w:pPr>
        <w:spacing w:line="364" w:lineRule="auto"/>
      </w:pPr>
    </w:p>
    <w:p w:rsidR="00D75516" w14:paraId="35980230" w14:textId="77777777">
      <w:pPr>
        <w:spacing w:before="117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5"/>
          <w:sz w:val="36"/>
          <w:szCs w:val="36"/>
        </w:rPr>
        <w:t>A</w:t>
      </w:r>
      <w:r>
        <w:rPr>
          <w:rFonts w:ascii="黑体" w:eastAsia="黑体" w:hAnsi="黑体" w:cs="黑体"/>
          <w:spacing w:val="5"/>
          <w:sz w:val="36"/>
          <w:szCs w:val="36"/>
        </w:rPr>
        <w:t>．</w:t>
      </w:r>
      <w:r>
        <w:rPr>
          <w:rFonts w:ascii="黑体" w:eastAsia="黑体" w:hAnsi="黑体" w:cs="黑体"/>
          <w:spacing w:val="5"/>
          <w:sz w:val="36"/>
          <w:szCs w:val="36"/>
        </w:rPr>
        <w:t>3</w:t>
      </w:r>
      <w:r>
        <w:rPr>
          <w:rFonts w:ascii="黑体" w:eastAsia="黑体" w:hAnsi="黑体" w:cs="黑体"/>
          <w:spacing w:val="-4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5"/>
          <w:sz w:val="36"/>
          <w:szCs w:val="36"/>
        </w:rPr>
        <w:t>类，重大事故、较大事故、一样事故</w:t>
      </w:r>
    </w:p>
    <w:p w:rsidR="00D75516" w14:paraId="2398C534" w14:textId="77777777">
      <w:pPr>
        <w:spacing w:line="364" w:lineRule="auto"/>
      </w:pPr>
    </w:p>
    <w:p w:rsidR="00D75516" w14:paraId="36D22698" w14:textId="77777777">
      <w:pPr>
        <w:spacing w:before="117" w:line="232" w:lineRule="auto"/>
        <w:ind w:firstLine="2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2"/>
          <w:sz w:val="36"/>
          <w:szCs w:val="36"/>
        </w:rPr>
        <w:t>B</w:t>
      </w:r>
      <w:r>
        <w:rPr>
          <w:rFonts w:ascii="黑体" w:eastAsia="黑体" w:hAnsi="黑体" w:cs="黑体"/>
          <w:spacing w:val="2"/>
          <w:sz w:val="36"/>
          <w:szCs w:val="36"/>
        </w:rPr>
        <w:t>．</w:t>
      </w:r>
      <w:r>
        <w:rPr>
          <w:rFonts w:ascii="黑体" w:eastAsia="黑体" w:hAnsi="黑体" w:cs="黑体"/>
          <w:spacing w:val="2"/>
          <w:sz w:val="36"/>
          <w:szCs w:val="36"/>
        </w:rPr>
        <w:t>4</w:t>
      </w:r>
      <w:r>
        <w:rPr>
          <w:rFonts w:ascii="黑体" w:eastAsia="黑体" w:hAnsi="黑体" w:cs="黑体"/>
          <w:spacing w:val="-3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2"/>
          <w:sz w:val="36"/>
          <w:szCs w:val="36"/>
        </w:rPr>
        <w:t>类，特大事故、重大事故、较大事故、一样事故</w:t>
      </w:r>
    </w:p>
    <w:p w:rsidR="00D75516" w14:paraId="371F72BB" w14:textId="77777777">
      <w:pPr>
        <w:spacing w:line="364" w:lineRule="auto"/>
      </w:pPr>
    </w:p>
    <w:p w:rsidR="00D75516" w14:paraId="4C813DC9" w14:textId="77777777">
      <w:pPr>
        <w:spacing w:before="117" w:line="232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1"/>
          <w:sz w:val="36"/>
          <w:szCs w:val="36"/>
        </w:rPr>
        <w:t>C</w:t>
      </w:r>
      <w:r>
        <w:rPr>
          <w:rFonts w:ascii="黑体" w:eastAsia="黑体" w:hAnsi="黑体" w:cs="黑体"/>
          <w:spacing w:val="-11"/>
          <w:sz w:val="36"/>
          <w:szCs w:val="36"/>
        </w:rPr>
        <w:t>．</w:t>
      </w:r>
      <w:r>
        <w:rPr>
          <w:rFonts w:ascii="黑体" w:eastAsia="黑体" w:hAnsi="黑体" w:cs="黑体"/>
          <w:spacing w:val="13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4</w:t>
      </w:r>
      <w:r>
        <w:rPr>
          <w:rFonts w:ascii="黑体" w:eastAsia="黑体" w:hAnsi="黑体" w:cs="黑体"/>
          <w:spacing w:val="-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1"/>
          <w:sz w:val="36"/>
          <w:szCs w:val="36"/>
        </w:rPr>
        <w:t>类，重大事故、较大事故、一样事故、小事故</w:t>
      </w:r>
    </w:p>
    <w:p w:rsidR="00D75516" w14:paraId="152C174C" w14:textId="77777777">
      <w:pPr>
        <w:spacing w:line="365" w:lineRule="auto"/>
      </w:pPr>
    </w:p>
    <w:p w:rsidR="00D75516" w14:paraId="578678D4" w14:textId="77777777">
      <w:pPr>
        <w:spacing w:before="118" w:line="232" w:lineRule="auto"/>
        <w:ind w:firstLine="2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D</w:t>
      </w:r>
      <w:r>
        <w:rPr>
          <w:rFonts w:ascii="黑体" w:eastAsia="黑体" w:hAnsi="黑体" w:cs="黑体"/>
          <w:spacing w:val="4"/>
          <w:sz w:val="36"/>
          <w:szCs w:val="36"/>
        </w:rPr>
        <w:t>．</w:t>
      </w:r>
      <w:r>
        <w:rPr>
          <w:rFonts w:ascii="黑体" w:eastAsia="黑体" w:hAnsi="黑体" w:cs="黑体"/>
          <w:spacing w:val="4"/>
          <w:sz w:val="36"/>
          <w:szCs w:val="36"/>
        </w:rPr>
        <w:t>3</w:t>
      </w:r>
      <w:r>
        <w:rPr>
          <w:rFonts w:ascii="黑体" w:eastAsia="黑体" w:hAnsi="黑体" w:cs="黑体"/>
          <w:spacing w:val="-3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4"/>
          <w:sz w:val="36"/>
          <w:szCs w:val="36"/>
        </w:rPr>
        <w:t>类，特大事故、重大事故、一样事故</w:t>
      </w:r>
    </w:p>
    <w:p w:rsidR="00D75516" w14:paraId="5CD63C06" w14:textId="77777777">
      <w:pPr>
        <w:spacing w:line="364" w:lineRule="auto"/>
      </w:pPr>
    </w:p>
    <w:p w:rsidR="00D75516" w14:paraId="21C9984F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4DE4D847" w14:textId="77777777">
      <w:pPr>
        <w:spacing w:line="344" w:lineRule="auto"/>
      </w:pPr>
    </w:p>
    <w:p w:rsidR="00D75516" w14:paraId="5F4A03DE" w14:textId="77777777">
      <w:pPr>
        <w:spacing w:before="118" w:line="23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51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、依照危险化学品分类标准，甲类是指闪点小于多少</w:t>
      </w:r>
      <w:r>
        <w:rPr>
          <w:rFonts w:ascii="黑体" w:eastAsia="黑体" w:hAnsi="黑体" w:cs="黑体"/>
          <w:spacing w:val="6"/>
          <w:sz w:val="36"/>
          <w:szCs w:val="36"/>
        </w:rPr>
        <w:t>（</w:t>
      </w:r>
      <w:r>
        <w:rPr>
          <w:rFonts w:ascii="黑体" w:eastAsia="黑体" w:hAnsi="黑体" w:cs="黑体"/>
          <w:spacing w:val="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6"/>
          <w:sz w:val="36"/>
          <w:szCs w:val="36"/>
        </w:rPr>
        <w:t>）</w:t>
      </w:r>
    </w:p>
    <w:p w:rsidR="00D75516" w14:paraId="358340F4" w14:textId="77777777">
      <w:pPr>
        <w:spacing w:line="363" w:lineRule="auto"/>
      </w:pPr>
    </w:p>
    <w:p w:rsidR="00D75516" w14:paraId="075F9A4D" w14:textId="77777777">
      <w:pPr>
        <w:spacing w:before="118" w:line="501" w:lineRule="exac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position w:val="1"/>
          <w:sz w:val="36"/>
          <w:szCs w:val="36"/>
        </w:rPr>
        <w:t>A</w:t>
      </w:r>
      <w:r>
        <w:rPr>
          <w:rFonts w:ascii="黑体" w:eastAsia="黑体" w:hAnsi="黑体" w:cs="黑体"/>
          <w:position w:val="1"/>
          <w:sz w:val="36"/>
          <w:szCs w:val="36"/>
        </w:rPr>
        <w:t>．</w:t>
      </w:r>
      <w:r>
        <w:rPr>
          <w:rFonts w:ascii="黑体" w:eastAsia="黑体" w:hAnsi="黑体" w:cs="黑体"/>
          <w:position w:val="1"/>
          <w:sz w:val="36"/>
          <w:szCs w:val="36"/>
        </w:rPr>
        <w:t>≤28</w:t>
      </w:r>
      <w:r>
        <w:rPr>
          <w:rFonts w:ascii="黑体" w:eastAsia="黑体" w:hAnsi="黑体" w:cs="黑体"/>
          <w:spacing w:val="-110"/>
          <w:position w:val="1"/>
          <w:sz w:val="36"/>
          <w:szCs w:val="36"/>
        </w:rPr>
        <w:t xml:space="preserve"> </w:t>
      </w:r>
      <w:r>
        <w:rPr>
          <w:rFonts w:ascii="黑体" w:eastAsia="黑体" w:hAnsi="黑体" w:cs="黑体"/>
          <w:position w:val="1"/>
          <w:sz w:val="36"/>
          <w:szCs w:val="36"/>
        </w:rPr>
        <w:t>℃</w:t>
      </w:r>
      <w:r>
        <w:rPr>
          <w:rFonts w:ascii="黑体" w:eastAsia="黑体" w:hAnsi="黑体" w:cs="黑体"/>
          <w:spacing w:val="9"/>
          <w:position w:val="1"/>
          <w:sz w:val="36"/>
          <w:szCs w:val="36"/>
        </w:rPr>
        <w:t xml:space="preserve">   </w:t>
      </w:r>
      <w:r>
        <w:rPr>
          <w:rFonts w:ascii="黑体" w:eastAsia="黑体" w:hAnsi="黑体" w:cs="黑体"/>
          <w:position w:val="1"/>
          <w:sz w:val="36"/>
          <w:szCs w:val="36"/>
        </w:rPr>
        <w:t>B</w:t>
      </w:r>
      <w:r>
        <w:rPr>
          <w:rFonts w:ascii="黑体" w:eastAsia="黑体" w:hAnsi="黑体" w:cs="黑体"/>
          <w:position w:val="1"/>
          <w:sz w:val="36"/>
          <w:szCs w:val="36"/>
        </w:rPr>
        <w:t>．</w:t>
      </w:r>
      <w:r>
        <w:rPr>
          <w:rFonts w:ascii="黑体" w:eastAsia="黑体" w:hAnsi="黑体" w:cs="黑体"/>
          <w:position w:val="1"/>
          <w:sz w:val="36"/>
          <w:szCs w:val="36"/>
        </w:rPr>
        <w:t>≤25</w:t>
      </w:r>
      <w:r>
        <w:rPr>
          <w:rFonts w:ascii="黑体" w:eastAsia="黑体" w:hAnsi="黑体" w:cs="黑体"/>
          <w:spacing w:val="-117"/>
          <w:position w:val="1"/>
          <w:sz w:val="36"/>
          <w:szCs w:val="36"/>
        </w:rPr>
        <w:t xml:space="preserve"> </w:t>
      </w:r>
      <w:r>
        <w:rPr>
          <w:rFonts w:ascii="黑体" w:eastAsia="黑体" w:hAnsi="黑体" w:cs="黑体"/>
          <w:position w:val="1"/>
          <w:sz w:val="36"/>
          <w:szCs w:val="36"/>
        </w:rPr>
        <w:t>℃</w:t>
      </w:r>
      <w:r>
        <w:rPr>
          <w:rFonts w:ascii="黑体" w:eastAsia="黑体" w:hAnsi="黑体" w:cs="黑体"/>
          <w:spacing w:val="6"/>
          <w:position w:val="1"/>
          <w:sz w:val="36"/>
          <w:szCs w:val="36"/>
        </w:rPr>
        <w:t xml:space="preserve">   </w:t>
      </w:r>
      <w:r>
        <w:rPr>
          <w:rFonts w:ascii="黑体" w:eastAsia="黑体" w:hAnsi="黑体" w:cs="黑体"/>
          <w:position w:val="1"/>
          <w:sz w:val="36"/>
          <w:szCs w:val="36"/>
        </w:rPr>
        <w:t>C</w:t>
      </w:r>
      <w:r>
        <w:rPr>
          <w:rFonts w:ascii="黑体" w:eastAsia="黑体" w:hAnsi="黑体" w:cs="黑体"/>
          <w:position w:val="1"/>
          <w:sz w:val="36"/>
          <w:szCs w:val="36"/>
        </w:rPr>
        <w:t>．</w:t>
      </w:r>
      <w:r>
        <w:rPr>
          <w:rFonts w:ascii="黑体" w:eastAsia="黑体" w:hAnsi="黑体" w:cs="黑体"/>
          <w:position w:val="1"/>
          <w:sz w:val="36"/>
          <w:szCs w:val="36"/>
        </w:rPr>
        <w:t>≤30</w:t>
      </w:r>
      <w:r>
        <w:rPr>
          <w:rFonts w:ascii="黑体" w:eastAsia="黑体" w:hAnsi="黑体" w:cs="黑体"/>
          <w:spacing w:val="-117"/>
          <w:position w:val="1"/>
          <w:sz w:val="36"/>
          <w:szCs w:val="36"/>
        </w:rPr>
        <w:t xml:space="preserve"> </w:t>
      </w:r>
      <w:r>
        <w:rPr>
          <w:rFonts w:ascii="黑体" w:eastAsia="黑体" w:hAnsi="黑体" w:cs="黑体"/>
          <w:position w:val="1"/>
          <w:sz w:val="36"/>
          <w:szCs w:val="36"/>
        </w:rPr>
        <w:t>℃</w:t>
      </w:r>
      <w:r>
        <w:rPr>
          <w:rFonts w:ascii="黑体" w:eastAsia="黑体" w:hAnsi="黑体" w:cs="黑体"/>
          <w:spacing w:val="9"/>
          <w:position w:val="1"/>
          <w:sz w:val="36"/>
          <w:szCs w:val="36"/>
        </w:rPr>
        <w:t xml:space="preserve">   </w:t>
      </w:r>
      <w:r>
        <w:rPr>
          <w:rFonts w:ascii="黑体" w:eastAsia="黑体" w:hAnsi="黑体" w:cs="黑体"/>
          <w:position w:val="1"/>
          <w:sz w:val="36"/>
          <w:szCs w:val="36"/>
        </w:rPr>
        <w:t>D</w:t>
      </w:r>
      <w:r>
        <w:rPr>
          <w:rFonts w:ascii="黑体" w:eastAsia="黑体" w:hAnsi="黑体" w:cs="黑体"/>
          <w:position w:val="1"/>
          <w:sz w:val="36"/>
          <w:szCs w:val="36"/>
        </w:rPr>
        <w:t>．</w:t>
      </w:r>
      <w:r>
        <w:rPr>
          <w:rFonts w:ascii="黑体" w:eastAsia="黑体" w:hAnsi="黑体" w:cs="黑体"/>
          <w:position w:val="1"/>
          <w:sz w:val="36"/>
          <w:szCs w:val="36"/>
        </w:rPr>
        <w:t>≤20</w:t>
      </w:r>
      <w:r>
        <w:rPr>
          <w:rFonts w:ascii="黑体" w:eastAsia="黑体" w:hAnsi="黑体" w:cs="黑体"/>
          <w:spacing w:val="-117"/>
          <w:position w:val="1"/>
          <w:sz w:val="36"/>
          <w:szCs w:val="36"/>
        </w:rPr>
        <w:t xml:space="preserve"> </w:t>
      </w:r>
      <w:r>
        <w:rPr>
          <w:rFonts w:ascii="黑体" w:eastAsia="黑体" w:hAnsi="黑体" w:cs="黑体"/>
          <w:position w:val="1"/>
          <w:sz w:val="36"/>
          <w:szCs w:val="36"/>
        </w:rPr>
        <w:t>℃</w:t>
      </w:r>
    </w:p>
    <w:p w:rsidR="00D75516" w14:paraId="79AF1E49" w14:textId="77777777">
      <w:pPr>
        <w:spacing w:line="317" w:lineRule="auto"/>
      </w:pPr>
    </w:p>
    <w:p w:rsidR="00D75516" w14:paraId="4E29DE10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3738FC48" w14:textId="77777777">
      <w:pPr>
        <w:spacing w:line="344" w:lineRule="auto"/>
      </w:pPr>
    </w:p>
    <w:p w:rsidR="00D75516" w14:paraId="20332249" w14:textId="77777777">
      <w:pPr>
        <w:spacing w:before="117" w:line="936" w:lineRule="exact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position w:val="43"/>
          <w:sz w:val="36"/>
          <w:szCs w:val="36"/>
        </w:rPr>
        <w:t>52</w:t>
      </w:r>
      <w:r>
        <w:rPr>
          <w:rFonts w:ascii="黑体" w:eastAsia="黑体" w:hAnsi="黑体" w:cs="黑体"/>
          <w:spacing w:val="-96"/>
          <w:position w:val="4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position w:val="43"/>
          <w:sz w:val="36"/>
          <w:szCs w:val="36"/>
        </w:rPr>
        <w:t>、公众觉察、捡拾的无主危险化学品，由哪个部门接收</w:t>
      </w:r>
      <w:r>
        <w:rPr>
          <w:rFonts w:ascii="黑体" w:eastAsia="黑体" w:hAnsi="黑体" w:cs="黑体"/>
          <w:spacing w:val="9"/>
          <w:position w:val="43"/>
          <w:sz w:val="36"/>
          <w:szCs w:val="36"/>
        </w:rPr>
        <w:t>（</w:t>
      </w:r>
      <w:r>
        <w:rPr>
          <w:rFonts w:ascii="黑体" w:eastAsia="黑体" w:hAnsi="黑体" w:cs="黑体"/>
          <w:spacing w:val="3"/>
          <w:position w:val="4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9"/>
          <w:position w:val="43"/>
          <w:sz w:val="36"/>
          <w:szCs w:val="36"/>
        </w:rPr>
        <w:t>）</w:t>
      </w:r>
    </w:p>
    <w:p w:rsidR="00D75516" w14:paraId="64B712F9" w14:textId="77777777">
      <w:pPr>
        <w:spacing w:before="2" w:line="241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7"/>
          <w:sz w:val="36"/>
          <w:szCs w:val="36"/>
        </w:rPr>
        <w:t>A</w:t>
      </w:r>
      <w:r>
        <w:rPr>
          <w:rFonts w:ascii="黑体" w:eastAsia="黑体" w:hAnsi="黑体" w:cs="黑体"/>
          <w:spacing w:val="7"/>
          <w:sz w:val="36"/>
          <w:szCs w:val="36"/>
        </w:rPr>
        <w:t>．公安机关</w:t>
      </w:r>
      <w:r>
        <w:rPr>
          <w:rFonts w:ascii="黑体" w:eastAsia="黑体" w:hAnsi="黑体" w:cs="黑体"/>
          <w:spacing w:val="-3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7"/>
          <w:sz w:val="36"/>
          <w:szCs w:val="36"/>
        </w:rPr>
        <w:t>B</w:t>
      </w:r>
      <w:r>
        <w:rPr>
          <w:rFonts w:ascii="黑体" w:eastAsia="黑体" w:hAnsi="黑体" w:cs="黑体"/>
          <w:spacing w:val="7"/>
          <w:sz w:val="36"/>
          <w:szCs w:val="36"/>
        </w:rPr>
        <w:t>．安监局</w:t>
      </w:r>
      <w:r>
        <w:rPr>
          <w:rFonts w:ascii="黑体" w:eastAsia="黑体" w:hAnsi="黑体" w:cs="黑体"/>
          <w:spacing w:val="-4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7"/>
          <w:sz w:val="36"/>
          <w:szCs w:val="36"/>
        </w:rPr>
        <w:t>C</w:t>
      </w:r>
      <w:r>
        <w:rPr>
          <w:rFonts w:ascii="黑体" w:eastAsia="黑体" w:hAnsi="黑体" w:cs="黑体"/>
          <w:spacing w:val="7"/>
          <w:sz w:val="36"/>
          <w:szCs w:val="36"/>
        </w:rPr>
        <w:t>．环保局</w:t>
      </w:r>
      <w:r>
        <w:rPr>
          <w:rFonts w:ascii="黑体" w:eastAsia="黑体" w:hAnsi="黑体" w:cs="黑体"/>
          <w:spacing w:val="-3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7"/>
          <w:sz w:val="36"/>
          <w:szCs w:val="36"/>
        </w:rPr>
        <w:t>D</w:t>
      </w:r>
      <w:r>
        <w:rPr>
          <w:rFonts w:ascii="黑体" w:eastAsia="黑体" w:hAnsi="黑体" w:cs="黑体"/>
          <w:spacing w:val="7"/>
          <w:sz w:val="36"/>
          <w:szCs w:val="36"/>
        </w:rPr>
        <w:t>．质监局</w:t>
      </w:r>
    </w:p>
    <w:p w:rsidR="00D75516" w14:paraId="5E5FCD19" w14:textId="77777777">
      <w:pPr>
        <w:spacing w:line="346" w:lineRule="auto"/>
      </w:pPr>
    </w:p>
    <w:p w:rsidR="00D75516" w14:paraId="1C4C0E7A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2CD4225B" w14:textId="77777777">
      <w:pPr>
        <w:spacing w:line="344" w:lineRule="auto"/>
      </w:pPr>
    </w:p>
    <w:p w:rsidR="00D75516" w14:paraId="6136D433" w14:textId="77777777">
      <w:pPr>
        <w:spacing w:before="118" w:line="23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53</w:t>
      </w:r>
      <w:r>
        <w:rPr>
          <w:rFonts w:ascii="黑体" w:eastAsia="黑体" w:hAnsi="黑体" w:cs="黑体"/>
          <w:spacing w:val="-8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、工厂须遵守的厂界噪声排放限值，白天夜晚别离是多少分贝？</w:t>
      </w:r>
    </w:p>
    <w:p w:rsidR="00D75516" w14:paraId="0F778BE3" w14:textId="77777777">
      <w:pPr>
        <w:spacing w:line="364" w:lineRule="auto"/>
      </w:pPr>
    </w:p>
    <w:p w:rsidR="00D75516" w14:paraId="783E3165" w14:textId="77777777">
      <w:pPr>
        <w:spacing w:before="117" w:line="232" w:lineRule="auto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4"/>
          <w:sz w:val="36"/>
          <w:szCs w:val="36"/>
        </w:rPr>
        <w:t>Ａ．</w:t>
      </w:r>
      <w:r>
        <w:rPr>
          <w:rFonts w:ascii="黑体" w:eastAsia="黑体" w:hAnsi="黑体" w:cs="黑体"/>
          <w:spacing w:val="43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5"/>
          <w:sz w:val="36"/>
          <w:szCs w:val="36"/>
        </w:rPr>
        <w:t>白天</w:t>
      </w:r>
      <w:r>
        <w:rPr>
          <w:rFonts w:ascii="黑体" w:eastAsia="黑体" w:hAnsi="黑体" w:cs="黑体"/>
          <w:spacing w:val="-7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65</w:t>
      </w:r>
      <w:r>
        <w:rPr>
          <w:rFonts w:ascii="黑体" w:eastAsia="黑体" w:hAnsi="黑体" w:cs="黑体"/>
          <w:spacing w:val="-3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分贝，晚上</w:t>
      </w:r>
      <w:r>
        <w:rPr>
          <w:rFonts w:ascii="黑体" w:eastAsia="黑体" w:hAnsi="黑体" w:cs="黑体"/>
          <w:spacing w:val="-7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55</w:t>
      </w:r>
      <w:r>
        <w:rPr>
          <w:rFonts w:ascii="黑体" w:eastAsia="黑体" w:hAnsi="黑体" w:cs="黑体"/>
          <w:spacing w:val="-3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分贝</w:t>
      </w:r>
      <w:r>
        <w:rPr>
          <w:rFonts w:ascii="黑体" w:eastAsia="黑体" w:hAnsi="黑体" w:cs="黑体"/>
          <w:spacing w:val="9"/>
          <w:sz w:val="36"/>
          <w:szCs w:val="36"/>
        </w:rPr>
        <w:t xml:space="preserve">        </w:t>
      </w:r>
      <w:r>
        <w:rPr>
          <w:rFonts w:ascii="黑体" w:eastAsia="黑体" w:hAnsi="黑体" w:cs="黑体"/>
          <w:spacing w:val="-84"/>
          <w:sz w:val="36"/>
          <w:szCs w:val="36"/>
        </w:rPr>
        <w:t>Ｂ．</w:t>
      </w:r>
      <w:r>
        <w:rPr>
          <w:rFonts w:ascii="黑体" w:eastAsia="黑体" w:hAnsi="黑体" w:cs="黑体"/>
          <w:spacing w:val="-5"/>
          <w:sz w:val="36"/>
          <w:szCs w:val="36"/>
        </w:rPr>
        <w:t>白天７</w:t>
      </w:r>
      <w:r>
        <w:rPr>
          <w:rFonts w:ascii="黑体" w:eastAsia="黑体" w:hAnsi="黑体" w:cs="黑体"/>
          <w:spacing w:val="-6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5</w:t>
      </w:r>
      <w:r>
        <w:rPr>
          <w:rFonts w:ascii="黑体" w:eastAsia="黑体" w:hAnsi="黑体" w:cs="黑体"/>
          <w:spacing w:val="-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分贝，晚上</w:t>
      </w:r>
      <w:r>
        <w:rPr>
          <w:rFonts w:ascii="黑体" w:eastAsia="黑体" w:hAnsi="黑体" w:cs="黑体"/>
          <w:spacing w:val="-7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55</w:t>
      </w:r>
      <w:r>
        <w:rPr>
          <w:rFonts w:ascii="黑体" w:eastAsia="黑体" w:hAnsi="黑体" w:cs="黑体"/>
          <w:spacing w:val="-3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分贝</w:t>
      </w:r>
    </w:p>
    <w:p w:rsidR="00D75516" w14:paraId="04F9D6CC" w14:textId="77777777">
      <w:pPr>
        <w:spacing w:line="364" w:lineRule="auto"/>
      </w:pPr>
    </w:p>
    <w:p w:rsidR="00D75516" w14:paraId="7FB2012F" w14:textId="77777777">
      <w:pPr>
        <w:spacing w:before="118" w:line="232" w:lineRule="auto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4"/>
          <w:sz w:val="36"/>
          <w:szCs w:val="36"/>
        </w:rPr>
        <w:t>Ｃ．</w:t>
      </w:r>
      <w:r>
        <w:rPr>
          <w:rFonts w:ascii="黑体" w:eastAsia="黑体" w:hAnsi="黑体" w:cs="黑体"/>
          <w:spacing w:val="-9"/>
          <w:sz w:val="36"/>
          <w:szCs w:val="36"/>
        </w:rPr>
        <w:t>白天７</w:t>
      </w:r>
      <w:r>
        <w:rPr>
          <w:rFonts w:ascii="黑体" w:eastAsia="黑体" w:hAnsi="黑体" w:cs="黑体"/>
          <w:spacing w:val="-7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5</w:t>
      </w:r>
      <w:r>
        <w:rPr>
          <w:rFonts w:ascii="黑体" w:eastAsia="黑体" w:hAnsi="黑体" w:cs="黑体"/>
          <w:spacing w:val="-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分贝，晚上</w:t>
      </w:r>
      <w:r>
        <w:rPr>
          <w:rFonts w:ascii="黑体" w:eastAsia="黑体" w:hAnsi="黑体" w:cs="黑体"/>
          <w:spacing w:val="-14"/>
          <w:sz w:val="36"/>
          <w:szCs w:val="36"/>
        </w:rPr>
        <w:t>６５</w:t>
      </w:r>
      <w:r>
        <w:rPr>
          <w:rFonts w:ascii="黑体" w:eastAsia="黑体" w:hAnsi="黑体" w:cs="黑体"/>
          <w:spacing w:val="-9"/>
          <w:sz w:val="36"/>
          <w:szCs w:val="36"/>
        </w:rPr>
        <w:t>分贝</w:t>
      </w:r>
      <w:r>
        <w:rPr>
          <w:rFonts w:ascii="黑体" w:eastAsia="黑体" w:hAnsi="黑体" w:cs="黑体"/>
          <w:spacing w:val="10"/>
          <w:sz w:val="36"/>
          <w:szCs w:val="36"/>
        </w:rPr>
        <w:t xml:space="preserve">      </w:t>
      </w:r>
      <w:r>
        <w:rPr>
          <w:rFonts w:ascii="黑体" w:eastAsia="黑体" w:hAnsi="黑体" w:cs="黑体"/>
          <w:spacing w:val="-14"/>
          <w:sz w:val="36"/>
          <w:szCs w:val="36"/>
        </w:rPr>
        <w:t>Ｄ．</w:t>
      </w:r>
      <w:r>
        <w:rPr>
          <w:rFonts w:ascii="黑体" w:eastAsia="黑体" w:hAnsi="黑体" w:cs="黑体"/>
          <w:spacing w:val="-9"/>
          <w:sz w:val="36"/>
          <w:szCs w:val="36"/>
        </w:rPr>
        <w:t>白天８</w:t>
      </w:r>
      <w:r>
        <w:rPr>
          <w:rFonts w:ascii="黑体" w:eastAsia="黑体" w:hAnsi="黑体" w:cs="黑体"/>
          <w:spacing w:val="-7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5</w:t>
      </w:r>
      <w:r>
        <w:rPr>
          <w:rFonts w:ascii="黑体" w:eastAsia="黑体" w:hAnsi="黑体" w:cs="黑体"/>
          <w:spacing w:val="-5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分贝，晚上</w:t>
      </w:r>
      <w:r>
        <w:rPr>
          <w:rFonts w:ascii="黑体" w:eastAsia="黑体" w:hAnsi="黑体" w:cs="黑体"/>
          <w:spacing w:val="-14"/>
          <w:sz w:val="36"/>
          <w:szCs w:val="36"/>
        </w:rPr>
        <w:t>６５</w:t>
      </w:r>
      <w:r>
        <w:rPr>
          <w:rFonts w:ascii="黑体" w:eastAsia="黑体" w:hAnsi="黑体" w:cs="黑体"/>
          <w:spacing w:val="-9"/>
          <w:sz w:val="36"/>
          <w:szCs w:val="36"/>
        </w:rPr>
        <w:t>分贝</w:t>
      </w:r>
    </w:p>
    <w:p w:rsidR="00D75516" w14:paraId="6AE4674D" w14:textId="77777777">
      <w:pPr>
        <w:spacing w:line="365" w:lineRule="auto"/>
      </w:pPr>
    </w:p>
    <w:p w:rsidR="00D75516" w14:paraId="575BDF4B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6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39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1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9"/>
          <w:sz w:val="36"/>
          <w:szCs w:val="36"/>
        </w:rPr>
        <w:t>Ａ</w:t>
      </w:r>
    </w:p>
    <w:p w:rsidR="00D75516" w14:paraId="7A9236DB" w14:textId="77777777">
      <w:pPr>
        <w:spacing w:line="344" w:lineRule="auto"/>
      </w:pPr>
    </w:p>
    <w:p w:rsidR="00D75516" w14:paraId="564F5E00" w14:textId="77777777">
      <w:pPr>
        <w:spacing w:before="117" w:line="241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54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、女工爱惜的四期别离为哪四期</w:t>
      </w:r>
      <w:r>
        <w:rPr>
          <w:rFonts w:ascii="黑体" w:eastAsia="黑体" w:hAnsi="黑体" w:cs="黑体"/>
          <w:spacing w:val="-6"/>
          <w:sz w:val="36"/>
          <w:szCs w:val="36"/>
        </w:rPr>
        <w:t>（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6"/>
          <w:sz w:val="36"/>
          <w:szCs w:val="36"/>
        </w:rPr>
        <w:t>）</w:t>
      </w:r>
    </w:p>
    <w:p w:rsidR="00D75516" w14:paraId="3DD61C50" w14:textId="77777777">
      <w:pPr>
        <w:spacing w:line="347" w:lineRule="auto"/>
      </w:pPr>
    </w:p>
    <w:p w:rsidR="00D75516" w14:paraId="5A08FBA2" w14:textId="77777777">
      <w:pPr>
        <w:spacing w:before="118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3"/>
          <w:sz w:val="36"/>
          <w:szCs w:val="36"/>
        </w:rPr>
        <w:t>Ａ．</w:t>
      </w:r>
      <w:r>
        <w:rPr>
          <w:rFonts w:ascii="黑体" w:eastAsia="黑体" w:hAnsi="黑体" w:cs="黑体"/>
          <w:spacing w:val="-15"/>
          <w:sz w:val="36"/>
          <w:szCs w:val="36"/>
        </w:rPr>
        <w:t>经期</w:t>
      </w:r>
      <w:r>
        <w:rPr>
          <w:rFonts w:ascii="黑体" w:eastAsia="黑体" w:hAnsi="黑体" w:cs="黑体"/>
          <w:spacing w:val="11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3"/>
          <w:sz w:val="36"/>
          <w:szCs w:val="36"/>
        </w:rPr>
        <w:t>Ｂ．</w:t>
      </w:r>
      <w:r>
        <w:rPr>
          <w:rFonts w:ascii="黑体" w:eastAsia="黑体" w:hAnsi="黑体" w:cs="黑体"/>
          <w:spacing w:val="5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sz w:val="36"/>
          <w:szCs w:val="36"/>
        </w:rPr>
        <w:t>孕期</w:t>
      </w:r>
      <w:r>
        <w:rPr>
          <w:rFonts w:ascii="黑体" w:eastAsia="黑体" w:hAnsi="黑体" w:cs="黑体"/>
          <w:spacing w:val="6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3"/>
          <w:sz w:val="36"/>
          <w:szCs w:val="36"/>
        </w:rPr>
        <w:t>Ｃ．</w:t>
      </w:r>
      <w:r>
        <w:rPr>
          <w:rFonts w:ascii="黑体" w:eastAsia="黑体" w:hAnsi="黑体" w:cs="黑体"/>
          <w:spacing w:val="6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sz w:val="36"/>
          <w:szCs w:val="36"/>
        </w:rPr>
        <w:t>哺乳期</w:t>
      </w:r>
      <w:r>
        <w:rPr>
          <w:rFonts w:ascii="黑体" w:eastAsia="黑体" w:hAnsi="黑体" w:cs="黑体"/>
          <w:spacing w:val="7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3"/>
          <w:sz w:val="36"/>
          <w:szCs w:val="36"/>
        </w:rPr>
        <w:t>Ｄ．</w:t>
      </w:r>
      <w:r>
        <w:rPr>
          <w:rFonts w:ascii="黑体" w:eastAsia="黑体" w:hAnsi="黑体" w:cs="黑体"/>
          <w:spacing w:val="-15"/>
          <w:sz w:val="36"/>
          <w:szCs w:val="36"/>
        </w:rPr>
        <w:t>产期</w:t>
      </w:r>
      <w:r>
        <w:rPr>
          <w:rFonts w:ascii="黑体" w:eastAsia="黑体" w:hAnsi="黑体" w:cs="黑体"/>
          <w:spacing w:val="-6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3"/>
          <w:sz w:val="36"/>
          <w:szCs w:val="36"/>
        </w:rPr>
        <w:t>Ｅ</w:t>
      </w:r>
      <w:r>
        <w:rPr>
          <w:rFonts w:ascii="黑体" w:eastAsia="黑体" w:hAnsi="黑体" w:cs="黑体"/>
          <w:spacing w:val="-7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3"/>
          <w:sz w:val="36"/>
          <w:szCs w:val="36"/>
        </w:rPr>
        <w:t>．</w:t>
      </w:r>
      <w:r>
        <w:rPr>
          <w:rFonts w:ascii="黑体" w:eastAsia="黑体" w:hAnsi="黑体" w:cs="黑体"/>
          <w:spacing w:val="-15"/>
          <w:sz w:val="36"/>
          <w:szCs w:val="36"/>
        </w:rPr>
        <w:t>以上都是</w:t>
      </w:r>
    </w:p>
    <w:p w:rsidR="00D75516" w14:paraId="25AA5623" w14:textId="77777777">
      <w:pPr>
        <w:spacing w:line="348" w:lineRule="auto"/>
      </w:pPr>
    </w:p>
    <w:p w:rsidR="00D75516" w14:paraId="12B73FDB" w14:textId="77777777">
      <w:pPr>
        <w:spacing w:before="117" w:line="241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sz w:val="36"/>
          <w:szCs w:val="36"/>
        </w:rPr>
        <w:t>55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、生产进程当中的</w:t>
      </w:r>
      <w:r>
        <w:rPr>
          <w:rFonts w:ascii="黑体" w:eastAsia="黑体" w:hAnsi="黑体" w:cs="黑体"/>
          <w:spacing w:val="2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“</w:t>
      </w:r>
      <w:r>
        <w:rPr>
          <w:rFonts w:ascii="黑体" w:eastAsia="黑体" w:hAnsi="黑体" w:cs="黑体"/>
          <w:spacing w:val="-10"/>
          <w:sz w:val="36"/>
          <w:szCs w:val="36"/>
        </w:rPr>
        <w:t>三不损害</w:t>
      </w:r>
      <w:r>
        <w:rPr>
          <w:rFonts w:ascii="黑体" w:eastAsia="黑体" w:hAnsi="黑体" w:cs="黑体"/>
          <w:spacing w:val="-10"/>
          <w:sz w:val="36"/>
          <w:szCs w:val="36"/>
        </w:rPr>
        <w:t>”</w:t>
      </w:r>
      <w:r>
        <w:rPr>
          <w:rFonts w:ascii="黑体" w:eastAsia="黑体" w:hAnsi="黑体" w:cs="黑体"/>
          <w:spacing w:val="-10"/>
          <w:sz w:val="36"/>
          <w:szCs w:val="36"/>
        </w:rPr>
        <w:t>是指哪些</w:t>
      </w:r>
      <w:r>
        <w:rPr>
          <w:rFonts w:ascii="黑体" w:eastAsia="黑体" w:hAnsi="黑体" w:cs="黑体"/>
          <w:spacing w:val="-41"/>
          <w:sz w:val="36"/>
          <w:szCs w:val="36"/>
        </w:rPr>
        <w:t>（</w:t>
      </w:r>
      <w:r>
        <w:rPr>
          <w:rFonts w:ascii="黑体" w:eastAsia="黑体" w:hAnsi="黑体" w:cs="黑体"/>
          <w:spacing w:val="76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41"/>
          <w:sz w:val="36"/>
          <w:szCs w:val="36"/>
        </w:rPr>
        <w:t>）</w:t>
      </w:r>
    </w:p>
    <w:p w:rsidR="00D75516" w14:paraId="1B195E72" w14:textId="77777777">
      <w:pPr>
        <w:spacing w:line="346" w:lineRule="auto"/>
      </w:pPr>
    </w:p>
    <w:p w:rsidR="00D75516" w14:paraId="3749037F" w14:textId="77777777">
      <w:pPr>
        <w:spacing w:before="118" w:line="936" w:lineRule="exact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Ａ</w:t>
      </w:r>
      <w:r>
        <w:rPr>
          <w:rFonts w:ascii="黑体" w:eastAsia="黑体" w:hAnsi="黑体" w:cs="黑体"/>
          <w:spacing w:val="-60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.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不损害他人</w:t>
      </w:r>
      <w:r>
        <w:rPr>
          <w:rFonts w:ascii="黑体" w:eastAsia="黑体" w:hAnsi="黑体" w:cs="黑体"/>
          <w:spacing w:val="75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Ｂ</w:t>
      </w:r>
      <w:r>
        <w:rPr>
          <w:rFonts w:ascii="黑体" w:eastAsia="黑体" w:hAnsi="黑体" w:cs="黑体"/>
          <w:spacing w:val="-73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.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不损害自己</w:t>
      </w:r>
      <w:r>
        <w:rPr>
          <w:rFonts w:ascii="黑体" w:eastAsia="黑体" w:hAnsi="黑体" w:cs="黑体"/>
          <w:spacing w:val="33"/>
          <w:position w:val="4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Ｃ</w:t>
      </w:r>
      <w:r>
        <w:rPr>
          <w:rFonts w:ascii="黑体" w:eastAsia="黑体" w:hAnsi="黑体" w:cs="黑体"/>
          <w:spacing w:val="-87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.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不被他人损害</w:t>
      </w:r>
      <w:r>
        <w:rPr>
          <w:rFonts w:ascii="黑体" w:eastAsia="黑体" w:hAnsi="黑体" w:cs="黑体"/>
          <w:spacing w:val="76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Ｄ</w:t>
      </w:r>
      <w:r>
        <w:rPr>
          <w:rFonts w:ascii="黑体" w:eastAsia="黑体" w:hAnsi="黑体" w:cs="黑体"/>
          <w:spacing w:val="-80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.</w:t>
      </w:r>
      <w:r>
        <w:rPr>
          <w:rFonts w:ascii="黑体" w:eastAsia="黑体" w:hAnsi="黑体" w:cs="黑体"/>
          <w:spacing w:val="-36"/>
          <w:position w:val="42"/>
          <w:sz w:val="36"/>
          <w:szCs w:val="36"/>
        </w:rPr>
        <w:t>以上都是</w:t>
      </w:r>
    </w:p>
    <w:p w:rsidR="00D75516" w14:paraId="0717EEF0" w14:textId="77777777">
      <w:pPr>
        <w:spacing w:before="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6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1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1"/>
          <w:sz w:val="36"/>
          <w:szCs w:val="36"/>
        </w:rPr>
        <w:t>Ｄ</w:t>
      </w:r>
    </w:p>
    <w:p w:rsidR="00D75516" w14:paraId="3C3631D3" w14:textId="77777777">
      <w:pPr>
        <w:sectPr>
          <w:pgSz w:w="17860" w:h="25258"/>
          <w:pgMar w:top="1383" w:right="2080" w:bottom="0" w:left="1280" w:header="0" w:footer="0" w:gutter="0"/>
          <w:pgNumType w:start="18"/>
          <w:cols w:space="720"/>
        </w:sectPr>
      </w:pPr>
    </w:p>
    <w:p w:rsidR="00D75516" w14:paraId="06222DD1" w14:textId="0EF1D497">
      <w:pPr>
        <w:spacing w:before="81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710968650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60A13D21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状态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．治理的缺点答案：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BDE2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二、事故发生的诱因之一是由人的不平安行为所引发的，人的行为活动预警对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65" type="#_x0000_t202" style="width:10pt;height:10pt;margin-top:530.85pt;margin-left:476pt;mso-wrap-distance-bottom:0;mso-wrap-distance-left:9pt;mso-wrap-distance-right:9pt;mso-wrap-distance-top:0;position:absolute;v-text-anchor:top;z-index:251747328" filled="f" fillcolor="this" stroked="f" strokeweight="0.5pt">
                <v:textbox>
                  <w:txbxContent>
                    <w:p w:rsidR="00B31259" w:rsidRPr="00B31259" w14:paraId="650EAC1D" w14:textId="60A13D21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状态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．治理的缺点答案：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BDE2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二、事故发生的诱因之一是由人的不平安行为所引发的，人的行为活动预警对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1059114185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3E1B909D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伤人的尖角、利棱、凸凹不平的表面和较突出的部份，作业时应警惕，预防意外损害。（√）不得在运转的设备上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66" type="#_x0000_t202" style="width:10pt;height:10pt;margin-top:380.85pt;margin-left:476pt;mso-wrap-distance-bottom:0;mso-wrap-distance-left:9pt;mso-wrap-distance-right:9pt;mso-wrap-distance-top:0;position:absolute;v-text-anchor:top;z-index:251745280" filled="f" fillcolor="this" stroked="f" strokeweight="0.5pt">
                <v:textbox>
                  <w:txbxContent>
                    <w:p w:rsidR="00B31259" w:rsidRPr="00B31259" w14:paraId="10703382" w14:textId="3E1B909D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伤人的尖角、利棱、凸凹不平的表面和较突出的部份，作业时应警惕，预防意外损害。（√）不得在运转的设备上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1040552446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07420832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用二氧化碳灭火器时，人应站在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．上风向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．下风向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．无必然位置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．喜爱站哪就站哪答案：Ａ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6&lt;&lt;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67" type="#_x0000_t202" style="width:10pt;height:10pt;margin-top:230.85pt;margin-left:476pt;mso-wrap-distance-bottom:0;mso-wrap-distance-left:9pt;mso-wrap-distance-right:9pt;mso-wrap-distance-top:0;position:absolute;v-text-anchor:top;z-index:251743232" filled="f" fillcolor="this" stroked="f" strokeweight="0.5pt">
                <v:textbox>
                  <w:txbxContent>
                    <w:p w:rsidR="00B31259" w:rsidRPr="00B31259" w14:paraId="41E3C889" w14:textId="07420832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用二氧化碳灭火器时，人应站在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．上风向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．下风向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．无必然位置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．喜爱站哪就站哪答案：Ａ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6&lt;&lt;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937288860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6E676229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第一，预防为主，综合治理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．平安第一，预防为主，群防群治答案：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C1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二、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是平安生产法律、法规和规章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68" type="#_x0000_t202" style="width:10pt;height:10pt;margin-top:80.85pt;margin-left:476pt;mso-wrap-distance-bottom:0;mso-wrap-distance-left:9pt;mso-wrap-distance-right:9pt;mso-wrap-distance-top:0;position:absolute;v-text-anchor:top;z-index:251741184" filled="f" fillcolor="this" stroked="f" strokeweight="0.5pt">
                <v:textbox>
                  <w:txbxContent>
                    <w:p w:rsidR="00B31259" w:rsidRPr="00B31259" w14:paraId="1EEA6DEE" w14:textId="6E676229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第一，预防为主，综合治理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．平安第一，预防为主，群防群治答案：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C1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二、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是平安生产法律、法规和规章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shape id="_x0000_s1069" type="#_x0000_t202" style="width:67pt;height:14.1pt;margin-top:1071.65pt;margin-left:492pt;mso-position-horizontal-relative:page;mso-position-vertical-relative:page;position:absolute;z-index:251740160" o:allowincell="f" filled="f" stroked="f">
            <v:textbox inset="0,0,0,0">
              <w:txbxContent>
                <w:p w:rsidR="00D75516" w14:paraId="1474B7FB" w14:textId="77777777">
                  <w:pPr>
                    <w:tabs>
                      <w:tab w:val="left" w:pos="132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rPr>
          <w:rFonts w:ascii="黑体" w:eastAsia="黑体" w:hAnsi="黑体" w:cs="黑体"/>
          <w:spacing w:val="-7"/>
          <w:sz w:val="36"/>
          <w:szCs w:val="36"/>
        </w:rPr>
        <w:t>56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、我国职业病防治防治工作的方针是</w:t>
      </w:r>
      <w:r>
        <w:rPr>
          <w:rFonts w:ascii="黑体" w:eastAsia="黑体" w:hAnsi="黑体" w:cs="黑体"/>
          <w:spacing w:val="3"/>
          <w:sz w:val="36"/>
          <w:szCs w:val="36"/>
        </w:rPr>
        <w:t>（</w:t>
      </w:r>
      <w:r>
        <w:rPr>
          <w:rFonts w:ascii="黑体" w:eastAsia="黑体" w:hAnsi="黑体" w:cs="黑体"/>
          <w:spacing w:val="4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3"/>
          <w:sz w:val="36"/>
          <w:szCs w:val="36"/>
        </w:rPr>
        <w:t>）</w:t>
      </w:r>
    </w:p>
    <w:p w:rsidR="00D75516" w14:paraId="68446D4F" w14:textId="77777777">
      <w:pPr>
        <w:spacing w:line="349" w:lineRule="auto"/>
      </w:pPr>
    </w:p>
    <w:p w:rsidR="00D75516" w14:paraId="24226D5B" w14:textId="77777777">
      <w:pPr>
        <w:spacing w:before="117" w:line="935" w:lineRule="exact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position w:val="43"/>
          <w:sz w:val="36"/>
          <w:szCs w:val="36"/>
        </w:rPr>
        <w:t>Ａ．</w:t>
      </w:r>
      <w:r>
        <w:rPr>
          <w:rFonts w:ascii="黑体" w:eastAsia="黑体" w:hAnsi="黑体" w:cs="黑体"/>
          <w:spacing w:val="-3"/>
          <w:position w:val="43"/>
          <w:sz w:val="36"/>
          <w:szCs w:val="36"/>
        </w:rPr>
        <w:t>平安第一，预防为主</w:t>
      </w:r>
      <w:r>
        <w:rPr>
          <w:rFonts w:ascii="黑体" w:eastAsia="黑体" w:hAnsi="黑体" w:cs="黑体"/>
          <w:position w:val="43"/>
          <w:sz w:val="36"/>
          <w:szCs w:val="36"/>
        </w:rPr>
        <w:t>Ｂ．</w:t>
      </w:r>
      <w:r>
        <w:rPr>
          <w:rFonts w:ascii="黑体" w:eastAsia="黑体" w:hAnsi="黑体" w:cs="黑体"/>
          <w:spacing w:val="-3"/>
          <w:position w:val="43"/>
          <w:sz w:val="36"/>
          <w:szCs w:val="36"/>
        </w:rPr>
        <w:t>平安第一，幸免结合</w:t>
      </w:r>
    </w:p>
    <w:p w:rsidR="00D75516" w14:paraId="57CA06FC" w14:textId="77777777">
      <w:pPr>
        <w:spacing w:line="232" w:lineRule="auto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z w:val="36"/>
          <w:szCs w:val="36"/>
        </w:rPr>
        <w:t>Ｃ．</w:t>
      </w:r>
      <w:r>
        <w:rPr>
          <w:rFonts w:ascii="黑体" w:eastAsia="黑体" w:hAnsi="黑体" w:cs="黑体"/>
          <w:spacing w:val="-3"/>
          <w:sz w:val="36"/>
          <w:szCs w:val="36"/>
        </w:rPr>
        <w:t>预防为主，防治结合</w:t>
      </w:r>
      <w:r>
        <w:rPr>
          <w:rFonts w:ascii="黑体" w:eastAsia="黑体" w:hAnsi="黑体" w:cs="黑体"/>
          <w:sz w:val="36"/>
          <w:szCs w:val="36"/>
        </w:rPr>
        <w:t>Ｄ．</w:t>
      </w:r>
      <w:r>
        <w:rPr>
          <w:rFonts w:ascii="黑体" w:eastAsia="黑体" w:hAnsi="黑体" w:cs="黑体"/>
          <w:spacing w:val="-3"/>
          <w:sz w:val="36"/>
          <w:szCs w:val="36"/>
        </w:rPr>
        <w:t>预防为主，防消结合</w:t>
      </w:r>
    </w:p>
    <w:p w:rsidR="00D75516" w14:paraId="7C7AE3F6" w14:textId="77777777">
      <w:pPr>
        <w:spacing w:line="364" w:lineRule="auto"/>
      </w:pPr>
    </w:p>
    <w:p w:rsidR="00D75516" w14:paraId="11883C39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3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1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3"/>
          <w:sz w:val="36"/>
          <w:szCs w:val="36"/>
        </w:rPr>
        <w:t>Ｃ</w:t>
      </w:r>
    </w:p>
    <w:p w:rsidR="00D75516" w14:paraId="327B00E5" w14:textId="77777777">
      <w:pPr>
        <w:spacing w:line="344" w:lineRule="auto"/>
      </w:pPr>
    </w:p>
    <w:p w:rsidR="00D75516" w14:paraId="33DE0EC9" w14:textId="77777777">
      <w:pPr>
        <w:spacing w:before="117" w:line="241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57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、国家对旧的工艺设备实行什么制度</w:t>
      </w:r>
      <w:r>
        <w:rPr>
          <w:rFonts w:ascii="黑体" w:eastAsia="黑体" w:hAnsi="黑体" w:cs="黑体"/>
          <w:spacing w:val="3"/>
          <w:sz w:val="36"/>
          <w:szCs w:val="36"/>
        </w:rPr>
        <w:t>（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3"/>
          <w:sz w:val="36"/>
          <w:szCs w:val="36"/>
        </w:rPr>
        <w:t>）</w:t>
      </w:r>
    </w:p>
    <w:p w:rsidR="00D75516" w14:paraId="68E9F455" w14:textId="77777777">
      <w:pPr>
        <w:spacing w:line="347" w:lineRule="auto"/>
      </w:pPr>
    </w:p>
    <w:p w:rsidR="00D75516" w14:paraId="724F4D5F" w14:textId="77777777">
      <w:pPr>
        <w:spacing w:before="117" w:line="936" w:lineRule="exact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position w:val="42"/>
          <w:sz w:val="36"/>
          <w:szCs w:val="36"/>
        </w:rPr>
        <w:t>Ａ．</w:t>
      </w:r>
      <w:r>
        <w:rPr>
          <w:rFonts w:ascii="黑体" w:eastAsia="黑体" w:hAnsi="黑体" w:cs="黑体"/>
          <w:spacing w:val="-3"/>
          <w:position w:val="42"/>
          <w:sz w:val="36"/>
          <w:szCs w:val="36"/>
        </w:rPr>
        <w:t>淘汰制度</w:t>
      </w:r>
      <w:r>
        <w:rPr>
          <w:rFonts w:ascii="黑体" w:eastAsia="黑体" w:hAnsi="黑体" w:cs="黑体"/>
          <w:spacing w:val="-2"/>
          <w:position w:val="42"/>
          <w:sz w:val="36"/>
          <w:szCs w:val="36"/>
        </w:rPr>
        <w:t>Ｂ．</w:t>
      </w:r>
      <w:r>
        <w:rPr>
          <w:rFonts w:ascii="黑体" w:eastAsia="黑体" w:hAnsi="黑体" w:cs="黑体"/>
          <w:spacing w:val="-3"/>
          <w:position w:val="42"/>
          <w:sz w:val="36"/>
          <w:szCs w:val="36"/>
        </w:rPr>
        <w:t>报废制度</w:t>
      </w:r>
      <w:r>
        <w:rPr>
          <w:rFonts w:ascii="黑体" w:eastAsia="黑体" w:hAnsi="黑体" w:cs="黑体"/>
          <w:spacing w:val="-2"/>
          <w:position w:val="42"/>
          <w:sz w:val="36"/>
          <w:szCs w:val="36"/>
        </w:rPr>
        <w:t>Ｃ．</w:t>
      </w:r>
      <w:r>
        <w:rPr>
          <w:rFonts w:ascii="黑体" w:eastAsia="黑体" w:hAnsi="黑体" w:cs="黑体"/>
          <w:spacing w:val="-3"/>
          <w:position w:val="42"/>
          <w:sz w:val="36"/>
          <w:szCs w:val="36"/>
        </w:rPr>
        <w:t>保留制度</w:t>
      </w:r>
      <w:r>
        <w:rPr>
          <w:rFonts w:ascii="黑体" w:eastAsia="黑体" w:hAnsi="黑体" w:cs="黑体"/>
          <w:spacing w:val="-2"/>
          <w:position w:val="42"/>
          <w:sz w:val="36"/>
          <w:szCs w:val="36"/>
        </w:rPr>
        <w:t>Ｄ．</w:t>
      </w:r>
      <w:r>
        <w:rPr>
          <w:rFonts w:ascii="黑体" w:eastAsia="黑体" w:hAnsi="黑体" w:cs="黑体"/>
          <w:spacing w:val="-3"/>
          <w:position w:val="42"/>
          <w:sz w:val="36"/>
          <w:szCs w:val="36"/>
        </w:rPr>
        <w:t>变更制度</w:t>
      </w:r>
    </w:p>
    <w:p w:rsidR="00D75516" w14:paraId="67583650" w14:textId="77777777">
      <w:pPr>
        <w:spacing w:before="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3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1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3"/>
          <w:sz w:val="36"/>
          <w:szCs w:val="36"/>
        </w:rPr>
        <w:t>Ａ</w:t>
      </w:r>
    </w:p>
    <w:p w:rsidR="00D75516" w14:paraId="3E287E31" w14:textId="77777777">
      <w:pPr>
        <w:spacing w:line="344" w:lineRule="auto"/>
      </w:pPr>
    </w:p>
    <w:p w:rsidR="00D75516" w14:paraId="327E038E" w14:textId="77777777">
      <w:pPr>
        <w:spacing w:before="117" w:line="232" w:lineRule="auto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"/>
          <w:sz w:val="36"/>
          <w:szCs w:val="36"/>
        </w:rPr>
        <w:t>58</w:t>
      </w:r>
      <w:r>
        <w:rPr>
          <w:rFonts w:ascii="黑体" w:eastAsia="黑体" w:hAnsi="黑体" w:cs="黑体"/>
          <w:spacing w:val="-8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、依照本公司和凯发新泉污水厂达到的接管协议水质标准</w:t>
      </w:r>
      <w:r>
        <w:rPr>
          <w:rFonts w:ascii="黑体" w:eastAsia="黑体" w:hAnsi="黑体" w:cs="黑体"/>
          <w:spacing w:val="-74"/>
          <w:sz w:val="36"/>
          <w:szCs w:val="36"/>
        </w:rPr>
        <w:t>ＣＯＤ</w:t>
      </w:r>
      <w:r>
        <w:rPr>
          <w:rFonts w:ascii="黑体" w:eastAsia="黑体" w:hAnsi="黑体" w:cs="黑体"/>
          <w:spacing w:val="-2"/>
          <w:sz w:val="36"/>
          <w:szCs w:val="36"/>
        </w:rPr>
        <w:t>为</w:t>
      </w:r>
      <w:r>
        <w:rPr>
          <w:rFonts w:ascii="黑体" w:eastAsia="黑体" w:hAnsi="黑体" w:cs="黑体"/>
          <w:spacing w:val="-74"/>
          <w:sz w:val="36"/>
          <w:szCs w:val="36"/>
        </w:rPr>
        <w:t>（</w:t>
      </w:r>
      <w:r>
        <w:rPr>
          <w:rFonts w:ascii="黑体" w:eastAsia="黑体" w:hAnsi="黑体" w:cs="黑体"/>
          <w:spacing w:val="10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74"/>
          <w:sz w:val="36"/>
          <w:szCs w:val="36"/>
        </w:rPr>
        <w:t>）ｍｇ／Ｌ，</w:t>
      </w:r>
      <w:r>
        <w:rPr>
          <w:rFonts w:ascii="黑体" w:eastAsia="黑体" w:hAnsi="黑体" w:cs="黑体"/>
          <w:spacing w:val="-7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2"/>
          <w:sz w:val="36"/>
          <w:szCs w:val="36"/>
        </w:rPr>
        <w:t>总磷为</w:t>
      </w:r>
      <w:r>
        <w:rPr>
          <w:rFonts w:ascii="黑体" w:eastAsia="黑体" w:hAnsi="黑体" w:cs="黑体"/>
          <w:spacing w:val="-74"/>
          <w:sz w:val="36"/>
          <w:szCs w:val="36"/>
        </w:rPr>
        <w:t>（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74"/>
          <w:sz w:val="36"/>
          <w:szCs w:val="36"/>
        </w:rPr>
        <w:t>）</w:t>
      </w:r>
    </w:p>
    <w:p w:rsidR="00D75516" w14:paraId="275B2BB0" w14:textId="77777777">
      <w:pPr>
        <w:spacing w:line="426" w:lineRule="auto"/>
      </w:pPr>
    </w:p>
    <w:p w:rsidR="00D75516" w14:paraId="6FA7D541" w14:textId="77777777">
      <w:pPr>
        <w:spacing w:before="117" w:line="197" w:lineRule="auto"/>
        <w:ind w:firstLine="4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28"/>
          <w:sz w:val="36"/>
          <w:szCs w:val="36"/>
        </w:rPr>
        <w:t>ｍｇ／Ｌ</w:t>
      </w:r>
    </w:p>
    <w:p w:rsidR="00D75516" w14:paraId="14AD020C" w14:textId="77777777">
      <w:pPr>
        <w:spacing w:line="425" w:lineRule="auto"/>
      </w:pPr>
    </w:p>
    <w:p w:rsidR="00D75516" w14:paraId="4C343B55" w14:textId="77777777">
      <w:pPr>
        <w:spacing w:before="118" w:line="193" w:lineRule="auto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44"/>
          <w:sz w:val="36"/>
          <w:szCs w:val="36"/>
        </w:rPr>
        <w:t>Ａ．５００</w:t>
      </w:r>
      <w:r>
        <w:rPr>
          <w:rFonts w:ascii="黑体" w:eastAsia="黑体" w:hAnsi="黑体" w:cs="黑体"/>
          <w:spacing w:val="58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5"/>
          <w:sz w:val="36"/>
          <w:szCs w:val="36"/>
        </w:rPr>
        <w:t>8</w:t>
      </w:r>
      <w:r>
        <w:rPr>
          <w:rFonts w:ascii="黑体" w:eastAsia="黑体" w:hAnsi="黑体" w:cs="黑体"/>
          <w:spacing w:val="51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44"/>
          <w:sz w:val="36"/>
          <w:szCs w:val="36"/>
        </w:rPr>
        <w:t>Ｂ．４００</w:t>
      </w:r>
      <w:r>
        <w:rPr>
          <w:rFonts w:ascii="黑体" w:eastAsia="黑体" w:hAnsi="黑体" w:cs="黑体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44"/>
          <w:sz w:val="36"/>
          <w:szCs w:val="36"/>
        </w:rPr>
        <w:t>５</w:t>
      </w:r>
      <w:r>
        <w:rPr>
          <w:rFonts w:ascii="黑体" w:eastAsia="黑体" w:hAnsi="黑体" w:cs="黑体"/>
          <w:spacing w:val="80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44"/>
          <w:sz w:val="36"/>
          <w:szCs w:val="36"/>
        </w:rPr>
        <w:t>Ｃ．５００</w:t>
      </w:r>
      <w:r>
        <w:rPr>
          <w:rFonts w:ascii="黑体" w:eastAsia="黑体" w:hAnsi="黑体" w:cs="黑体"/>
          <w:spacing w:val="89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44"/>
          <w:sz w:val="36"/>
          <w:szCs w:val="36"/>
        </w:rPr>
        <w:t>３</w:t>
      </w:r>
      <w:r>
        <w:rPr>
          <w:rFonts w:ascii="黑体" w:eastAsia="黑体" w:hAnsi="黑体" w:cs="黑体"/>
          <w:spacing w:val="8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44"/>
          <w:sz w:val="36"/>
          <w:szCs w:val="36"/>
        </w:rPr>
        <w:t>Ｄ．４００</w:t>
      </w:r>
      <w:r>
        <w:rPr>
          <w:rFonts w:ascii="黑体" w:eastAsia="黑体" w:hAnsi="黑体" w:cs="黑体"/>
          <w:spacing w:val="4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44"/>
          <w:sz w:val="36"/>
          <w:szCs w:val="36"/>
        </w:rPr>
        <w:t>４</w:t>
      </w:r>
    </w:p>
    <w:p w:rsidR="00D75516" w14:paraId="0AD515D5" w14:textId="77777777">
      <w:pPr>
        <w:spacing w:line="385" w:lineRule="auto"/>
      </w:pPr>
    </w:p>
    <w:p w:rsidR="00D75516" w14:paraId="2BB339B6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3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1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3"/>
          <w:sz w:val="36"/>
          <w:szCs w:val="36"/>
        </w:rPr>
        <w:t>Ａ</w:t>
      </w:r>
    </w:p>
    <w:p w:rsidR="00D75516" w14:paraId="15B9D0D7" w14:textId="77777777">
      <w:pPr>
        <w:spacing w:line="344" w:lineRule="auto"/>
      </w:pPr>
    </w:p>
    <w:p w:rsidR="00D75516" w14:paraId="148D73CB" w14:textId="77777777">
      <w:pPr>
        <w:spacing w:before="118"/>
        <w:ind w:firstLine="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59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、劳保用品的佩带和利用要求员工要会检查、会利用和</w:t>
      </w:r>
      <w:r>
        <w:rPr>
          <w:rFonts w:ascii="黑体" w:eastAsia="黑体" w:hAnsi="黑体" w:cs="黑体"/>
          <w:spacing w:val="9"/>
          <w:sz w:val="36"/>
          <w:szCs w:val="36"/>
        </w:rPr>
        <w:t>（</w:t>
      </w:r>
      <w:r>
        <w:rPr>
          <w:rFonts w:ascii="黑体" w:eastAsia="黑体" w:hAnsi="黑体" w:cs="黑体"/>
          <w:spacing w:val="1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9"/>
          <w:sz w:val="36"/>
          <w:szCs w:val="36"/>
        </w:rPr>
        <w:t>）</w:t>
      </w:r>
    </w:p>
    <w:p w:rsidR="00D75516" w14:paraId="119FE241" w14:textId="77777777">
      <w:pPr>
        <w:spacing w:line="348" w:lineRule="auto"/>
      </w:pPr>
    </w:p>
    <w:p w:rsidR="00D75516" w14:paraId="3DB7913C" w14:textId="77777777">
      <w:pPr>
        <w:spacing w:before="117" w:line="937" w:lineRule="exact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6"/>
          <w:position w:val="42"/>
          <w:sz w:val="36"/>
          <w:szCs w:val="36"/>
        </w:rPr>
        <w:t>Ａ．</w:t>
      </w:r>
      <w:r>
        <w:rPr>
          <w:rFonts w:ascii="黑体" w:eastAsia="黑体" w:hAnsi="黑体" w:cs="黑体"/>
          <w:spacing w:val="-14"/>
          <w:position w:val="42"/>
          <w:sz w:val="36"/>
          <w:szCs w:val="36"/>
        </w:rPr>
        <w:t>会鉴定</w:t>
      </w:r>
      <w:r>
        <w:rPr>
          <w:rFonts w:ascii="黑体" w:eastAsia="黑体" w:hAnsi="黑体" w:cs="黑体"/>
          <w:spacing w:val="95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position w:val="42"/>
          <w:sz w:val="36"/>
          <w:szCs w:val="36"/>
        </w:rPr>
        <w:t>Ｂ．</w:t>
      </w:r>
      <w:r>
        <w:rPr>
          <w:rFonts w:ascii="黑体" w:eastAsia="黑体" w:hAnsi="黑体" w:cs="黑体"/>
          <w:spacing w:val="-14"/>
          <w:position w:val="42"/>
          <w:sz w:val="36"/>
          <w:szCs w:val="36"/>
        </w:rPr>
        <w:t>会爱惜保养</w:t>
      </w:r>
      <w:r>
        <w:rPr>
          <w:rFonts w:ascii="黑体" w:eastAsia="黑体" w:hAnsi="黑体" w:cs="黑体"/>
          <w:spacing w:val="77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position w:val="42"/>
          <w:sz w:val="36"/>
          <w:szCs w:val="36"/>
        </w:rPr>
        <w:t>Ｃ．</w:t>
      </w:r>
      <w:r>
        <w:rPr>
          <w:rFonts w:ascii="黑体" w:eastAsia="黑体" w:hAnsi="黑体" w:cs="黑体"/>
          <w:spacing w:val="-14"/>
          <w:position w:val="42"/>
          <w:sz w:val="36"/>
          <w:szCs w:val="36"/>
        </w:rPr>
        <w:t>会修理</w:t>
      </w:r>
      <w:r>
        <w:rPr>
          <w:rFonts w:ascii="黑体" w:eastAsia="黑体" w:hAnsi="黑体" w:cs="黑体"/>
          <w:spacing w:val="88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position w:val="42"/>
          <w:sz w:val="36"/>
          <w:szCs w:val="36"/>
        </w:rPr>
        <w:t>Ｄ．</w:t>
      </w:r>
      <w:r>
        <w:rPr>
          <w:rFonts w:ascii="黑体" w:eastAsia="黑体" w:hAnsi="黑体" w:cs="黑体"/>
          <w:spacing w:val="-14"/>
          <w:position w:val="42"/>
          <w:sz w:val="36"/>
          <w:szCs w:val="36"/>
        </w:rPr>
        <w:t>会报废</w:t>
      </w:r>
    </w:p>
    <w:p w:rsidR="00D75516" w14:paraId="464B786C" w14:textId="77777777">
      <w:pPr>
        <w:spacing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3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3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3"/>
          <w:sz w:val="36"/>
          <w:szCs w:val="36"/>
        </w:rPr>
        <w:t>Ｂ</w:t>
      </w:r>
    </w:p>
    <w:p w:rsidR="00D75516" w14:paraId="5857A7F7" w14:textId="77777777">
      <w:pPr>
        <w:spacing w:line="344" w:lineRule="auto"/>
      </w:pPr>
    </w:p>
    <w:p w:rsidR="00D75516" w14:paraId="35D39BAD" w14:textId="77777777">
      <w:pPr>
        <w:spacing w:before="118" w:line="23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60</w:t>
      </w:r>
      <w:r>
        <w:rPr>
          <w:rFonts w:ascii="黑体" w:eastAsia="黑体" w:hAnsi="黑体" w:cs="黑体"/>
          <w:spacing w:val="-9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、剧毒化学品治理实行</w:t>
      </w:r>
      <w:r>
        <w:rPr>
          <w:rFonts w:ascii="黑体" w:eastAsia="黑体" w:hAnsi="黑体" w:cs="黑体"/>
          <w:spacing w:val="-6"/>
          <w:sz w:val="36"/>
          <w:szCs w:val="36"/>
        </w:rPr>
        <w:t>“</w:t>
      </w:r>
      <w:r>
        <w:rPr>
          <w:rFonts w:ascii="黑体" w:eastAsia="黑体" w:hAnsi="黑体" w:cs="黑体"/>
          <w:spacing w:val="-6"/>
          <w:sz w:val="36"/>
          <w:szCs w:val="36"/>
        </w:rPr>
        <w:t>五双</w:t>
      </w:r>
      <w:r>
        <w:rPr>
          <w:rFonts w:ascii="黑体" w:eastAsia="黑体" w:hAnsi="黑体" w:cs="黑体"/>
          <w:spacing w:val="-6"/>
          <w:sz w:val="36"/>
          <w:szCs w:val="36"/>
        </w:rPr>
        <w:t>”</w:t>
      </w:r>
      <w:r>
        <w:rPr>
          <w:rFonts w:ascii="黑体" w:eastAsia="黑体" w:hAnsi="黑体" w:cs="黑体"/>
          <w:spacing w:val="-6"/>
          <w:sz w:val="36"/>
          <w:szCs w:val="36"/>
        </w:rPr>
        <w:t>治理，具体是双人收发、双人记账、双人双锁、双人利用</w:t>
      </w:r>
      <w:r>
        <w:rPr>
          <w:rFonts w:ascii="黑体" w:eastAsia="黑体" w:hAnsi="黑体" w:cs="黑体"/>
          <w:spacing w:val="-20"/>
          <w:sz w:val="36"/>
          <w:szCs w:val="36"/>
        </w:rPr>
        <w:t>（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20"/>
          <w:sz w:val="36"/>
          <w:szCs w:val="36"/>
        </w:rPr>
        <w:t>）</w:t>
      </w:r>
    </w:p>
    <w:p w:rsidR="00D75516" w14:paraId="120819BC" w14:textId="77777777">
      <w:pPr>
        <w:spacing w:line="363" w:lineRule="auto"/>
      </w:pPr>
    </w:p>
    <w:p w:rsidR="00D75516" w14:paraId="5BD00BA0" w14:textId="77777777">
      <w:pPr>
        <w:spacing w:before="118" w:line="241" w:lineRule="auto"/>
        <w:ind w:firstLine="59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6"/>
          <w:sz w:val="36"/>
          <w:szCs w:val="36"/>
        </w:rPr>
        <w:t>Ａ．</w:t>
      </w:r>
      <w:r>
        <w:rPr>
          <w:rFonts w:ascii="黑体" w:eastAsia="黑体" w:hAnsi="黑体" w:cs="黑体"/>
          <w:spacing w:val="-15"/>
          <w:sz w:val="36"/>
          <w:szCs w:val="36"/>
        </w:rPr>
        <w:t>双人运输</w:t>
      </w:r>
      <w:r>
        <w:rPr>
          <w:rFonts w:ascii="黑体" w:eastAsia="黑体" w:hAnsi="黑体" w:cs="黑体"/>
          <w:spacing w:val="23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16"/>
          <w:sz w:val="36"/>
          <w:szCs w:val="36"/>
        </w:rPr>
        <w:t>Ｂ．</w:t>
      </w:r>
      <w:r>
        <w:rPr>
          <w:rFonts w:ascii="黑体" w:eastAsia="黑体" w:hAnsi="黑体" w:cs="黑体"/>
          <w:spacing w:val="-15"/>
          <w:sz w:val="36"/>
          <w:szCs w:val="36"/>
        </w:rPr>
        <w:t>双人保管</w:t>
      </w:r>
      <w:r>
        <w:rPr>
          <w:rFonts w:ascii="黑体" w:eastAsia="黑体" w:hAnsi="黑体" w:cs="黑体"/>
          <w:spacing w:val="2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16"/>
          <w:sz w:val="36"/>
          <w:szCs w:val="36"/>
        </w:rPr>
        <w:t>Ｃ．</w:t>
      </w:r>
      <w:r>
        <w:rPr>
          <w:rFonts w:ascii="黑体" w:eastAsia="黑体" w:hAnsi="黑体" w:cs="黑体"/>
          <w:spacing w:val="-15"/>
          <w:sz w:val="36"/>
          <w:szCs w:val="36"/>
        </w:rPr>
        <w:t>双人看管</w:t>
      </w:r>
      <w:r>
        <w:rPr>
          <w:rFonts w:ascii="黑体" w:eastAsia="黑体" w:hAnsi="黑体" w:cs="黑体"/>
          <w:spacing w:val="26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16"/>
          <w:sz w:val="36"/>
          <w:szCs w:val="36"/>
        </w:rPr>
        <w:t>Ｄ．</w:t>
      </w:r>
      <w:r>
        <w:rPr>
          <w:rFonts w:ascii="黑体" w:eastAsia="黑体" w:hAnsi="黑体" w:cs="黑体"/>
          <w:spacing w:val="-15"/>
          <w:sz w:val="36"/>
          <w:szCs w:val="36"/>
        </w:rPr>
        <w:t>双人监管</w:t>
      </w:r>
    </w:p>
    <w:p w:rsidR="00D75516" w14:paraId="575ADA28" w14:textId="77777777">
      <w:pPr>
        <w:spacing w:line="347" w:lineRule="auto"/>
      </w:pPr>
    </w:p>
    <w:p w:rsidR="00D75516" w14:paraId="537012FC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6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2"/>
          <w:sz w:val="36"/>
          <w:szCs w:val="36"/>
        </w:rPr>
        <w:t>Ａ</w:t>
      </w:r>
    </w:p>
    <w:p w:rsidR="00D75516" w14:paraId="0D954151" w14:textId="77777777">
      <w:pPr>
        <w:spacing w:line="344" w:lineRule="auto"/>
      </w:pPr>
    </w:p>
    <w:p w:rsidR="00D75516" w14:paraId="31F765E4" w14:textId="77777777">
      <w:pPr>
        <w:spacing w:before="117" w:line="23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6"/>
          <w:sz w:val="36"/>
          <w:szCs w:val="36"/>
        </w:rPr>
        <w:t>6</w:t>
      </w:r>
      <w:r>
        <w:rPr>
          <w:rFonts w:ascii="黑体" w:eastAsia="黑体" w:hAnsi="黑体" w:cs="黑体"/>
          <w:spacing w:val="-4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sz w:val="36"/>
          <w:szCs w:val="36"/>
        </w:rPr>
        <w:t>一、发生平安事故时，迅速拨打报警是：</w:t>
      </w:r>
      <w:r>
        <w:rPr>
          <w:rFonts w:ascii="黑体" w:eastAsia="黑体" w:hAnsi="黑体" w:cs="黑体"/>
          <w:spacing w:val="9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sz w:val="36"/>
          <w:szCs w:val="36"/>
        </w:rPr>
        <w:t>匪警</w:t>
      </w:r>
      <w:r>
        <w:rPr>
          <w:rFonts w:ascii="黑体" w:eastAsia="黑体" w:hAnsi="黑体" w:cs="黑体"/>
          <w:spacing w:val="-16"/>
          <w:sz w:val="36"/>
          <w:szCs w:val="36"/>
        </w:rPr>
        <w:t>—</w:t>
      </w:r>
      <w:r>
        <w:rPr>
          <w:rFonts w:ascii="黑体" w:eastAsia="黑体" w:hAnsi="黑体" w:cs="黑体"/>
          <w:spacing w:val="-16"/>
          <w:sz w:val="36"/>
          <w:szCs w:val="36"/>
        </w:rPr>
        <w:t>、火灾</w:t>
      </w:r>
      <w:r>
        <w:rPr>
          <w:rFonts w:ascii="黑体" w:eastAsia="黑体" w:hAnsi="黑体" w:cs="黑体"/>
          <w:spacing w:val="-16"/>
          <w:sz w:val="36"/>
          <w:szCs w:val="36"/>
        </w:rPr>
        <w:t>—</w:t>
      </w:r>
      <w:r>
        <w:rPr>
          <w:rFonts w:ascii="黑体" w:eastAsia="黑体" w:hAnsi="黑体" w:cs="黑体"/>
          <w:spacing w:val="-16"/>
          <w:sz w:val="36"/>
          <w:szCs w:val="36"/>
        </w:rPr>
        <w:t>、交通事故</w:t>
      </w:r>
      <w:r>
        <w:rPr>
          <w:rFonts w:ascii="黑体" w:eastAsia="黑体" w:hAnsi="黑体" w:cs="黑体"/>
          <w:spacing w:val="-16"/>
          <w:sz w:val="36"/>
          <w:szCs w:val="36"/>
        </w:rPr>
        <w:t>—</w:t>
      </w:r>
      <w:r>
        <w:rPr>
          <w:rFonts w:ascii="黑体" w:eastAsia="黑体" w:hAnsi="黑体" w:cs="黑体"/>
          <w:spacing w:val="-16"/>
          <w:sz w:val="36"/>
          <w:szCs w:val="36"/>
        </w:rPr>
        <w:t>、急救</w:t>
      </w:r>
      <w:r>
        <w:rPr>
          <w:rFonts w:ascii="黑体" w:eastAsia="黑体" w:hAnsi="黑体" w:cs="黑体"/>
          <w:spacing w:val="-16"/>
          <w:sz w:val="36"/>
          <w:szCs w:val="36"/>
        </w:rPr>
        <w:t>—</w:t>
      </w:r>
      <w:r>
        <w:rPr>
          <w:rFonts w:ascii="黑体" w:eastAsia="黑体" w:hAnsi="黑体" w:cs="黑体"/>
          <w:spacing w:val="-16"/>
          <w:sz w:val="36"/>
          <w:szCs w:val="36"/>
        </w:rPr>
        <w:t>。</w:t>
      </w:r>
      <w:r>
        <w:rPr>
          <w:rFonts w:ascii="黑体" w:eastAsia="黑体" w:hAnsi="黑体" w:cs="黑体"/>
          <w:spacing w:val="-2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"/>
          <w:sz w:val="36"/>
          <w:szCs w:val="36"/>
        </w:rPr>
        <w:t>（</w:t>
      </w:r>
      <w:r>
        <w:rPr>
          <w:rFonts w:ascii="黑体" w:eastAsia="黑体" w:hAnsi="黑体" w:cs="黑体"/>
          <w:spacing w:val="43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1"/>
          <w:sz w:val="36"/>
          <w:szCs w:val="36"/>
        </w:rPr>
        <w:t>）</w:t>
      </w:r>
    </w:p>
    <w:p w:rsidR="00D75516" w14:paraId="7B0CAEC5" w14:textId="77777777">
      <w:pPr>
        <w:spacing w:line="365" w:lineRule="auto"/>
      </w:pPr>
    </w:p>
    <w:p w:rsidR="00D75516" w14:paraId="3099BEB1" w14:textId="77777777">
      <w:pPr>
        <w:spacing w:before="118" w:line="24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0"/>
          <w:sz w:val="36"/>
          <w:szCs w:val="36"/>
        </w:rPr>
        <w:t>A</w:t>
      </w:r>
      <w:r>
        <w:rPr>
          <w:rFonts w:ascii="黑体" w:eastAsia="黑体" w:hAnsi="黑体" w:cs="黑体"/>
          <w:spacing w:val="10"/>
          <w:sz w:val="36"/>
          <w:szCs w:val="36"/>
        </w:rPr>
        <w:t>．</w:t>
      </w:r>
      <w:r>
        <w:rPr>
          <w:rFonts w:ascii="黑体" w:eastAsia="黑体" w:hAnsi="黑体" w:cs="黑体"/>
          <w:spacing w:val="10"/>
          <w:sz w:val="36"/>
          <w:szCs w:val="36"/>
        </w:rPr>
        <w:t>110</w:t>
      </w:r>
      <w:r>
        <w:rPr>
          <w:rFonts w:ascii="黑体" w:eastAsia="黑体" w:hAnsi="黑体" w:cs="黑体"/>
          <w:spacing w:val="-4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0"/>
          <w:sz w:val="36"/>
          <w:szCs w:val="36"/>
        </w:rPr>
        <w:t>、</w:t>
      </w:r>
      <w:r>
        <w:rPr>
          <w:rFonts w:ascii="黑体" w:eastAsia="黑体" w:hAnsi="黑体" w:cs="黑体"/>
          <w:spacing w:val="10"/>
          <w:sz w:val="36"/>
          <w:szCs w:val="36"/>
        </w:rPr>
        <w:t>12</w:t>
      </w:r>
      <w:r>
        <w:rPr>
          <w:rFonts w:ascii="黑体" w:eastAsia="黑体" w:hAnsi="黑体" w:cs="黑体"/>
          <w:spacing w:val="-2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0"/>
          <w:sz w:val="36"/>
          <w:szCs w:val="36"/>
        </w:rPr>
        <w:t>二、</w:t>
      </w:r>
      <w:r>
        <w:rPr>
          <w:rFonts w:ascii="黑体" w:eastAsia="黑体" w:hAnsi="黑体" w:cs="黑体"/>
          <w:spacing w:val="10"/>
          <w:sz w:val="36"/>
          <w:szCs w:val="36"/>
        </w:rPr>
        <w:t>120</w:t>
      </w:r>
      <w:r>
        <w:rPr>
          <w:rFonts w:ascii="黑体" w:eastAsia="黑体" w:hAnsi="黑体" w:cs="黑体"/>
          <w:spacing w:val="-7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0"/>
          <w:sz w:val="36"/>
          <w:szCs w:val="36"/>
        </w:rPr>
        <w:t>、</w:t>
      </w:r>
      <w:r>
        <w:rPr>
          <w:rFonts w:ascii="黑体" w:eastAsia="黑体" w:hAnsi="黑体" w:cs="黑体"/>
          <w:spacing w:val="10"/>
          <w:sz w:val="36"/>
          <w:szCs w:val="36"/>
        </w:rPr>
        <w:t>119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     </w:t>
      </w:r>
      <w:r>
        <w:rPr>
          <w:rFonts w:ascii="黑体" w:eastAsia="黑体" w:hAnsi="黑体" w:cs="黑体"/>
          <w:spacing w:val="10"/>
          <w:sz w:val="36"/>
          <w:szCs w:val="36"/>
        </w:rPr>
        <w:t>B</w:t>
      </w:r>
      <w:r>
        <w:rPr>
          <w:rFonts w:ascii="黑体" w:eastAsia="黑体" w:hAnsi="黑体" w:cs="黑体"/>
          <w:spacing w:val="10"/>
          <w:sz w:val="36"/>
          <w:szCs w:val="36"/>
        </w:rPr>
        <w:t>．</w:t>
      </w:r>
      <w:r>
        <w:rPr>
          <w:rFonts w:ascii="黑体" w:eastAsia="黑体" w:hAnsi="黑体" w:cs="黑体"/>
          <w:spacing w:val="10"/>
          <w:sz w:val="36"/>
          <w:szCs w:val="36"/>
        </w:rPr>
        <w:t>11</w:t>
      </w:r>
      <w:r>
        <w:rPr>
          <w:rFonts w:ascii="黑体" w:eastAsia="黑体" w:hAnsi="黑体" w:cs="黑体"/>
          <w:spacing w:val="-2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0"/>
          <w:sz w:val="36"/>
          <w:szCs w:val="36"/>
        </w:rPr>
        <w:t>九、</w:t>
      </w:r>
      <w:r>
        <w:rPr>
          <w:rFonts w:ascii="黑体" w:eastAsia="黑体" w:hAnsi="黑体" w:cs="黑体"/>
          <w:spacing w:val="10"/>
          <w:sz w:val="36"/>
          <w:szCs w:val="36"/>
        </w:rPr>
        <w:t>110</w:t>
      </w:r>
      <w:r>
        <w:rPr>
          <w:rFonts w:ascii="黑体" w:eastAsia="黑体" w:hAnsi="黑体" w:cs="黑体"/>
          <w:spacing w:val="-7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0"/>
          <w:sz w:val="36"/>
          <w:szCs w:val="36"/>
        </w:rPr>
        <w:t>、</w:t>
      </w:r>
      <w:r>
        <w:rPr>
          <w:rFonts w:ascii="黑体" w:eastAsia="黑体" w:hAnsi="黑体" w:cs="黑体"/>
          <w:spacing w:val="10"/>
          <w:sz w:val="36"/>
          <w:szCs w:val="36"/>
        </w:rPr>
        <w:t>12</w:t>
      </w:r>
      <w:r>
        <w:rPr>
          <w:rFonts w:ascii="黑体" w:eastAsia="黑体" w:hAnsi="黑体" w:cs="黑体"/>
          <w:spacing w:val="-2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0"/>
          <w:sz w:val="36"/>
          <w:szCs w:val="36"/>
        </w:rPr>
        <w:t>二、</w:t>
      </w:r>
      <w:r>
        <w:rPr>
          <w:rFonts w:ascii="黑体" w:eastAsia="黑体" w:hAnsi="黑体" w:cs="黑体"/>
          <w:spacing w:val="10"/>
          <w:sz w:val="36"/>
          <w:szCs w:val="36"/>
        </w:rPr>
        <w:t>120</w:t>
      </w:r>
    </w:p>
    <w:p w:rsidR="00D75516" w14:paraId="15356159" w14:textId="77777777">
      <w:pPr>
        <w:spacing w:line="344" w:lineRule="auto"/>
      </w:pPr>
    </w:p>
    <w:p w:rsidR="00D75516" w14:paraId="3BE44D07" w14:textId="77777777">
      <w:pPr>
        <w:spacing w:before="118" w:line="242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3"/>
          <w:sz w:val="36"/>
          <w:szCs w:val="36"/>
        </w:rPr>
        <w:t>C</w:t>
      </w:r>
      <w:r>
        <w:rPr>
          <w:rFonts w:ascii="黑体" w:eastAsia="黑体" w:hAnsi="黑体" w:cs="黑体"/>
          <w:spacing w:val="-3"/>
          <w:sz w:val="36"/>
          <w:szCs w:val="36"/>
        </w:rPr>
        <w:t>．</w:t>
      </w:r>
      <w:r>
        <w:rPr>
          <w:rFonts w:ascii="黑体" w:eastAsia="黑体" w:hAnsi="黑体" w:cs="黑体"/>
          <w:spacing w:val="14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110</w:t>
      </w:r>
      <w:r>
        <w:rPr>
          <w:rFonts w:ascii="黑体" w:eastAsia="黑体" w:hAnsi="黑体" w:cs="黑体"/>
          <w:spacing w:val="-7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、</w:t>
      </w:r>
      <w:r>
        <w:rPr>
          <w:rFonts w:ascii="黑体" w:eastAsia="黑体" w:hAnsi="黑体" w:cs="黑体"/>
          <w:spacing w:val="-3"/>
          <w:sz w:val="36"/>
          <w:szCs w:val="36"/>
        </w:rPr>
        <w:t>11</w:t>
      </w:r>
      <w:r>
        <w:rPr>
          <w:rFonts w:ascii="黑体" w:eastAsia="黑体" w:hAnsi="黑体" w:cs="黑体"/>
          <w:spacing w:val="-2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九、</w:t>
      </w:r>
      <w:r>
        <w:rPr>
          <w:rFonts w:ascii="黑体" w:eastAsia="黑体" w:hAnsi="黑体" w:cs="黑体"/>
          <w:spacing w:val="-3"/>
          <w:sz w:val="36"/>
          <w:szCs w:val="36"/>
        </w:rPr>
        <w:t>12</w:t>
      </w:r>
      <w:r>
        <w:rPr>
          <w:rFonts w:ascii="黑体" w:eastAsia="黑体" w:hAnsi="黑体" w:cs="黑体"/>
          <w:spacing w:val="-2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二、</w:t>
      </w:r>
      <w:r>
        <w:rPr>
          <w:rFonts w:ascii="黑体" w:eastAsia="黑体" w:hAnsi="黑体" w:cs="黑体"/>
          <w:spacing w:val="-3"/>
          <w:sz w:val="36"/>
          <w:szCs w:val="36"/>
        </w:rPr>
        <w:t>120</w:t>
      </w:r>
      <w:r>
        <w:rPr>
          <w:rFonts w:ascii="黑体" w:eastAsia="黑体" w:hAnsi="黑体" w:cs="黑体"/>
          <w:spacing w:val="17"/>
          <w:sz w:val="36"/>
          <w:szCs w:val="36"/>
        </w:rPr>
        <w:t xml:space="preserve">        </w:t>
      </w:r>
      <w:r>
        <w:rPr>
          <w:rFonts w:ascii="黑体" w:eastAsia="黑体" w:hAnsi="黑体" w:cs="黑体"/>
          <w:spacing w:val="-134"/>
          <w:sz w:val="36"/>
          <w:szCs w:val="36"/>
        </w:rPr>
        <w:t>Ｄ．</w:t>
      </w:r>
      <w:r>
        <w:rPr>
          <w:rFonts w:ascii="黑体" w:eastAsia="黑体" w:hAnsi="黑体" w:cs="黑体"/>
          <w:spacing w:val="7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11</w:t>
      </w:r>
      <w:r>
        <w:rPr>
          <w:rFonts w:ascii="黑体" w:eastAsia="黑体" w:hAnsi="黑体" w:cs="黑体"/>
          <w:spacing w:val="-2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九、</w:t>
      </w:r>
      <w:r>
        <w:rPr>
          <w:rFonts w:ascii="黑体" w:eastAsia="黑体" w:hAnsi="黑体" w:cs="黑体"/>
          <w:spacing w:val="-3"/>
          <w:sz w:val="36"/>
          <w:szCs w:val="36"/>
        </w:rPr>
        <w:t>12</w:t>
      </w:r>
      <w:r>
        <w:rPr>
          <w:rFonts w:ascii="黑体" w:eastAsia="黑体" w:hAnsi="黑体" w:cs="黑体"/>
          <w:spacing w:val="-2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二、</w:t>
      </w:r>
      <w:r>
        <w:rPr>
          <w:rFonts w:ascii="黑体" w:eastAsia="黑体" w:hAnsi="黑体" w:cs="黑体"/>
          <w:spacing w:val="-3"/>
          <w:sz w:val="36"/>
          <w:szCs w:val="36"/>
        </w:rPr>
        <w:t>110</w:t>
      </w:r>
      <w:r>
        <w:rPr>
          <w:rFonts w:ascii="黑体" w:eastAsia="黑体" w:hAnsi="黑体" w:cs="黑体"/>
          <w:spacing w:val="-7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"/>
          <w:sz w:val="36"/>
          <w:szCs w:val="36"/>
        </w:rPr>
        <w:t>、</w:t>
      </w:r>
      <w:r>
        <w:rPr>
          <w:rFonts w:ascii="黑体" w:eastAsia="黑体" w:hAnsi="黑体" w:cs="黑体"/>
          <w:spacing w:val="-3"/>
          <w:sz w:val="36"/>
          <w:szCs w:val="36"/>
        </w:rPr>
        <w:t>120</w:t>
      </w:r>
    </w:p>
    <w:p w:rsidR="00D75516" w14:paraId="406BDA23" w14:textId="77777777">
      <w:pPr>
        <w:spacing w:line="344" w:lineRule="auto"/>
      </w:pPr>
    </w:p>
    <w:p w:rsidR="00D75516" w14:paraId="049C4D55" w14:textId="77777777">
      <w:pPr>
        <w:spacing w:before="118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3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1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3"/>
          <w:sz w:val="36"/>
          <w:szCs w:val="36"/>
        </w:rPr>
        <w:t>Ｃ</w:t>
      </w:r>
    </w:p>
    <w:p w:rsidR="00D75516" w14:paraId="7B4F5678" w14:textId="77777777">
      <w:pPr>
        <w:spacing w:line="344" w:lineRule="auto"/>
      </w:pPr>
    </w:p>
    <w:p w:rsidR="00D75516" w14:paraId="2DB53A52" w14:textId="77777777">
      <w:pPr>
        <w:spacing w:before="118" w:line="23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6</w:t>
      </w:r>
      <w:r>
        <w:rPr>
          <w:rFonts w:ascii="黑体" w:eastAsia="黑体" w:hAnsi="黑体" w:cs="黑体"/>
          <w:spacing w:val="-4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二、修理机械、电气设备时，必需在动力开关处挂上</w:t>
      </w:r>
      <w:r>
        <w:rPr>
          <w:rFonts w:ascii="黑体" w:eastAsia="黑体" w:hAnsi="黑体" w:cs="黑体"/>
          <w:spacing w:val="1"/>
          <w:sz w:val="36"/>
          <w:szCs w:val="36"/>
        </w:rPr>
        <w:t xml:space="preserve">       </w:t>
      </w:r>
      <w:r>
        <w:rPr>
          <w:rFonts w:ascii="黑体" w:eastAsia="黑体" w:hAnsi="黑体" w:cs="黑体"/>
          <w:spacing w:val="-8"/>
          <w:sz w:val="36"/>
          <w:szCs w:val="36"/>
        </w:rPr>
        <w:t>的警示牌。</w:t>
      </w:r>
      <w:r>
        <w:rPr>
          <w:rFonts w:ascii="黑体" w:eastAsia="黑体" w:hAnsi="黑体" w:cs="黑体"/>
          <w:spacing w:val="-30"/>
          <w:sz w:val="36"/>
          <w:szCs w:val="36"/>
        </w:rPr>
        <w:t>（</w:t>
      </w:r>
      <w:r>
        <w:rPr>
          <w:rFonts w:ascii="黑体" w:eastAsia="黑体" w:hAnsi="黑体" w:cs="黑体"/>
          <w:spacing w:val="4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30"/>
          <w:sz w:val="36"/>
          <w:szCs w:val="36"/>
        </w:rPr>
        <w:t>）</w:t>
      </w:r>
    </w:p>
    <w:p w:rsidR="00D75516" w14:paraId="1C8B3807" w14:textId="77777777"/>
    <w:p w:rsidR="00D75516" w14:paraId="23F12F06" w14:textId="77777777">
      <w:pPr>
        <w:spacing w:line="160" w:lineRule="exact"/>
      </w:pPr>
    </w:p>
    <w:p w:rsidR="00D75516" w14:paraId="76A5C1C8" w14:textId="77777777">
      <w:pPr>
        <w:sectPr>
          <w:pgSz w:w="17860" w:h="25258"/>
          <w:pgMar w:top="1383" w:right="1078" w:bottom="0" w:left="1280" w:header="0" w:footer="0" w:gutter="0"/>
          <w:pgNumType w:start="19"/>
          <w:cols w:space="720" w:equalWidth="0">
            <w:col w:w="15502" w:space="0"/>
          </w:cols>
        </w:sectPr>
      </w:pPr>
    </w:p>
    <w:p w:rsidR="00D75516" w14:paraId="5008163C" w14:textId="77777777">
      <w:pPr>
        <w:spacing w:before="81" w:line="207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1"/>
          <w:sz w:val="36"/>
          <w:szCs w:val="36"/>
        </w:rPr>
        <w:t>A</w:t>
      </w:r>
      <w:r>
        <w:rPr>
          <w:rFonts w:ascii="黑体" w:eastAsia="黑体" w:hAnsi="黑体" w:cs="黑体"/>
          <w:spacing w:val="11"/>
          <w:sz w:val="36"/>
          <w:szCs w:val="36"/>
        </w:rPr>
        <w:t>．</w:t>
      </w:r>
      <w:r>
        <w:rPr>
          <w:rFonts w:ascii="黑体" w:eastAsia="黑体" w:hAnsi="黑体" w:cs="黑体"/>
          <w:spacing w:val="11"/>
          <w:sz w:val="36"/>
          <w:szCs w:val="36"/>
        </w:rPr>
        <w:t>“</w:t>
      </w:r>
      <w:r>
        <w:rPr>
          <w:rFonts w:ascii="黑体" w:eastAsia="黑体" w:hAnsi="黑体" w:cs="黑体"/>
          <w:spacing w:val="11"/>
          <w:sz w:val="36"/>
          <w:szCs w:val="36"/>
        </w:rPr>
        <w:t>注意平安</w:t>
      </w:r>
      <w:r>
        <w:rPr>
          <w:rFonts w:ascii="黑体" w:eastAsia="黑体" w:hAnsi="黑体" w:cs="黑体"/>
          <w:spacing w:val="11"/>
          <w:sz w:val="36"/>
          <w:szCs w:val="36"/>
        </w:rPr>
        <w:t>”</w:t>
      </w:r>
    </w:p>
    <w:p w:rsidR="00D75516" w14:paraId="6149C9F2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D75516" w14:paraId="66D5340F" w14:textId="77777777">
      <w:pPr>
        <w:spacing w:before="79" w:line="207" w:lineRule="auto"/>
        <w:ind w:firstLine="13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4"/>
          <w:sz w:val="36"/>
          <w:szCs w:val="36"/>
        </w:rPr>
        <w:t>B</w:t>
      </w:r>
      <w:r>
        <w:rPr>
          <w:rFonts w:ascii="黑体" w:eastAsia="黑体" w:hAnsi="黑体" w:cs="黑体"/>
          <w:spacing w:val="4"/>
          <w:sz w:val="36"/>
          <w:szCs w:val="36"/>
        </w:rPr>
        <w:t>．</w:t>
      </w:r>
      <w:r>
        <w:rPr>
          <w:rFonts w:ascii="黑体" w:eastAsia="黑体" w:hAnsi="黑体" w:cs="黑体"/>
          <w:spacing w:val="4"/>
          <w:sz w:val="36"/>
          <w:szCs w:val="36"/>
        </w:rPr>
        <w:t>“</w:t>
      </w:r>
      <w:r>
        <w:rPr>
          <w:rFonts w:ascii="黑体" w:eastAsia="黑体" w:hAnsi="黑体" w:cs="黑体"/>
          <w:spacing w:val="4"/>
          <w:sz w:val="36"/>
          <w:szCs w:val="36"/>
        </w:rPr>
        <w:t>有电，危险</w:t>
      </w:r>
      <w:r>
        <w:rPr>
          <w:rFonts w:ascii="黑体" w:eastAsia="黑体" w:hAnsi="黑体" w:cs="黑体"/>
          <w:spacing w:val="4"/>
          <w:sz w:val="36"/>
          <w:szCs w:val="36"/>
        </w:rPr>
        <w:t>”</w:t>
      </w:r>
    </w:p>
    <w:p w:rsidR="00D75516" w14:paraId="1C3B19EA" w14:textId="77777777">
      <w:pPr>
        <w:sectPr>
          <w:type w:val="continuous"/>
          <w:pgSz w:w="17860" w:h="25258"/>
          <w:pgMar w:top="1383" w:right="1078" w:bottom="0" w:left="1280" w:header="0" w:footer="0" w:gutter="0"/>
          <w:pgNumType w:start="20"/>
          <w:cols w:num="2" w:space="720" w:equalWidth="0">
            <w:col w:w="3922" w:space="100"/>
            <w:col w:w="11480" w:space="0"/>
          </w:cols>
        </w:sectPr>
      </w:pPr>
    </w:p>
    <w:p w:rsidR="00D75516" w14:paraId="225DE028" w14:textId="2F028FF7">
      <w:pPr>
        <w:spacing w:before="81" w:line="232" w:lineRule="auto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6741795</wp:posOffset>
                </wp:positionV>
                <wp:extent cx="127000" cy="127000"/>
                <wp:effectExtent l="0" t="0" r="6350" b="6350"/>
                <wp:wrapNone/>
                <wp:docPr id="86195183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28E16AB6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．电焊切割工答案：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在夏天气温较高的环境下，由于躯体热量不能及时散发，体温失调，那么容易引发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()A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70" type="#_x0000_t202" style="width:10pt;height:10pt;margin-top:530.85pt;margin-left:476pt;mso-wrap-distance-bottom:0;mso-wrap-distance-left:9pt;mso-wrap-distance-right:9pt;mso-wrap-distance-top:0;position:absolute;v-text-anchor:top;z-index:251755520" filled="f" fillcolor="this" stroked="f" strokeweight="0.5pt">
                <v:textbox>
                  <w:txbxContent>
                    <w:p w:rsidR="00B31259" w:rsidRPr="00B31259" w14:paraId="6CE30BD5" w14:textId="28E16AB6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．电焊切割工答案：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在夏天气温较高的环境下，由于躯体热量不能及时散发，体温失调，那么容易引发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()A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4836795</wp:posOffset>
                </wp:positionV>
                <wp:extent cx="127000" cy="127000"/>
                <wp:effectExtent l="0" t="0" r="6350" b="6350"/>
                <wp:wrapNone/>
                <wp:docPr id="1300164070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0699F802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各类靠得住的平安方法和处置意外险情的应急方法。狭小、密闭空间的多人作业（如隧道内作业）终止后，应清点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071" type="#_x0000_t202" style="width:10pt;height:10pt;margin-top:380.85pt;margin-left:476pt;mso-wrap-distance-bottom:0;mso-wrap-distance-left:9pt;mso-wrap-distance-right:9pt;mso-wrap-distance-top:0;position:absolute;v-text-anchor:top;z-index:251753472" filled="f" fillcolor="this" stroked="f" strokeweight="0.5pt">
                <v:textbox>
                  <w:txbxContent>
                    <w:p w:rsidR="00B31259" w:rsidRPr="00B31259" w14:paraId="7598A93A" w14:textId="0699F802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各类靠得住的平安方法和处置意外险情的应急方法。狭小、密闭空间的多人作业（如隧道内作业）终止后，应清点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2931795</wp:posOffset>
                </wp:positionV>
                <wp:extent cx="127000" cy="127000"/>
                <wp:effectExtent l="0" t="0" r="6350" b="6350"/>
                <wp:wrapNone/>
                <wp:docPr id="262427062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6517DAB1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启压力应略低于爆破片的标定爆破压力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3B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．爆破片的标定爆破压力应略高于容器的设计压力，安全阀的开启压力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72" type="#_x0000_t202" style="width:10pt;height:10pt;margin-top:230.85pt;margin-left:476pt;mso-wrap-distance-bottom:0;mso-wrap-distance-left:9pt;mso-wrap-distance-right:9pt;mso-wrap-distance-top:0;position:absolute;v-text-anchor:top;z-index:251751424" filled="f" fillcolor="this" stroked="f" strokeweight="0.5pt">
                <v:textbox>
                  <w:txbxContent>
                    <w:p w:rsidR="00B31259" w:rsidRPr="00B31259" w14:paraId="27E9D3D2" w14:textId="6517DAB1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启压力应略低于爆破片的标定爆破压力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3B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．爆破片的标定爆破压力应略高于容器的设计压力，安全阀的开启压力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6045200</wp:posOffset>
                </wp:positionH>
                <wp:positionV relativeFrom="paragraph">
                  <wp:posOffset>1026795</wp:posOffset>
                </wp:positionV>
                <wp:extent cx="127000" cy="127000"/>
                <wp:effectExtent l="0" t="0" r="6350" b="6350"/>
                <wp:wrapNone/>
                <wp:docPr id="559742181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31259" w:rsidRPr="00B31259" w14:textId="202786D3">
                            <w:pPr>
                              <w:rPr>
                                <w:color w:val="FFFFFF"/>
                              </w:rPr>
                            </w:pP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者独立进行操作Ｄ、非岗位人员任意在危险区域内逗留答案：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C9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贮存危险化学品的建筑物或场所应安装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B31259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073" type="#_x0000_t202" style="width:10pt;height:10pt;margin-top:80.85pt;margin-left:476pt;mso-wrap-distance-bottom:0;mso-wrap-distance-left:9pt;mso-wrap-distance-right:9pt;mso-wrap-distance-top:0;position:absolute;v-text-anchor:top;z-index:251749376" filled="f" fillcolor="this" stroked="f" strokeweight="0.5pt">
                <v:textbox>
                  <w:txbxContent>
                    <w:p w:rsidR="00B31259" w:rsidRPr="00B31259" w14:paraId="78E64BA6" w14:textId="202786D3">
                      <w:pPr>
                        <w:rPr>
                          <w:color w:val="FFFFFF"/>
                        </w:rPr>
                      </w:pPr>
                      <w:r w:rsidRPr="00B31259">
                        <w:rPr>
                          <w:rFonts w:hint="eastAsia"/>
                          <w:color w:val="FFFFFF"/>
                        </w:rPr>
                        <w:t>者独立进行操作Ｄ、非岗位人员任意在危险区域内逗留答案：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C9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贮存危险化学品的建筑物或场所应安装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B31259">
                        <w:rPr>
                          <w:rFonts w:hint="eastAsia"/>
                          <w:color w:val="FFFFFF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6"/>
          <w:sz w:val="36"/>
          <w:szCs w:val="36"/>
        </w:rPr>
        <w:t>C</w:t>
      </w:r>
      <w:r>
        <w:rPr>
          <w:rFonts w:ascii="黑体" w:eastAsia="黑体" w:hAnsi="黑体" w:cs="黑体"/>
          <w:spacing w:val="-16"/>
          <w:sz w:val="36"/>
          <w:szCs w:val="36"/>
        </w:rPr>
        <w:t>．</w:t>
      </w:r>
      <w:r>
        <w:rPr>
          <w:rFonts w:ascii="黑体" w:eastAsia="黑体" w:hAnsi="黑体" w:cs="黑体"/>
          <w:spacing w:val="13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sz w:val="36"/>
          <w:szCs w:val="36"/>
        </w:rPr>
        <w:t>“</w:t>
      </w:r>
      <w:r>
        <w:rPr>
          <w:rFonts w:ascii="黑体" w:eastAsia="黑体" w:hAnsi="黑体" w:cs="黑体"/>
          <w:spacing w:val="-16"/>
          <w:sz w:val="36"/>
          <w:szCs w:val="36"/>
        </w:rPr>
        <w:t>有人工作，严禁合闸</w:t>
      </w:r>
      <w:r>
        <w:rPr>
          <w:rFonts w:ascii="黑体" w:eastAsia="黑体" w:hAnsi="黑体" w:cs="黑体"/>
          <w:spacing w:val="-16"/>
          <w:sz w:val="36"/>
          <w:szCs w:val="36"/>
        </w:rPr>
        <w:t>”</w:t>
      </w:r>
      <w:r>
        <w:rPr>
          <w:rFonts w:ascii="黑体" w:eastAsia="黑体" w:hAnsi="黑体" w:cs="黑体"/>
          <w:spacing w:val="6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-16"/>
          <w:sz w:val="36"/>
          <w:szCs w:val="36"/>
        </w:rPr>
        <w:t>D</w:t>
      </w:r>
      <w:r>
        <w:rPr>
          <w:rFonts w:ascii="黑体" w:eastAsia="黑体" w:hAnsi="黑体" w:cs="黑体"/>
          <w:spacing w:val="-16"/>
          <w:sz w:val="36"/>
          <w:szCs w:val="36"/>
        </w:rPr>
        <w:t>．</w:t>
      </w:r>
      <w:r>
        <w:rPr>
          <w:rFonts w:ascii="黑体" w:eastAsia="黑体" w:hAnsi="黑体" w:cs="黑体"/>
          <w:spacing w:val="-13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sz w:val="36"/>
          <w:szCs w:val="36"/>
        </w:rPr>
        <w:t>“</w:t>
      </w:r>
      <w:r>
        <w:rPr>
          <w:rFonts w:ascii="黑体" w:eastAsia="黑体" w:hAnsi="黑体" w:cs="黑体"/>
          <w:spacing w:val="-16"/>
          <w:sz w:val="36"/>
          <w:szCs w:val="36"/>
        </w:rPr>
        <w:t>正在维修，警惕危险</w:t>
      </w:r>
      <w:r>
        <w:rPr>
          <w:rFonts w:ascii="黑体" w:eastAsia="黑体" w:hAnsi="黑体" w:cs="黑体"/>
          <w:spacing w:val="-16"/>
          <w:sz w:val="36"/>
          <w:szCs w:val="36"/>
        </w:rPr>
        <w:t>”</w:t>
      </w:r>
    </w:p>
    <w:p w:rsidR="00D75516" w14:paraId="066D1036" w14:textId="77777777">
      <w:pPr>
        <w:spacing w:line="365" w:lineRule="auto"/>
      </w:pPr>
    </w:p>
    <w:p w:rsidR="00D75516" w14:paraId="2113AB81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6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0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0"/>
          <w:sz w:val="36"/>
          <w:szCs w:val="36"/>
        </w:rPr>
        <w:t>Ｃ</w:t>
      </w:r>
    </w:p>
    <w:p w:rsidR="00D75516" w14:paraId="0AA73D12" w14:textId="77777777">
      <w:pPr>
        <w:spacing w:line="344" w:lineRule="auto"/>
      </w:pPr>
    </w:p>
    <w:p w:rsidR="00D75516" w14:paraId="4CDEA0C6" w14:textId="77777777">
      <w:pPr>
        <w:spacing w:before="117" w:line="23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4"/>
          <w:sz w:val="36"/>
          <w:szCs w:val="36"/>
        </w:rPr>
        <w:t>63</w:t>
      </w:r>
      <w:r>
        <w:rPr>
          <w:rFonts w:ascii="黑体" w:eastAsia="黑体" w:hAnsi="黑体" w:cs="黑体"/>
          <w:spacing w:val="-9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"/>
          <w:sz w:val="36"/>
          <w:szCs w:val="36"/>
        </w:rPr>
        <w:t>、利用二氧化碳灭火器时，人应站在</w:t>
      </w:r>
      <w:r>
        <w:rPr>
          <w:rFonts w:ascii="黑体" w:eastAsia="黑体" w:hAnsi="黑体" w:cs="黑体"/>
          <w:spacing w:val="-4"/>
          <w:sz w:val="36"/>
          <w:szCs w:val="36"/>
        </w:rPr>
        <w:t>(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4"/>
          <w:sz w:val="36"/>
          <w:szCs w:val="36"/>
        </w:rPr>
        <w:t>)</w:t>
      </w:r>
    </w:p>
    <w:p w:rsidR="00D75516" w14:paraId="13CA9F7A" w14:textId="77777777">
      <w:pPr>
        <w:spacing w:line="363" w:lineRule="auto"/>
      </w:pPr>
    </w:p>
    <w:p w:rsidR="00D75516" w14:paraId="5F54D31A" w14:textId="77777777">
      <w:pPr>
        <w:spacing w:before="117" w:line="241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5"/>
          <w:sz w:val="36"/>
          <w:szCs w:val="36"/>
        </w:rPr>
        <w:t>A</w:t>
      </w:r>
      <w:r>
        <w:rPr>
          <w:rFonts w:ascii="黑体" w:eastAsia="黑体" w:hAnsi="黑体" w:cs="黑体"/>
          <w:spacing w:val="5"/>
          <w:sz w:val="36"/>
          <w:szCs w:val="36"/>
        </w:rPr>
        <w:t>．上风向</w:t>
      </w:r>
      <w:r>
        <w:rPr>
          <w:rFonts w:ascii="黑体" w:eastAsia="黑体" w:hAnsi="黑体" w:cs="黑体"/>
          <w:spacing w:val="28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5"/>
          <w:sz w:val="36"/>
          <w:szCs w:val="36"/>
        </w:rPr>
        <w:t>B</w:t>
      </w:r>
      <w:r>
        <w:rPr>
          <w:rFonts w:ascii="黑体" w:eastAsia="黑体" w:hAnsi="黑体" w:cs="黑体"/>
          <w:spacing w:val="5"/>
          <w:sz w:val="36"/>
          <w:szCs w:val="36"/>
        </w:rPr>
        <w:t>．下风向</w:t>
      </w:r>
      <w:r>
        <w:rPr>
          <w:rFonts w:ascii="黑体" w:eastAsia="黑体" w:hAnsi="黑体" w:cs="黑体"/>
          <w:spacing w:val="1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5"/>
          <w:sz w:val="36"/>
          <w:szCs w:val="36"/>
        </w:rPr>
        <w:t>C</w:t>
      </w:r>
      <w:r>
        <w:rPr>
          <w:rFonts w:ascii="黑体" w:eastAsia="黑体" w:hAnsi="黑体" w:cs="黑体"/>
          <w:spacing w:val="5"/>
          <w:sz w:val="36"/>
          <w:szCs w:val="36"/>
        </w:rPr>
        <w:t>．无必然位置</w:t>
      </w:r>
      <w:r>
        <w:rPr>
          <w:rFonts w:ascii="黑体" w:eastAsia="黑体" w:hAnsi="黑体" w:cs="黑体"/>
          <w:spacing w:val="9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5"/>
          <w:sz w:val="36"/>
          <w:szCs w:val="36"/>
        </w:rPr>
        <w:t>D</w:t>
      </w:r>
      <w:r>
        <w:rPr>
          <w:rFonts w:ascii="黑体" w:eastAsia="黑体" w:hAnsi="黑体" w:cs="黑体"/>
          <w:spacing w:val="5"/>
          <w:sz w:val="36"/>
          <w:szCs w:val="36"/>
        </w:rPr>
        <w:t>．喜爱站哪就站哪</w:t>
      </w:r>
    </w:p>
    <w:p w:rsidR="00D75516" w14:paraId="543366BC" w14:textId="77777777">
      <w:pPr>
        <w:spacing w:line="347" w:lineRule="auto"/>
      </w:pPr>
    </w:p>
    <w:p w:rsidR="00D75516" w14:paraId="52F90F6A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6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39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1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39"/>
          <w:sz w:val="36"/>
          <w:szCs w:val="36"/>
        </w:rPr>
        <w:t>Ａ</w:t>
      </w:r>
    </w:p>
    <w:p w:rsidR="00D75516" w14:paraId="37D13C89" w14:textId="77777777">
      <w:pPr>
        <w:spacing w:line="345" w:lineRule="auto"/>
      </w:pPr>
    </w:p>
    <w:p w:rsidR="00D75516" w14:paraId="710C243D" w14:textId="77777777">
      <w:pPr>
        <w:spacing w:before="117" w:line="480" w:lineRule="auto"/>
        <w:ind w:right="1607"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64</w:t>
      </w:r>
      <w:r>
        <w:rPr>
          <w:rFonts w:ascii="黑体" w:eastAsia="黑体" w:hAnsi="黑体" w:cs="黑体"/>
          <w:spacing w:val="-6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、</w:t>
      </w:r>
      <w:r>
        <w:rPr>
          <w:rFonts w:ascii="黑体" w:eastAsia="黑体" w:hAnsi="黑体" w:cs="黑体"/>
          <w:spacing w:val="-6"/>
          <w:sz w:val="36"/>
          <w:szCs w:val="36"/>
        </w:rPr>
        <w:t>&lt;&lt;</w:t>
      </w:r>
      <w:r>
        <w:rPr>
          <w:rFonts w:ascii="黑体" w:eastAsia="黑体" w:hAnsi="黑体" w:cs="黑体"/>
          <w:spacing w:val="-3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劳动法</w:t>
      </w:r>
      <w:r>
        <w:rPr>
          <w:rFonts w:ascii="黑体" w:eastAsia="黑体" w:hAnsi="黑体" w:cs="黑体"/>
          <w:spacing w:val="-6"/>
          <w:sz w:val="36"/>
          <w:szCs w:val="36"/>
        </w:rPr>
        <w:t>&gt;&gt;</w:t>
      </w:r>
      <w:r>
        <w:rPr>
          <w:rFonts w:ascii="黑体" w:eastAsia="黑体" w:hAnsi="黑体" w:cs="黑体"/>
          <w:spacing w:val="-39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规定</w:t>
      </w:r>
      <w:r>
        <w:rPr>
          <w:rFonts w:ascii="黑体" w:eastAsia="黑体" w:hAnsi="黑体" w:cs="黑体"/>
          <w:spacing w:val="-6"/>
          <w:sz w:val="36"/>
          <w:szCs w:val="36"/>
        </w:rPr>
        <w:t>,</w:t>
      </w:r>
      <w:r>
        <w:rPr>
          <w:rFonts w:ascii="黑体" w:eastAsia="黑体" w:hAnsi="黑体" w:cs="黑体"/>
          <w:spacing w:val="-6"/>
          <w:sz w:val="36"/>
          <w:szCs w:val="36"/>
        </w:rPr>
        <w:t>凡从事</w:t>
      </w:r>
      <w:r>
        <w:rPr>
          <w:rFonts w:ascii="黑体" w:eastAsia="黑体" w:hAnsi="黑体" w:cs="黑体"/>
          <w:spacing w:val="-6"/>
          <w:sz w:val="36"/>
          <w:szCs w:val="36"/>
        </w:rPr>
        <w:t>(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6"/>
          <w:sz w:val="36"/>
          <w:szCs w:val="36"/>
        </w:rPr>
        <w:t>)</w:t>
      </w:r>
      <w:r>
        <w:rPr>
          <w:rFonts w:ascii="黑体" w:eastAsia="黑体" w:hAnsi="黑体" w:cs="黑体"/>
          <w:spacing w:val="-6"/>
          <w:sz w:val="36"/>
          <w:szCs w:val="36"/>
        </w:rPr>
        <w:t>的劳动者必需通过专门培训并取得相应的作业资格．</w:t>
      </w:r>
      <w:r>
        <w:rPr>
          <w:rFonts w:ascii="黑体" w:eastAsia="黑体" w:hAnsi="黑体" w:cs="黑体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2"/>
          <w:sz w:val="36"/>
          <w:szCs w:val="36"/>
        </w:rPr>
        <w:t>A.</w:t>
      </w:r>
      <w:r>
        <w:rPr>
          <w:rFonts w:ascii="黑体" w:eastAsia="黑体" w:hAnsi="黑体" w:cs="黑体"/>
          <w:spacing w:val="-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2"/>
          <w:sz w:val="36"/>
          <w:szCs w:val="36"/>
        </w:rPr>
        <w:t>露天作业</w:t>
      </w:r>
      <w:r>
        <w:rPr>
          <w:rFonts w:ascii="黑体" w:eastAsia="黑体" w:hAnsi="黑体" w:cs="黑体"/>
          <w:spacing w:val="10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2"/>
          <w:sz w:val="36"/>
          <w:szCs w:val="36"/>
        </w:rPr>
        <w:t>B</w:t>
      </w:r>
      <w:r>
        <w:rPr>
          <w:rFonts w:ascii="黑体" w:eastAsia="黑体" w:hAnsi="黑体" w:cs="黑体"/>
          <w:spacing w:val="-12"/>
          <w:sz w:val="36"/>
          <w:szCs w:val="36"/>
        </w:rPr>
        <w:t>．</w:t>
      </w:r>
      <w:r>
        <w:rPr>
          <w:rFonts w:ascii="黑体" w:eastAsia="黑体" w:hAnsi="黑体" w:cs="黑体"/>
          <w:spacing w:val="3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2"/>
          <w:sz w:val="36"/>
          <w:szCs w:val="36"/>
        </w:rPr>
        <w:t>水上作业</w:t>
      </w:r>
      <w:r>
        <w:rPr>
          <w:rFonts w:ascii="黑体" w:eastAsia="黑体" w:hAnsi="黑体" w:cs="黑体"/>
          <w:spacing w:val="7"/>
          <w:sz w:val="36"/>
          <w:szCs w:val="36"/>
        </w:rPr>
        <w:t xml:space="preserve">   </w:t>
      </w:r>
      <w:r>
        <w:rPr>
          <w:rFonts w:ascii="黑体" w:eastAsia="黑体" w:hAnsi="黑体" w:cs="黑体"/>
          <w:spacing w:val="-12"/>
          <w:sz w:val="36"/>
          <w:szCs w:val="36"/>
        </w:rPr>
        <w:t>C</w:t>
      </w:r>
      <w:r>
        <w:rPr>
          <w:rFonts w:ascii="黑体" w:eastAsia="黑体" w:hAnsi="黑体" w:cs="黑体"/>
          <w:spacing w:val="-12"/>
          <w:sz w:val="36"/>
          <w:szCs w:val="36"/>
        </w:rPr>
        <w:t>．</w:t>
      </w:r>
      <w:r>
        <w:rPr>
          <w:rFonts w:ascii="黑体" w:eastAsia="黑体" w:hAnsi="黑体" w:cs="黑体"/>
          <w:spacing w:val="60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2"/>
          <w:sz w:val="36"/>
          <w:szCs w:val="36"/>
        </w:rPr>
        <w:t>特种作业</w:t>
      </w:r>
      <w:r>
        <w:rPr>
          <w:rFonts w:ascii="黑体" w:eastAsia="黑体" w:hAnsi="黑体" w:cs="黑体"/>
          <w:spacing w:val="15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-12"/>
          <w:sz w:val="36"/>
          <w:szCs w:val="36"/>
        </w:rPr>
        <w:t>D</w:t>
      </w:r>
      <w:r>
        <w:rPr>
          <w:rFonts w:ascii="黑体" w:eastAsia="黑体" w:hAnsi="黑体" w:cs="黑体"/>
          <w:spacing w:val="-12"/>
          <w:sz w:val="36"/>
          <w:szCs w:val="36"/>
        </w:rPr>
        <w:t>．</w:t>
      </w:r>
      <w:r>
        <w:rPr>
          <w:rFonts w:ascii="黑体" w:eastAsia="黑体" w:hAnsi="黑体" w:cs="黑体"/>
          <w:spacing w:val="38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2"/>
          <w:sz w:val="36"/>
          <w:szCs w:val="36"/>
        </w:rPr>
        <w:t>机床作业</w:t>
      </w:r>
    </w:p>
    <w:p w:rsidR="00D75516" w14:paraId="79D73B82" w14:textId="77777777">
      <w:pPr>
        <w:spacing w:before="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6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1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41"/>
          <w:sz w:val="36"/>
          <w:szCs w:val="36"/>
        </w:rPr>
        <w:t>Ｃ</w:t>
      </w:r>
    </w:p>
    <w:p w:rsidR="00D75516" w14:paraId="5112D419" w14:textId="77777777">
      <w:pPr>
        <w:spacing w:line="344" w:lineRule="auto"/>
      </w:pPr>
    </w:p>
    <w:p w:rsidR="00D75516" w14:paraId="5A5FB63F" w14:textId="77777777">
      <w:pPr>
        <w:spacing w:before="117" w:line="241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9"/>
          <w:sz w:val="36"/>
          <w:szCs w:val="36"/>
        </w:rPr>
        <w:t>6</w:t>
      </w:r>
      <w:r>
        <w:rPr>
          <w:rFonts w:ascii="黑体" w:eastAsia="黑体" w:hAnsi="黑体" w:cs="黑体"/>
          <w:spacing w:val="-4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五、交通信号灯显示红灯亮时表示</w:t>
      </w:r>
      <w:r>
        <w:rPr>
          <w:rFonts w:ascii="黑体" w:eastAsia="黑体" w:hAnsi="黑体" w:cs="黑体"/>
          <w:spacing w:val="-4"/>
          <w:sz w:val="36"/>
          <w:szCs w:val="36"/>
        </w:rPr>
        <w:t>（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4"/>
          <w:sz w:val="36"/>
          <w:szCs w:val="36"/>
        </w:rPr>
        <w:t>）</w:t>
      </w:r>
    </w:p>
    <w:p w:rsidR="00D75516" w14:paraId="24DF6FB2" w14:textId="77777777">
      <w:pPr>
        <w:spacing w:line="346" w:lineRule="auto"/>
      </w:pPr>
    </w:p>
    <w:p w:rsidR="00D75516" w14:paraId="2ACCCD37" w14:textId="77777777">
      <w:pPr>
        <w:spacing w:before="118" w:line="241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A</w:t>
      </w:r>
      <w:r>
        <w:rPr>
          <w:rFonts w:ascii="黑体" w:eastAsia="黑体" w:hAnsi="黑体" w:cs="黑体"/>
          <w:spacing w:val="3"/>
          <w:sz w:val="36"/>
          <w:szCs w:val="36"/>
        </w:rPr>
        <w:t>．不准车辆、行人通行</w:t>
      </w:r>
      <w:r>
        <w:rPr>
          <w:rFonts w:ascii="黑体" w:eastAsia="黑体" w:hAnsi="黑体" w:cs="黑体"/>
          <w:spacing w:val="16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3"/>
          <w:sz w:val="36"/>
          <w:szCs w:val="36"/>
        </w:rPr>
        <w:t>B</w:t>
      </w:r>
      <w:r>
        <w:rPr>
          <w:rFonts w:ascii="黑体" w:eastAsia="黑体" w:hAnsi="黑体" w:cs="黑体"/>
          <w:spacing w:val="3"/>
          <w:sz w:val="36"/>
          <w:szCs w:val="36"/>
        </w:rPr>
        <w:t>．准予车辆、行人通行</w:t>
      </w:r>
    </w:p>
    <w:p w:rsidR="00D75516" w14:paraId="0DE990BF" w14:textId="77777777">
      <w:pPr>
        <w:spacing w:line="347" w:lineRule="auto"/>
      </w:pPr>
    </w:p>
    <w:p w:rsidR="00D75516" w14:paraId="5462BA17" w14:textId="77777777">
      <w:pPr>
        <w:spacing w:before="117" w:line="936" w:lineRule="exact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position w:val="42"/>
          <w:sz w:val="36"/>
          <w:szCs w:val="36"/>
        </w:rPr>
        <w:t>C</w:t>
      </w:r>
      <w:r>
        <w:rPr>
          <w:rFonts w:ascii="黑体" w:eastAsia="黑体" w:hAnsi="黑体" w:cs="黑体"/>
          <w:position w:val="42"/>
          <w:sz w:val="36"/>
          <w:szCs w:val="36"/>
        </w:rPr>
        <w:t>．车辆、行人须在确保平安的原那么下通行</w:t>
      </w:r>
    </w:p>
    <w:p w:rsidR="00D75516" w14:paraId="6A89E1DD" w14:textId="77777777">
      <w:pPr>
        <w:spacing w:before="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9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89"/>
          <w:sz w:val="36"/>
          <w:szCs w:val="36"/>
        </w:rPr>
        <w:t>A</w:t>
      </w:r>
    </w:p>
    <w:p w:rsidR="00D75516" w14:paraId="46AACF80" w14:textId="77777777">
      <w:pPr>
        <w:spacing w:line="344" w:lineRule="auto"/>
      </w:pPr>
    </w:p>
    <w:p w:rsidR="00D75516" w14:paraId="21E730C7" w14:textId="77777777">
      <w:pPr>
        <w:spacing w:before="117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9"/>
          <w:sz w:val="36"/>
          <w:szCs w:val="36"/>
        </w:rPr>
        <w:t>6</w:t>
      </w:r>
      <w:r>
        <w:rPr>
          <w:rFonts w:ascii="黑体" w:eastAsia="黑体" w:hAnsi="黑体" w:cs="黑体"/>
          <w:spacing w:val="-4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六、以下行为中你以为是最平安的是</w:t>
      </w:r>
      <w:r>
        <w:rPr>
          <w:rFonts w:ascii="黑体" w:eastAsia="黑体" w:hAnsi="黑体" w:cs="黑体"/>
          <w:spacing w:val="-1"/>
          <w:sz w:val="36"/>
          <w:szCs w:val="36"/>
        </w:rPr>
        <w:t>（</w:t>
      </w:r>
      <w:r>
        <w:rPr>
          <w:rFonts w:ascii="黑体" w:eastAsia="黑体" w:hAnsi="黑体" w:cs="黑体"/>
          <w:spacing w:val="11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1"/>
          <w:sz w:val="36"/>
          <w:szCs w:val="36"/>
        </w:rPr>
        <w:t>）</w:t>
      </w:r>
    </w:p>
    <w:p w:rsidR="00D75516" w14:paraId="3D46FC83" w14:textId="77777777">
      <w:pPr>
        <w:spacing w:line="348" w:lineRule="auto"/>
      </w:pPr>
    </w:p>
    <w:p w:rsidR="00D75516" w14:paraId="67520C99" w14:textId="77777777">
      <w:pPr>
        <w:spacing w:before="118" w:line="241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20"/>
          <w:w w:val="104"/>
          <w:sz w:val="36"/>
          <w:szCs w:val="36"/>
        </w:rPr>
        <w:t>A</w:t>
      </w:r>
      <w:r>
        <w:rPr>
          <w:rFonts w:ascii="黑体" w:eastAsia="黑体" w:hAnsi="黑体" w:cs="黑体"/>
          <w:spacing w:val="-5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20"/>
          <w:w w:val="104"/>
          <w:sz w:val="36"/>
          <w:szCs w:val="36"/>
        </w:rPr>
        <w:t>．过马路时随意横穿马路</w:t>
      </w:r>
      <w:r>
        <w:rPr>
          <w:rFonts w:ascii="黑体" w:eastAsia="黑体" w:hAnsi="黑体" w:cs="黑体"/>
          <w:spacing w:val="9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20"/>
          <w:w w:val="104"/>
          <w:sz w:val="36"/>
          <w:szCs w:val="36"/>
        </w:rPr>
        <w:t>B</w:t>
      </w:r>
      <w:r>
        <w:rPr>
          <w:rFonts w:ascii="黑体" w:eastAsia="黑体" w:hAnsi="黑体" w:cs="黑体"/>
          <w:spacing w:val="20"/>
          <w:w w:val="104"/>
          <w:sz w:val="36"/>
          <w:szCs w:val="36"/>
        </w:rPr>
        <w:t>．在火灾逃生途中尽可能减少所携带物品的体积和重量</w:t>
      </w:r>
    </w:p>
    <w:p w:rsidR="00D75516" w14:paraId="51BA2FB5" w14:textId="77777777">
      <w:pPr>
        <w:spacing w:line="347" w:lineRule="auto"/>
      </w:pPr>
    </w:p>
    <w:p w:rsidR="00D75516" w14:paraId="6EC522B2" w14:textId="77777777">
      <w:pPr>
        <w:spacing w:before="117" w:line="936" w:lineRule="exact"/>
        <w:ind w:firstLine="1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16"/>
          <w:position w:val="42"/>
          <w:sz w:val="36"/>
          <w:szCs w:val="36"/>
        </w:rPr>
        <w:t>C</w:t>
      </w:r>
      <w:r>
        <w:rPr>
          <w:rFonts w:ascii="黑体" w:eastAsia="黑体" w:hAnsi="黑体" w:cs="黑体"/>
          <w:spacing w:val="16"/>
          <w:position w:val="42"/>
          <w:sz w:val="36"/>
          <w:szCs w:val="36"/>
        </w:rPr>
        <w:t>．</w:t>
      </w:r>
      <w:r>
        <w:rPr>
          <w:rFonts w:ascii="黑体" w:eastAsia="黑体" w:hAnsi="黑体" w:cs="黑体"/>
          <w:spacing w:val="65"/>
          <w:position w:val="42"/>
          <w:sz w:val="36"/>
          <w:szCs w:val="36"/>
        </w:rPr>
        <w:t xml:space="preserve">  </w:t>
      </w:r>
      <w:r>
        <w:rPr>
          <w:rFonts w:ascii="黑体" w:eastAsia="黑体" w:hAnsi="黑体" w:cs="黑体"/>
          <w:spacing w:val="16"/>
          <w:position w:val="42"/>
          <w:sz w:val="36"/>
          <w:szCs w:val="36"/>
        </w:rPr>
        <w:t>进行</w:t>
      </w:r>
      <w:r>
        <w:rPr>
          <w:rFonts w:ascii="黑体" w:eastAsia="黑体" w:hAnsi="黑体" w:cs="黑体"/>
          <w:spacing w:val="16"/>
          <w:position w:val="42"/>
          <w:sz w:val="36"/>
          <w:szCs w:val="36"/>
        </w:rPr>
        <w:t>2</w:t>
      </w:r>
      <w:r>
        <w:rPr>
          <w:rFonts w:ascii="黑体" w:eastAsia="黑体" w:hAnsi="黑体" w:cs="黑体"/>
          <w:spacing w:val="-53"/>
          <w:position w:val="4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16"/>
          <w:position w:val="42"/>
          <w:sz w:val="36"/>
          <w:szCs w:val="36"/>
        </w:rPr>
        <w:t>米以上的高空作业时不系平安带</w:t>
      </w:r>
    </w:p>
    <w:p w:rsidR="00D75516" w14:paraId="1BD0EEBE" w14:textId="77777777">
      <w:pPr>
        <w:spacing w:before="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7"/>
          <w:w w:val="94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1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7"/>
          <w:w w:val="94"/>
          <w:sz w:val="36"/>
          <w:szCs w:val="36"/>
        </w:rPr>
        <w:t>B</w:t>
      </w:r>
    </w:p>
    <w:p w:rsidR="00D75516" w14:paraId="3963AE0A" w14:textId="77777777">
      <w:pPr>
        <w:spacing w:line="344" w:lineRule="auto"/>
      </w:pPr>
    </w:p>
    <w:p w:rsidR="00D75516" w14:paraId="40188642" w14:textId="77777777">
      <w:pPr>
        <w:spacing w:before="118" w:line="232" w:lineRule="auto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67</w:t>
      </w:r>
      <w:r>
        <w:rPr>
          <w:rFonts w:ascii="黑体" w:eastAsia="黑体" w:hAnsi="黑体" w:cs="黑体"/>
          <w:spacing w:val="-9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、当觉察受伤者呼吸停止，但心脏还在跳动时，</w:t>
      </w:r>
      <w:r>
        <w:rPr>
          <w:rFonts w:ascii="黑体" w:eastAsia="黑体" w:hAnsi="黑体" w:cs="黑体"/>
          <w:spacing w:val="9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咱们应该采取以下哪一种急救方式</w:t>
      </w:r>
      <w:r>
        <w:rPr>
          <w:rFonts w:ascii="黑体" w:eastAsia="黑体" w:hAnsi="黑体" w:cs="黑体"/>
          <w:spacing w:val="-34"/>
          <w:sz w:val="36"/>
          <w:szCs w:val="36"/>
        </w:rPr>
        <w:t>（</w:t>
      </w:r>
      <w:r>
        <w:rPr>
          <w:rFonts w:ascii="黑体" w:eastAsia="黑体" w:hAnsi="黑体" w:cs="黑体"/>
          <w:spacing w:val="33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34"/>
          <w:sz w:val="36"/>
          <w:szCs w:val="36"/>
        </w:rPr>
        <w:t>）</w:t>
      </w:r>
    </w:p>
    <w:p w:rsidR="00D75516" w14:paraId="07E3568A" w14:textId="77777777">
      <w:pPr>
        <w:spacing w:line="362" w:lineRule="auto"/>
      </w:pPr>
    </w:p>
    <w:p w:rsidR="00D75516" w14:paraId="377BA754" w14:textId="77777777">
      <w:pPr>
        <w:spacing w:before="11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A</w:t>
      </w:r>
      <w:r>
        <w:rPr>
          <w:rFonts w:ascii="黑体" w:eastAsia="黑体" w:hAnsi="黑体" w:cs="黑体"/>
          <w:spacing w:val="-8"/>
          <w:sz w:val="36"/>
          <w:szCs w:val="36"/>
        </w:rPr>
        <w:t>．胸外心脏挤压法</w:t>
      </w:r>
      <w:r>
        <w:rPr>
          <w:rFonts w:ascii="黑体" w:eastAsia="黑体" w:hAnsi="黑体" w:cs="黑体"/>
          <w:spacing w:val="4"/>
          <w:sz w:val="36"/>
          <w:szCs w:val="36"/>
        </w:rPr>
        <w:t xml:space="preserve">      </w:t>
      </w:r>
      <w:r>
        <w:rPr>
          <w:rFonts w:ascii="黑体" w:eastAsia="黑体" w:hAnsi="黑体" w:cs="黑体"/>
          <w:spacing w:val="-8"/>
          <w:sz w:val="36"/>
          <w:szCs w:val="36"/>
        </w:rPr>
        <w:t>B</w:t>
      </w:r>
      <w:r>
        <w:rPr>
          <w:rFonts w:ascii="黑体" w:eastAsia="黑体" w:hAnsi="黑体" w:cs="黑体"/>
          <w:spacing w:val="-8"/>
          <w:sz w:val="36"/>
          <w:szCs w:val="36"/>
        </w:rPr>
        <w:t>．</w:t>
      </w:r>
      <w:r>
        <w:rPr>
          <w:rFonts w:ascii="黑体" w:eastAsia="黑体" w:hAnsi="黑体" w:cs="黑体"/>
          <w:spacing w:val="-10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口对口人工呼吸法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 </w:t>
      </w:r>
      <w:r>
        <w:rPr>
          <w:rFonts w:ascii="黑体" w:eastAsia="黑体" w:hAnsi="黑体" w:cs="黑体"/>
          <w:spacing w:val="-8"/>
          <w:sz w:val="36"/>
          <w:szCs w:val="36"/>
        </w:rPr>
        <w:t>C</w:t>
      </w:r>
      <w:r>
        <w:rPr>
          <w:rFonts w:ascii="黑体" w:eastAsia="黑体" w:hAnsi="黑体" w:cs="黑体"/>
          <w:spacing w:val="-8"/>
          <w:sz w:val="36"/>
          <w:szCs w:val="36"/>
        </w:rPr>
        <w:t>．</w:t>
      </w:r>
      <w:r>
        <w:rPr>
          <w:rFonts w:ascii="黑体" w:eastAsia="黑体" w:hAnsi="黑体" w:cs="黑体"/>
          <w:spacing w:val="13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紧急止血法</w:t>
      </w:r>
    </w:p>
    <w:p w:rsidR="00D75516" w14:paraId="1DCF0807" w14:textId="77777777">
      <w:pPr>
        <w:spacing w:line="351" w:lineRule="auto"/>
      </w:pPr>
    </w:p>
    <w:p w:rsidR="00D75516" w14:paraId="2A73A519" w14:textId="77777777">
      <w:pPr>
        <w:spacing w:before="117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2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5"/>
          <w:w w:val="88"/>
          <w:sz w:val="36"/>
          <w:szCs w:val="36"/>
        </w:rPr>
        <w:t>B</w:t>
      </w:r>
    </w:p>
    <w:p w:rsidR="00D75516" w14:paraId="31917E88" w14:textId="77777777">
      <w:pPr>
        <w:spacing w:line="344" w:lineRule="auto"/>
      </w:pPr>
    </w:p>
    <w:p w:rsidR="00D75516" w14:paraId="35B00811" w14:textId="77777777">
      <w:pPr>
        <w:spacing w:before="118"/>
        <w:ind w:firstLine="8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6</w:t>
      </w:r>
      <w:r>
        <w:rPr>
          <w:rFonts w:ascii="黑体" w:eastAsia="黑体" w:hAnsi="黑体" w:cs="黑体"/>
          <w:spacing w:val="-5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八、以下情形中属于工伤范围的是</w:t>
      </w:r>
      <w:r>
        <w:rPr>
          <w:rFonts w:ascii="黑体" w:eastAsia="黑体" w:hAnsi="黑体" w:cs="黑体"/>
          <w:spacing w:val="-19"/>
          <w:sz w:val="36"/>
          <w:szCs w:val="36"/>
        </w:rPr>
        <w:t>（</w:t>
      </w:r>
      <w:r>
        <w:rPr>
          <w:rFonts w:ascii="黑体" w:eastAsia="黑体" w:hAnsi="黑体" w:cs="黑体"/>
          <w:spacing w:val="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19"/>
          <w:sz w:val="36"/>
          <w:szCs w:val="36"/>
        </w:rPr>
        <w:t>）</w:t>
      </w:r>
    </w:p>
    <w:p w:rsidR="00D75516" w14:paraId="3D3233CA" w14:textId="77777777">
      <w:pPr>
        <w:spacing w:line="348" w:lineRule="auto"/>
      </w:pPr>
    </w:p>
    <w:p w:rsidR="00D75516" w14:paraId="49F9AE64" w14:textId="77777777">
      <w:pPr>
        <w:spacing w:before="118" w:line="232" w:lineRule="auto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3"/>
          <w:sz w:val="36"/>
          <w:szCs w:val="36"/>
        </w:rPr>
        <w:t>A</w:t>
      </w:r>
      <w:r>
        <w:rPr>
          <w:rFonts w:ascii="黑体" w:eastAsia="黑体" w:hAnsi="黑体" w:cs="黑体"/>
          <w:spacing w:val="3"/>
          <w:sz w:val="36"/>
          <w:szCs w:val="36"/>
        </w:rPr>
        <w:t>．因工外出期间，由于工作缘故受到损害或发生事故下落不明的</w:t>
      </w:r>
    </w:p>
    <w:p w:rsidR="00D75516" w14:paraId="0AA3FC49" w14:textId="77777777">
      <w:pPr>
        <w:spacing w:line="364" w:lineRule="auto"/>
      </w:pPr>
    </w:p>
    <w:p w:rsidR="00D75516" w14:paraId="50123AB6" w14:textId="77777777">
      <w:pPr>
        <w:spacing w:before="117"/>
        <w:ind w:firstLine="2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B</w:t>
      </w:r>
      <w:r>
        <w:rPr>
          <w:rFonts w:ascii="黑体" w:eastAsia="黑体" w:hAnsi="黑体" w:cs="黑体"/>
          <w:spacing w:val="-8"/>
          <w:sz w:val="36"/>
          <w:szCs w:val="36"/>
        </w:rPr>
        <w:t>．因醉酒致使伤亡的情形</w:t>
      </w:r>
      <w:r>
        <w:rPr>
          <w:rFonts w:ascii="黑体" w:eastAsia="黑体" w:hAnsi="黑体" w:cs="黑体"/>
          <w:spacing w:val="1"/>
          <w:sz w:val="36"/>
          <w:szCs w:val="36"/>
        </w:rPr>
        <w:t xml:space="preserve">             </w:t>
      </w:r>
      <w:r>
        <w:rPr>
          <w:rFonts w:ascii="黑体" w:eastAsia="黑体" w:hAnsi="黑体" w:cs="黑体"/>
          <w:spacing w:val="-8"/>
          <w:sz w:val="36"/>
          <w:szCs w:val="36"/>
        </w:rPr>
        <w:t>C</w:t>
      </w:r>
      <w:r>
        <w:rPr>
          <w:rFonts w:ascii="黑体" w:eastAsia="黑体" w:hAnsi="黑体" w:cs="黑体"/>
          <w:spacing w:val="-8"/>
          <w:sz w:val="36"/>
          <w:szCs w:val="36"/>
        </w:rPr>
        <w:t>．</w:t>
      </w:r>
      <w:r>
        <w:rPr>
          <w:rFonts w:ascii="黑体" w:eastAsia="黑体" w:hAnsi="黑体" w:cs="黑体"/>
          <w:spacing w:val="15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因犯法或违抗治安治理伤亡的情形</w:t>
      </w:r>
    </w:p>
    <w:p w:rsidR="00D75516" w14:paraId="666328D0" w14:textId="77777777">
      <w:pPr>
        <w:spacing w:line="348" w:lineRule="auto"/>
      </w:pPr>
    </w:p>
    <w:p w:rsidR="00D75516" w14:paraId="0521A575" w14:textId="77777777">
      <w:pPr>
        <w:spacing w:before="117" w:line="936" w:lineRule="exact"/>
        <w:ind w:firstLine="2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7"/>
          <w:position w:val="42"/>
          <w:sz w:val="36"/>
          <w:szCs w:val="36"/>
        </w:rPr>
        <w:t>D</w:t>
      </w:r>
      <w:r>
        <w:rPr>
          <w:rFonts w:ascii="黑体" w:eastAsia="黑体" w:hAnsi="黑体" w:cs="黑体"/>
          <w:spacing w:val="7"/>
          <w:position w:val="42"/>
          <w:sz w:val="36"/>
          <w:szCs w:val="36"/>
        </w:rPr>
        <w:t>．上班期间自残、自杀的</w:t>
      </w:r>
    </w:p>
    <w:p w:rsidR="00D75516" w14:paraId="76D53093" w14:textId="77777777">
      <w:pPr>
        <w:spacing w:before="1" w:line="242" w:lineRule="auto"/>
        <w:ind w:firstLine="2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6"/>
          <w:w w:val="90"/>
          <w:sz w:val="36"/>
          <w:szCs w:val="36"/>
        </w:rPr>
        <w:t>A</w:t>
      </w:r>
    </w:p>
    <w:p w:rsidR="00D75516" w14:paraId="6BB564A5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https://d.book118.com/298046121111006026</w:t>
        </w:r>
      </w:hyperlink>
    </w:p>
    <w:p w:rsidR="00D75516"/>
    <w:sectPr>
      <w:pgSz w:w="17860" w:h="25258"/>
      <w:pgMar w:top="1383" w:right="1285" w:bottom="0" w:left="1280" w:header="0" w:footer="0" w:gutter="0"/>
      <w:pgNumType w:start="2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516"/>
    <w:rsid w:val="00B31259"/>
    <w:rsid w:val="00D755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0E6D154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B3125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1259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125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1259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8046121111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8422</Words>
  <Characters>8759</Characters>
  <Application>Microsoft Office Word</Application>
  <DocSecurity>0</DocSecurity>
  <Lines>796</Lines>
  <Paragraphs>715</Paragraphs>
  <ScaleCrop>false</ScaleCrop>
  <Company/>
  <LinksUpToDate>false</LinksUpToDate>
  <CharactersWithSpaces>16466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2023-11-06T10:27:00Z</dcterms:created>
  <dcterms:modified xsi:type="dcterms:W3CDTF">2023-11-06T10:28:00Z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2023-10-23T13:12:49Z</vt:filetime>
  </property>
  <property fmtid="{D5CDD505-2E9C-101B-9397-08002B2CF9AE}" pid="3" name="CRO">
    <vt:lpwstr>wqlLaW5nc29mdCBQREYgdG8gV1BTIDcw</vt:lpwstr>
  </property>
</Properties>
</file>