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助溶剂项目可行性建设方案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74" w:history="1">
        <w:r>
          <w:rPr>
            <w:rFonts w:ascii="仿宋" w:eastAsia="仿宋" w:hAnsi="仿宋" w:cs="仿宋" w:hint="eastAsia"/>
            <w:lang w:eastAsia="zh-CN"/>
          </w:rPr>
          <w:t>概论</w:t>
        </w:r>
        <w:r>
          <w:tab/>
        </w:r>
        <w:r>
          <w:fldChar w:fldCharType="begin"/>
        </w:r>
        <w:r>
          <w:instrText xml:space="preserve"> PAGEREF _Toc20574 \h </w:instrText>
        </w:r>
        <w:r>
          <w:fldChar w:fldCharType="separate"/>
        </w:r>
        <w:r>
          <w:t>3</w:t>
        </w:r>
        <w:r>
          <w:fldChar w:fldCharType="end"/>
        </w:r>
      </w:hyperlink>
    </w:p>
    <w:p>
      <w:pPr>
        <w:pStyle w:val="TOC1"/>
        <w:tabs>
          <w:tab w:val="right" w:leader="dot" w:pos="8306"/>
        </w:tabs>
      </w:pPr>
      <w:hyperlink w:anchor="_Toc12920" w:history="1">
        <w:r>
          <w:rPr>
            <w:rFonts w:ascii="仿宋" w:eastAsia="仿宋" w:hAnsi="仿宋" w:cs="仿宋" w:hint="eastAsia"/>
            <w:lang w:eastAsia="zh-CN"/>
          </w:rPr>
          <w:t>一、背景、必要性分析</w:t>
        </w:r>
        <w:r>
          <w:tab/>
        </w:r>
        <w:r>
          <w:fldChar w:fldCharType="begin"/>
        </w:r>
        <w:r>
          <w:instrText xml:space="preserve"> PAGEREF _Toc12920 \h </w:instrText>
        </w:r>
        <w:r>
          <w:fldChar w:fldCharType="separate"/>
        </w:r>
        <w:r>
          <w:t>3</w:t>
        </w:r>
        <w:r>
          <w:fldChar w:fldCharType="end"/>
        </w:r>
      </w:hyperlink>
    </w:p>
    <w:p>
      <w:pPr>
        <w:pStyle w:val="TOC2"/>
        <w:tabs>
          <w:tab w:val="right" w:leader="dot" w:pos="8306"/>
        </w:tabs>
      </w:pPr>
      <w:hyperlink w:anchor="_Toc10375" w:history="1">
        <w:r>
          <w:rPr>
            <w:rFonts w:ascii="仿宋" w:eastAsia="仿宋" w:hAnsi="仿宋" w:cs="仿宋" w:hint="eastAsia"/>
            <w:lang w:eastAsia="zh-CN"/>
          </w:rPr>
          <w:t>(一)、项目建设背景</w:t>
        </w:r>
        <w:r>
          <w:tab/>
        </w:r>
        <w:r>
          <w:fldChar w:fldCharType="begin"/>
        </w:r>
        <w:r>
          <w:instrText xml:space="preserve"> PAGEREF _Toc10375 \h </w:instrText>
        </w:r>
        <w:r>
          <w:fldChar w:fldCharType="separate"/>
        </w:r>
        <w:r>
          <w:t>3</w:t>
        </w:r>
        <w:r>
          <w:fldChar w:fldCharType="end"/>
        </w:r>
      </w:hyperlink>
    </w:p>
    <w:p>
      <w:pPr>
        <w:pStyle w:val="TOC2"/>
        <w:tabs>
          <w:tab w:val="right" w:leader="dot" w:pos="8306"/>
        </w:tabs>
      </w:pPr>
      <w:hyperlink w:anchor="_Toc11511" w:history="1">
        <w:r>
          <w:rPr>
            <w:rFonts w:ascii="仿宋" w:eastAsia="仿宋" w:hAnsi="仿宋" w:cs="仿宋" w:hint="eastAsia"/>
            <w:lang w:eastAsia="zh-CN"/>
          </w:rPr>
          <w:t>(二)、必要性分析</w:t>
        </w:r>
        <w:r>
          <w:tab/>
        </w:r>
        <w:r>
          <w:fldChar w:fldCharType="begin"/>
        </w:r>
        <w:r>
          <w:instrText xml:space="preserve"> PAGEREF _Toc11511 \h </w:instrText>
        </w:r>
        <w:r>
          <w:fldChar w:fldCharType="separate"/>
        </w:r>
        <w:r>
          <w:t>4</w:t>
        </w:r>
        <w:r>
          <w:fldChar w:fldCharType="end"/>
        </w:r>
      </w:hyperlink>
    </w:p>
    <w:p>
      <w:pPr>
        <w:pStyle w:val="TOC2"/>
        <w:tabs>
          <w:tab w:val="right" w:leader="dot" w:pos="8306"/>
        </w:tabs>
      </w:pPr>
      <w:hyperlink w:anchor="_Toc30909" w:history="1">
        <w:r>
          <w:rPr>
            <w:rFonts w:ascii="仿宋" w:eastAsia="仿宋" w:hAnsi="仿宋" w:cs="仿宋" w:hint="eastAsia"/>
            <w:lang w:eastAsia="zh-CN"/>
          </w:rPr>
          <w:t>(三)、项目建设有利条件</w:t>
        </w:r>
        <w:r>
          <w:tab/>
        </w:r>
        <w:r>
          <w:fldChar w:fldCharType="begin"/>
        </w:r>
        <w:r>
          <w:instrText xml:space="preserve"> PAGEREF _Toc30909 \h </w:instrText>
        </w:r>
        <w:r>
          <w:fldChar w:fldCharType="separate"/>
        </w:r>
        <w:r>
          <w:t>5</w:t>
        </w:r>
        <w:r>
          <w:fldChar w:fldCharType="end"/>
        </w:r>
      </w:hyperlink>
    </w:p>
    <w:p>
      <w:pPr>
        <w:pStyle w:val="TOC1"/>
        <w:tabs>
          <w:tab w:val="right" w:leader="dot" w:pos="8306"/>
        </w:tabs>
      </w:pPr>
      <w:hyperlink w:anchor="_Toc9051" w:history="1">
        <w:r>
          <w:rPr>
            <w:rFonts w:ascii="仿宋" w:eastAsia="仿宋" w:hAnsi="仿宋" w:cs="仿宋" w:hint="eastAsia"/>
            <w:lang w:eastAsia="zh-CN"/>
          </w:rPr>
          <w:t>二、助溶剂项目概论</w:t>
        </w:r>
        <w:r>
          <w:tab/>
        </w:r>
        <w:r>
          <w:fldChar w:fldCharType="begin"/>
        </w:r>
        <w:r>
          <w:instrText xml:space="preserve"> PAGEREF _Toc9051 \h </w:instrText>
        </w:r>
        <w:r>
          <w:fldChar w:fldCharType="separate"/>
        </w:r>
        <w:r>
          <w:t>7</w:t>
        </w:r>
        <w:r>
          <w:fldChar w:fldCharType="end"/>
        </w:r>
      </w:hyperlink>
    </w:p>
    <w:p>
      <w:pPr>
        <w:pStyle w:val="TOC2"/>
        <w:tabs>
          <w:tab w:val="right" w:leader="dot" w:pos="8306"/>
        </w:tabs>
      </w:pPr>
      <w:hyperlink w:anchor="_Toc28186" w:history="1">
        <w:r>
          <w:rPr>
            <w:rFonts w:ascii="仿宋" w:eastAsia="仿宋" w:hAnsi="仿宋" w:cs="仿宋" w:hint="eastAsia"/>
            <w:lang w:eastAsia="zh-CN"/>
          </w:rPr>
          <w:t>(一)、项目申报单位概况</w:t>
        </w:r>
        <w:r>
          <w:tab/>
        </w:r>
        <w:r>
          <w:fldChar w:fldCharType="begin"/>
        </w:r>
        <w:r>
          <w:instrText xml:space="preserve"> PAGEREF _Toc28186 \h </w:instrText>
        </w:r>
        <w:r>
          <w:fldChar w:fldCharType="separate"/>
        </w:r>
        <w:r>
          <w:t>7</w:t>
        </w:r>
        <w:r>
          <w:fldChar w:fldCharType="end"/>
        </w:r>
      </w:hyperlink>
    </w:p>
    <w:p>
      <w:pPr>
        <w:pStyle w:val="TOC2"/>
        <w:tabs>
          <w:tab w:val="right" w:leader="dot" w:pos="8306"/>
        </w:tabs>
      </w:pPr>
      <w:hyperlink w:anchor="_Toc4291" w:history="1">
        <w:r>
          <w:rPr>
            <w:rFonts w:ascii="仿宋" w:eastAsia="仿宋" w:hAnsi="仿宋" w:cs="仿宋" w:hint="eastAsia"/>
            <w:lang w:eastAsia="zh-CN"/>
          </w:rPr>
          <w:t>(二)、项目概况</w:t>
        </w:r>
        <w:r>
          <w:tab/>
        </w:r>
        <w:r>
          <w:fldChar w:fldCharType="begin"/>
        </w:r>
        <w:r>
          <w:instrText xml:space="preserve"> PAGEREF _Toc4291 \h </w:instrText>
        </w:r>
        <w:r>
          <w:fldChar w:fldCharType="separate"/>
        </w:r>
        <w:r>
          <w:t>8</w:t>
        </w:r>
        <w:r>
          <w:fldChar w:fldCharType="end"/>
        </w:r>
      </w:hyperlink>
    </w:p>
    <w:p>
      <w:pPr>
        <w:pStyle w:val="TOC1"/>
        <w:tabs>
          <w:tab w:val="right" w:leader="dot" w:pos="8306"/>
        </w:tabs>
      </w:pPr>
      <w:hyperlink w:anchor="_Toc14344" w:history="1">
        <w:r>
          <w:rPr>
            <w:rFonts w:ascii="仿宋" w:eastAsia="仿宋" w:hAnsi="仿宋" w:cs="仿宋" w:hint="eastAsia"/>
            <w:lang w:eastAsia="zh-CN"/>
          </w:rPr>
          <w:t>三、发展规划、产业政策和行业准入分析</w:t>
        </w:r>
        <w:r>
          <w:tab/>
        </w:r>
        <w:r>
          <w:fldChar w:fldCharType="begin"/>
        </w:r>
        <w:r>
          <w:instrText xml:space="preserve"> PAGEREF _Toc14344 \h </w:instrText>
        </w:r>
        <w:r>
          <w:fldChar w:fldCharType="separate"/>
        </w:r>
        <w:r>
          <w:t>11</w:t>
        </w:r>
        <w:r>
          <w:fldChar w:fldCharType="end"/>
        </w:r>
      </w:hyperlink>
    </w:p>
    <w:p>
      <w:pPr>
        <w:pStyle w:val="TOC2"/>
        <w:tabs>
          <w:tab w:val="right" w:leader="dot" w:pos="8306"/>
        </w:tabs>
      </w:pPr>
      <w:hyperlink w:anchor="_Toc3242" w:history="1">
        <w:r>
          <w:rPr>
            <w:rFonts w:ascii="仿宋" w:eastAsia="仿宋" w:hAnsi="仿宋" w:cs="仿宋" w:hint="eastAsia"/>
            <w:lang w:eastAsia="zh-CN"/>
          </w:rPr>
          <w:t>(一)、发展规划分析</w:t>
        </w:r>
        <w:r>
          <w:tab/>
        </w:r>
        <w:r>
          <w:fldChar w:fldCharType="begin"/>
        </w:r>
        <w:r>
          <w:instrText xml:space="preserve"> PAGEREF _Toc3242 \h </w:instrText>
        </w:r>
        <w:r>
          <w:fldChar w:fldCharType="separate"/>
        </w:r>
        <w:r>
          <w:t>11</w:t>
        </w:r>
        <w:r>
          <w:fldChar w:fldCharType="end"/>
        </w:r>
      </w:hyperlink>
    </w:p>
    <w:p>
      <w:pPr>
        <w:pStyle w:val="TOC2"/>
        <w:tabs>
          <w:tab w:val="right" w:leader="dot" w:pos="8306"/>
        </w:tabs>
      </w:pPr>
      <w:hyperlink w:anchor="_Toc1765" w:history="1">
        <w:r>
          <w:rPr>
            <w:rFonts w:ascii="仿宋" w:eastAsia="仿宋" w:hAnsi="仿宋" w:cs="仿宋" w:hint="eastAsia"/>
            <w:lang w:eastAsia="zh-CN"/>
          </w:rPr>
          <w:t>(二)、产业政策分析</w:t>
        </w:r>
        <w:r>
          <w:tab/>
        </w:r>
        <w:r>
          <w:fldChar w:fldCharType="begin"/>
        </w:r>
        <w:r>
          <w:instrText xml:space="preserve"> PAGEREF _Toc1765 \h </w:instrText>
        </w:r>
        <w:r>
          <w:fldChar w:fldCharType="separate"/>
        </w:r>
        <w:r>
          <w:t>12</w:t>
        </w:r>
        <w:r>
          <w:fldChar w:fldCharType="end"/>
        </w:r>
      </w:hyperlink>
    </w:p>
    <w:p>
      <w:pPr>
        <w:pStyle w:val="TOC2"/>
        <w:tabs>
          <w:tab w:val="right" w:leader="dot" w:pos="8306"/>
        </w:tabs>
      </w:pPr>
      <w:hyperlink w:anchor="_Toc27003" w:history="1">
        <w:r>
          <w:rPr>
            <w:rFonts w:ascii="仿宋" w:eastAsia="仿宋" w:hAnsi="仿宋" w:cs="仿宋" w:hint="eastAsia"/>
            <w:lang w:eastAsia="zh-CN"/>
          </w:rPr>
          <w:t>(三)、行业准入分析</w:t>
        </w:r>
        <w:r>
          <w:tab/>
        </w:r>
        <w:r>
          <w:fldChar w:fldCharType="begin"/>
        </w:r>
        <w:r>
          <w:instrText xml:space="preserve"> PAGEREF _Toc27003 \h </w:instrText>
        </w:r>
        <w:r>
          <w:fldChar w:fldCharType="separate"/>
        </w:r>
        <w:r>
          <w:t>14</w:t>
        </w:r>
        <w:r>
          <w:fldChar w:fldCharType="end"/>
        </w:r>
      </w:hyperlink>
    </w:p>
    <w:p>
      <w:pPr>
        <w:pStyle w:val="TOC1"/>
        <w:tabs>
          <w:tab w:val="right" w:leader="dot" w:pos="8306"/>
        </w:tabs>
      </w:pPr>
      <w:hyperlink w:anchor="_Toc24786" w:history="1">
        <w:r>
          <w:rPr>
            <w:rFonts w:ascii="仿宋" w:eastAsia="仿宋" w:hAnsi="仿宋" w:cs="仿宋" w:hint="eastAsia"/>
            <w:lang w:eastAsia="zh-CN"/>
          </w:rPr>
          <w:t>四、项目监理与质量保证</w:t>
        </w:r>
        <w:r>
          <w:tab/>
        </w:r>
        <w:r>
          <w:fldChar w:fldCharType="begin"/>
        </w:r>
        <w:r>
          <w:instrText xml:space="preserve"> PAGEREF _Toc24786 \h </w:instrText>
        </w:r>
        <w:r>
          <w:fldChar w:fldCharType="separate"/>
        </w:r>
        <w:r>
          <w:t>15</w:t>
        </w:r>
        <w:r>
          <w:fldChar w:fldCharType="end"/>
        </w:r>
      </w:hyperlink>
    </w:p>
    <w:p>
      <w:pPr>
        <w:pStyle w:val="TOC2"/>
        <w:tabs>
          <w:tab w:val="right" w:leader="dot" w:pos="8306"/>
        </w:tabs>
      </w:pPr>
      <w:hyperlink w:anchor="_Toc9399" w:history="1">
        <w:r>
          <w:rPr>
            <w:rFonts w:ascii="仿宋" w:eastAsia="仿宋" w:hAnsi="仿宋" w:cs="仿宋" w:hint="eastAsia"/>
            <w:lang w:eastAsia="zh-CN"/>
          </w:rPr>
          <w:t>(一)、监理体系构建</w:t>
        </w:r>
        <w:r>
          <w:tab/>
        </w:r>
        <w:r>
          <w:fldChar w:fldCharType="begin"/>
        </w:r>
        <w:r>
          <w:instrText xml:space="preserve"> PAGEREF _Toc9399 \h </w:instrText>
        </w:r>
        <w:r>
          <w:fldChar w:fldCharType="separate"/>
        </w:r>
        <w:r>
          <w:t>15</w:t>
        </w:r>
        <w:r>
          <w:fldChar w:fldCharType="end"/>
        </w:r>
      </w:hyperlink>
    </w:p>
    <w:p>
      <w:pPr>
        <w:pStyle w:val="TOC2"/>
        <w:tabs>
          <w:tab w:val="right" w:leader="dot" w:pos="8306"/>
        </w:tabs>
      </w:pPr>
      <w:hyperlink w:anchor="_Toc1472" w:history="1">
        <w:r>
          <w:rPr>
            <w:rFonts w:ascii="仿宋" w:eastAsia="仿宋" w:hAnsi="仿宋" w:cs="仿宋" w:hint="eastAsia"/>
            <w:lang w:eastAsia="zh-CN"/>
          </w:rPr>
          <w:t>(二)、质量保证体系实施</w:t>
        </w:r>
        <w:r>
          <w:tab/>
        </w:r>
        <w:r>
          <w:fldChar w:fldCharType="begin"/>
        </w:r>
        <w:r>
          <w:instrText xml:space="preserve"> PAGEREF _Toc1472 \h </w:instrText>
        </w:r>
        <w:r>
          <w:fldChar w:fldCharType="separate"/>
        </w:r>
        <w:r>
          <w:t>16</w:t>
        </w:r>
        <w:r>
          <w:fldChar w:fldCharType="end"/>
        </w:r>
      </w:hyperlink>
    </w:p>
    <w:p>
      <w:pPr>
        <w:pStyle w:val="TOC2"/>
        <w:tabs>
          <w:tab w:val="right" w:leader="dot" w:pos="8306"/>
        </w:tabs>
      </w:pPr>
      <w:hyperlink w:anchor="_Toc7467" w:history="1">
        <w:r>
          <w:rPr>
            <w:rFonts w:ascii="仿宋" w:eastAsia="仿宋" w:hAnsi="仿宋" w:cs="仿宋" w:hint="eastAsia"/>
            <w:lang w:eastAsia="zh-CN"/>
          </w:rPr>
          <w:t>(三)、监理与质量控制流程</w:t>
        </w:r>
        <w:r>
          <w:tab/>
        </w:r>
        <w:r>
          <w:fldChar w:fldCharType="begin"/>
        </w:r>
        <w:r>
          <w:instrText xml:space="preserve"> PAGEREF _Toc7467 \h </w:instrText>
        </w:r>
        <w:r>
          <w:fldChar w:fldCharType="separate"/>
        </w:r>
        <w:r>
          <w:t>17</w:t>
        </w:r>
        <w:r>
          <w:fldChar w:fldCharType="end"/>
        </w:r>
      </w:hyperlink>
    </w:p>
    <w:p>
      <w:pPr>
        <w:pStyle w:val="TOC1"/>
        <w:tabs>
          <w:tab w:val="right" w:leader="dot" w:pos="8306"/>
        </w:tabs>
      </w:pPr>
      <w:hyperlink w:anchor="_Toc9541" w:history="1">
        <w:r>
          <w:rPr>
            <w:rFonts w:ascii="仿宋" w:eastAsia="仿宋" w:hAnsi="仿宋" w:cs="仿宋" w:hint="eastAsia"/>
            <w:lang w:eastAsia="zh-CN"/>
          </w:rPr>
          <w:t>五、建设风险评估分析</w:t>
        </w:r>
        <w:r>
          <w:tab/>
        </w:r>
        <w:r>
          <w:fldChar w:fldCharType="begin"/>
        </w:r>
        <w:r>
          <w:instrText xml:space="preserve"> PAGEREF _Toc9541 \h </w:instrText>
        </w:r>
        <w:r>
          <w:fldChar w:fldCharType="separate"/>
        </w:r>
        <w:r>
          <w:t>17</w:t>
        </w:r>
        <w:r>
          <w:fldChar w:fldCharType="end"/>
        </w:r>
      </w:hyperlink>
    </w:p>
    <w:p>
      <w:pPr>
        <w:pStyle w:val="TOC2"/>
        <w:tabs>
          <w:tab w:val="right" w:leader="dot" w:pos="8306"/>
        </w:tabs>
      </w:pPr>
      <w:hyperlink w:anchor="_Toc26645" w:history="1">
        <w:r>
          <w:rPr>
            <w:rFonts w:ascii="仿宋" w:eastAsia="仿宋" w:hAnsi="仿宋" w:cs="仿宋" w:hint="eastAsia"/>
            <w:lang w:eastAsia="zh-CN"/>
          </w:rPr>
          <w:t>(一)、政策风险分析</w:t>
        </w:r>
        <w:r>
          <w:tab/>
        </w:r>
        <w:r>
          <w:fldChar w:fldCharType="begin"/>
        </w:r>
        <w:r>
          <w:instrText xml:space="preserve"> PAGEREF _Toc26645 \h </w:instrText>
        </w:r>
        <w:r>
          <w:fldChar w:fldCharType="separate"/>
        </w:r>
        <w:r>
          <w:t>17</w:t>
        </w:r>
        <w:r>
          <w:fldChar w:fldCharType="end"/>
        </w:r>
      </w:hyperlink>
    </w:p>
    <w:p>
      <w:pPr>
        <w:pStyle w:val="TOC2"/>
        <w:tabs>
          <w:tab w:val="right" w:leader="dot" w:pos="8306"/>
        </w:tabs>
      </w:pPr>
      <w:hyperlink w:anchor="_Toc31679" w:history="1">
        <w:r>
          <w:rPr>
            <w:rFonts w:ascii="仿宋" w:eastAsia="仿宋" w:hAnsi="仿宋" w:cs="仿宋" w:hint="eastAsia"/>
            <w:lang w:eastAsia="zh-CN"/>
          </w:rPr>
          <w:t>(二)、社会风险分析</w:t>
        </w:r>
        <w:r>
          <w:tab/>
        </w:r>
        <w:r>
          <w:fldChar w:fldCharType="begin"/>
        </w:r>
        <w:r>
          <w:instrText xml:space="preserve"> PAGEREF _Toc31679 \h </w:instrText>
        </w:r>
        <w:r>
          <w:fldChar w:fldCharType="separate"/>
        </w:r>
        <w:r>
          <w:t>18</w:t>
        </w:r>
        <w:r>
          <w:fldChar w:fldCharType="end"/>
        </w:r>
      </w:hyperlink>
    </w:p>
    <w:p>
      <w:pPr>
        <w:pStyle w:val="TOC2"/>
        <w:tabs>
          <w:tab w:val="right" w:leader="dot" w:pos="8306"/>
        </w:tabs>
      </w:pPr>
      <w:hyperlink w:anchor="_Toc9250" w:history="1">
        <w:r>
          <w:rPr>
            <w:rFonts w:ascii="仿宋" w:eastAsia="仿宋" w:hAnsi="仿宋" w:cs="仿宋" w:hint="eastAsia"/>
            <w:lang w:eastAsia="zh-CN"/>
          </w:rPr>
          <w:t>(三)、市场风险分析</w:t>
        </w:r>
        <w:r>
          <w:tab/>
        </w:r>
        <w:r>
          <w:fldChar w:fldCharType="begin"/>
        </w:r>
        <w:r>
          <w:instrText xml:space="preserve"> PAGEREF _Toc9250 \h </w:instrText>
        </w:r>
        <w:r>
          <w:fldChar w:fldCharType="separate"/>
        </w:r>
        <w:r>
          <w:t>20</w:t>
        </w:r>
        <w:r>
          <w:fldChar w:fldCharType="end"/>
        </w:r>
      </w:hyperlink>
    </w:p>
    <w:p>
      <w:pPr>
        <w:pStyle w:val="TOC2"/>
        <w:tabs>
          <w:tab w:val="right" w:leader="dot" w:pos="8306"/>
        </w:tabs>
      </w:pPr>
      <w:hyperlink w:anchor="_Toc22980" w:history="1">
        <w:r>
          <w:rPr>
            <w:rFonts w:ascii="仿宋" w:eastAsia="仿宋" w:hAnsi="仿宋" w:cs="仿宋" w:hint="eastAsia"/>
            <w:lang w:eastAsia="zh-CN"/>
          </w:rPr>
          <w:t>(四)、资金风险分析</w:t>
        </w:r>
        <w:r>
          <w:tab/>
        </w:r>
        <w:r>
          <w:fldChar w:fldCharType="begin"/>
        </w:r>
        <w:r>
          <w:instrText xml:space="preserve"> PAGEREF _Toc22980 \h </w:instrText>
        </w:r>
        <w:r>
          <w:fldChar w:fldCharType="separate"/>
        </w:r>
        <w:r>
          <w:t>21</w:t>
        </w:r>
        <w:r>
          <w:fldChar w:fldCharType="end"/>
        </w:r>
      </w:hyperlink>
    </w:p>
    <w:p>
      <w:pPr>
        <w:pStyle w:val="TOC2"/>
        <w:tabs>
          <w:tab w:val="right" w:leader="dot" w:pos="8306"/>
        </w:tabs>
      </w:pPr>
      <w:hyperlink w:anchor="_Toc25004" w:history="1">
        <w:r>
          <w:rPr>
            <w:rFonts w:ascii="仿宋" w:eastAsia="仿宋" w:hAnsi="仿宋" w:cs="仿宋" w:hint="eastAsia"/>
            <w:lang w:eastAsia="zh-CN"/>
          </w:rPr>
          <w:t>(五)、技术风险分析</w:t>
        </w:r>
        <w:r>
          <w:tab/>
        </w:r>
        <w:r>
          <w:fldChar w:fldCharType="begin"/>
        </w:r>
        <w:r>
          <w:instrText xml:space="preserve"> PAGEREF _Toc25004 \h </w:instrText>
        </w:r>
        <w:r>
          <w:fldChar w:fldCharType="separate"/>
        </w:r>
        <w:r>
          <w:t>22</w:t>
        </w:r>
        <w:r>
          <w:fldChar w:fldCharType="end"/>
        </w:r>
      </w:hyperlink>
    </w:p>
    <w:p>
      <w:pPr>
        <w:pStyle w:val="TOC2"/>
        <w:tabs>
          <w:tab w:val="right" w:leader="dot" w:pos="8306"/>
        </w:tabs>
      </w:pPr>
      <w:hyperlink w:anchor="_Toc28668" w:history="1">
        <w:r>
          <w:rPr>
            <w:rFonts w:ascii="仿宋" w:eastAsia="仿宋" w:hAnsi="仿宋" w:cs="仿宋" w:hint="eastAsia"/>
            <w:lang w:eastAsia="zh-CN"/>
          </w:rPr>
          <w:t>(六)、财务风险分析</w:t>
        </w:r>
        <w:r>
          <w:tab/>
        </w:r>
        <w:r>
          <w:fldChar w:fldCharType="begin"/>
        </w:r>
        <w:r>
          <w:instrText xml:space="preserve"> PAGEREF _Toc28668 \h </w:instrText>
        </w:r>
        <w:r>
          <w:fldChar w:fldCharType="separate"/>
        </w:r>
        <w:r>
          <w:t>23</w:t>
        </w:r>
        <w:r>
          <w:fldChar w:fldCharType="end"/>
        </w:r>
      </w:hyperlink>
    </w:p>
    <w:p>
      <w:pPr>
        <w:pStyle w:val="TOC2"/>
        <w:tabs>
          <w:tab w:val="right" w:leader="dot" w:pos="8306"/>
        </w:tabs>
      </w:pPr>
      <w:hyperlink w:anchor="_Toc12709" w:history="1">
        <w:r>
          <w:rPr>
            <w:rFonts w:ascii="仿宋" w:eastAsia="仿宋" w:hAnsi="仿宋" w:cs="仿宋" w:hint="eastAsia"/>
            <w:lang w:eastAsia="zh-CN"/>
          </w:rPr>
          <w:t>(七)、管理风险分析</w:t>
        </w:r>
        <w:r>
          <w:tab/>
        </w:r>
        <w:r>
          <w:fldChar w:fldCharType="begin"/>
        </w:r>
        <w:r>
          <w:instrText xml:space="preserve"> PAGEREF _Toc12709 \h </w:instrText>
        </w:r>
        <w:r>
          <w:fldChar w:fldCharType="separate"/>
        </w:r>
        <w:r>
          <w:t>25</w:t>
        </w:r>
        <w:r>
          <w:fldChar w:fldCharType="end"/>
        </w:r>
      </w:hyperlink>
    </w:p>
    <w:p>
      <w:pPr>
        <w:pStyle w:val="TOC2"/>
        <w:tabs>
          <w:tab w:val="right" w:leader="dot" w:pos="8306"/>
        </w:tabs>
      </w:pPr>
      <w:hyperlink w:anchor="_Toc19151" w:history="1">
        <w:r>
          <w:rPr>
            <w:rFonts w:ascii="仿宋" w:eastAsia="仿宋" w:hAnsi="仿宋" w:cs="仿宋" w:hint="eastAsia"/>
            <w:lang w:eastAsia="zh-CN"/>
          </w:rPr>
          <w:t>(八)、其它风险分析</w:t>
        </w:r>
        <w:r>
          <w:tab/>
        </w:r>
        <w:r>
          <w:fldChar w:fldCharType="begin"/>
        </w:r>
        <w:r>
          <w:instrText xml:space="preserve"> PAGEREF _Toc19151 \h </w:instrText>
        </w:r>
        <w:r>
          <w:fldChar w:fldCharType="separate"/>
        </w:r>
        <w:r>
          <w:t>26</w:t>
        </w:r>
        <w:r>
          <w:fldChar w:fldCharType="end"/>
        </w:r>
      </w:hyperlink>
    </w:p>
    <w:p>
      <w:pPr>
        <w:pStyle w:val="TOC2"/>
        <w:tabs>
          <w:tab w:val="right" w:leader="dot" w:pos="8306"/>
        </w:tabs>
      </w:pPr>
      <w:hyperlink w:anchor="_Toc14604" w:history="1">
        <w:r>
          <w:rPr>
            <w:rFonts w:ascii="仿宋" w:eastAsia="仿宋" w:hAnsi="仿宋" w:cs="仿宋" w:hint="eastAsia"/>
            <w:lang w:eastAsia="zh-CN"/>
          </w:rPr>
          <w:t>(九)、社会影响评估</w:t>
        </w:r>
        <w:r>
          <w:tab/>
        </w:r>
        <w:r>
          <w:fldChar w:fldCharType="begin"/>
        </w:r>
        <w:r>
          <w:instrText xml:space="preserve"> PAGEREF _Toc14604 \h </w:instrText>
        </w:r>
        <w:r>
          <w:fldChar w:fldCharType="separate"/>
        </w:r>
        <w:r>
          <w:t>28</w:t>
        </w:r>
        <w:r>
          <w:fldChar w:fldCharType="end"/>
        </w:r>
      </w:hyperlink>
    </w:p>
    <w:p>
      <w:pPr>
        <w:pStyle w:val="TOC1"/>
        <w:tabs>
          <w:tab w:val="right" w:leader="dot" w:pos="8306"/>
        </w:tabs>
      </w:pPr>
      <w:hyperlink w:anchor="_Toc1174" w:history="1">
        <w:r>
          <w:rPr>
            <w:rFonts w:ascii="仿宋" w:eastAsia="仿宋" w:hAnsi="仿宋" w:cs="仿宋" w:hint="eastAsia"/>
            <w:lang w:eastAsia="zh-CN"/>
          </w:rPr>
          <w:t>六、财务管理与成本控制</w:t>
        </w:r>
        <w:r>
          <w:tab/>
        </w:r>
        <w:r>
          <w:fldChar w:fldCharType="begin"/>
        </w:r>
        <w:r>
          <w:instrText xml:space="preserve"> PAGEREF _Toc1174 \h </w:instrText>
        </w:r>
        <w:r>
          <w:fldChar w:fldCharType="separate"/>
        </w:r>
        <w:r>
          <w:t>30</w:t>
        </w:r>
        <w:r>
          <w:fldChar w:fldCharType="end"/>
        </w:r>
      </w:hyperlink>
    </w:p>
    <w:p>
      <w:pPr>
        <w:pStyle w:val="TOC2"/>
        <w:tabs>
          <w:tab w:val="right" w:leader="dot" w:pos="8306"/>
        </w:tabs>
      </w:pPr>
      <w:hyperlink w:anchor="_Toc21733" w:history="1">
        <w:r>
          <w:rPr>
            <w:rFonts w:ascii="仿宋" w:eastAsia="仿宋" w:hAnsi="仿宋" w:cs="仿宋" w:hint="eastAsia"/>
            <w:lang w:eastAsia="zh-CN"/>
          </w:rPr>
          <w:t>(一)、财务管理体系建设</w:t>
        </w:r>
        <w:r>
          <w:tab/>
        </w:r>
        <w:r>
          <w:fldChar w:fldCharType="begin"/>
        </w:r>
        <w:r>
          <w:instrText xml:space="preserve"> PAGEREF _Toc21733 \h </w:instrText>
        </w:r>
        <w:r>
          <w:fldChar w:fldCharType="separate"/>
        </w:r>
        <w:r>
          <w:t>30</w:t>
        </w:r>
        <w:r>
          <w:fldChar w:fldCharType="end"/>
        </w:r>
      </w:hyperlink>
    </w:p>
    <w:p>
      <w:pPr>
        <w:pStyle w:val="TOC2"/>
        <w:tabs>
          <w:tab w:val="right" w:leader="dot" w:pos="8306"/>
        </w:tabs>
      </w:pPr>
      <w:hyperlink w:anchor="_Toc10791" w:history="1">
        <w:r>
          <w:rPr>
            <w:rFonts w:ascii="仿宋" w:eastAsia="仿宋" w:hAnsi="仿宋" w:cs="仿宋" w:hint="eastAsia"/>
            <w:lang w:eastAsia="zh-CN"/>
          </w:rPr>
          <w:t>(二)、成本控制措施</w:t>
        </w:r>
        <w:r>
          <w:tab/>
        </w:r>
        <w:r>
          <w:fldChar w:fldCharType="begin"/>
        </w:r>
        <w:r>
          <w:instrText xml:space="preserve"> PAGEREF _Toc10791 \h </w:instrText>
        </w:r>
        <w:r>
          <w:fldChar w:fldCharType="separate"/>
        </w:r>
        <w:r>
          <w:t>31</w:t>
        </w:r>
        <w:r>
          <w:fldChar w:fldCharType="end"/>
        </w:r>
      </w:hyperlink>
    </w:p>
    <w:p>
      <w:pPr>
        <w:pStyle w:val="TOC1"/>
        <w:tabs>
          <w:tab w:val="right" w:leader="dot" w:pos="8306"/>
        </w:tabs>
      </w:pPr>
      <w:hyperlink w:anchor="_Toc31490" w:history="1">
        <w:r>
          <w:rPr>
            <w:rFonts w:ascii="仿宋" w:eastAsia="仿宋" w:hAnsi="仿宋" w:cs="仿宋" w:hint="eastAsia"/>
            <w:lang w:eastAsia="zh-CN"/>
          </w:rPr>
          <w:t>七、客户关系管理与市场拓展</w:t>
        </w:r>
        <w:r>
          <w:tab/>
        </w:r>
        <w:r>
          <w:fldChar w:fldCharType="begin"/>
        </w:r>
        <w:r>
          <w:instrText xml:space="preserve"> PAGEREF _Toc31490 \h </w:instrText>
        </w:r>
        <w:r>
          <w:fldChar w:fldCharType="separate"/>
        </w:r>
        <w:r>
          <w:t>32</w:t>
        </w:r>
        <w:r>
          <w:fldChar w:fldCharType="end"/>
        </w:r>
      </w:hyperlink>
    </w:p>
    <w:p>
      <w:pPr>
        <w:pStyle w:val="TOC2"/>
        <w:tabs>
          <w:tab w:val="right" w:leader="dot" w:pos="8306"/>
        </w:tabs>
      </w:pPr>
      <w:hyperlink w:anchor="_Toc27897" w:history="1">
        <w:r>
          <w:rPr>
            <w:rFonts w:ascii="仿宋" w:eastAsia="仿宋" w:hAnsi="仿宋" w:cs="仿宋" w:hint="eastAsia"/>
            <w:lang w:eastAsia="zh-CN"/>
          </w:rPr>
          <w:t>(一)、客户关系管理策略</w:t>
        </w:r>
        <w:r>
          <w:tab/>
        </w:r>
        <w:r>
          <w:fldChar w:fldCharType="begin"/>
        </w:r>
        <w:r>
          <w:instrText xml:space="preserve"> PAGEREF _Toc27897 \h </w:instrText>
        </w:r>
        <w:r>
          <w:fldChar w:fldCharType="separate"/>
        </w:r>
        <w:r>
          <w:t>32</w:t>
        </w:r>
        <w:r>
          <w:fldChar w:fldCharType="end"/>
        </w:r>
      </w:hyperlink>
    </w:p>
    <w:p>
      <w:pPr>
        <w:pStyle w:val="TOC2"/>
        <w:tabs>
          <w:tab w:val="right" w:leader="dot" w:pos="8306"/>
        </w:tabs>
      </w:pPr>
      <w:hyperlink w:anchor="_Toc9774" w:history="1">
        <w:r>
          <w:rPr>
            <w:rFonts w:ascii="仿宋" w:eastAsia="仿宋" w:hAnsi="仿宋" w:cs="仿宋" w:hint="eastAsia"/>
            <w:lang w:eastAsia="zh-CN"/>
          </w:rPr>
          <w:t>(二)、市场拓展方案</w:t>
        </w:r>
        <w:r>
          <w:tab/>
        </w:r>
        <w:r>
          <w:fldChar w:fldCharType="begin"/>
        </w:r>
        <w:r>
          <w:instrText xml:space="preserve"> PAGEREF _Toc9774 \h </w:instrText>
        </w:r>
        <w:r>
          <w:fldChar w:fldCharType="separate"/>
        </w:r>
        <w:r>
          <w:t>33</w:t>
        </w:r>
        <w:r>
          <w:fldChar w:fldCharType="end"/>
        </w:r>
      </w:hyperlink>
    </w:p>
    <w:p>
      <w:pPr>
        <w:pStyle w:val="TOC1"/>
        <w:tabs>
          <w:tab w:val="right" w:leader="dot" w:pos="8306"/>
        </w:tabs>
      </w:pPr>
      <w:hyperlink w:anchor="_Toc22323" w:history="1">
        <w:r>
          <w:rPr>
            <w:rFonts w:ascii="仿宋" w:eastAsia="仿宋" w:hAnsi="仿宋" w:cs="仿宋" w:hint="eastAsia"/>
            <w:lang w:eastAsia="zh-CN"/>
          </w:rPr>
          <w:t>八、项目变更管理</w:t>
        </w:r>
        <w:r>
          <w:tab/>
        </w:r>
        <w:r>
          <w:fldChar w:fldCharType="begin"/>
        </w:r>
        <w:r>
          <w:instrText xml:space="preserve"> PAGEREF _Toc22323 \h </w:instrText>
        </w:r>
        <w:r>
          <w:fldChar w:fldCharType="separate"/>
        </w:r>
        <w:r>
          <w:t>35</w:t>
        </w:r>
        <w:r>
          <w:fldChar w:fldCharType="end"/>
        </w:r>
      </w:hyperlink>
    </w:p>
    <w:p>
      <w:pPr>
        <w:pStyle w:val="TOC2"/>
        <w:tabs>
          <w:tab w:val="right" w:leader="dot" w:pos="8306"/>
        </w:tabs>
      </w:pPr>
      <w:hyperlink w:anchor="_Toc20585" w:history="1">
        <w:r>
          <w:rPr>
            <w:rFonts w:ascii="仿宋" w:eastAsia="仿宋" w:hAnsi="仿宋" w:cs="仿宋" w:hint="eastAsia"/>
            <w:lang w:eastAsia="zh-CN"/>
          </w:rPr>
          <w:t>(一)、变更控制流程</w:t>
        </w:r>
        <w:r>
          <w:tab/>
        </w:r>
        <w:r>
          <w:fldChar w:fldCharType="begin"/>
        </w:r>
        <w:r>
          <w:instrText xml:space="preserve"> PAGEREF _Toc20585 \h </w:instrText>
        </w:r>
        <w:r>
          <w:fldChar w:fldCharType="separate"/>
        </w:r>
        <w:r>
          <w:t>35</w:t>
        </w:r>
        <w:r>
          <w:fldChar w:fldCharType="end"/>
        </w:r>
      </w:hyperlink>
    </w:p>
    <w:p>
      <w:pPr>
        <w:pStyle w:val="TOC2"/>
        <w:tabs>
          <w:tab w:val="right" w:leader="dot" w:pos="8306"/>
        </w:tabs>
      </w:pPr>
      <w:hyperlink w:anchor="_Toc6496" w:history="1">
        <w:r>
          <w:rPr>
            <w:rFonts w:ascii="仿宋" w:eastAsia="仿宋" w:hAnsi="仿宋" w:cs="仿宋" w:hint="eastAsia"/>
            <w:lang w:eastAsia="zh-CN"/>
          </w:rPr>
          <w:t>(二)、影响评估与处理</w:t>
        </w:r>
        <w:r>
          <w:tab/>
        </w:r>
        <w:r>
          <w:fldChar w:fldCharType="begin"/>
        </w:r>
        <w:r>
          <w:instrText xml:space="preserve"> PAGEREF _Toc6496 \h </w:instrText>
        </w:r>
        <w:r>
          <w:fldChar w:fldCharType="separate"/>
        </w:r>
        <w:r>
          <w:t>35</w:t>
        </w:r>
        <w:r>
          <w:fldChar w:fldCharType="end"/>
        </w:r>
      </w:hyperlink>
    </w:p>
    <w:p>
      <w:pPr>
        <w:pStyle w:val="TOC2"/>
        <w:tabs>
          <w:tab w:val="right" w:leader="dot" w:pos="8306"/>
        </w:tabs>
      </w:pPr>
      <w:hyperlink w:anchor="_Toc21600" w:history="1">
        <w:r>
          <w:rPr>
            <w:rFonts w:ascii="仿宋" w:eastAsia="仿宋" w:hAnsi="仿宋" w:cs="仿宋" w:hint="eastAsia"/>
            <w:lang w:eastAsia="zh-CN"/>
          </w:rPr>
          <w:t>(三)、变更记录与追踪</w:t>
        </w:r>
        <w:r>
          <w:tab/>
        </w:r>
        <w:r>
          <w:fldChar w:fldCharType="begin"/>
        </w:r>
        <w:r>
          <w:instrText xml:space="preserve"> PAGEREF _Toc21600 \h </w:instrText>
        </w:r>
        <w:r>
          <w:fldChar w:fldCharType="separate"/>
        </w:r>
        <w:r>
          <w:t>37</w:t>
        </w:r>
        <w:r>
          <w:fldChar w:fldCharType="end"/>
        </w:r>
      </w:hyperlink>
    </w:p>
    <w:p>
      <w:pPr>
        <w:pStyle w:val="TOC2"/>
        <w:tabs>
          <w:tab w:val="right" w:leader="dot" w:pos="8306"/>
        </w:tabs>
      </w:pPr>
      <w:hyperlink w:anchor="_Toc1699" w:history="1">
        <w:r>
          <w:rPr>
            <w:rFonts w:ascii="仿宋" w:eastAsia="仿宋" w:hAnsi="仿宋" w:cs="仿宋" w:hint="eastAsia"/>
            <w:lang w:eastAsia="zh-CN"/>
          </w:rPr>
          <w:t>(四)、变更管理策略</w:t>
        </w:r>
        <w:r>
          <w:tab/>
        </w:r>
        <w:r>
          <w:fldChar w:fldCharType="begin"/>
        </w:r>
        <w:r>
          <w:instrText xml:space="preserve"> PAGEREF _Toc1699 \h </w:instrText>
        </w:r>
        <w:r>
          <w:fldChar w:fldCharType="separate"/>
        </w:r>
        <w:r>
          <w:t>39</w:t>
        </w:r>
        <w:r>
          <w:fldChar w:fldCharType="end"/>
        </w:r>
      </w:hyperlink>
    </w:p>
    <w:p>
      <w:pPr>
        <w:pStyle w:val="TOC1"/>
        <w:tabs>
          <w:tab w:val="right" w:leader="dot" w:pos="8306"/>
        </w:tabs>
      </w:pPr>
      <w:hyperlink w:anchor="_Toc5955" w:history="1">
        <w:r>
          <w:rPr>
            <w:rFonts w:ascii="仿宋" w:eastAsia="仿宋" w:hAnsi="仿宋" w:cs="仿宋" w:hint="eastAsia"/>
            <w:lang w:eastAsia="zh-CN"/>
          </w:rPr>
          <w:t>九、安全与应急管理</w:t>
        </w:r>
        <w:r>
          <w:tab/>
        </w:r>
        <w:r>
          <w:fldChar w:fldCharType="begin"/>
        </w:r>
        <w:r>
          <w:instrText xml:space="preserve"> PAGEREF _Toc5955 \h </w:instrText>
        </w:r>
        <w:r>
          <w:fldChar w:fldCharType="separate"/>
        </w:r>
        <w:r>
          <w:t>40</w:t>
        </w:r>
        <w:r>
          <w:fldChar w:fldCharType="end"/>
        </w:r>
      </w:hyperlink>
    </w:p>
    <w:p>
      <w:pPr>
        <w:pStyle w:val="TOC2"/>
        <w:tabs>
          <w:tab w:val="right" w:leader="dot" w:pos="8306"/>
        </w:tabs>
      </w:pPr>
      <w:hyperlink w:anchor="_Toc15257" w:history="1">
        <w:r>
          <w:rPr>
            <w:rFonts w:ascii="仿宋" w:eastAsia="仿宋" w:hAnsi="仿宋" w:cs="仿宋" w:hint="eastAsia"/>
            <w:lang w:eastAsia="zh-CN"/>
          </w:rPr>
          <w:t>(一)、安全生产管理</w:t>
        </w:r>
        <w:r>
          <w:tab/>
        </w:r>
        <w:r>
          <w:fldChar w:fldCharType="begin"/>
        </w:r>
        <w:r>
          <w:instrText xml:space="preserve"> PAGEREF _Toc15257 \h </w:instrText>
        </w:r>
        <w:r>
          <w:fldChar w:fldCharType="separate"/>
        </w:r>
        <w:r>
          <w:t>40</w:t>
        </w:r>
        <w:r>
          <w:fldChar w:fldCharType="end"/>
        </w:r>
      </w:hyperlink>
    </w:p>
    <w:p>
      <w:pPr>
        <w:pStyle w:val="TOC2"/>
        <w:tabs>
          <w:tab w:val="right" w:leader="dot" w:pos="8306"/>
        </w:tabs>
      </w:pPr>
      <w:hyperlink w:anchor="_Toc9891" w:history="1">
        <w:r>
          <w:rPr>
            <w:rFonts w:ascii="仿宋" w:eastAsia="仿宋" w:hAnsi="仿宋" w:cs="仿宋" w:hint="eastAsia"/>
            <w:lang w:eastAsia="zh-CN"/>
          </w:rPr>
          <w:t>(二)、应急预案与响应</w:t>
        </w:r>
        <w:r>
          <w:tab/>
        </w:r>
        <w:r>
          <w:fldChar w:fldCharType="begin"/>
        </w:r>
        <w:r>
          <w:instrText xml:space="preserve"> PAGEREF _Toc9891 \h </w:instrText>
        </w:r>
        <w:r>
          <w:fldChar w:fldCharType="separate"/>
        </w:r>
        <w:r>
          <w:t>42</w:t>
        </w:r>
        <w:r>
          <w:fldChar w:fldCharType="end"/>
        </w:r>
      </w:hyperlink>
    </w:p>
    <w:p>
      <w:pPr>
        <w:pStyle w:val="TOC1"/>
        <w:tabs>
          <w:tab w:val="right" w:leader="dot" w:pos="8306"/>
        </w:tabs>
      </w:pPr>
      <w:hyperlink w:anchor="_Toc3411" w:history="1">
        <w:r>
          <w:rPr>
            <w:rFonts w:ascii="仿宋" w:eastAsia="仿宋" w:hAnsi="仿宋" w:cs="仿宋" w:hint="eastAsia"/>
            <w:lang w:eastAsia="zh-CN"/>
          </w:rPr>
          <w:t>十、土地利用与规划方案</w:t>
        </w:r>
        <w:r>
          <w:tab/>
        </w:r>
        <w:r>
          <w:fldChar w:fldCharType="begin"/>
        </w:r>
        <w:r>
          <w:instrText xml:space="preserve"> PAGEREF _Toc3411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17" w:history="1">
        <w:r>
          <w:rPr>
            <w:rFonts w:ascii="仿宋" w:eastAsia="仿宋" w:hAnsi="仿宋" w:cs="仿宋" w:hint="eastAsia"/>
            <w:lang w:eastAsia="zh-CN"/>
          </w:rPr>
          <w:t>(一)、项目用地情况分析</w:t>
        </w:r>
        <w:r>
          <w:tab/>
        </w:r>
        <w:r>
          <w:fldChar w:fldCharType="begin"/>
        </w:r>
        <w:r>
          <w:instrText xml:space="preserve"> PAGEREF _Toc4617 \h </w:instrText>
        </w:r>
        <w:r>
          <w:fldChar w:fldCharType="separate"/>
        </w:r>
        <w:r>
          <w:t>44</w:t>
        </w:r>
        <w:r>
          <w:fldChar w:fldCharType="end"/>
        </w:r>
      </w:hyperlink>
    </w:p>
    <w:p>
      <w:pPr>
        <w:pStyle w:val="TOC2"/>
        <w:tabs>
          <w:tab w:val="right" w:leader="dot" w:pos="8306"/>
        </w:tabs>
      </w:pPr>
      <w:hyperlink w:anchor="_Toc2312" w:history="1">
        <w:r>
          <w:rPr>
            <w:rFonts w:ascii="仿宋" w:eastAsia="仿宋" w:hAnsi="仿宋" w:cs="仿宋" w:hint="eastAsia"/>
            <w:lang w:eastAsia="zh-CN"/>
          </w:rPr>
          <w:t>(二)、土地利用规划方案</w:t>
        </w:r>
        <w:r>
          <w:tab/>
        </w:r>
        <w:r>
          <w:fldChar w:fldCharType="begin"/>
        </w:r>
        <w:r>
          <w:instrText xml:space="preserve"> PAGEREF _Toc2312 \h </w:instrText>
        </w:r>
        <w:r>
          <w:fldChar w:fldCharType="separate"/>
        </w:r>
        <w:r>
          <w:t>45</w:t>
        </w:r>
        <w:r>
          <w:fldChar w:fldCharType="end"/>
        </w:r>
      </w:hyperlink>
    </w:p>
    <w:p>
      <w:pPr>
        <w:pStyle w:val="TOC1"/>
        <w:tabs>
          <w:tab w:val="right" w:leader="dot" w:pos="8306"/>
        </w:tabs>
      </w:pPr>
      <w:hyperlink w:anchor="_Toc18007" w:history="1">
        <w:r>
          <w:rPr>
            <w:rFonts w:ascii="仿宋" w:eastAsia="仿宋" w:hAnsi="仿宋" w:cs="仿宋" w:hint="eastAsia"/>
            <w:lang w:eastAsia="zh-CN"/>
          </w:rPr>
          <w:t>十一、技术创新与产业升级</w:t>
        </w:r>
        <w:r>
          <w:tab/>
        </w:r>
        <w:r>
          <w:fldChar w:fldCharType="begin"/>
        </w:r>
        <w:r>
          <w:instrText xml:space="preserve"> PAGEREF _Toc18007 \h </w:instrText>
        </w:r>
        <w:r>
          <w:fldChar w:fldCharType="separate"/>
        </w:r>
        <w:r>
          <w:t>46</w:t>
        </w:r>
        <w:r>
          <w:fldChar w:fldCharType="end"/>
        </w:r>
      </w:hyperlink>
    </w:p>
    <w:p>
      <w:pPr>
        <w:pStyle w:val="TOC2"/>
        <w:tabs>
          <w:tab w:val="right" w:leader="dot" w:pos="8306"/>
        </w:tabs>
      </w:pPr>
      <w:hyperlink w:anchor="_Toc21106" w:history="1">
        <w:r>
          <w:rPr>
            <w:rFonts w:ascii="仿宋" w:eastAsia="仿宋" w:hAnsi="仿宋" w:cs="仿宋" w:hint="eastAsia"/>
            <w:lang w:eastAsia="zh-CN"/>
          </w:rPr>
          <w:t>(一)、技术创新方向与目标</w:t>
        </w:r>
        <w:r>
          <w:tab/>
        </w:r>
        <w:r>
          <w:fldChar w:fldCharType="begin"/>
        </w:r>
        <w:r>
          <w:instrText xml:space="preserve"> PAGEREF _Toc21106 \h </w:instrText>
        </w:r>
        <w:r>
          <w:fldChar w:fldCharType="separate"/>
        </w:r>
        <w:r>
          <w:t>46</w:t>
        </w:r>
        <w:r>
          <w:fldChar w:fldCharType="end"/>
        </w:r>
      </w:hyperlink>
    </w:p>
    <w:p>
      <w:pPr>
        <w:pStyle w:val="TOC2"/>
        <w:tabs>
          <w:tab w:val="right" w:leader="dot" w:pos="8306"/>
        </w:tabs>
      </w:pPr>
      <w:hyperlink w:anchor="_Toc8511" w:history="1">
        <w:r>
          <w:rPr>
            <w:rFonts w:ascii="仿宋" w:eastAsia="仿宋" w:hAnsi="仿宋" w:cs="仿宋" w:hint="eastAsia"/>
            <w:lang w:eastAsia="zh-CN"/>
          </w:rPr>
          <w:t>(二)、产业升级路径与措施</w:t>
        </w:r>
        <w:r>
          <w:tab/>
        </w:r>
        <w:r>
          <w:fldChar w:fldCharType="begin"/>
        </w:r>
        <w:r>
          <w:instrText xml:space="preserve"> PAGEREF _Toc8511 \h </w:instrText>
        </w:r>
        <w:r>
          <w:fldChar w:fldCharType="separate"/>
        </w:r>
        <w:r>
          <w:t>47</w:t>
        </w:r>
        <w:r>
          <w:fldChar w:fldCharType="end"/>
        </w:r>
      </w:hyperlink>
    </w:p>
    <w:p>
      <w:pPr>
        <w:pStyle w:val="TOC1"/>
        <w:tabs>
          <w:tab w:val="right" w:leader="dot" w:pos="8306"/>
        </w:tabs>
      </w:pPr>
      <w:hyperlink w:anchor="_Toc24047" w:history="1">
        <w:r>
          <w:rPr>
            <w:rFonts w:ascii="仿宋" w:eastAsia="仿宋" w:hAnsi="仿宋" w:cs="仿宋" w:hint="eastAsia"/>
            <w:lang w:eastAsia="zh-CN"/>
          </w:rPr>
          <w:t>十二、经济效益与社会效益优化</w:t>
        </w:r>
        <w:r>
          <w:tab/>
        </w:r>
        <w:r>
          <w:fldChar w:fldCharType="begin"/>
        </w:r>
        <w:r>
          <w:instrText xml:space="preserve"> PAGEREF _Toc24047 \h </w:instrText>
        </w:r>
        <w:r>
          <w:fldChar w:fldCharType="separate"/>
        </w:r>
        <w:r>
          <w:t>48</w:t>
        </w:r>
        <w:r>
          <w:fldChar w:fldCharType="end"/>
        </w:r>
      </w:hyperlink>
    </w:p>
    <w:p>
      <w:pPr>
        <w:pStyle w:val="TOC2"/>
        <w:tabs>
          <w:tab w:val="right" w:leader="dot" w:pos="8306"/>
        </w:tabs>
      </w:pPr>
      <w:hyperlink w:anchor="_Toc25930" w:history="1">
        <w:r>
          <w:rPr>
            <w:rFonts w:ascii="仿宋" w:eastAsia="仿宋" w:hAnsi="仿宋" w:cs="仿宋" w:hint="eastAsia"/>
            <w:lang w:eastAsia="zh-CN"/>
          </w:rPr>
          <w:t>(一)、经济效益提升策略</w:t>
        </w:r>
        <w:r>
          <w:tab/>
        </w:r>
        <w:r>
          <w:fldChar w:fldCharType="begin"/>
        </w:r>
        <w:r>
          <w:instrText xml:space="preserve"> PAGEREF _Toc25930 \h </w:instrText>
        </w:r>
        <w:r>
          <w:fldChar w:fldCharType="separate"/>
        </w:r>
        <w:r>
          <w:t>48</w:t>
        </w:r>
        <w:r>
          <w:fldChar w:fldCharType="end"/>
        </w:r>
      </w:hyperlink>
    </w:p>
    <w:p>
      <w:pPr>
        <w:pStyle w:val="TOC2"/>
        <w:tabs>
          <w:tab w:val="right" w:leader="dot" w:pos="8306"/>
        </w:tabs>
      </w:pPr>
      <w:hyperlink w:anchor="_Toc11491" w:history="1">
        <w:r>
          <w:rPr>
            <w:rFonts w:ascii="仿宋" w:eastAsia="仿宋" w:hAnsi="仿宋" w:cs="仿宋" w:hint="eastAsia"/>
            <w:lang w:eastAsia="zh-CN"/>
          </w:rPr>
          <w:t>(二)、社会效益增强方案</w:t>
        </w:r>
        <w:r>
          <w:tab/>
        </w:r>
        <w:r>
          <w:fldChar w:fldCharType="begin"/>
        </w:r>
        <w:r>
          <w:instrText xml:space="preserve"> PAGEREF _Toc11491 \h </w:instrText>
        </w:r>
        <w:r>
          <w:fldChar w:fldCharType="separate"/>
        </w:r>
        <w:r>
          <w:t>50</w:t>
        </w:r>
        <w:r>
          <w:fldChar w:fldCharType="end"/>
        </w:r>
      </w:hyperlink>
    </w:p>
    <w:p>
      <w:pPr>
        <w:pStyle w:val="TOC1"/>
        <w:tabs>
          <w:tab w:val="right" w:leader="dot" w:pos="8306"/>
        </w:tabs>
      </w:pPr>
      <w:hyperlink w:anchor="_Toc15178" w:history="1">
        <w:r>
          <w:rPr>
            <w:rFonts w:ascii="仿宋" w:eastAsia="仿宋" w:hAnsi="仿宋" w:cs="仿宋" w:hint="eastAsia"/>
            <w:lang w:eastAsia="zh-CN"/>
          </w:rPr>
          <w:t>十三、产业协同与集群发展</w:t>
        </w:r>
        <w:r>
          <w:tab/>
        </w:r>
        <w:r>
          <w:fldChar w:fldCharType="begin"/>
        </w:r>
        <w:r>
          <w:instrText xml:space="preserve"> PAGEREF _Toc15178 \h </w:instrText>
        </w:r>
        <w:r>
          <w:fldChar w:fldCharType="separate"/>
        </w:r>
        <w:r>
          <w:t>50</w:t>
        </w:r>
        <w:r>
          <w:fldChar w:fldCharType="end"/>
        </w:r>
      </w:hyperlink>
    </w:p>
    <w:p>
      <w:pPr>
        <w:pStyle w:val="TOC2"/>
        <w:tabs>
          <w:tab w:val="right" w:leader="dot" w:pos="8306"/>
        </w:tabs>
      </w:pPr>
      <w:hyperlink w:anchor="_Toc9709" w:history="1">
        <w:r>
          <w:rPr>
            <w:rFonts w:ascii="仿宋" w:eastAsia="仿宋" w:hAnsi="仿宋" w:cs="仿宋" w:hint="eastAsia"/>
            <w:lang w:eastAsia="zh-CN"/>
          </w:rPr>
          <w:t>(一)、产业协同机制建设</w:t>
        </w:r>
        <w:r>
          <w:tab/>
        </w:r>
        <w:r>
          <w:fldChar w:fldCharType="begin"/>
        </w:r>
        <w:r>
          <w:instrText xml:space="preserve"> PAGEREF _Toc9709 \h </w:instrText>
        </w:r>
        <w:r>
          <w:fldChar w:fldCharType="separate"/>
        </w:r>
        <w:r>
          <w:t>50</w:t>
        </w:r>
        <w:r>
          <w:fldChar w:fldCharType="end"/>
        </w:r>
      </w:hyperlink>
    </w:p>
    <w:p>
      <w:pPr>
        <w:pStyle w:val="TOC2"/>
        <w:tabs>
          <w:tab w:val="right" w:leader="dot" w:pos="8306"/>
        </w:tabs>
      </w:pPr>
      <w:hyperlink w:anchor="_Toc5166" w:history="1">
        <w:r>
          <w:rPr>
            <w:rFonts w:ascii="仿宋" w:eastAsia="仿宋" w:hAnsi="仿宋" w:cs="仿宋" w:hint="eastAsia"/>
            <w:lang w:eastAsia="zh-CN"/>
          </w:rPr>
          <w:t>(二)、产业集群培育与发展</w:t>
        </w:r>
        <w:r>
          <w:tab/>
        </w:r>
        <w:r>
          <w:fldChar w:fldCharType="begin"/>
        </w:r>
        <w:r>
          <w:instrText xml:space="preserve"> PAGEREF _Toc5166 \h </w:instrText>
        </w:r>
        <w:r>
          <w:fldChar w:fldCharType="separate"/>
        </w:r>
        <w:r>
          <w:t>52</w:t>
        </w:r>
        <w:r>
          <w:fldChar w:fldCharType="end"/>
        </w:r>
      </w:hyperlink>
    </w:p>
    <w:p>
      <w:pPr>
        <w:pStyle w:val="TOC1"/>
        <w:tabs>
          <w:tab w:val="right" w:leader="dot" w:pos="8306"/>
        </w:tabs>
      </w:pPr>
      <w:hyperlink w:anchor="_Toc12259" w:history="1">
        <w:r>
          <w:rPr>
            <w:rFonts w:ascii="仿宋" w:eastAsia="仿宋" w:hAnsi="仿宋" w:cs="仿宋" w:hint="eastAsia"/>
            <w:lang w:eastAsia="zh-CN"/>
          </w:rPr>
          <w:t>十四、法律法规与政策遵循</w:t>
        </w:r>
        <w:r>
          <w:tab/>
        </w:r>
        <w:r>
          <w:fldChar w:fldCharType="begin"/>
        </w:r>
        <w:r>
          <w:instrText xml:space="preserve"> PAGEREF _Toc12259 \h </w:instrText>
        </w:r>
        <w:r>
          <w:fldChar w:fldCharType="separate"/>
        </w:r>
        <w:r>
          <w:t>52</w:t>
        </w:r>
        <w:r>
          <w:fldChar w:fldCharType="end"/>
        </w:r>
      </w:hyperlink>
    </w:p>
    <w:p>
      <w:pPr>
        <w:pStyle w:val="TOC2"/>
        <w:tabs>
          <w:tab w:val="right" w:leader="dot" w:pos="8306"/>
        </w:tabs>
      </w:pPr>
      <w:hyperlink w:anchor="_Toc5766" w:history="1">
        <w:r>
          <w:rPr>
            <w:rFonts w:ascii="仿宋" w:eastAsia="仿宋" w:hAnsi="仿宋" w:cs="仿宋" w:hint="eastAsia"/>
            <w:lang w:eastAsia="zh-CN"/>
          </w:rPr>
          <w:t>(一)、法律法规遵守</w:t>
        </w:r>
        <w:r>
          <w:tab/>
        </w:r>
        <w:r>
          <w:fldChar w:fldCharType="begin"/>
        </w:r>
        <w:r>
          <w:instrText xml:space="preserve"> PAGEREF _Toc5766 \h </w:instrText>
        </w:r>
        <w:r>
          <w:fldChar w:fldCharType="separate"/>
        </w:r>
        <w:r>
          <w:t>52</w:t>
        </w:r>
        <w:r>
          <w:fldChar w:fldCharType="end"/>
        </w:r>
      </w:hyperlink>
    </w:p>
    <w:p>
      <w:pPr>
        <w:pStyle w:val="TOC2"/>
        <w:tabs>
          <w:tab w:val="right" w:leader="dot" w:pos="8306"/>
        </w:tabs>
      </w:pPr>
      <w:hyperlink w:anchor="_Toc11716" w:history="1">
        <w:r>
          <w:rPr>
            <w:rFonts w:ascii="仿宋" w:eastAsia="仿宋" w:hAnsi="仿宋" w:cs="仿宋" w:hint="eastAsia"/>
            <w:lang w:eastAsia="zh-CN"/>
          </w:rPr>
          <w:t>(二)、政策导向与利用</w:t>
        </w:r>
        <w:r>
          <w:tab/>
        </w:r>
        <w:r>
          <w:fldChar w:fldCharType="begin"/>
        </w:r>
        <w:r>
          <w:instrText xml:space="preserve"> PAGEREF _Toc11716 \h </w:instrText>
        </w:r>
        <w:r>
          <w:fldChar w:fldCharType="separate"/>
        </w:r>
        <w:r>
          <w:t>53</w:t>
        </w:r>
        <w:r>
          <w:fldChar w:fldCharType="end"/>
        </w:r>
      </w:hyperlink>
    </w:p>
    <w:p>
      <w:pPr>
        <w:pStyle w:val="TOC1"/>
        <w:tabs>
          <w:tab w:val="right" w:leader="dot" w:pos="8306"/>
        </w:tabs>
      </w:pPr>
      <w:hyperlink w:anchor="_Toc23882" w:history="1">
        <w:r>
          <w:rPr>
            <w:rFonts w:ascii="仿宋" w:eastAsia="仿宋" w:hAnsi="仿宋" w:cs="仿宋" w:hint="eastAsia"/>
            <w:lang w:eastAsia="zh-CN"/>
          </w:rPr>
          <w:t>十五、创新驱动与持续发展</w:t>
        </w:r>
        <w:r>
          <w:tab/>
        </w:r>
        <w:r>
          <w:fldChar w:fldCharType="begin"/>
        </w:r>
        <w:r>
          <w:instrText xml:space="preserve"> PAGEREF _Toc23882 \h </w:instrText>
        </w:r>
        <w:r>
          <w:fldChar w:fldCharType="separate"/>
        </w:r>
        <w:r>
          <w:t>54</w:t>
        </w:r>
        <w:r>
          <w:fldChar w:fldCharType="end"/>
        </w:r>
      </w:hyperlink>
    </w:p>
    <w:p>
      <w:pPr>
        <w:pStyle w:val="TOC2"/>
        <w:tabs>
          <w:tab w:val="right" w:leader="dot" w:pos="8306"/>
        </w:tabs>
      </w:pPr>
      <w:hyperlink w:anchor="_Toc10989" w:history="1">
        <w:r>
          <w:rPr>
            <w:rFonts w:ascii="仿宋" w:eastAsia="仿宋" w:hAnsi="仿宋" w:cs="仿宋" w:hint="eastAsia"/>
            <w:lang w:eastAsia="zh-CN"/>
          </w:rPr>
          <w:t>(一)、创新驱动战略实施</w:t>
        </w:r>
        <w:r>
          <w:tab/>
        </w:r>
        <w:r>
          <w:fldChar w:fldCharType="begin"/>
        </w:r>
        <w:r>
          <w:instrText xml:space="preserve"> PAGEREF _Toc10989 \h </w:instrText>
        </w:r>
        <w:r>
          <w:fldChar w:fldCharType="separate"/>
        </w:r>
        <w:r>
          <w:t>54</w:t>
        </w:r>
        <w:r>
          <w:fldChar w:fldCharType="end"/>
        </w:r>
      </w:hyperlink>
    </w:p>
    <w:p>
      <w:pPr>
        <w:pStyle w:val="TOC2"/>
        <w:tabs>
          <w:tab w:val="right" w:leader="dot" w:pos="8306"/>
        </w:tabs>
      </w:pPr>
      <w:hyperlink w:anchor="_Toc14740" w:history="1">
        <w:r>
          <w:rPr>
            <w:rFonts w:ascii="仿宋" w:eastAsia="仿宋" w:hAnsi="仿宋" w:cs="仿宋" w:hint="eastAsia"/>
            <w:lang w:eastAsia="zh-CN"/>
          </w:rPr>
          <w:t>(二)、持续发展路径探索</w:t>
        </w:r>
        <w:r>
          <w:tab/>
        </w:r>
        <w:r>
          <w:fldChar w:fldCharType="begin"/>
        </w:r>
        <w:r>
          <w:instrText xml:space="preserve"> PAGEREF _Toc14740 \h </w:instrText>
        </w:r>
        <w:r>
          <w:fldChar w:fldCharType="separate"/>
        </w:r>
        <w:r>
          <w:t>56</w:t>
        </w:r>
        <w:r>
          <w:fldChar w:fldCharType="end"/>
        </w:r>
      </w:hyperlink>
    </w:p>
    <w:p>
      <w:pPr>
        <w:pStyle w:val="TOC1"/>
        <w:tabs>
          <w:tab w:val="right" w:leader="dot" w:pos="8306"/>
        </w:tabs>
      </w:pPr>
      <w:hyperlink w:anchor="_Toc16991" w:history="1">
        <w:r>
          <w:rPr>
            <w:rFonts w:ascii="仿宋" w:eastAsia="仿宋" w:hAnsi="仿宋" w:cs="仿宋" w:hint="eastAsia"/>
            <w:lang w:eastAsia="zh-CN"/>
          </w:rPr>
          <w:t>十六、设施与设备管理</w:t>
        </w:r>
        <w:r>
          <w:tab/>
        </w:r>
        <w:r>
          <w:fldChar w:fldCharType="begin"/>
        </w:r>
        <w:r>
          <w:instrText xml:space="preserve"> PAGEREF _Toc16991 \h </w:instrText>
        </w:r>
        <w:r>
          <w:fldChar w:fldCharType="separate"/>
        </w:r>
        <w:r>
          <w:t>60</w:t>
        </w:r>
        <w:r>
          <w:fldChar w:fldCharType="end"/>
        </w:r>
      </w:hyperlink>
    </w:p>
    <w:p>
      <w:pPr>
        <w:pStyle w:val="TOC2"/>
        <w:tabs>
          <w:tab w:val="right" w:leader="dot" w:pos="8306"/>
        </w:tabs>
      </w:pPr>
      <w:hyperlink w:anchor="_Toc30575" w:history="1">
        <w:r>
          <w:rPr>
            <w:rFonts w:ascii="仿宋" w:eastAsia="仿宋" w:hAnsi="仿宋" w:cs="仿宋" w:hint="eastAsia"/>
            <w:lang w:eastAsia="zh-CN"/>
          </w:rPr>
          <w:t>(一)、设施规划与配置</w:t>
        </w:r>
        <w:r>
          <w:tab/>
        </w:r>
        <w:r>
          <w:fldChar w:fldCharType="begin"/>
        </w:r>
        <w:r>
          <w:instrText xml:space="preserve"> PAGEREF _Toc30575 \h </w:instrText>
        </w:r>
        <w:r>
          <w:fldChar w:fldCharType="separate"/>
        </w:r>
        <w:r>
          <w:t>60</w:t>
        </w:r>
        <w:r>
          <w:fldChar w:fldCharType="end"/>
        </w:r>
      </w:hyperlink>
    </w:p>
    <w:p>
      <w:pPr>
        <w:pStyle w:val="TOC2"/>
        <w:tabs>
          <w:tab w:val="right" w:leader="dot" w:pos="8306"/>
        </w:tabs>
      </w:pPr>
      <w:hyperlink w:anchor="_Toc24794" w:history="1">
        <w:r>
          <w:rPr>
            <w:rFonts w:ascii="仿宋" w:eastAsia="仿宋" w:hAnsi="仿宋" w:cs="仿宋" w:hint="eastAsia"/>
            <w:lang w:eastAsia="zh-CN"/>
          </w:rPr>
          <w:t>(二)、设备采购与维护管理</w:t>
        </w:r>
        <w:r>
          <w:tab/>
        </w:r>
        <w:r>
          <w:fldChar w:fldCharType="begin"/>
        </w:r>
        <w:r>
          <w:instrText xml:space="preserve"> PAGEREF _Toc24794 \h </w:instrText>
        </w:r>
        <w:r>
          <w:fldChar w:fldCharType="separate"/>
        </w:r>
        <w:r>
          <w:t>61</w:t>
        </w:r>
        <w:r>
          <w:fldChar w:fldCharType="end"/>
        </w:r>
      </w:hyperlink>
    </w:p>
    <w:p>
      <w:pPr>
        <w:pStyle w:val="TOC2"/>
        <w:tabs>
          <w:tab w:val="right" w:leader="dot" w:pos="8306"/>
        </w:tabs>
      </w:pPr>
      <w:hyperlink w:anchor="_Toc26097" w:history="1">
        <w:r>
          <w:rPr>
            <w:rFonts w:ascii="仿宋" w:eastAsia="仿宋" w:hAnsi="仿宋" w:cs="仿宋" w:hint="eastAsia"/>
            <w:lang w:eastAsia="zh-CN"/>
          </w:rPr>
          <w:t>(三)、设施设备升级策略</w:t>
        </w:r>
        <w:r>
          <w:tab/>
        </w:r>
        <w:r>
          <w:fldChar w:fldCharType="begin"/>
        </w:r>
        <w:r>
          <w:instrText xml:space="preserve"> PAGEREF _Toc26097 \h </w:instrText>
        </w:r>
        <w:r>
          <w:fldChar w:fldCharType="separate"/>
        </w:r>
        <w:r>
          <w:t>61</w:t>
        </w:r>
        <w:r>
          <w:fldChar w:fldCharType="end"/>
        </w:r>
      </w:hyperlink>
    </w:p>
    <w:p>
      <w:pPr>
        <w:pStyle w:val="TOC1"/>
        <w:tabs>
          <w:tab w:val="right" w:leader="dot" w:pos="8306"/>
        </w:tabs>
      </w:pPr>
      <w:hyperlink w:anchor="_Toc16659" w:history="1">
        <w:r>
          <w:rPr>
            <w:rFonts w:ascii="仿宋" w:eastAsia="仿宋" w:hAnsi="仿宋" w:cs="仿宋" w:hint="eastAsia"/>
            <w:lang w:eastAsia="zh-CN"/>
          </w:rPr>
          <w:t>十七、项目施工方案</w:t>
        </w:r>
        <w:r>
          <w:tab/>
        </w:r>
        <w:r>
          <w:fldChar w:fldCharType="begin"/>
        </w:r>
        <w:r>
          <w:instrText xml:space="preserve"> PAGEREF _Toc16659 \h </w:instrText>
        </w:r>
        <w:r>
          <w:fldChar w:fldCharType="separate"/>
        </w:r>
        <w:r>
          <w:t>62</w:t>
        </w:r>
        <w:r>
          <w:fldChar w:fldCharType="end"/>
        </w:r>
      </w:hyperlink>
    </w:p>
    <w:p>
      <w:pPr>
        <w:pStyle w:val="TOC2"/>
        <w:tabs>
          <w:tab w:val="right" w:leader="dot" w:pos="8306"/>
        </w:tabs>
      </w:pPr>
      <w:hyperlink w:anchor="_Toc9518" w:history="1">
        <w:r>
          <w:rPr>
            <w:rFonts w:ascii="仿宋" w:eastAsia="仿宋" w:hAnsi="仿宋" w:cs="仿宋" w:hint="eastAsia"/>
            <w:lang w:eastAsia="zh-CN"/>
          </w:rPr>
          <w:t>(一)、施工组织设计</w:t>
        </w:r>
        <w:r>
          <w:tab/>
        </w:r>
        <w:r>
          <w:fldChar w:fldCharType="begin"/>
        </w:r>
        <w:r>
          <w:instrText xml:space="preserve"> PAGEREF _Toc9518 \h </w:instrText>
        </w:r>
        <w:r>
          <w:fldChar w:fldCharType="separate"/>
        </w:r>
        <w:r>
          <w:t>62</w:t>
        </w:r>
        <w:r>
          <w:fldChar w:fldCharType="end"/>
        </w:r>
      </w:hyperlink>
    </w:p>
    <w:p>
      <w:pPr>
        <w:pStyle w:val="TOC2"/>
        <w:tabs>
          <w:tab w:val="right" w:leader="dot" w:pos="8306"/>
        </w:tabs>
      </w:pPr>
      <w:hyperlink w:anchor="_Toc14925" w:history="1">
        <w:r>
          <w:rPr>
            <w:rFonts w:ascii="仿宋" w:eastAsia="仿宋" w:hAnsi="仿宋" w:cs="仿宋" w:hint="eastAsia"/>
            <w:lang w:eastAsia="zh-CN"/>
          </w:rPr>
          <w:t>(二)、施工工艺与技术路线</w:t>
        </w:r>
        <w:r>
          <w:tab/>
        </w:r>
        <w:r>
          <w:fldChar w:fldCharType="begin"/>
        </w:r>
        <w:r>
          <w:instrText xml:space="preserve"> PAGEREF _Toc14925 \h </w:instrText>
        </w:r>
        <w:r>
          <w:fldChar w:fldCharType="separate"/>
        </w:r>
        <w:r>
          <w:t>64</w:t>
        </w:r>
        <w:r>
          <w:fldChar w:fldCharType="end"/>
        </w:r>
      </w:hyperlink>
    </w:p>
    <w:p>
      <w:pPr>
        <w:pStyle w:val="TOC2"/>
        <w:tabs>
          <w:tab w:val="right" w:leader="dot" w:pos="8306"/>
        </w:tabs>
      </w:pPr>
      <w:hyperlink w:anchor="_Toc4301" w:history="1">
        <w:r>
          <w:rPr>
            <w:rFonts w:ascii="仿宋" w:eastAsia="仿宋" w:hAnsi="仿宋" w:cs="仿宋" w:hint="eastAsia"/>
            <w:lang w:eastAsia="zh-CN"/>
          </w:rPr>
          <w:t>(三)、关键节点施工计划</w:t>
        </w:r>
        <w:r>
          <w:tab/>
        </w:r>
        <w:r>
          <w:fldChar w:fldCharType="begin"/>
        </w:r>
        <w:r>
          <w:instrText xml:space="preserve"> PAGEREF _Toc4301 \h </w:instrText>
        </w:r>
        <w:r>
          <w:fldChar w:fldCharType="separate"/>
        </w:r>
        <w:r>
          <w:t>65</w:t>
        </w:r>
        <w:r>
          <w:fldChar w:fldCharType="end"/>
        </w:r>
      </w:hyperlink>
    </w:p>
    <w:p>
      <w:pPr>
        <w:pStyle w:val="TOC2"/>
        <w:tabs>
          <w:tab w:val="right" w:leader="dot" w:pos="8306"/>
        </w:tabs>
      </w:pPr>
      <w:hyperlink w:anchor="_Toc32037" w:history="1">
        <w:r>
          <w:rPr>
            <w:rFonts w:ascii="仿宋" w:eastAsia="仿宋" w:hAnsi="仿宋" w:cs="仿宋" w:hint="eastAsia"/>
            <w:lang w:eastAsia="zh-CN"/>
          </w:rPr>
          <w:t>(四)、施工现场管理</w:t>
        </w:r>
        <w:r>
          <w:tab/>
        </w:r>
        <w:r>
          <w:fldChar w:fldCharType="begin"/>
        </w:r>
        <w:r>
          <w:instrText xml:space="preserve"> PAGEREF _Toc32037 \h </w:instrText>
        </w:r>
        <w:r>
          <w:fldChar w:fldCharType="separate"/>
        </w:r>
        <w:r>
          <w:t>66</w:t>
        </w:r>
        <w:r>
          <w:fldChar w:fldCharType="end"/>
        </w:r>
      </w:hyperlink>
    </w:p>
    <w:p>
      <w:pPr>
        <w:pStyle w:val="TOC1"/>
        <w:tabs>
          <w:tab w:val="right" w:leader="dot" w:pos="8306"/>
        </w:tabs>
      </w:pPr>
      <w:hyperlink w:anchor="_Toc5192" w:history="1">
        <w:r>
          <w:rPr>
            <w:rFonts w:ascii="仿宋" w:eastAsia="仿宋" w:hAnsi="仿宋" w:cs="仿宋" w:hint="eastAsia"/>
            <w:lang w:eastAsia="zh-CN"/>
          </w:rPr>
          <w:t>十八、知识产权管理与保护</w:t>
        </w:r>
        <w:r>
          <w:tab/>
        </w:r>
        <w:r>
          <w:fldChar w:fldCharType="begin"/>
        </w:r>
        <w:r>
          <w:instrText xml:space="preserve"> PAGEREF _Toc5192 \h </w:instrText>
        </w:r>
        <w:r>
          <w:fldChar w:fldCharType="separate"/>
        </w:r>
        <w:r>
          <w:t>69</w:t>
        </w:r>
        <w:r>
          <w:fldChar w:fldCharType="end"/>
        </w:r>
      </w:hyperlink>
    </w:p>
    <w:p>
      <w:pPr>
        <w:pStyle w:val="TOC2"/>
        <w:tabs>
          <w:tab w:val="right" w:leader="dot" w:pos="8306"/>
        </w:tabs>
      </w:pPr>
      <w:hyperlink w:anchor="_Toc30542" w:history="1">
        <w:r>
          <w:rPr>
            <w:rFonts w:ascii="仿宋" w:eastAsia="仿宋" w:hAnsi="仿宋" w:cs="仿宋" w:hint="eastAsia"/>
            <w:lang w:eastAsia="zh-CN"/>
          </w:rPr>
          <w:t>(一)、知识产权管理体系建设</w:t>
        </w:r>
        <w:r>
          <w:tab/>
        </w:r>
        <w:r>
          <w:fldChar w:fldCharType="begin"/>
        </w:r>
        <w:r>
          <w:instrText xml:space="preserve"> PAGEREF _Toc30542 \h </w:instrText>
        </w:r>
        <w:r>
          <w:fldChar w:fldCharType="separate"/>
        </w:r>
        <w:r>
          <w:t>69</w:t>
        </w:r>
        <w:r>
          <w:fldChar w:fldCharType="end"/>
        </w:r>
      </w:hyperlink>
    </w:p>
    <w:p>
      <w:pPr>
        <w:pStyle w:val="TOC2"/>
        <w:tabs>
          <w:tab w:val="right" w:leader="dot" w:pos="8306"/>
        </w:tabs>
      </w:pPr>
      <w:hyperlink w:anchor="_Toc24090" w:history="1">
        <w:r>
          <w:rPr>
            <w:rFonts w:ascii="仿宋" w:eastAsia="仿宋" w:hAnsi="仿宋" w:cs="仿宋" w:hint="eastAsia"/>
            <w:lang w:eastAsia="zh-CN"/>
          </w:rPr>
          <w:t>(二)、知识产权保护措施</w:t>
        </w:r>
        <w:r>
          <w:tab/>
        </w:r>
        <w:r>
          <w:fldChar w:fldCharType="begin"/>
        </w:r>
        <w:r>
          <w:instrText xml:space="preserve"> PAGEREF _Toc24090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92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037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助溶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助溶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助溶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助溶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51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助溶剂项目的必要性在当前经济和社会背景下表现得尤为重要，其对市场需求的满足、技术创新的推动、社会经济发展的促进以及环境可持续性的提高，共同构成了项目建设的核心价值和必要性。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在全球经济快速发展和科技日新月异的今天，市场对创新技术和环保解决方案的需求日益增长。助溶剂项目恰好聚焦于这一趋势，提供涵盖人工智能、大数据分析和可持续能源等领域的高效、先进产品和服务。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助溶剂项目在其专注的领域内，特别是在人工智能和数据科学方面，有望推动显著的技术革新。项目的研发活动不仅有望孕育出改变行业运作方式的新技术，还可能在长远中影响整个技术生态系统。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助溶剂项目还致力于提升当地居民的技能和就业能力，通过与当地教育机构合作提供培训和教育机会，从而提高社区整体的生活水平和社会福祉。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助溶剂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090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助溶剂项目的建设和发展得益于一系列有利条件，这些条件涵盖了技术优势、市场潜力、政策支持、人力资源、基础设施以及投资和合作伙伴的支持，共同构成了项目成功的坚实基础。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助溶剂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助溶剂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9051"/>
      <w:r>
        <w:rPr>
          <w:rFonts w:ascii="仿宋" w:eastAsia="仿宋" w:hAnsi="仿宋" w:cs="仿宋" w:hint="eastAsia"/>
          <w:sz w:val="28"/>
          <w:lang w:eastAsia="zh-CN"/>
        </w:rPr>
        <w:t>二、助溶剂项目概论</w:t>
      </w:r>
      <w:bookmarkEnd w:id="6"/>
    </w:p>
    <w:p>
      <w:pPr>
        <w:pStyle w:val="Heading2"/>
        <w:rPr>
          <w:rFonts w:ascii="仿宋" w:eastAsia="仿宋" w:hAnsi="仿宋" w:cs="仿宋" w:hint="eastAsia"/>
          <w:lang w:eastAsia="zh-CN"/>
        </w:rPr>
      </w:pPr>
      <w:bookmarkStart w:id="7" w:name="_Toc2818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助溶剂项目的申报单位是“XXX实业发展公司”，这是一家在其所处行业内备受尊敬的企业。公司自成立以来，通过其在助溶剂项目中表现出的创新精神和卓越执行力，在市场上赢得了显著的地位。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该公司的法定代表人秦XX，在助溶剂项目及其他多个行业领域中都有着显著的贡献。秦XX以其出色的领导才能和敏锐的商业洞察力，带领公司在助溶剂项目等多个领域实现了持续的成长和成功。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助溶剂项目的重要合作伙伴。公司专注于[行业名称]领域，以创新作为驱动力，不断推动技术进步和市场扩张。在助溶剂项目中，公司通过其深厚的行业知识和经验，展示了其作为行业领导者的实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助溶剂项目中展现了强劲的增长和稳定的财务表现。公司通过有效的策略，在助溶剂项目中扩大了其市场份额并增强了盈利能力。同时，公司积极承担社会责任，参与各类社会公益项目，增强了其在助溶剂项目中的品牌形象和社会影响力。</w:t>
      </w:r>
    </w:p>
    <w:p>
      <w:pPr>
        <w:pStyle w:val="Heading2"/>
        <w:ind w:firstLine="560" w:firstLineChars="200"/>
        <w:rPr>
          <w:rFonts w:ascii="仿宋" w:eastAsia="仿宋" w:hAnsi="仿宋" w:cs="仿宋" w:hint="eastAsia"/>
          <w:sz w:val="28"/>
          <w:lang w:eastAsia="zh-CN"/>
        </w:rPr>
      </w:pPr>
      <w:bookmarkStart w:id="8" w:name="_Toc429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助溶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助溶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4344"/>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3242"/>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https://d.book118.com/298053057130006042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助溶剂项目可行性建设方案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C741AE"/>
    <w:rsid w:val="7EC741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05305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2024-02-22T04:42:00Z</dcterms:created>
  <dcterms:modified xsi:type="dcterms:W3CDTF">2024-02-22T04:43:16Z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F2F917033F624F039A2CF5D677FA9015_11</vt:lpwstr>
  </property>
  <property fmtid="{D5CDD505-2E9C-101B-9397-08002B2CF9AE}" pid="3" name="KSOProductBuildVer">
    <vt:lpwstr>2052-12.1.0.16250</vt:lpwstr>
  </property>
</Properties>
</file>