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包装设计项目规划设计蓝图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95" w:history="1">
        <w:r>
          <w:rPr>
            <w:rFonts w:ascii="仿宋" w:eastAsia="仿宋" w:hAnsi="仿宋" w:cs="仿宋" w:hint="eastAsia"/>
            <w:lang w:eastAsia="zh-CN"/>
          </w:rPr>
          <w:t>概论</w:t>
        </w:r>
        <w:r>
          <w:tab/>
        </w:r>
        <w:r>
          <w:fldChar w:fldCharType="begin"/>
        </w:r>
        <w:r>
          <w:instrText xml:space="preserve"> PAGEREF _Toc7695 \h </w:instrText>
        </w:r>
        <w:r>
          <w:fldChar w:fldCharType="separate"/>
        </w:r>
        <w:r>
          <w:t>3</w:t>
        </w:r>
        <w:r>
          <w:fldChar w:fldCharType="end"/>
        </w:r>
      </w:hyperlink>
    </w:p>
    <w:p>
      <w:pPr>
        <w:pStyle w:val="TOC1"/>
        <w:tabs>
          <w:tab w:val="right" w:leader="dot" w:pos="8306"/>
        </w:tabs>
      </w:pPr>
      <w:hyperlink w:anchor="_Toc13692" w:history="1">
        <w:r>
          <w:rPr>
            <w:rFonts w:ascii="仿宋" w:eastAsia="仿宋" w:hAnsi="仿宋" w:cs="仿宋" w:hint="eastAsia"/>
            <w:lang w:eastAsia="zh-CN"/>
          </w:rPr>
          <w:t>一、包装设计项目土建工程</w:t>
        </w:r>
        <w:r>
          <w:tab/>
        </w:r>
        <w:r>
          <w:fldChar w:fldCharType="begin"/>
        </w:r>
        <w:r>
          <w:instrText xml:space="preserve"> PAGEREF _Toc13692 \h </w:instrText>
        </w:r>
        <w:r>
          <w:fldChar w:fldCharType="separate"/>
        </w:r>
        <w:r>
          <w:t>3</w:t>
        </w:r>
        <w:r>
          <w:fldChar w:fldCharType="end"/>
        </w:r>
      </w:hyperlink>
    </w:p>
    <w:p>
      <w:pPr>
        <w:pStyle w:val="TOC2"/>
        <w:tabs>
          <w:tab w:val="right" w:leader="dot" w:pos="8306"/>
        </w:tabs>
      </w:pPr>
      <w:hyperlink w:anchor="_Toc23130" w:history="1">
        <w:r>
          <w:rPr>
            <w:rFonts w:ascii="仿宋" w:eastAsia="仿宋" w:hAnsi="仿宋" w:cs="仿宋" w:hint="eastAsia"/>
            <w:lang w:eastAsia="zh-CN"/>
          </w:rPr>
          <w:t>(一)、建筑工程设计原则</w:t>
        </w:r>
        <w:r>
          <w:tab/>
        </w:r>
        <w:r>
          <w:fldChar w:fldCharType="begin"/>
        </w:r>
        <w:r>
          <w:instrText xml:space="preserve"> PAGEREF _Toc23130 \h </w:instrText>
        </w:r>
        <w:r>
          <w:fldChar w:fldCharType="separate"/>
        </w:r>
        <w:r>
          <w:t>3</w:t>
        </w:r>
        <w:r>
          <w:fldChar w:fldCharType="end"/>
        </w:r>
      </w:hyperlink>
    </w:p>
    <w:p>
      <w:pPr>
        <w:pStyle w:val="TOC2"/>
        <w:tabs>
          <w:tab w:val="right" w:leader="dot" w:pos="8306"/>
        </w:tabs>
      </w:pPr>
      <w:hyperlink w:anchor="_Toc27008" w:history="1">
        <w:r>
          <w:rPr>
            <w:rFonts w:ascii="仿宋" w:eastAsia="仿宋" w:hAnsi="仿宋" w:cs="仿宋" w:hint="eastAsia"/>
            <w:lang w:eastAsia="zh-CN"/>
          </w:rPr>
          <w:t>(二)、土建工程设计年限及安全等级</w:t>
        </w:r>
        <w:r>
          <w:tab/>
        </w:r>
        <w:r>
          <w:fldChar w:fldCharType="begin"/>
        </w:r>
        <w:r>
          <w:instrText xml:space="preserve"> PAGEREF _Toc27008 \h </w:instrText>
        </w:r>
        <w:r>
          <w:fldChar w:fldCharType="separate"/>
        </w:r>
        <w:r>
          <w:t>4</w:t>
        </w:r>
        <w:r>
          <w:fldChar w:fldCharType="end"/>
        </w:r>
      </w:hyperlink>
    </w:p>
    <w:p>
      <w:pPr>
        <w:pStyle w:val="TOC2"/>
        <w:tabs>
          <w:tab w:val="right" w:leader="dot" w:pos="8306"/>
        </w:tabs>
      </w:pPr>
      <w:hyperlink w:anchor="_Toc17732" w:history="1">
        <w:r>
          <w:rPr>
            <w:rFonts w:ascii="仿宋" w:eastAsia="仿宋" w:hAnsi="仿宋" w:cs="仿宋" w:hint="eastAsia"/>
            <w:lang w:eastAsia="zh-CN"/>
          </w:rPr>
          <w:t>(三)、建筑工程设计总体要求</w:t>
        </w:r>
        <w:r>
          <w:tab/>
        </w:r>
        <w:r>
          <w:fldChar w:fldCharType="begin"/>
        </w:r>
        <w:r>
          <w:instrText xml:space="preserve"> PAGEREF _Toc17732 \h </w:instrText>
        </w:r>
        <w:r>
          <w:fldChar w:fldCharType="separate"/>
        </w:r>
        <w:r>
          <w:t>5</w:t>
        </w:r>
        <w:r>
          <w:fldChar w:fldCharType="end"/>
        </w:r>
      </w:hyperlink>
    </w:p>
    <w:p>
      <w:pPr>
        <w:pStyle w:val="TOC2"/>
        <w:tabs>
          <w:tab w:val="right" w:leader="dot" w:pos="8306"/>
        </w:tabs>
      </w:pPr>
      <w:hyperlink w:anchor="_Toc20228" w:history="1">
        <w:r>
          <w:rPr>
            <w:rFonts w:ascii="仿宋" w:eastAsia="仿宋" w:hAnsi="仿宋" w:cs="仿宋" w:hint="eastAsia"/>
            <w:lang w:eastAsia="zh-CN"/>
          </w:rPr>
          <w:t>(四)、土建工程建设指标</w:t>
        </w:r>
        <w:r>
          <w:tab/>
        </w:r>
        <w:r>
          <w:fldChar w:fldCharType="begin"/>
        </w:r>
        <w:r>
          <w:instrText xml:space="preserve"> PAGEREF _Toc20228 \h </w:instrText>
        </w:r>
        <w:r>
          <w:fldChar w:fldCharType="separate"/>
        </w:r>
        <w:r>
          <w:t>6</w:t>
        </w:r>
        <w:r>
          <w:fldChar w:fldCharType="end"/>
        </w:r>
      </w:hyperlink>
    </w:p>
    <w:p>
      <w:pPr>
        <w:pStyle w:val="TOC1"/>
        <w:tabs>
          <w:tab w:val="right" w:leader="dot" w:pos="8306"/>
        </w:tabs>
      </w:pPr>
      <w:hyperlink w:anchor="_Toc28812" w:history="1">
        <w:r>
          <w:rPr>
            <w:rFonts w:ascii="仿宋" w:eastAsia="仿宋" w:hAnsi="仿宋" w:cs="仿宋" w:hint="eastAsia"/>
            <w:lang w:eastAsia="zh-CN"/>
          </w:rPr>
          <w:t>二、产品规划分析</w:t>
        </w:r>
        <w:r>
          <w:tab/>
        </w:r>
        <w:r>
          <w:fldChar w:fldCharType="begin"/>
        </w:r>
        <w:r>
          <w:instrText xml:space="preserve"> PAGEREF _Toc28812 \h </w:instrText>
        </w:r>
        <w:r>
          <w:fldChar w:fldCharType="separate"/>
        </w:r>
        <w:r>
          <w:t>6</w:t>
        </w:r>
        <w:r>
          <w:fldChar w:fldCharType="end"/>
        </w:r>
      </w:hyperlink>
    </w:p>
    <w:p>
      <w:pPr>
        <w:pStyle w:val="TOC2"/>
        <w:tabs>
          <w:tab w:val="right" w:leader="dot" w:pos="8306"/>
        </w:tabs>
      </w:pPr>
      <w:hyperlink w:anchor="_Toc19911" w:history="1">
        <w:r>
          <w:rPr>
            <w:rFonts w:ascii="仿宋" w:eastAsia="仿宋" w:hAnsi="仿宋" w:cs="仿宋" w:hint="eastAsia"/>
            <w:lang w:eastAsia="zh-CN"/>
          </w:rPr>
          <w:t>(一)、产品规划</w:t>
        </w:r>
        <w:r>
          <w:tab/>
        </w:r>
        <w:r>
          <w:fldChar w:fldCharType="begin"/>
        </w:r>
        <w:r>
          <w:instrText xml:space="preserve"> PAGEREF _Toc19911 \h </w:instrText>
        </w:r>
        <w:r>
          <w:fldChar w:fldCharType="separate"/>
        </w:r>
        <w:r>
          <w:t>6</w:t>
        </w:r>
        <w:r>
          <w:fldChar w:fldCharType="end"/>
        </w:r>
      </w:hyperlink>
    </w:p>
    <w:p>
      <w:pPr>
        <w:pStyle w:val="TOC2"/>
        <w:tabs>
          <w:tab w:val="right" w:leader="dot" w:pos="8306"/>
        </w:tabs>
      </w:pPr>
      <w:hyperlink w:anchor="_Toc13837" w:history="1">
        <w:r>
          <w:rPr>
            <w:rFonts w:ascii="仿宋" w:eastAsia="仿宋" w:hAnsi="仿宋" w:cs="仿宋" w:hint="eastAsia"/>
            <w:lang w:eastAsia="zh-CN"/>
          </w:rPr>
          <w:t>(二)、建设规模</w:t>
        </w:r>
        <w:r>
          <w:tab/>
        </w:r>
        <w:r>
          <w:fldChar w:fldCharType="begin"/>
        </w:r>
        <w:r>
          <w:instrText xml:space="preserve"> PAGEREF _Toc13837 \h </w:instrText>
        </w:r>
        <w:r>
          <w:fldChar w:fldCharType="separate"/>
        </w:r>
        <w:r>
          <w:t>7</w:t>
        </w:r>
        <w:r>
          <w:fldChar w:fldCharType="end"/>
        </w:r>
      </w:hyperlink>
    </w:p>
    <w:p>
      <w:pPr>
        <w:pStyle w:val="TOC1"/>
        <w:tabs>
          <w:tab w:val="right" w:leader="dot" w:pos="8306"/>
        </w:tabs>
      </w:pPr>
      <w:hyperlink w:anchor="_Toc27907" w:history="1">
        <w:r>
          <w:rPr>
            <w:rFonts w:ascii="仿宋" w:eastAsia="仿宋" w:hAnsi="仿宋" w:cs="仿宋" w:hint="eastAsia"/>
            <w:lang w:eastAsia="zh-CN"/>
          </w:rPr>
          <w:t>三、包装设计项目绩效评估</w:t>
        </w:r>
        <w:r>
          <w:tab/>
        </w:r>
        <w:r>
          <w:fldChar w:fldCharType="begin"/>
        </w:r>
        <w:r>
          <w:instrText xml:space="preserve"> PAGEREF _Toc27907 \h </w:instrText>
        </w:r>
        <w:r>
          <w:fldChar w:fldCharType="separate"/>
        </w:r>
        <w:r>
          <w:t>8</w:t>
        </w:r>
        <w:r>
          <w:fldChar w:fldCharType="end"/>
        </w:r>
      </w:hyperlink>
    </w:p>
    <w:p>
      <w:pPr>
        <w:pStyle w:val="TOC2"/>
        <w:tabs>
          <w:tab w:val="right" w:leader="dot" w:pos="8306"/>
        </w:tabs>
      </w:pPr>
      <w:hyperlink w:anchor="_Toc27068" w:history="1">
        <w:r>
          <w:rPr>
            <w:rFonts w:ascii="仿宋" w:eastAsia="仿宋" w:hAnsi="仿宋" w:cs="仿宋" w:hint="eastAsia"/>
            <w:lang w:eastAsia="zh-CN"/>
          </w:rPr>
          <w:t>(一)、绩效评估指标</w:t>
        </w:r>
        <w:r>
          <w:tab/>
        </w:r>
        <w:r>
          <w:fldChar w:fldCharType="begin"/>
        </w:r>
        <w:r>
          <w:instrText xml:space="preserve"> PAGEREF _Toc27068 \h </w:instrText>
        </w:r>
        <w:r>
          <w:fldChar w:fldCharType="separate"/>
        </w:r>
        <w:r>
          <w:t>8</w:t>
        </w:r>
        <w:r>
          <w:fldChar w:fldCharType="end"/>
        </w:r>
      </w:hyperlink>
    </w:p>
    <w:p>
      <w:pPr>
        <w:pStyle w:val="TOC2"/>
        <w:tabs>
          <w:tab w:val="right" w:leader="dot" w:pos="8306"/>
        </w:tabs>
      </w:pPr>
      <w:hyperlink w:anchor="_Toc31733" w:history="1">
        <w:r>
          <w:rPr>
            <w:rFonts w:ascii="仿宋" w:eastAsia="仿宋" w:hAnsi="仿宋" w:cs="仿宋" w:hint="eastAsia"/>
            <w:lang w:eastAsia="zh-CN"/>
          </w:rPr>
          <w:t>(二)、绩效评估方法</w:t>
        </w:r>
        <w:r>
          <w:tab/>
        </w:r>
        <w:r>
          <w:fldChar w:fldCharType="begin"/>
        </w:r>
        <w:r>
          <w:instrText xml:space="preserve"> PAGEREF _Toc31733 \h </w:instrText>
        </w:r>
        <w:r>
          <w:fldChar w:fldCharType="separate"/>
        </w:r>
        <w:r>
          <w:t>9</w:t>
        </w:r>
        <w:r>
          <w:fldChar w:fldCharType="end"/>
        </w:r>
      </w:hyperlink>
    </w:p>
    <w:p>
      <w:pPr>
        <w:pStyle w:val="TOC2"/>
        <w:tabs>
          <w:tab w:val="right" w:leader="dot" w:pos="8306"/>
        </w:tabs>
      </w:pPr>
      <w:hyperlink w:anchor="_Toc9359" w:history="1">
        <w:r>
          <w:rPr>
            <w:rFonts w:ascii="仿宋" w:eastAsia="仿宋" w:hAnsi="仿宋" w:cs="仿宋" w:hint="eastAsia"/>
            <w:lang w:eastAsia="zh-CN"/>
          </w:rPr>
          <w:t>(三)、绩效评估周期</w:t>
        </w:r>
        <w:r>
          <w:tab/>
        </w:r>
        <w:r>
          <w:fldChar w:fldCharType="begin"/>
        </w:r>
        <w:r>
          <w:instrText xml:space="preserve"> PAGEREF _Toc9359 \h </w:instrText>
        </w:r>
        <w:r>
          <w:fldChar w:fldCharType="separate"/>
        </w:r>
        <w:r>
          <w:t>10</w:t>
        </w:r>
        <w:r>
          <w:fldChar w:fldCharType="end"/>
        </w:r>
      </w:hyperlink>
    </w:p>
    <w:p>
      <w:pPr>
        <w:pStyle w:val="TOC1"/>
        <w:tabs>
          <w:tab w:val="right" w:leader="dot" w:pos="8306"/>
        </w:tabs>
      </w:pPr>
      <w:hyperlink w:anchor="_Toc25504" w:history="1">
        <w:r>
          <w:rPr>
            <w:rFonts w:ascii="仿宋" w:eastAsia="仿宋" w:hAnsi="仿宋" w:cs="仿宋" w:hint="eastAsia"/>
            <w:lang w:eastAsia="zh-CN"/>
          </w:rPr>
          <w:t>四、包装设计项目选址可行性分析</w:t>
        </w:r>
        <w:r>
          <w:tab/>
        </w:r>
        <w:r>
          <w:fldChar w:fldCharType="begin"/>
        </w:r>
        <w:r>
          <w:instrText xml:space="preserve"> PAGEREF _Toc25504 \h </w:instrText>
        </w:r>
        <w:r>
          <w:fldChar w:fldCharType="separate"/>
        </w:r>
        <w:r>
          <w:t>11</w:t>
        </w:r>
        <w:r>
          <w:fldChar w:fldCharType="end"/>
        </w:r>
      </w:hyperlink>
    </w:p>
    <w:p>
      <w:pPr>
        <w:pStyle w:val="TOC2"/>
        <w:tabs>
          <w:tab w:val="right" w:leader="dot" w:pos="8306"/>
        </w:tabs>
      </w:pPr>
      <w:hyperlink w:anchor="_Toc14274" w:history="1">
        <w:r>
          <w:rPr>
            <w:rFonts w:ascii="仿宋" w:eastAsia="仿宋" w:hAnsi="仿宋" w:cs="仿宋" w:hint="eastAsia"/>
            <w:lang w:eastAsia="zh-CN"/>
          </w:rPr>
          <w:t>(一)、包装设计项目选址</w:t>
        </w:r>
        <w:r>
          <w:tab/>
        </w:r>
        <w:r>
          <w:fldChar w:fldCharType="begin"/>
        </w:r>
        <w:r>
          <w:instrText xml:space="preserve"> PAGEREF _Toc14274 \h </w:instrText>
        </w:r>
        <w:r>
          <w:fldChar w:fldCharType="separate"/>
        </w:r>
        <w:r>
          <w:t>11</w:t>
        </w:r>
        <w:r>
          <w:fldChar w:fldCharType="end"/>
        </w:r>
      </w:hyperlink>
    </w:p>
    <w:p>
      <w:pPr>
        <w:pStyle w:val="TOC2"/>
        <w:tabs>
          <w:tab w:val="right" w:leader="dot" w:pos="8306"/>
        </w:tabs>
      </w:pPr>
      <w:hyperlink w:anchor="_Toc5002" w:history="1">
        <w:r>
          <w:rPr>
            <w:rFonts w:ascii="仿宋" w:eastAsia="仿宋" w:hAnsi="仿宋" w:cs="仿宋" w:hint="eastAsia"/>
            <w:lang w:eastAsia="zh-CN"/>
          </w:rPr>
          <w:t>(二)、用地控制指标</w:t>
        </w:r>
        <w:r>
          <w:tab/>
        </w:r>
        <w:r>
          <w:fldChar w:fldCharType="begin"/>
        </w:r>
        <w:r>
          <w:instrText xml:space="preserve"> PAGEREF _Toc5002 \h </w:instrText>
        </w:r>
        <w:r>
          <w:fldChar w:fldCharType="separate"/>
        </w:r>
        <w:r>
          <w:t>11</w:t>
        </w:r>
        <w:r>
          <w:fldChar w:fldCharType="end"/>
        </w:r>
      </w:hyperlink>
    </w:p>
    <w:p>
      <w:pPr>
        <w:pStyle w:val="TOC2"/>
        <w:tabs>
          <w:tab w:val="right" w:leader="dot" w:pos="8306"/>
        </w:tabs>
      </w:pPr>
      <w:hyperlink w:anchor="_Toc4882" w:history="1">
        <w:r>
          <w:rPr>
            <w:rFonts w:ascii="仿宋" w:eastAsia="仿宋" w:hAnsi="仿宋" w:cs="仿宋" w:hint="eastAsia"/>
            <w:lang w:eastAsia="zh-CN"/>
          </w:rPr>
          <w:t>(三)、节约用地措施</w:t>
        </w:r>
        <w:r>
          <w:tab/>
        </w:r>
        <w:r>
          <w:fldChar w:fldCharType="begin"/>
        </w:r>
        <w:r>
          <w:instrText xml:space="preserve"> PAGEREF _Toc4882 \h </w:instrText>
        </w:r>
        <w:r>
          <w:fldChar w:fldCharType="separate"/>
        </w:r>
        <w:r>
          <w:t>13</w:t>
        </w:r>
        <w:r>
          <w:fldChar w:fldCharType="end"/>
        </w:r>
      </w:hyperlink>
    </w:p>
    <w:p>
      <w:pPr>
        <w:pStyle w:val="TOC2"/>
        <w:tabs>
          <w:tab w:val="right" w:leader="dot" w:pos="8306"/>
        </w:tabs>
      </w:pPr>
      <w:hyperlink w:anchor="_Toc18828" w:history="1">
        <w:r>
          <w:rPr>
            <w:rFonts w:ascii="仿宋" w:eastAsia="仿宋" w:hAnsi="仿宋" w:cs="仿宋" w:hint="eastAsia"/>
            <w:lang w:eastAsia="zh-CN"/>
          </w:rPr>
          <w:t>(四)、总图布置方案</w:t>
        </w:r>
        <w:r>
          <w:tab/>
        </w:r>
        <w:r>
          <w:fldChar w:fldCharType="begin"/>
        </w:r>
        <w:r>
          <w:instrText xml:space="preserve"> PAGEREF _Toc18828 \h </w:instrText>
        </w:r>
        <w:r>
          <w:fldChar w:fldCharType="separate"/>
        </w:r>
        <w:r>
          <w:t>14</w:t>
        </w:r>
        <w:r>
          <w:fldChar w:fldCharType="end"/>
        </w:r>
      </w:hyperlink>
    </w:p>
    <w:p>
      <w:pPr>
        <w:pStyle w:val="TOC2"/>
        <w:tabs>
          <w:tab w:val="right" w:leader="dot" w:pos="8306"/>
        </w:tabs>
      </w:pPr>
      <w:hyperlink w:anchor="_Toc32220" w:history="1">
        <w:r>
          <w:rPr>
            <w:rFonts w:ascii="仿宋" w:eastAsia="仿宋" w:hAnsi="仿宋" w:cs="仿宋" w:hint="eastAsia"/>
            <w:lang w:eastAsia="zh-CN"/>
          </w:rPr>
          <w:t>(五)、选址综合评价</w:t>
        </w:r>
        <w:r>
          <w:tab/>
        </w:r>
        <w:r>
          <w:fldChar w:fldCharType="begin"/>
        </w:r>
        <w:r>
          <w:instrText xml:space="preserve"> PAGEREF _Toc32220 \h </w:instrText>
        </w:r>
        <w:r>
          <w:fldChar w:fldCharType="separate"/>
        </w:r>
        <w:r>
          <w:t>15</w:t>
        </w:r>
        <w:r>
          <w:fldChar w:fldCharType="end"/>
        </w:r>
      </w:hyperlink>
    </w:p>
    <w:p>
      <w:pPr>
        <w:pStyle w:val="TOC1"/>
        <w:tabs>
          <w:tab w:val="right" w:leader="dot" w:pos="8306"/>
        </w:tabs>
      </w:pPr>
      <w:hyperlink w:anchor="_Toc13542" w:history="1">
        <w:r>
          <w:rPr>
            <w:rFonts w:ascii="仿宋" w:eastAsia="仿宋" w:hAnsi="仿宋" w:cs="仿宋" w:hint="eastAsia"/>
            <w:lang w:eastAsia="zh-CN"/>
          </w:rPr>
          <w:t>五、包装设计项目概论</w:t>
        </w:r>
        <w:r>
          <w:tab/>
        </w:r>
        <w:r>
          <w:fldChar w:fldCharType="begin"/>
        </w:r>
        <w:r>
          <w:instrText xml:space="preserve"> PAGEREF _Toc13542 \h </w:instrText>
        </w:r>
        <w:r>
          <w:fldChar w:fldCharType="separate"/>
        </w:r>
        <w:r>
          <w:t>16</w:t>
        </w:r>
        <w:r>
          <w:fldChar w:fldCharType="end"/>
        </w:r>
      </w:hyperlink>
    </w:p>
    <w:p>
      <w:pPr>
        <w:pStyle w:val="TOC2"/>
        <w:tabs>
          <w:tab w:val="right" w:leader="dot" w:pos="8306"/>
        </w:tabs>
      </w:pPr>
      <w:hyperlink w:anchor="_Toc16973" w:history="1">
        <w:r>
          <w:rPr>
            <w:rFonts w:ascii="仿宋" w:eastAsia="仿宋" w:hAnsi="仿宋" w:cs="仿宋" w:hint="eastAsia"/>
            <w:lang w:eastAsia="zh-CN"/>
          </w:rPr>
          <w:t>(一)、包装设计项目概况</w:t>
        </w:r>
        <w:r>
          <w:tab/>
        </w:r>
        <w:r>
          <w:fldChar w:fldCharType="begin"/>
        </w:r>
        <w:r>
          <w:instrText xml:space="preserve"> PAGEREF _Toc16973 \h </w:instrText>
        </w:r>
        <w:r>
          <w:fldChar w:fldCharType="separate"/>
        </w:r>
        <w:r>
          <w:t>16</w:t>
        </w:r>
        <w:r>
          <w:fldChar w:fldCharType="end"/>
        </w:r>
      </w:hyperlink>
    </w:p>
    <w:p>
      <w:pPr>
        <w:pStyle w:val="TOC2"/>
        <w:tabs>
          <w:tab w:val="right" w:leader="dot" w:pos="8306"/>
        </w:tabs>
      </w:pPr>
      <w:hyperlink w:anchor="_Toc14136" w:history="1">
        <w:r>
          <w:rPr>
            <w:rFonts w:ascii="仿宋" w:eastAsia="仿宋" w:hAnsi="仿宋" w:cs="仿宋" w:hint="eastAsia"/>
            <w:lang w:eastAsia="zh-CN"/>
          </w:rPr>
          <w:t>(二)、包装设计项目目标</w:t>
        </w:r>
        <w:r>
          <w:tab/>
        </w:r>
        <w:r>
          <w:fldChar w:fldCharType="begin"/>
        </w:r>
        <w:r>
          <w:instrText xml:space="preserve"> PAGEREF _Toc14136 \h </w:instrText>
        </w:r>
        <w:r>
          <w:fldChar w:fldCharType="separate"/>
        </w:r>
        <w:r>
          <w:t>19</w:t>
        </w:r>
        <w:r>
          <w:fldChar w:fldCharType="end"/>
        </w:r>
      </w:hyperlink>
    </w:p>
    <w:p>
      <w:pPr>
        <w:pStyle w:val="TOC2"/>
        <w:tabs>
          <w:tab w:val="right" w:leader="dot" w:pos="8306"/>
        </w:tabs>
      </w:pPr>
      <w:hyperlink w:anchor="_Toc8968" w:history="1">
        <w:r>
          <w:rPr>
            <w:rFonts w:ascii="仿宋" w:eastAsia="仿宋" w:hAnsi="仿宋" w:cs="仿宋" w:hint="eastAsia"/>
            <w:lang w:eastAsia="zh-CN"/>
          </w:rPr>
          <w:t>(三)、包装设计项目提出的理由</w:t>
        </w:r>
        <w:r>
          <w:tab/>
        </w:r>
        <w:r>
          <w:fldChar w:fldCharType="begin"/>
        </w:r>
        <w:r>
          <w:instrText xml:space="preserve"> PAGEREF _Toc8968 \h </w:instrText>
        </w:r>
        <w:r>
          <w:fldChar w:fldCharType="separate"/>
        </w:r>
        <w:r>
          <w:t>19</w:t>
        </w:r>
        <w:r>
          <w:fldChar w:fldCharType="end"/>
        </w:r>
      </w:hyperlink>
    </w:p>
    <w:p>
      <w:pPr>
        <w:pStyle w:val="TOC2"/>
        <w:tabs>
          <w:tab w:val="right" w:leader="dot" w:pos="8306"/>
        </w:tabs>
      </w:pPr>
      <w:hyperlink w:anchor="_Toc23061" w:history="1">
        <w:r>
          <w:rPr>
            <w:rFonts w:ascii="仿宋" w:eastAsia="仿宋" w:hAnsi="仿宋" w:cs="仿宋" w:hint="eastAsia"/>
            <w:lang w:eastAsia="zh-CN"/>
          </w:rPr>
          <w:t>(四)、包装设计项目意义</w:t>
        </w:r>
        <w:r>
          <w:tab/>
        </w:r>
        <w:r>
          <w:fldChar w:fldCharType="begin"/>
        </w:r>
        <w:r>
          <w:instrText xml:space="preserve"> PAGEREF _Toc23061 \h </w:instrText>
        </w:r>
        <w:r>
          <w:fldChar w:fldCharType="separate"/>
        </w:r>
        <w:r>
          <w:t>21</w:t>
        </w:r>
        <w:r>
          <w:fldChar w:fldCharType="end"/>
        </w:r>
      </w:hyperlink>
    </w:p>
    <w:p>
      <w:pPr>
        <w:pStyle w:val="TOC2"/>
        <w:tabs>
          <w:tab w:val="right" w:leader="dot" w:pos="8306"/>
        </w:tabs>
      </w:pPr>
      <w:hyperlink w:anchor="_Toc30435" w:history="1">
        <w:r>
          <w:rPr>
            <w:rFonts w:ascii="仿宋" w:eastAsia="仿宋" w:hAnsi="仿宋" w:cs="仿宋" w:hint="eastAsia"/>
            <w:lang w:eastAsia="zh-CN"/>
          </w:rPr>
          <w:t>(五)、包装设计项目背景</w:t>
        </w:r>
        <w:r>
          <w:tab/>
        </w:r>
        <w:r>
          <w:fldChar w:fldCharType="begin"/>
        </w:r>
        <w:r>
          <w:instrText xml:space="preserve"> PAGEREF _Toc30435 \h </w:instrText>
        </w:r>
        <w:r>
          <w:fldChar w:fldCharType="separate"/>
        </w:r>
        <w:r>
          <w:t>22</w:t>
        </w:r>
        <w:r>
          <w:fldChar w:fldCharType="end"/>
        </w:r>
      </w:hyperlink>
    </w:p>
    <w:p>
      <w:pPr>
        <w:pStyle w:val="TOC1"/>
        <w:tabs>
          <w:tab w:val="right" w:leader="dot" w:pos="8306"/>
        </w:tabs>
      </w:pPr>
      <w:hyperlink w:anchor="_Toc1605" w:history="1">
        <w:r>
          <w:rPr>
            <w:rFonts w:ascii="仿宋" w:eastAsia="仿宋" w:hAnsi="仿宋" w:cs="仿宋" w:hint="eastAsia"/>
            <w:lang w:eastAsia="zh-CN"/>
          </w:rPr>
          <w:t>六、包装设计项目建设单位说明</w:t>
        </w:r>
        <w:r>
          <w:tab/>
        </w:r>
        <w:r>
          <w:fldChar w:fldCharType="begin"/>
        </w:r>
        <w:r>
          <w:instrText xml:space="preserve"> PAGEREF _Toc1605 \h </w:instrText>
        </w:r>
        <w:r>
          <w:fldChar w:fldCharType="separate"/>
        </w:r>
        <w:r>
          <w:t>23</w:t>
        </w:r>
        <w:r>
          <w:fldChar w:fldCharType="end"/>
        </w:r>
      </w:hyperlink>
    </w:p>
    <w:p>
      <w:pPr>
        <w:pStyle w:val="TOC2"/>
        <w:tabs>
          <w:tab w:val="right" w:leader="dot" w:pos="8306"/>
        </w:tabs>
      </w:pPr>
      <w:hyperlink w:anchor="_Toc25520" w:history="1">
        <w:r>
          <w:rPr>
            <w:rFonts w:ascii="仿宋" w:eastAsia="仿宋" w:hAnsi="仿宋" w:cs="仿宋" w:hint="eastAsia"/>
            <w:lang w:eastAsia="zh-CN"/>
          </w:rPr>
          <w:t>(一)、包装设计项目承办单位基本情况</w:t>
        </w:r>
        <w:r>
          <w:tab/>
        </w:r>
        <w:r>
          <w:fldChar w:fldCharType="begin"/>
        </w:r>
        <w:r>
          <w:instrText xml:space="preserve"> PAGEREF _Toc25520 \h </w:instrText>
        </w:r>
        <w:r>
          <w:fldChar w:fldCharType="separate"/>
        </w:r>
        <w:r>
          <w:t>23</w:t>
        </w:r>
        <w:r>
          <w:fldChar w:fldCharType="end"/>
        </w:r>
      </w:hyperlink>
    </w:p>
    <w:p>
      <w:pPr>
        <w:pStyle w:val="TOC2"/>
        <w:tabs>
          <w:tab w:val="right" w:leader="dot" w:pos="8306"/>
        </w:tabs>
      </w:pPr>
      <w:hyperlink w:anchor="_Toc12780" w:history="1">
        <w:r>
          <w:rPr>
            <w:rFonts w:ascii="仿宋" w:eastAsia="仿宋" w:hAnsi="仿宋" w:cs="仿宋" w:hint="eastAsia"/>
            <w:lang w:eastAsia="zh-CN"/>
          </w:rPr>
          <w:t>(二)、公司经济效益分析</w:t>
        </w:r>
        <w:r>
          <w:tab/>
        </w:r>
        <w:r>
          <w:fldChar w:fldCharType="begin"/>
        </w:r>
        <w:r>
          <w:instrText xml:space="preserve"> PAGEREF _Toc12780 \h </w:instrText>
        </w:r>
        <w:r>
          <w:fldChar w:fldCharType="separate"/>
        </w:r>
        <w:r>
          <w:t>23</w:t>
        </w:r>
        <w:r>
          <w:fldChar w:fldCharType="end"/>
        </w:r>
      </w:hyperlink>
    </w:p>
    <w:p>
      <w:pPr>
        <w:pStyle w:val="TOC1"/>
        <w:tabs>
          <w:tab w:val="right" w:leader="dot" w:pos="8306"/>
        </w:tabs>
      </w:pPr>
      <w:hyperlink w:anchor="_Toc14381" w:history="1">
        <w:r>
          <w:rPr>
            <w:rFonts w:ascii="仿宋" w:eastAsia="仿宋" w:hAnsi="仿宋" w:cs="仿宋" w:hint="eastAsia"/>
            <w:lang w:eastAsia="zh-CN"/>
          </w:rPr>
          <w:t>七、包装设计项目社会影响</w:t>
        </w:r>
        <w:r>
          <w:tab/>
        </w:r>
        <w:r>
          <w:fldChar w:fldCharType="begin"/>
        </w:r>
        <w:r>
          <w:instrText xml:space="preserve"> PAGEREF _Toc14381 \h </w:instrText>
        </w:r>
        <w:r>
          <w:fldChar w:fldCharType="separate"/>
        </w:r>
        <w:r>
          <w:t>24</w:t>
        </w:r>
        <w:r>
          <w:fldChar w:fldCharType="end"/>
        </w:r>
      </w:hyperlink>
    </w:p>
    <w:p>
      <w:pPr>
        <w:pStyle w:val="TOC2"/>
        <w:tabs>
          <w:tab w:val="right" w:leader="dot" w:pos="8306"/>
        </w:tabs>
      </w:pPr>
      <w:hyperlink w:anchor="_Toc9532" w:history="1">
        <w:r>
          <w:rPr>
            <w:rFonts w:ascii="仿宋" w:eastAsia="仿宋" w:hAnsi="仿宋" w:cs="仿宋" w:hint="eastAsia"/>
            <w:lang w:eastAsia="zh-CN"/>
          </w:rPr>
          <w:t>(一)、社会责任与义务</w:t>
        </w:r>
        <w:r>
          <w:tab/>
        </w:r>
        <w:r>
          <w:fldChar w:fldCharType="begin"/>
        </w:r>
        <w:r>
          <w:instrText xml:space="preserve"> PAGEREF _Toc9532 \h </w:instrText>
        </w:r>
        <w:r>
          <w:fldChar w:fldCharType="separate"/>
        </w:r>
        <w:r>
          <w:t>24</w:t>
        </w:r>
        <w:r>
          <w:fldChar w:fldCharType="end"/>
        </w:r>
      </w:hyperlink>
    </w:p>
    <w:p>
      <w:pPr>
        <w:pStyle w:val="TOC2"/>
        <w:tabs>
          <w:tab w:val="right" w:leader="dot" w:pos="8306"/>
        </w:tabs>
      </w:pPr>
      <w:hyperlink w:anchor="_Toc9868" w:history="1">
        <w:r>
          <w:rPr>
            <w:rFonts w:ascii="仿宋" w:eastAsia="仿宋" w:hAnsi="仿宋" w:cs="仿宋" w:hint="eastAsia"/>
            <w:lang w:eastAsia="zh-CN"/>
          </w:rPr>
          <w:t>(二)、社会参与与沟通</w:t>
        </w:r>
        <w:r>
          <w:tab/>
        </w:r>
        <w:r>
          <w:fldChar w:fldCharType="begin"/>
        </w:r>
        <w:r>
          <w:instrText xml:space="preserve"> PAGEREF _Toc9868 \h </w:instrText>
        </w:r>
        <w:r>
          <w:fldChar w:fldCharType="separate"/>
        </w:r>
        <w:r>
          <w:t>25</w:t>
        </w:r>
        <w:r>
          <w:fldChar w:fldCharType="end"/>
        </w:r>
      </w:hyperlink>
    </w:p>
    <w:p>
      <w:pPr>
        <w:pStyle w:val="TOC1"/>
        <w:tabs>
          <w:tab w:val="right" w:leader="dot" w:pos="8306"/>
        </w:tabs>
      </w:pPr>
      <w:hyperlink w:anchor="_Toc12629" w:history="1">
        <w:r>
          <w:rPr>
            <w:rFonts w:ascii="仿宋" w:eastAsia="仿宋" w:hAnsi="仿宋" w:cs="仿宋" w:hint="eastAsia"/>
            <w:lang w:eastAsia="zh-CN"/>
          </w:rPr>
          <w:t>八、包装设计项目计划安排</w:t>
        </w:r>
        <w:r>
          <w:tab/>
        </w:r>
        <w:r>
          <w:fldChar w:fldCharType="begin"/>
        </w:r>
        <w:r>
          <w:instrText xml:space="preserve"> PAGEREF _Toc12629 \h </w:instrText>
        </w:r>
        <w:r>
          <w:fldChar w:fldCharType="separate"/>
        </w:r>
        <w:r>
          <w:t>26</w:t>
        </w:r>
        <w:r>
          <w:fldChar w:fldCharType="end"/>
        </w:r>
      </w:hyperlink>
    </w:p>
    <w:p>
      <w:pPr>
        <w:pStyle w:val="TOC2"/>
        <w:tabs>
          <w:tab w:val="right" w:leader="dot" w:pos="8306"/>
        </w:tabs>
      </w:pPr>
      <w:hyperlink w:anchor="_Toc27706" w:history="1">
        <w:r>
          <w:rPr>
            <w:rFonts w:ascii="仿宋" w:eastAsia="仿宋" w:hAnsi="仿宋" w:cs="仿宋" w:hint="eastAsia"/>
            <w:lang w:eastAsia="zh-CN"/>
          </w:rPr>
          <w:t>(一)、建设周期</w:t>
        </w:r>
        <w:r>
          <w:tab/>
        </w:r>
        <w:r>
          <w:fldChar w:fldCharType="begin"/>
        </w:r>
        <w:r>
          <w:instrText xml:space="preserve"> PAGEREF _Toc27706 \h </w:instrText>
        </w:r>
        <w:r>
          <w:fldChar w:fldCharType="separate"/>
        </w:r>
        <w:r>
          <w:t>26</w:t>
        </w:r>
        <w:r>
          <w:fldChar w:fldCharType="end"/>
        </w:r>
      </w:hyperlink>
    </w:p>
    <w:p>
      <w:pPr>
        <w:pStyle w:val="TOC2"/>
        <w:tabs>
          <w:tab w:val="right" w:leader="dot" w:pos="8306"/>
        </w:tabs>
      </w:pPr>
      <w:hyperlink w:anchor="_Toc21375" w:history="1">
        <w:r>
          <w:rPr>
            <w:rFonts w:ascii="仿宋" w:eastAsia="仿宋" w:hAnsi="仿宋" w:cs="仿宋" w:hint="eastAsia"/>
            <w:lang w:eastAsia="zh-CN"/>
          </w:rPr>
          <w:t>(二)、建设进度</w:t>
        </w:r>
        <w:r>
          <w:tab/>
        </w:r>
        <w:r>
          <w:fldChar w:fldCharType="begin"/>
        </w:r>
        <w:r>
          <w:instrText xml:space="preserve"> PAGEREF _Toc21375 \h </w:instrText>
        </w:r>
        <w:r>
          <w:fldChar w:fldCharType="separate"/>
        </w:r>
        <w:r>
          <w:t>27</w:t>
        </w:r>
        <w:r>
          <w:fldChar w:fldCharType="end"/>
        </w:r>
      </w:hyperlink>
    </w:p>
    <w:p>
      <w:pPr>
        <w:pStyle w:val="TOC2"/>
        <w:tabs>
          <w:tab w:val="right" w:leader="dot" w:pos="8306"/>
        </w:tabs>
      </w:pPr>
      <w:hyperlink w:anchor="_Toc6341" w:history="1">
        <w:r>
          <w:rPr>
            <w:rFonts w:ascii="仿宋" w:eastAsia="仿宋" w:hAnsi="仿宋" w:cs="仿宋" w:hint="eastAsia"/>
            <w:lang w:eastAsia="zh-CN"/>
          </w:rPr>
          <w:t>(三)、进度安排注意事项</w:t>
        </w:r>
        <w:r>
          <w:tab/>
        </w:r>
        <w:r>
          <w:fldChar w:fldCharType="begin"/>
        </w:r>
        <w:r>
          <w:instrText xml:space="preserve"> PAGEREF _Toc6341 \h </w:instrText>
        </w:r>
        <w:r>
          <w:fldChar w:fldCharType="separate"/>
        </w:r>
        <w:r>
          <w:t>28</w:t>
        </w:r>
        <w:r>
          <w:fldChar w:fldCharType="end"/>
        </w:r>
      </w:hyperlink>
    </w:p>
    <w:p>
      <w:pPr>
        <w:pStyle w:val="TOC2"/>
        <w:tabs>
          <w:tab w:val="right" w:leader="dot" w:pos="8306"/>
        </w:tabs>
      </w:pPr>
      <w:hyperlink w:anchor="_Toc20199" w:history="1">
        <w:r>
          <w:rPr>
            <w:rFonts w:ascii="仿宋" w:eastAsia="仿宋" w:hAnsi="仿宋" w:cs="仿宋" w:hint="eastAsia"/>
            <w:lang w:eastAsia="zh-CN"/>
          </w:rPr>
          <w:t>(四)、人力资源配置</w:t>
        </w:r>
        <w:r>
          <w:tab/>
        </w:r>
        <w:r>
          <w:fldChar w:fldCharType="begin"/>
        </w:r>
        <w:r>
          <w:instrText xml:space="preserve"> PAGEREF _Toc20199 \h </w:instrText>
        </w:r>
        <w:r>
          <w:fldChar w:fldCharType="separate"/>
        </w:r>
        <w:r>
          <w:t>29</w:t>
        </w:r>
        <w:r>
          <w:fldChar w:fldCharType="end"/>
        </w:r>
      </w:hyperlink>
    </w:p>
    <w:p>
      <w:pPr>
        <w:pStyle w:val="TOC1"/>
        <w:tabs>
          <w:tab w:val="right" w:leader="dot" w:pos="8306"/>
        </w:tabs>
      </w:pPr>
      <w:hyperlink w:anchor="_Toc29972" w:history="1">
        <w:r>
          <w:rPr>
            <w:rFonts w:ascii="仿宋" w:eastAsia="仿宋" w:hAnsi="仿宋" w:cs="仿宋" w:hint="eastAsia"/>
            <w:lang w:eastAsia="zh-CN"/>
          </w:rPr>
          <w:t>九、包装设计项目风险管理</w:t>
        </w:r>
        <w:r>
          <w:tab/>
        </w:r>
        <w:r>
          <w:fldChar w:fldCharType="begin"/>
        </w:r>
        <w:r>
          <w:instrText xml:space="preserve"> PAGEREF _Toc29972 \h </w:instrText>
        </w:r>
        <w:r>
          <w:fldChar w:fldCharType="separate"/>
        </w:r>
        <w:r>
          <w:t>30</w:t>
        </w:r>
        <w:r>
          <w:fldChar w:fldCharType="end"/>
        </w:r>
      </w:hyperlink>
    </w:p>
    <w:p>
      <w:pPr>
        <w:pStyle w:val="TOC2"/>
        <w:tabs>
          <w:tab w:val="right" w:leader="dot" w:pos="8306"/>
        </w:tabs>
      </w:pPr>
      <w:hyperlink w:anchor="_Toc22911" w:history="1">
        <w:r>
          <w:rPr>
            <w:rFonts w:ascii="仿宋" w:eastAsia="仿宋" w:hAnsi="仿宋" w:cs="仿宋" w:hint="eastAsia"/>
            <w:lang w:eastAsia="zh-CN"/>
          </w:rPr>
          <w:t>(一)、风险识别与评估</w:t>
        </w:r>
        <w:r>
          <w:tab/>
        </w:r>
        <w:r>
          <w:fldChar w:fldCharType="begin"/>
        </w:r>
        <w:r>
          <w:instrText xml:space="preserve"> PAGEREF _Toc22911 \h </w:instrText>
        </w:r>
        <w:r>
          <w:fldChar w:fldCharType="separate"/>
        </w:r>
        <w:r>
          <w:t>30</w:t>
        </w:r>
        <w:r>
          <w:fldChar w:fldCharType="end"/>
        </w:r>
      </w:hyperlink>
    </w:p>
    <w:p>
      <w:pPr>
        <w:pStyle w:val="TOC2"/>
        <w:tabs>
          <w:tab w:val="right" w:leader="dot" w:pos="8306"/>
        </w:tabs>
      </w:pPr>
      <w:hyperlink w:anchor="_Toc21846" w:history="1">
        <w:r>
          <w:rPr>
            <w:rFonts w:ascii="仿宋" w:eastAsia="仿宋" w:hAnsi="仿宋" w:cs="仿宋" w:hint="eastAsia"/>
            <w:lang w:eastAsia="zh-CN"/>
          </w:rPr>
          <w:t>(二)、风险应对策略</w:t>
        </w:r>
        <w:r>
          <w:tab/>
        </w:r>
        <w:r>
          <w:fldChar w:fldCharType="begin"/>
        </w:r>
        <w:r>
          <w:instrText xml:space="preserve"> PAGEREF _Toc21846 \h </w:instrText>
        </w:r>
        <w:r>
          <w:fldChar w:fldCharType="separate"/>
        </w:r>
        <w:r>
          <w:t>31</w:t>
        </w:r>
        <w:r>
          <w:fldChar w:fldCharType="end"/>
        </w:r>
      </w:hyperlink>
    </w:p>
    <w:p>
      <w:pPr>
        <w:pStyle w:val="TOC2"/>
        <w:tabs>
          <w:tab w:val="right" w:leader="dot" w:pos="8306"/>
        </w:tabs>
      </w:pPr>
      <w:hyperlink w:anchor="_Toc7354" w:history="1">
        <w:r>
          <w:rPr>
            <w:rFonts w:ascii="仿宋" w:eastAsia="仿宋" w:hAnsi="仿宋" w:cs="仿宋" w:hint="eastAsia"/>
            <w:lang w:eastAsia="zh-CN"/>
          </w:rPr>
          <w:t>(三)、风险监控与控制</w:t>
        </w:r>
        <w:r>
          <w:tab/>
        </w:r>
        <w:r>
          <w:fldChar w:fldCharType="begin"/>
        </w:r>
        <w:r>
          <w:instrText xml:space="preserve"> PAGEREF _Toc7354 \h </w:instrText>
        </w:r>
        <w:r>
          <w:fldChar w:fldCharType="separate"/>
        </w:r>
        <w:r>
          <w:t>33</w:t>
        </w:r>
        <w:r>
          <w:fldChar w:fldCharType="end"/>
        </w:r>
      </w:hyperlink>
    </w:p>
    <w:p>
      <w:pPr>
        <w:pStyle w:val="TOC1"/>
        <w:tabs>
          <w:tab w:val="right" w:leader="dot" w:pos="8306"/>
        </w:tabs>
      </w:pPr>
      <w:hyperlink w:anchor="_Toc13125" w:history="1">
        <w:r>
          <w:rPr>
            <w:rFonts w:ascii="仿宋" w:eastAsia="仿宋" w:hAnsi="仿宋" w:cs="仿宋" w:hint="eastAsia"/>
            <w:lang w:eastAsia="zh-CN"/>
          </w:rPr>
          <w:t>十、包装设计项目技术管理</w:t>
        </w:r>
        <w:r>
          <w:tab/>
        </w:r>
        <w:r>
          <w:fldChar w:fldCharType="begin"/>
        </w:r>
        <w:r>
          <w:instrText xml:space="preserve"> PAGEREF _Toc13125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00" w:history="1">
        <w:r>
          <w:rPr>
            <w:rFonts w:ascii="仿宋" w:eastAsia="仿宋" w:hAnsi="仿宋" w:cs="仿宋" w:hint="eastAsia"/>
            <w:lang w:eastAsia="zh-CN"/>
          </w:rPr>
          <w:t>(一)、技术方案选用方向</w:t>
        </w:r>
        <w:r>
          <w:tab/>
        </w:r>
        <w:r>
          <w:fldChar w:fldCharType="begin"/>
        </w:r>
        <w:r>
          <w:instrText xml:space="preserve"> PAGEREF _Toc4400 \h </w:instrText>
        </w:r>
        <w:r>
          <w:fldChar w:fldCharType="separate"/>
        </w:r>
        <w:r>
          <w:t>34</w:t>
        </w:r>
        <w:r>
          <w:fldChar w:fldCharType="end"/>
        </w:r>
      </w:hyperlink>
    </w:p>
    <w:p>
      <w:pPr>
        <w:pStyle w:val="TOC2"/>
        <w:tabs>
          <w:tab w:val="right" w:leader="dot" w:pos="8306"/>
        </w:tabs>
      </w:pPr>
      <w:hyperlink w:anchor="_Toc7096" w:history="1">
        <w:r>
          <w:rPr>
            <w:rFonts w:ascii="仿宋" w:eastAsia="仿宋" w:hAnsi="仿宋" w:cs="仿宋" w:hint="eastAsia"/>
            <w:lang w:eastAsia="zh-CN"/>
          </w:rPr>
          <w:t>(二)、工艺技术方案选用原则</w:t>
        </w:r>
        <w:r>
          <w:tab/>
        </w:r>
        <w:r>
          <w:fldChar w:fldCharType="begin"/>
        </w:r>
        <w:r>
          <w:instrText xml:space="preserve"> PAGEREF _Toc7096 \h </w:instrText>
        </w:r>
        <w:r>
          <w:fldChar w:fldCharType="separate"/>
        </w:r>
        <w:r>
          <w:t>36</w:t>
        </w:r>
        <w:r>
          <w:fldChar w:fldCharType="end"/>
        </w:r>
      </w:hyperlink>
    </w:p>
    <w:p>
      <w:pPr>
        <w:pStyle w:val="TOC2"/>
        <w:tabs>
          <w:tab w:val="right" w:leader="dot" w:pos="8306"/>
        </w:tabs>
      </w:pPr>
      <w:hyperlink w:anchor="_Toc13433" w:history="1">
        <w:r>
          <w:rPr>
            <w:rFonts w:ascii="仿宋" w:eastAsia="仿宋" w:hAnsi="仿宋" w:cs="仿宋" w:hint="eastAsia"/>
            <w:lang w:eastAsia="zh-CN"/>
          </w:rPr>
          <w:t>(三)、工艺技术方案要求</w:t>
        </w:r>
        <w:r>
          <w:tab/>
        </w:r>
        <w:r>
          <w:fldChar w:fldCharType="begin"/>
        </w:r>
        <w:r>
          <w:instrText xml:space="preserve"> PAGEREF _Toc13433 \h </w:instrText>
        </w:r>
        <w:r>
          <w:fldChar w:fldCharType="separate"/>
        </w:r>
        <w:r>
          <w:t>38</w:t>
        </w:r>
        <w:r>
          <w:fldChar w:fldCharType="end"/>
        </w:r>
      </w:hyperlink>
    </w:p>
    <w:p>
      <w:pPr>
        <w:pStyle w:val="TOC1"/>
        <w:tabs>
          <w:tab w:val="right" w:leader="dot" w:pos="8306"/>
        </w:tabs>
      </w:pPr>
      <w:hyperlink w:anchor="_Toc4506" w:history="1">
        <w:r>
          <w:rPr>
            <w:rFonts w:ascii="仿宋" w:eastAsia="仿宋" w:hAnsi="仿宋" w:cs="仿宋" w:hint="eastAsia"/>
            <w:lang w:eastAsia="zh-CN"/>
          </w:rPr>
          <w:t>十一、包装设计项目财务管理</w:t>
        </w:r>
        <w:r>
          <w:tab/>
        </w:r>
        <w:r>
          <w:fldChar w:fldCharType="begin"/>
        </w:r>
        <w:r>
          <w:instrText xml:space="preserve"> PAGEREF _Toc4506 \h </w:instrText>
        </w:r>
        <w:r>
          <w:fldChar w:fldCharType="separate"/>
        </w:r>
        <w:r>
          <w:t>40</w:t>
        </w:r>
        <w:r>
          <w:fldChar w:fldCharType="end"/>
        </w:r>
      </w:hyperlink>
    </w:p>
    <w:p>
      <w:pPr>
        <w:pStyle w:val="TOC2"/>
        <w:tabs>
          <w:tab w:val="right" w:leader="dot" w:pos="8306"/>
        </w:tabs>
      </w:pPr>
      <w:hyperlink w:anchor="_Toc21178" w:history="1">
        <w:r>
          <w:rPr>
            <w:rFonts w:ascii="仿宋" w:eastAsia="仿宋" w:hAnsi="仿宋" w:cs="仿宋" w:hint="eastAsia"/>
            <w:lang w:eastAsia="zh-CN"/>
          </w:rPr>
          <w:t>(一)、资金需求大</w:t>
        </w:r>
        <w:r>
          <w:tab/>
        </w:r>
        <w:r>
          <w:fldChar w:fldCharType="begin"/>
        </w:r>
        <w:r>
          <w:instrText xml:space="preserve"> PAGEREF _Toc21178 \h </w:instrText>
        </w:r>
        <w:r>
          <w:fldChar w:fldCharType="separate"/>
        </w:r>
        <w:r>
          <w:t>40</w:t>
        </w:r>
        <w:r>
          <w:fldChar w:fldCharType="end"/>
        </w:r>
      </w:hyperlink>
    </w:p>
    <w:p>
      <w:pPr>
        <w:pStyle w:val="TOC2"/>
        <w:tabs>
          <w:tab w:val="right" w:leader="dot" w:pos="8306"/>
        </w:tabs>
      </w:pPr>
      <w:hyperlink w:anchor="_Toc22974" w:history="1">
        <w:r>
          <w:rPr>
            <w:rFonts w:ascii="仿宋" w:eastAsia="仿宋" w:hAnsi="仿宋" w:cs="仿宋" w:hint="eastAsia"/>
            <w:lang w:eastAsia="zh-CN"/>
          </w:rPr>
          <w:t>(二)、研发周期长</w:t>
        </w:r>
        <w:r>
          <w:tab/>
        </w:r>
        <w:r>
          <w:fldChar w:fldCharType="begin"/>
        </w:r>
        <w:r>
          <w:instrText xml:space="preserve"> PAGEREF _Toc22974 \h </w:instrText>
        </w:r>
        <w:r>
          <w:fldChar w:fldCharType="separate"/>
        </w:r>
        <w:r>
          <w:t>41</w:t>
        </w:r>
        <w:r>
          <w:fldChar w:fldCharType="end"/>
        </w:r>
      </w:hyperlink>
    </w:p>
    <w:p>
      <w:pPr>
        <w:pStyle w:val="TOC2"/>
        <w:tabs>
          <w:tab w:val="right" w:leader="dot" w:pos="8306"/>
        </w:tabs>
      </w:pPr>
      <w:hyperlink w:anchor="_Toc10680" w:history="1">
        <w:r>
          <w:rPr>
            <w:rFonts w:ascii="仿宋" w:eastAsia="仿宋" w:hAnsi="仿宋" w:cs="仿宋" w:hint="eastAsia"/>
            <w:lang w:eastAsia="zh-CN"/>
          </w:rPr>
          <w:t>(三)、市场风险大</w:t>
        </w:r>
        <w:r>
          <w:tab/>
        </w:r>
        <w:r>
          <w:fldChar w:fldCharType="begin"/>
        </w:r>
        <w:r>
          <w:instrText xml:space="preserve"> PAGEREF _Toc10680 \h </w:instrText>
        </w:r>
        <w:r>
          <w:fldChar w:fldCharType="separate"/>
        </w:r>
        <w:r>
          <w:t>43</w:t>
        </w:r>
        <w:r>
          <w:fldChar w:fldCharType="end"/>
        </w:r>
      </w:hyperlink>
    </w:p>
    <w:p>
      <w:pPr>
        <w:pStyle w:val="TOC2"/>
        <w:tabs>
          <w:tab w:val="right" w:leader="dot" w:pos="8306"/>
        </w:tabs>
      </w:pPr>
      <w:hyperlink w:anchor="_Toc32295" w:history="1">
        <w:r>
          <w:rPr>
            <w:rFonts w:ascii="仿宋" w:eastAsia="仿宋" w:hAnsi="仿宋" w:cs="仿宋" w:hint="eastAsia"/>
            <w:lang w:eastAsia="zh-CN"/>
          </w:rPr>
          <w:t>(四)、利润率高</w:t>
        </w:r>
        <w:r>
          <w:tab/>
        </w:r>
        <w:r>
          <w:fldChar w:fldCharType="begin"/>
        </w:r>
        <w:r>
          <w:instrText xml:space="preserve"> PAGEREF _Toc32295 \h </w:instrText>
        </w:r>
        <w:r>
          <w:fldChar w:fldCharType="separate"/>
        </w:r>
        <w:r>
          <w:t>45</w:t>
        </w:r>
        <w:r>
          <w:fldChar w:fldCharType="end"/>
        </w:r>
      </w:hyperlink>
    </w:p>
    <w:p>
      <w:pPr>
        <w:pStyle w:val="TOC1"/>
        <w:tabs>
          <w:tab w:val="right" w:leader="dot" w:pos="8306"/>
        </w:tabs>
      </w:pPr>
      <w:hyperlink w:anchor="_Toc6514" w:history="1">
        <w:r>
          <w:rPr>
            <w:rFonts w:ascii="仿宋" w:eastAsia="仿宋" w:hAnsi="仿宋" w:cs="仿宋" w:hint="eastAsia"/>
            <w:lang w:eastAsia="zh-CN"/>
          </w:rPr>
          <w:t>十二、生产安全保护</w:t>
        </w:r>
        <w:r>
          <w:tab/>
        </w:r>
        <w:r>
          <w:fldChar w:fldCharType="begin"/>
        </w:r>
        <w:r>
          <w:instrText xml:space="preserve"> PAGEREF _Toc6514 \h </w:instrText>
        </w:r>
        <w:r>
          <w:fldChar w:fldCharType="separate"/>
        </w:r>
        <w:r>
          <w:t>47</w:t>
        </w:r>
        <w:r>
          <w:fldChar w:fldCharType="end"/>
        </w:r>
      </w:hyperlink>
    </w:p>
    <w:p>
      <w:pPr>
        <w:pStyle w:val="TOC2"/>
        <w:tabs>
          <w:tab w:val="right" w:leader="dot" w:pos="8306"/>
        </w:tabs>
      </w:pPr>
      <w:hyperlink w:anchor="_Toc3262" w:history="1">
        <w:r>
          <w:rPr>
            <w:rFonts w:ascii="仿宋" w:eastAsia="仿宋" w:hAnsi="仿宋" w:cs="仿宋" w:hint="eastAsia"/>
            <w:lang w:eastAsia="zh-CN"/>
          </w:rPr>
          <w:t>(一)、消防安全</w:t>
        </w:r>
        <w:r>
          <w:tab/>
        </w:r>
        <w:r>
          <w:fldChar w:fldCharType="begin"/>
        </w:r>
        <w:r>
          <w:instrText xml:space="preserve"> PAGEREF _Toc3262 \h </w:instrText>
        </w:r>
        <w:r>
          <w:fldChar w:fldCharType="separate"/>
        </w:r>
        <w:r>
          <w:t>47</w:t>
        </w:r>
        <w:r>
          <w:fldChar w:fldCharType="end"/>
        </w:r>
      </w:hyperlink>
    </w:p>
    <w:p>
      <w:pPr>
        <w:pStyle w:val="TOC2"/>
        <w:tabs>
          <w:tab w:val="right" w:leader="dot" w:pos="8306"/>
        </w:tabs>
      </w:pPr>
      <w:hyperlink w:anchor="_Toc30344" w:history="1">
        <w:r>
          <w:rPr>
            <w:rFonts w:ascii="仿宋" w:eastAsia="仿宋" w:hAnsi="仿宋" w:cs="仿宋" w:hint="eastAsia"/>
            <w:lang w:eastAsia="zh-CN"/>
          </w:rPr>
          <w:t>(二)、防火防爆总图布置措施</w:t>
        </w:r>
        <w:r>
          <w:tab/>
        </w:r>
        <w:r>
          <w:fldChar w:fldCharType="begin"/>
        </w:r>
        <w:r>
          <w:instrText xml:space="preserve"> PAGEREF _Toc30344 \h </w:instrText>
        </w:r>
        <w:r>
          <w:fldChar w:fldCharType="separate"/>
        </w:r>
        <w:r>
          <w:t>49</w:t>
        </w:r>
        <w:r>
          <w:fldChar w:fldCharType="end"/>
        </w:r>
      </w:hyperlink>
    </w:p>
    <w:p>
      <w:pPr>
        <w:pStyle w:val="TOC2"/>
        <w:tabs>
          <w:tab w:val="right" w:leader="dot" w:pos="8306"/>
        </w:tabs>
      </w:pPr>
      <w:hyperlink w:anchor="_Toc29835" w:history="1">
        <w:r>
          <w:rPr>
            <w:rFonts w:ascii="仿宋" w:eastAsia="仿宋" w:hAnsi="仿宋" w:cs="仿宋" w:hint="eastAsia"/>
            <w:lang w:eastAsia="zh-CN"/>
          </w:rPr>
          <w:t>(三)、自然灾害防范措施</w:t>
        </w:r>
        <w:r>
          <w:tab/>
        </w:r>
        <w:r>
          <w:fldChar w:fldCharType="begin"/>
        </w:r>
        <w:r>
          <w:instrText xml:space="preserve"> PAGEREF _Toc29835 \h </w:instrText>
        </w:r>
        <w:r>
          <w:fldChar w:fldCharType="separate"/>
        </w:r>
        <w:r>
          <w:t>50</w:t>
        </w:r>
        <w:r>
          <w:fldChar w:fldCharType="end"/>
        </w:r>
      </w:hyperlink>
    </w:p>
    <w:p>
      <w:pPr>
        <w:pStyle w:val="TOC2"/>
        <w:tabs>
          <w:tab w:val="right" w:leader="dot" w:pos="8306"/>
        </w:tabs>
      </w:pPr>
      <w:hyperlink w:anchor="_Toc29960" w:history="1">
        <w:r>
          <w:rPr>
            <w:rFonts w:ascii="仿宋" w:eastAsia="仿宋" w:hAnsi="仿宋" w:cs="仿宋" w:hint="eastAsia"/>
            <w:lang w:eastAsia="zh-CN"/>
          </w:rPr>
          <w:t>(四)、安全色及安全标志使用要求</w:t>
        </w:r>
        <w:r>
          <w:tab/>
        </w:r>
        <w:r>
          <w:fldChar w:fldCharType="begin"/>
        </w:r>
        <w:r>
          <w:instrText xml:space="preserve"> PAGEREF _Toc29960 \h </w:instrText>
        </w:r>
        <w:r>
          <w:fldChar w:fldCharType="separate"/>
        </w:r>
        <w:r>
          <w:t>51</w:t>
        </w:r>
        <w:r>
          <w:fldChar w:fldCharType="end"/>
        </w:r>
      </w:hyperlink>
    </w:p>
    <w:p>
      <w:pPr>
        <w:pStyle w:val="TOC2"/>
        <w:tabs>
          <w:tab w:val="right" w:leader="dot" w:pos="8306"/>
        </w:tabs>
      </w:pPr>
      <w:hyperlink w:anchor="_Toc15857" w:history="1">
        <w:r>
          <w:rPr>
            <w:rFonts w:ascii="仿宋" w:eastAsia="仿宋" w:hAnsi="仿宋" w:cs="仿宋" w:hint="eastAsia"/>
            <w:lang w:eastAsia="zh-CN"/>
          </w:rPr>
          <w:t>(五)、防尘防毒措施</w:t>
        </w:r>
        <w:r>
          <w:tab/>
        </w:r>
        <w:r>
          <w:fldChar w:fldCharType="begin"/>
        </w:r>
        <w:r>
          <w:instrText xml:space="preserve"> PAGEREF _Toc15857 \h </w:instrText>
        </w:r>
        <w:r>
          <w:fldChar w:fldCharType="separate"/>
        </w:r>
        <w:r>
          <w:t>52</w:t>
        </w:r>
        <w:r>
          <w:fldChar w:fldCharType="end"/>
        </w:r>
      </w:hyperlink>
    </w:p>
    <w:p>
      <w:pPr>
        <w:pStyle w:val="TOC2"/>
        <w:tabs>
          <w:tab w:val="right" w:leader="dot" w:pos="8306"/>
        </w:tabs>
      </w:pPr>
      <w:hyperlink w:anchor="_Toc5705" w:history="1">
        <w:r>
          <w:rPr>
            <w:rFonts w:ascii="仿宋" w:eastAsia="仿宋" w:hAnsi="仿宋" w:cs="仿宋" w:hint="eastAsia"/>
            <w:lang w:eastAsia="zh-CN"/>
          </w:rPr>
          <w:t>(六)、防静电、触电防护及防雷措施</w:t>
        </w:r>
        <w:r>
          <w:tab/>
        </w:r>
        <w:r>
          <w:fldChar w:fldCharType="begin"/>
        </w:r>
        <w:r>
          <w:instrText xml:space="preserve"> PAGEREF _Toc5705 \h </w:instrText>
        </w:r>
        <w:r>
          <w:fldChar w:fldCharType="separate"/>
        </w:r>
        <w:r>
          <w:t>52</w:t>
        </w:r>
        <w:r>
          <w:fldChar w:fldCharType="end"/>
        </w:r>
      </w:hyperlink>
    </w:p>
    <w:p>
      <w:pPr>
        <w:pStyle w:val="TOC2"/>
        <w:tabs>
          <w:tab w:val="right" w:leader="dot" w:pos="8306"/>
        </w:tabs>
      </w:pPr>
      <w:hyperlink w:anchor="_Toc32118" w:history="1">
        <w:r>
          <w:rPr>
            <w:rFonts w:ascii="仿宋" w:eastAsia="仿宋" w:hAnsi="仿宋" w:cs="仿宋" w:hint="eastAsia"/>
            <w:lang w:eastAsia="zh-CN"/>
          </w:rPr>
          <w:t>(七)、机械设备安全保障措施</w:t>
        </w:r>
        <w:r>
          <w:tab/>
        </w:r>
        <w:r>
          <w:fldChar w:fldCharType="begin"/>
        </w:r>
        <w:r>
          <w:instrText xml:space="preserve"> PAGEREF _Toc32118 \h </w:instrText>
        </w:r>
        <w:r>
          <w:fldChar w:fldCharType="separate"/>
        </w:r>
        <w:r>
          <w:t>54</w:t>
        </w:r>
        <w:r>
          <w:fldChar w:fldCharType="end"/>
        </w:r>
      </w:hyperlink>
    </w:p>
    <w:p>
      <w:pPr>
        <w:pStyle w:val="TOC1"/>
        <w:tabs>
          <w:tab w:val="right" w:leader="dot" w:pos="8306"/>
        </w:tabs>
      </w:pPr>
      <w:hyperlink w:anchor="_Toc6913" w:history="1">
        <w:r>
          <w:rPr>
            <w:rFonts w:ascii="仿宋" w:eastAsia="仿宋" w:hAnsi="仿宋" w:cs="仿宋" w:hint="eastAsia"/>
            <w:lang w:eastAsia="zh-CN"/>
          </w:rPr>
          <w:t>十三、质量管理体系</w:t>
        </w:r>
        <w:r>
          <w:tab/>
        </w:r>
        <w:r>
          <w:fldChar w:fldCharType="begin"/>
        </w:r>
        <w:r>
          <w:instrText xml:space="preserve"> PAGEREF _Toc6913 \h </w:instrText>
        </w:r>
        <w:r>
          <w:fldChar w:fldCharType="separate"/>
        </w:r>
        <w:r>
          <w:t>55</w:t>
        </w:r>
        <w:r>
          <w:fldChar w:fldCharType="end"/>
        </w:r>
      </w:hyperlink>
    </w:p>
    <w:p>
      <w:pPr>
        <w:pStyle w:val="TOC2"/>
        <w:tabs>
          <w:tab w:val="right" w:leader="dot" w:pos="8306"/>
        </w:tabs>
      </w:pPr>
      <w:hyperlink w:anchor="_Toc7708" w:history="1">
        <w:r>
          <w:rPr>
            <w:rFonts w:ascii="仿宋" w:eastAsia="仿宋" w:hAnsi="仿宋" w:cs="仿宋" w:hint="eastAsia"/>
            <w:lang w:eastAsia="zh-CN"/>
          </w:rPr>
          <w:t>(一)、质量目标与方针</w:t>
        </w:r>
        <w:r>
          <w:tab/>
        </w:r>
        <w:r>
          <w:fldChar w:fldCharType="begin"/>
        </w:r>
        <w:r>
          <w:instrText xml:space="preserve"> PAGEREF _Toc7708 \h </w:instrText>
        </w:r>
        <w:r>
          <w:fldChar w:fldCharType="separate"/>
        </w:r>
        <w:r>
          <w:t>55</w:t>
        </w:r>
        <w:r>
          <w:fldChar w:fldCharType="end"/>
        </w:r>
      </w:hyperlink>
    </w:p>
    <w:p>
      <w:pPr>
        <w:pStyle w:val="TOC2"/>
        <w:tabs>
          <w:tab w:val="right" w:leader="dot" w:pos="8306"/>
        </w:tabs>
      </w:pPr>
      <w:hyperlink w:anchor="_Toc17088" w:history="1">
        <w:r>
          <w:rPr>
            <w:rFonts w:ascii="仿宋" w:eastAsia="仿宋" w:hAnsi="仿宋" w:cs="仿宋" w:hint="eastAsia"/>
            <w:lang w:eastAsia="zh-CN"/>
          </w:rPr>
          <w:t>(二)、质量管理责任</w:t>
        </w:r>
        <w:r>
          <w:tab/>
        </w:r>
        <w:r>
          <w:fldChar w:fldCharType="begin"/>
        </w:r>
        <w:r>
          <w:instrText xml:space="preserve"> PAGEREF _Toc17088 \h </w:instrText>
        </w:r>
        <w:r>
          <w:fldChar w:fldCharType="separate"/>
        </w:r>
        <w:r>
          <w:t>56</w:t>
        </w:r>
        <w:r>
          <w:fldChar w:fldCharType="end"/>
        </w:r>
      </w:hyperlink>
    </w:p>
    <w:p>
      <w:pPr>
        <w:pStyle w:val="TOC2"/>
        <w:tabs>
          <w:tab w:val="right" w:leader="dot" w:pos="8306"/>
        </w:tabs>
      </w:pPr>
      <w:hyperlink w:anchor="_Toc18280" w:history="1">
        <w:r>
          <w:rPr>
            <w:rFonts w:ascii="仿宋" w:eastAsia="仿宋" w:hAnsi="仿宋" w:cs="仿宋" w:hint="eastAsia"/>
            <w:lang w:eastAsia="zh-CN"/>
          </w:rPr>
          <w:t>(三)、质量管理体系文件</w:t>
        </w:r>
        <w:r>
          <w:tab/>
        </w:r>
        <w:r>
          <w:fldChar w:fldCharType="begin"/>
        </w:r>
        <w:r>
          <w:instrText xml:space="preserve"> PAGEREF _Toc18280 \h </w:instrText>
        </w:r>
        <w:r>
          <w:fldChar w:fldCharType="separate"/>
        </w:r>
        <w:r>
          <w:t>58</w:t>
        </w:r>
        <w:r>
          <w:fldChar w:fldCharType="end"/>
        </w:r>
      </w:hyperlink>
    </w:p>
    <w:p>
      <w:pPr>
        <w:pStyle w:val="TOC2"/>
        <w:tabs>
          <w:tab w:val="right" w:leader="dot" w:pos="8306"/>
        </w:tabs>
      </w:pPr>
      <w:hyperlink w:anchor="_Toc11368" w:history="1">
        <w:r>
          <w:rPr>
            <w:rFonts w:ascii="仿宋" w:eastAsia="仿宋" w:hAnsi="仿宋" w:cs="仿宋" w:hint="eastAsia"/>
            <w:lang w:eastAsia="zh-CN"/>
          </w:rPr>
          <w:t>(四)、质量培训与教育</w:t>
        </w:r>
        <w:r>
          <w:tab/>
        </w:r>
        <w:r>
          <w:fldChar w:fldCharType="begin"/>
        </w:r>
        <w:r>
          <w:instrText xml:space="preserve"> PAGEREF _Toc11368 \h </w:instrText>
        </w:r>
        <w:r>
          <w:fldChar w:fldCharType="separate"/>
        </w:r>
        <w:r>
          <w:t>60</w:t>
        </w:r>
        <w:r>
          <w:fldChar w:fldCharType="end"/>
        </w:r>
      </w:hyperlink>
    </w:p>
    <w:p>
      <w:pPr>
        <w:pStyle w:val="TOC2"/>
        <w:tabs>
          <w:tab w:val="right" w:leader="dot" w:pos="8306"/>
        </w:tabs>
      </w:pPr>
      <w:hyperlink w:anchor="_Toc1136" w:history="1">
        <w:r>
          <w:rPr>
            <w:rFonts w:ascii="仿宋" w:eastAsia="仿宋" w:hAnsi="仿宋" w:cs="仿宋" w:hint="eastAsia"/>
            <w:lang w:eastAsia="zh-CN"/>
          </w:rPr>
          <w:t>(五)、质量审核与评价</w:t>
        </w:r>
        <w:r>
          <w:tab/>
        </w:r>
        <w:r>
          <w:fldChar w:fldCharType="begin"/>
        </w:r>
        <w:r>
          <w:instrText xml:space="preserve"> PAGEREF _Toc1136 \h </w:instrText>
        </w:r>
        <w:r>
          <w:fldChar w:fldCharType="separate"/>
        </w:r>
        <w:r>
          <w:t>61</w:t>
        </w:r>
        <w:r>
          <w:fldChar w:fldCharType="end"/>
        </w:r>
      </w:hyperlink>
    </w:p>
    <w:p>
      <w:pPr>
        <w:pStyle w:val="TOC2"/>
        <w:tabs>
          <w:tab w:val="right" w:leader="dot" w:pos="8306"/>
        </w:tabs>
      </w:pPr>
      <w:hyperlink w:anchor="_Toc1898" w:history="1">
        <w:r>
          <w:rPr>
            <w:rFonts w:ascii="仿宋" w:eastAsia="仿宋" w:hAnsi="仿宋" w:cs="仿宋" w:hint="eastAsia"/>
            <w:lang w:eastAsia="zh-CN"/>
          </w:rPr>
          <w:t>(六)、不符合与纠正措施</w:t>
        </w:r>
        <w:r>
          <w:tab/>
        </w:r>
        <w:r>
          <w:fldChar w:fldCharType="begin"/>
        </w:r>
        <w:r>
          <w:instrText xml:space="preserve"> PAGEREF _Toc1898 \h </w:instrText>
        </w:r>
        <w:r>
          <w:fldChar w:fldCharType="separate"/>
        </w:r>
        <w:r>
          <w:t>62</w:t>
        </w:r>
        <w:r>
          <w:fldChar w:fldCharType="end"/>
        </w:r>
      </w:hyperlink>
    </w:p>
    <w:p>
      <w:pPr>
        <w:pStyle w:val="TOC1"/>
        <w:tabs>
          <w:tab w:val="right" w:leader="dot" w:pos="8306"/>
        </w:tabs>
      </w:pPr>
      <w:hyperlink w:anchor="_Toc15547" w:history="1">
        <w:r>
          <w:rPr>
            <w:rFonts w:ascii="仿宋" w:eastAsia="仿宋" w:hAnsi="仿宋" w:cs="仿宋" w:hint="eastAsia"/>
            <w:lang w:eastAsia="zh-CN"/>
          </w:rPr>
          <w:t>十四、包装设计项目变更管理</w:t>
        </w:r>
        <w:r>
          <w:tab/>
        </w:r>
        <w:r>
          <w:fldChar w:fldCharType="begin"/>
        </w:r>
        <w:r>
          <w:instrText xml:space="preserve"> PAGEREF _Toc15547 \h </w:instrText>
        </w:r>
        <w:r>
          <w:fldChar w:fldCharType="separate"/>
        </w:r>
        <w:r>
          <w:t>63</w:t>
        </w:r>
        <w:r>
          <w:fldChar w:fldCharType="end"/>
        </w:r>
      </w:hyperlink>
    </w:p>
    <w:p>
      <w:pPr>
        <w:pStyle w:val="TOC2"/>
        <w:tabs>
          <w:tab w:val="right" w:leader="dot" w:pos="8306"/>
        </w:tabs>
      </w:pPr>
      <w:hyperlink w:anchor="_Toc961" w:history="1">
        <w:r>
          <w:rPr>
            <w:rFonts w:ascii="仿宋" w:eastAsia="仿宋" w:hAnsi="仿宋" w:cs="仿宋" w:hint="eastAsia"/>
            <w:lang w:eastAsia="zh-CN"/>
          </w:rPr>
          <w:t>(一)、变更申请与评估</w:t>
        </w:r>
        <w:r>
          <w:tab/>
        </w:r>
        <w:r>
          <w:fldChar w:fldCharType="begin"/>
        </w:r>
        <w:r>
          <w:instrText xml:space="preserve"> PAGEREF _Toc961 \h </w:instrText>
        </w:r>
        <w:r>
          <w:fldChar w:fldCharType="separate"/>
        </w:r>
        <w:r>
          <w:t>63</w:t>
        </w:r>
        <w:r>
          <w:fldChar w:fldCharType="end"/>
        </w:r>
      </w:hyperlink>
    </w:p>
    <w:p>
      <w:pPr>
        <w:pStyle w:val="TOC2"/>
        <w:tabs>
          <w:tab w:val="right" w:leader="dot" w:pos="8306"/>
        </w:tabs>
      </w:pPr>
      <w:hyperlink w:anchor="_Toc21679" w:history="1">
        <w:r>
          <w:rPr>
            <w:rFonts w:ascii="仿宋" w:eastAsia="仿宋" w:hAnsi="仿宋" w:cs="仿宋" w:hint="eastAsia"/>
            <w:lang w:eastAsia="zh-CN"/>
          </w:rPr>
          <w:t>(二)、变更实施与控制</w:t>
        </w:r>
        <w:r>
          <w:tab/>
        </w:r>
        <w:r>
          <w:fldChar w:fldCharType="begin"/>
        </w:r>
        <w:r>
          <w:instrText xml:space="preserve"> PAGEREF _Toc21679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692"/>
      <w:r>
        <w:rPr>
          <w:rFonts w:ascii="仿宋" w:eastAsia="仿宋" w:hAnsi="仿宋" w:cs="仿宋" w:hint="eastAsia"/>
          <w:sz w:val="28"/>
          <w:lang w:eastAsia="zh-CN"/>
        </w:rPr>
        <w:t>一、包装设计项目土建工程</w:t>
      </w:r>
      <w:bookmarkEnd w:id="2"/>
    </w:p>
    <w:p>
      <w:pPr>
        <w:pStyle w:val="Heading2"/>
        <w:rPr>
          <w:rFonts w:ascii="仿宋" w:eastAsia="仿宋" w:hAnsi="仿宋" w:cs="仿宋" w:hint="eastAsia"/>
          <w:lang w:eastAsia="zh-CN"/>
        </w:rPr>
      </w:pPr>
      <w:bookmarkStart w:id="3" w:name="_Toc2313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在包装设计项目的建筑工程设计中，我们将秉承一系列重要的设计原则，以确保包装设计项目建筑在功能、美观、可持续性等方面达到最佳效果。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首要原则是确保建筑的功能性得到最大化的发挥。我们将充分理解包装设计项目的实际需求，合理布局各个功能区域，保证建筑在满足业务需求的同时，提供高效的工作环境。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在建筑设计中，我们将综合考虑建设和运营成本。通过精细的经济效益分析，确保设计方案在高效利用资源的同时，对包装设计项目的长期盈利能力有积极的贡献。</w:t>
      </w:r>
    </w:p>
    <w:p>
      <w:pPr>
        <w:pStyle w:val="Heading2"/>
        <w:ind w:firstLine="560" w:firstLineChars="200"/>
        <w:rPr>
          <w:rFonts w:ascii="仿宋" w:eastAsia="仿宋" w:hAnsi="仿宋" w:cs="仿宋" w:hint="eastAsia"/>
          <w:sz w:val="28"/>
          <w:lang w:eastAsia="zh-CN"/>
        </w:rPr>
      </w:pPr>
      <w:bookmarkStart w:id="4" w:name="_Toc2700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设计项目的土建工程设计中，我们将精准设定设计年限，结合包装设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包装设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73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包装设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包装设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包装设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022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本期工程包装设计项目预计总建筑面积XXX平方米，其中：计容建筑面积XXX平方米，计划建筑工程投资XX万元，占包装设计项目总投资的XX%。</w:t>
      </w:r>
    </w:p>
    <w:p>
      <w:pPr>
        <w:pStyle w:val="Heading1"/>
        <w:ind w:firstLine="560" w:firstLineChars="200"/>
        <w:rPr>
          <w:rFonts w:ascii="仿宋" w:eastAsia="仿宋" w:hAnsi="仿宋" w:cs="仿宋" w:hint="eastAsia"/>
          <w:sz w:val="28"/>
          <w:lang w:eastAsia="zh-CN"/>
        </w:rPr>
      </w:pPr>
      <w:bookmarkStart w:id="7" w:name="_Toc28812"/>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991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包装设计项目的主要产品是XXXX，预计年产值为XXX万元。这一产品在市场中占据着重要的地位，其广泛的应用范围使得该包装设计项目的市场前景非常广阔。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包装设计项目的xxx产品作为重要的原材料之一，将在多个领域发挥关键作用。其在建筑、交通、能源等方面的广泛应用将为整个产业链提供强大的支持，形成产业协同效应。包装设计项目的年产值XXX万XXX万XXX万万元不仅反映了其在市场上的巨大潜力，更预示着它对国民经济的积极贡献。这种关联度高、涉及面广的产业关系，使得该包装设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3837"/>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总征地面积为XXXX平方米，相当于约XX.XX亩，其中净用地面积为XXXX平方米，红线范围内相当于约XX.XX亩。这一用地规模充分考虑了包装设计项目的建设需求，保障了包装设计项目在合适的空间内得以充分发展。包装设计项目规划的总建筑面积为XXXX平方米，其中主体工程建设占XXXX平方米，计容建筑面积达XXXX平方米。预计建筑工程的投资将达到XXXX万元，为包装设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计划购置的设备共计XXXX台（套），设备购置费用为XXXX万元。这一设备购置计划充分考虑到包装设计项目的生产需求和技术要求，确保了包装设计项目在生产运营中具备先进的技术装备和高效的生产能力。设备的合理配置将为包装设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计划总投资为XXXX万元，预计年实现营业收入为XXXX万元。这一产能规模的设定旨在确保包装设计项目能够在投资与回报之间取得平衡，实现长期可持续的发展。包装设计项目的总投资充分考虑到各个方面的需求，包括用地建设、设备购置等多个环节，以确保包装设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7907"/>
      <w:r>
        <w:rPr>
          <w:rFonts w:ascii="仿宋" w:eastAsia="仿宋" w:hAnsi="仿宋" w:cs="仿宋" w:hint="eastAsia"/>
          <w:sz w:val="28"/>
          <w:lang w:eastAsia="zh-CN"/>
        </w:rPr>
        <w:t>三、包装设计项目绩效评估</w:t>
      </w:r>
      <w:bookmarkEnd w:id="10"/>
    </w:p>
    <w:p>
      <w:pPr>
        <w:pStyle w:val="Heading2"/>
        <w:rPr>
          <w:rFonts w:ascii="仿宋" w:eastAsia="仿宋" w:hAnsi="仿宋" w:cs="仿宋" w:hint="eastAsia"/>
          <w:lang w:eastAsia="zh-CN"/>
        </w:rPr>
      </w:pPr>
      <w:bookmarkStart w:id="11" w:name="_Toc27068"/>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包装设计项目中，我们设计了一套全面的绩效评估指标，以确保包装设计项目的可控和成功交付。这些指标跨足包装设计项目目标、成本、进度和质量等多个维度，为我们提供了全面洞察包装设计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包装设计项目目标达成率是我们关注的首要指标。我们设定了明确的目标，并通过定期监测和评估，迅速发现并应对潜在的目标偏差。这为包装设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成本绩效是另一个核心关注点。通过实际成本与预算成本的对比分析，我们深入了解成本差异的原因，及时调整资源分配，保持包装设计项目在经济效益方面的合理水平。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设计项目进度作为关键的绩效指标之一，得到了精心的关注。我们制定了详细的包装设计项目进度计划，并设立了进度符合度指标，确保实际进度与计划进度保持一致。这使我们能够快速发现和解决潜在的进度问题，保持包装设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包装设计项目绩效的不可或缺的一环。我们引入了一系列的质量标准和客户满意度指标，以确保包装设计项目交付的成果在质量上达到或超越预期水平。通过持续监测这些指标，我们努力提升包装设计项目整体质量水平，为包装设计项目的成功交付提供有力保障。通过这些科学且全面的绩效评估，我们能够更好地引导包装设计项目的持续改进，确保包装设计项目目标的顺利达成。</w:t>
      </w:r>
    </w:p>
    <w:p>
      <w:pPr>
        <w:pStyle w:val="Heading2"/>
        <w:ind w:firstLine="560" w:firstLineChars="200"/>
        <w:rPr>
          <w:rFonts w:ascii="仿宋" w:eastAsia="仿宋" w:hAnsi="仿宋" w:cs="仿宋" w:hint="eastAsia"/>
          <w:sz w:val="28"/>
          <w:lang w:eastAsia="zh-CN"/>
        </w:rPr>
      </w:pPr>
      <w:bookmarkStart w:id="12" w:name="_Toc3173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绩效评估是包装设计项目中的关键环节，为确保包装设计项目达到预期目标，我们采用了多层次、多维度的绩效评估方法。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包装设计项目的战略目标对齐，确保每个决策和行动都与包装设计项目整体目标保持一致。团队会定期召开战略对齐会议，审视当前工作与包装设计项目战略是否保持一致，以及是否需要调整战略方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包装设计项目进度、质量、成本和风险等方面。这些指标通过数据收集和分析，为包装设计项目管理团队提供了客观的评估依据。例如，我们通过包装设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绩效评估不仅仅停留在包装设计项目内部，还考虑了包装设计项目对外部环境的影响。我们定期进行干系人满意度调查，以了解各利益相关方对包装设计项目的期望和满意度，并及时做出调整。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这种多层次、多角度的绩效评估方法，使得我们能够全面了解包装设计项目的运行状态，及时做出调整，确保包装设计项目在不断变化的环境中保持稳健前行。</w:t>
      </w:r>
    </w:p>
    <w:p>
      <w:pPr>
        <w:pStyle w:val="Heading2"/>
        <w:ind w:firstLine="560" w:firstLineChars="200"/>
        <w:rPr>
          <w:rFonts w:ascii="仿宋" w:eastAsia="仿宋" w:hAnsi="仿宋" w:cs="仿宋" w:hint="eastAsia"/>
          <w:sz w:val="28"/>
          <w:lang w:eastAsia="zh-CN"/>
        </w:rPr>
      </w:pPr>
      <w:bookmarkStart w:id="13" w:name="_Toc9359"/>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为了确保包装设计项目的有效管理和不断优化，我们采用了精心设计的绩效评估周期。这个周期旨在实现灵活、实时和全面的评估，以适应包装设计项目执行中的各种挑战。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包装设计项目的不同需求，分为短期、中期和长期。短期评估关注每个迭代或工作周期，以及时发现和解决当前任务中的问题。中期评估涵盖几个迭代，深入了解整体包装设计项目的趋势和性能。长期评估则着眼于整个包装设计项目阶段，确保包装设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包装设计项目管理工具和协作平台，团队成员能够随时更新和分享包装设计项目数据。这种实时性的反馈机制使我们能够及时察觉潜在问题，快速调整，保持包装设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包装设计项目的决策制定密不可分。每个周期的包装设计项目回顾会议成为集体总结经验、识别问题深层次原因并找到创新解决方案的平台。这种定期的反思与调整机制使包装设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25504"/>
      <w:r>
        <w:rPr>
          <w:rFonts w:ascii="仿宋" w:eastAsia="仿宋" w:hAnsi="仿宋" w:cs="仿宋" w:hint="eastAsia"/>
          <w:sz w:val="28"/>
          <w:lang w:eastAsia="zh-CN"/>
        </w:rPr>
        <w:t>四、包装设计项目选址可行性分析</w:t>
      </w:r>
      <w:bookmarkEnd w:id="14"/>
    </w:p>
    <w:p>
      <w:pPr>
        <w:pStyle w:val="Heading2"/>
        <w:rPr>
          <w:rFonts w:ascii="仿宋" w:eastAsia="仿宋" w:hAnsi="仿宋" w:cs="仿宋" w:hint="eastAsia"/>
          <w:lang w:eastAsia="zh-CN"/>
        </w:rPr>
      </w:pPr>
      <w:bookmarkStart w:id="15" w:name="_Toc14274"/>
      <w:r>
        <w:rPr>
          <w:rFonts w:ascii="仿宋" w:eastAsia="仿宋" w:hAnsi="仿宋" w:cs="仿宋" w:hint="eastAsia"/>
          <w:lang w:eastAsia="zh-CN"/>
        </w:rPr>
        <w:t>(一)、包装设计项目选址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该包装设计项目选址位于XX省XX市XX区XXX街道</w:t>
      </w:r>
    </w:p>
    <w:p>
      <w:pPr>
        <w:pStyle w:val="Heading2"/>
        <w:ind w:firstLine="560" w:firstLineChars="200"/>
        <w:rPr>
          <w:rFonts w:ascii="仿宋" w:eastAsia="仿宋" w:hAnsi="仿宋" w:cs="仿宋" w:hint="eastAsia"/>
          <w:sz w:val="28"/>
          <w:lang w:eastAsia="zh-CN"/>
        </w:rPr>
      </w:pPr>
      <w:bookmarkStart w:id="16" w:name="_Toc500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征地面积： 包装设计项目的征地面积将根据包装设计项目的实际规模和需求进行精确规划。具体面积XXX平方米，旨在确保包装设计项目不仅能够满足当前的发展需求，还能够预留空间以适应未来的扩展。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净用地面积是在征地面积基础上去除不可利用面积后的实际可开发用地。具体面积XXX平方米，考虑到环保、交通、安全等多方面因素，以确保包装设计项目在整体利用效率上达到最优。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包装设计项目计划建设的建筑总规模具体面积XXX平方米。这一规模的确定综合考虑了包装设计项目的性质、规模，以及城市规划的相关要求，确保建筑布局与周边环境协调一致。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绿地率是包装设计项目用地中被规划为绿地的比例。具体面积XXX平方米，旨在通过合理规划绿地，改善包装设计项目周边环境，提升居民生活质量，并符合城市整体绿化规划。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容积率是用地上可以建设的建筑总体积与用地面积之比。具体面积XXX，通过合理的容积率规划，确保包装设计项目建筑规模与周边环境和谐共生。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确保包装设计项目选址与当地城市规划相一致，具体面积XXX平方米。通过与城市规划部门深入沟通，确保包装设计项目不仅符合城市的整体发展方向，还能够融入城市的发展布局，为城市的长远发展贡献力量。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包装设计项目选址符合当地产业政策，具体面积XXX平方米。这包括包装设计项目对当地经济的促进作用，以及对相关产业的带动效应，确保包装设计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用地总体要求必须符合环保和可持续发展的原则，具体面积XXX平方米。通过采用绿色建筑设计、节能减排等措施，确保包装设计项目在建设和运营过程中对环境的影响最小化，达到可持续发展的要求。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确保包装设计项目选址具备必要的公共设施配套，具体面积XXX平方米。这包括交通便利性、教育、医疗等基础设施，以提高居民生活品质，使得包装设计项目选址更具吸引力。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考虑用地总体要求对当地社会稳定性的影响，具体面积XXX平方米。通过深入了解当地社区反馈，确保包装设计项目的选址和建设过程对当地社会和谐稳定产生积极作用。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包装设计项目选址不仅符合法规和规划，还在实际操作中具有可行性。这一全面规划将为包装设计项目的成功实施提供坚实的基础，确保包装设计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488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包装设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包装设计项目的设备规划和空间设计中，我们将采取灵活设备布局的措施。设备布局将根据实际需求进行灵活设计，避免不必要的浪费。通过合理规划设备摆放位置，我们将提高设备的利用率，减少设备间距，以确保包装设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包装设计项目内部引入共享设施的概念，例如共享会议室、办公区等。通过这种方式，我们可以减少对资源的重复建设，提高资源共享效率，从而减小包装设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882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 在包装设计项目的总图布置中，我们将不同功能区域进行明确的规划，以最大程度满足包装设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222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包装设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包装设计项目对环境的影响是综合评价的重要因素之一。我们将详细考虑选址周边的自然环境、生态保护区、水源地等情况，确保包装设计项目的建设和运营对环境影响最小化，并符合当地的环保法规标准。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对选址的评价还需充分考虑当地政府的产业政策和法规。我们将详细了解包装设计项目所在地的相关政策，确保包装设计项目的规划和运营与当地法规相符，降低不必要的法律风险。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考虑到社会稳定性对企业运营的重要性，我们将评估选址地区的社会安全情况、劳工关系、社区反馈等方面，以确保包装设计项目的建设和运营不会受到社会稳定性的负面影响。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最后，我们将综合考虑用地成本，包括土地购置费用、土地开发成本等。通过对用地成本的详细评估，我们能够做出更为精确的经济效益分析，为包装设计项目的投资决策提供有力支持。</w:t>
      </w:r>
    </w:p>
    <w:p>
      <w:pPr>
        <w:pStyle w:val="Heading1"/>
        <w:ind w:firstLine="560" w:firstLineChars="200"/>
        <w:rPr>
          <w:rFonts w:ascii="仿宋" w:eastAsia="仿宋" w:hAnsi="仿宋" w:cs="仿宋" w:hint="eastAsia"/>
          <w:sz w:val="28"/>
          <w:lang w:eastAsia="zh-CN"/>
        </w:rPr>
      </w:pPr>
      <w:bookmarkStart w:id="20" w:name="_Toc13542"/>
      <w:r>
        <w:rPr>
          <w:rFonts w:ascii="仿宋" w:eastAsia="仿宋" w:hAnsi="仿宋" w:cs="仿宋" w:hint="eastAsia"/>
          <w:sz w:val="28"/>
          <w:lang w:eastAsia="zh-CN"/>
        </w:rPr>
        <w:t>五、包装设计项目概论</w:t>
      </w:r>
      <w:bookmarkEnd w:id="20"/>
    </w:p>
    <w:p>
      <w:pPr>
        <w:pStyle w:val="Heading2"/>
        <w:rPr>
          <w:rFonts w:ascii="仿宋" w:eastAsia="仿宋" w:hAnsi="仿宋" w:cs="仿宋" w:hint="eastAsia"/>
          <w:lang w:eastAsia="zh-CN"/>
        </w:rPr>
      </w:pPr>
      <w:bookmarkStart w:id="21" w:name="_Toc16973"/>
      <w:r>
        <w:rPr>
          <w:rFonts w:ascii="仿宋" w:eastAsia="仿宋" w:hAnsi="仿宋" w:cs="仿宋" w:hint="eastAsia"/>
          <w:lang w:eastAsia="zh-CN"/>
        </w:rPr>
        <w:t>(一)、包装设计项目概况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https://d.book118.com/298061070112006045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包装设计项目规划设计蓝图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972812"/>
    <w:rsid w:val="5B972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6107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2024-03-03T11:41:00Z</dcterms:created>
  <dcterms:modified xsi:type="dcterms:W3CDTF">2024-03-03T11:41:36Z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B58E5765F096448B945E325BE8861117_11</vt:lpwstr>
  </property>
  <property fmtid="{D5CDD505-2E9C-101B-9397-08002B2CF9AE}" pid="3" name="KSOProductBuildVer">
    <vt:lpwstr>2052-12.1.0.16388</vt:lpwstr>
  </property>
</Properties>
</file>