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样品制备产品项目构思建设方案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30" w:history="1">
        <w:r>
          <w:rPr>
            <w:rFonts w:ascii="仿宋" w:eastAsia="仿宋" w:hAnsi="仿宋" w:cs="仿宋" w:hint="eastAsia"/>
            <w:lang w:eastAsia="zh-CN"/>
          </w:rPr>
          <w:t>序言</w:t>
        </w:r>
        <w:r>
          <w:tab/>
        </w:r>
        <w:r>
          <w:fldChar w:fldCharType="begin"/>
        </w:r>
        <w:r>
          <w:instrText xml:space="preserve"> PAGEREF _Toc3330 \h </w:instrText>
        </w:r>
        <w:r>
          <w:fldChar w:fldCharType="separate"/>
        </w:r>
        <w:r>
          <w:t>3</w:t>
        </w:r>
        <w:r>
          <w:fldChar w:fldCharType="end"/>
        </w:r>
      </w:hyperlink>
    </w:p>
    <w:p>
      <w:pPr>
        <w:pStyle w:val="TOC1"/>
        <w:tabs>
          <w:tab w:val="right" w:leader="dot" w:pos="8306"/>
        </w:tabs>
      </w:pPr>
      <w:hyperlink w:anchor="_Toc13750" w:history="1">
        <w:r>
          <w:rPr>
            <w:rFonts w:ascii="仿宋" w:eastAsia="仿宋" w:hAnsi="仿宋" w:cs="仿宋" w:hint="eastAsia"/>
            <w:lang w:eastAsia="zh-CN"/>
          </w:rPr>
          <w:t>一、背景、必要性分析</w:t>
        </w:r>
        <w:r>
          <w:tab/>
        </w:r>
        <w:r>
          <w:fldChar w:fldCharType="begin"/>
        </w:r>
        <w:r>
          <w:instrText xml:space="preserve"> PAGEREF _Toc13750 \h </w:instrText>
        </w:r>
        <w:r>
          <w:fldChar w:fldCharType="separate"/>
        </w:r>
        <w:r>
          <w:t>3</w:t>
        </w:r>
        <w:r>
          <w:fldChar w:fldCharType="end"/>
        </w:r>
      </w:hyperlink>
    </w:p>
    <w:p>
      <w:pPr>
        <w:pStyle w:val="TOC2"/>
        <w:tabs>
          <w:tab w:val="right" w:leader="dot" w:pos="8306"/>
        </w:tabs>
      </w:pPr>
      <w:hyperlink w:anchor="_Toc27684" w:history="1">
        <w:r>
          <w:rPr>
            <w:rFonts w:ascii="仿宋" w:eastAsia="仿宋" w:hAnsi="仿宋" w:cs="仿宋" w:hint="eastAsia"/>
            <w:lang w:eastAsia="zh-CN"/>
          </w:rPr>
          <w:t>(一)、项目建设背景</w:t>
        </w:r>
        <w:r>
          <w:tab/>
        </w:r>
        <w:r>
          <w:fldChar w:fldCharType="begin"/>
        </w:r>
        <w:r>
          <w:instrText xml:space="preserve"> PAGEREF _Toc27684 \h </w:instrText>
        </w:r>
        <w:r>
          <w:fldChar w:fldCharType="separate"/>
        </w:r>
        <w:r>
          <w:t>3</w:t>
        </w:r>
        <w:r>
          <w:fldChar w:fldCharType="end"/>
        </w:r>
      </w:hyperlink>
    </w:p>
    <w:p>
      <w:pPr>
        <w:pStyle w:val="TOC2"/>
        <w:tabs>
          <w:tab w:val="right" w:leader="dot" w:pos="8306"/>
        </w:tabs>
      </w:pPr>
      <w:hyperlink w:anchor="_Toc20393" w:history="1">
        <w:r>
          <w:rPr>
            <w:rFonts w:ascii="仿宋" w:eastAsia="仿宋" w:hAnsi="仿宋" w:cs="仿宋" w:hint="eastAsia"/>
            <w:lang w:eastAsia="zh-CN"/>
          </w:rPr>
          <w:t>(二)、必要性分析</w:t>
        </w:r>
        <w:r>
          <w:tab/>
        </w:r>
        <w:r>
          <w:fldChar w:fldCharType="begin"/>
        </w:r>
        <w:r>
          <w:instrText xml:space="preserve"> PAGEREF _Toc20393 \h </w:instrText>
        </w:r>
        <w:r>
          <w:fldChar w:fldCharType="separate"/>
        </w:r>
        <w:r>
          <w:t>4</w:t>
        </w:r>
        <w:r>
          <w:fldChar w:fldCharType="end"/>
        </w:r>
      </w:hyperlink>
    </w:p>
    <w:p>
      <w:pPr>
        <w:pStyle w:val="TOC2"/>
        <w:tabs>
          <w:tab w:val="right" w:leader="dot" w:pos="8306"/>
        </w:tabs>
      </w:pPr>
      <w:hyperlink w:anchor="_Toc1888" w:history="1">
        <w:r>
          <w:rPr>
            <w:rFonts w:ascii="仿宋" w:eastAsia="仿宋" w:hAnsi="仿宋" w:cs="仿宋" w:hint="eastAsia"/>
            <w:lang w:eastAsia="zh-CN"/>
          </w:rPr>
          <w:t>(三)、项目建设有利条件</w:t>
        </w:r>
        <w:r>
          <w:tab/>
        </w:r>
        <w:r>
          <w:fldChar w:fldCharType="begin"/>
        </w:r>
        <w:r>
          <w:instrText xml:space="preserve"> PAGEREF _Toc1888 \h </w:instrText>
        </w:r>
        <w:r>
          <w:fldChar w:fldCharType="separate"/>
        </w:r>
        <w:r>
          <w:t>5</w:t>
        </w:r>
        <w:r>
          <w:fldChar w:fldCharType="end"/>
        </w:r>
      </w:hyperlink>
    </w:p>
    <w:p>
      <w:pPr>
        <w:pStyle w:val="TOC1"/>
        <w:tabs>
          <w:tab w:val="right" w:leader="dot" w:pos="8306"/>
        </w:tabs>
      </w:pPr>
      <w:hyperlink w:anchor="_Toc5464" w:history="1">
        <w:r>
          <w:rPr>
            <w:rFonts w:ascii="仿宋" w:eastAsia="仿宋" w:hAnsi="仿宋" w:cs="仿宋" w:hint="eastAsia"/>
            <w:lang w:eastAsia="zh-CN"/>
          </w:rPr>
          <w:t>二、项目选址研究</w:t>
        </w:r>
        <w:r>
          <w:tab/>
        </w:r>
        <w:r>
          <w:fldChar w:fldCharType="begin"/>
        </w:r>
        <w:r>
          <w:instrText xml:space="preserve"> PAGEREF _Toc5464 \h </w:instrText>
        </w:r>
        <w:r>
          <w:fldChar w:fldCharType="separate"/>
        </w:r>
        <w:r>
          <w:t>7</w:t>
        </w:r>
        <w:r>
          <w:fldChar w:fldCharType="end"/>
        </w:r>
      </w:hyperlink>
    </w:p>
    <w:p>
      <w:pPr>
        <w:pStyle w:val="TOC2"/>
        <w:tabs>
          <w:tab w:val="right" w:leader="dot" w:pos="8306"/>
        </w:tabs>
      </w:pPr>
      <w:hyperlink w:anchor="_Toc30793" w:history="1">
        <w:r>
          <w:rPr>
            <w:rFonts w:ascii="仿宋" w:eastAsia="仿宋" w:hAnsi="仿宋" w:cs="仿宋" w:hint="eastAsia"/>
            <w:lang w:eastAsia="zh-CN"/>
          </w:rPr>
          <w:t>(一)、项目选址原则</w:t>
        </w:r>
        <w:r>
          <w:tab/>
        </w:r>
        <w:r>
          <w:fldChar w:fldCharType="begin"/>
        </w:r>
        <w:r>
          <w:instrText xml:space="preserve"> PAGEREF _Toc30793 \h </w:instrText>
        </w:r>
        <w:r>
          <w:fldChar w:fldCharType="separate"/>
        </w:r>
        <w:r>
          <w:t>7</w:t>
        </w:r>
        <w:r>
          <w:fldChar w:fldCharType="end"/>
        </w:r>
      </w:hyperlink>
    </w:p>
    <w:p>
      <w:pPr>
        <w:pStyle w:val="TOC2"/>
        <w:tabs>
          <w:tab w:val="right" w:leader="dot" w:pos="8306"/>
        </w:tabs>
      </w:pPr>
      <w:hyperlink w:anchor="_Toc25694" w:history="1">
        <w:r>
          <w:rPr>
            <w:rFonts w:ascii="仿宋" w:eastAsia="仿宋" w:hAnsi="仿宋" w:cs="仿宋" w:hint="eastAsia"/>
            <w:lang w:eastAsia="zh-CN"/>
          </w:rPr>
          <w:t>(二)、项目选址</w:t>
        </w:r>
        <w:r>
          <w:tab/>
        </w:r>
        <w:r>
          <w:fldChar w:fldCharType="begin"/>
        </w:r>
        <w:r>
          <w:instrText xml:space="preserve"> PAGEREF _Toc25694 \h </w:instrText>
        </w:r>
        <w:r>
          <w:fldChar w:fldCharType="separate"/>
        </w:r>
        <w:r>
          <w:t>10</w:t>
        </w:r>
        <w:r>
          <w:fldChar w:fldCharType="end"/>
        </w:r>
      </w:hyperlink>
    </w:p>
    <w:p>
      <w:pPr>
        <w:pStyle w:val="TOC2"/>
        <w:tabs>
          <w:tab w:val="right" w:leader="dot" w:pos="8306"/>
        </w:tabs>
      </w:pPr>
      <w:hyperlink w:anchor="_Toc28439" w:history="1">
        <w:r>
          <w:rPr>
            <w:rFonts w:ascii="仿宋" w:eastAsia="仿宋" w:hAnsi="仿宋" w:cs="仿宋" w:hint="eastAsia"/>
            <w:lang w:eastAsia="zh-CN"/>
          </w:rPr>
          <w:t>(三)、建设条件分析</w:t>
        </w:r>
        <w:r>
          <w:tab/>
        </w:r>
        <w:r>
          <w:fldChar w:fldCharType="begin"/>
        </w:r>
        <w:r>
          <w:instrText xml:space="preserve"> PAGEREF _Toc28439 \h </w:instrText>
        </w:r>
        <w:r>
          <w:fldChar w:fldCharType="separate"/>
        </w:r>
        <w:r>
          <w:t>12</w:t>
        </w:r>
        <w:r>
          <w:fldChar w:fldCharType="end"/>
        </w:r>
      </w:hyperlink>
    </w:p>
    <w:p>
      <w:pPr>
        <w:pStyle w:val="TOC2"/>
        <w:tabs>
          <w:tab w:val="right" w:leader="dot" w:pos="8306"/>
        </w:tabs>
      </w:pPr>
      <w:hyperlink w:anchor="_Toc30959" w:history="1">
        <w:r>
          <w:rPr>
            <w:rFonts w:ascii="仿宋" w:eastAsia="仿宋" w:hAnsi="仿宋" w:cs="仿宋" w:hint="eastAsia"/>
            <w:lang w:eastAsia="zh-CN"/>
          </w:rPr>
          <w:t>(四)、用地控制指标</w:t>
        </w:r>
        <w:r>
          <w:tab/>
        </w:r>
        <w:r>
          <w:fldChar w:fldCharType="begin"/>
        </w:r>
        <w:r>
          <w:instrText xml:space="preserve"> PAGEREF _Toc30959 \h </w:instrText>
        </w:r>
        <w:r>
          <w:fldChar w:fldCharType="separate"/>
        </w:r>
        <w:r>
          <w:t>14</w:t>
        </w:r>
        <w:r>
          <w:fldChar w:fldCharType="end"/>
        </w:r>
      </w:hyperlink>
    </w:p>
    <w:p>
      <w:pPr>
        <w:pStyle w:val="TOC2"/>
        <w:tabs>
          <w:tab w:val="right" w:leader="dot" w:pos="8306"/>
        </w:tabs>
      </w:pPr>
      <w:hyperlink w:anchor="_Toc22665" w:history="1">
        <w:r>
          <w:rPr>
            <w:rFonts w:ascii="仿宋" w:eastAsia="仿宋" w:hAnsi="仿宋" w:cs="仿宋" w:hint="eastAsia"/>
            <w:lang w:eastAsia="zh-CN"/>
          </w:rPr>
          <w:t>(五)、地总体要求</w:t>
        </w:r>
        <w:r>
          <w:tab/>
        </w:r>
        <w:r>
          <w:fldChar w:fldCharType="begin"/>
        </w:r>
        <w:r>
          <w:instrText xml:space="preserve"> PAGEREF _Toc22665 \h </w:instrText>
        </w:r>
        <w:r>
          <w:fldChar w:fldCharType="separate"/>
        </w:r>
        <w:r>
          <w:t>15</w:t>
        </w:r>
        <w:r>
          <w:fldChar w:fldCharType="end"/>
        </w:r>
      </w:hyperlink>
    </w:p>
    <w:p>
      <w:pPr>
        <w:pStyle w:val="TOC2"/>
        <w:tabs>
          <w:tab w:val="right" w:leader="dot" w:pos="8306"/>
        </w:tabs>
      </w:pPr>
      <w:hyperlink w:anchor="_Toc4297" w:history="1">
        <w:r>
          <w:rPr>
            <w:rFonts w:ascii="仿宋" w:eastAsia="仿宋" w:hAnsi="仿宋" w:cs="仿宋" w:hint="eastAsia"/>
            <w:lang w:eastAsia="zh-CN"/>
          </w:rPr>
          <w:t>(六)、节约用地措施</w:t>
        </w:r>
        <w:r>
          <w:tab/>
        </w:r>
        <w:r>
          <w:fldChar w:fldCharType="begin"/>
        </w:r>
        <w:r>
          <w:instrText xml:space="preserve"> PAGEREF _Toc4297 \h </w:instrText>
        </w:r>
        <w:r>
          <w:fldChar w:fldCharType="separate"/>
        </w:r>
        <w:r>
          <w:t>16</w:t>
        </w:r>
        <w:r>
          <w:fldChar w:fldCharType="end"/>
        </w:r>
      </w:hyperlink>
    </w:p>
    <w:p>
      <w:pPr>
        <w:pStyle w:val="TOC2"/>
        <w:tabs>
          <w:tab w:val="right" w:leader="dot" w:pos="8306"/>
        </w:tabs>
      </w:pPr>
      <w:hyperlink w:anchor="_Toc14224" w:history="1">
        <w:r>
          <w:rPr>
            <w:rFonts w:ascii="仿宋" w:eastAsia="仿宋" w:hAnsi="仿宋" w:cs="仿宋" w:hint="eastAsia"/>
            <w:lang w:eastAsia="zh-CN"/>
          </w:rPr>
          <w:t>(七)、选址综合评价</w:t>
        </w:r>
        <w:r>
          <w:tab/>
        </w:r>
        <w:r>
          <w:fldChar w:fldCharType="begin"/>
        </w:r>
        <w:r>
          <w:instrText xml:space="preserve"> PAGEREF _Toc14224 \h </w:instrText>
        </w:r>
        <w:r>
          <w:fldChar w:fldCharType="separate"/>
        </w:r>
        <w:r>
          <w:t>18</w:t>
        </w:r>
        <w:r>
          <w:fldChar w:fldCharType="end"/>
        </w:r>
      </w:hyperlink>
    </w:p>
    <w:p>
      <w:pPr>
        <w:pStyle w:val="TOC1"/>
        <w:tabs>
          <w:tab w:val="right" w:leader="dot" w:pos="8306"/>
        </w:tabs>
      </w:pPr>
      <w:hyperlink w:anchor="_Toc5781" w:history="1">
        <w:r>
          <w:rPr>
            <w:rFonts w:ascii="仿宋" w:eastAsia="仿宋" w:hAnsi="仿宋" w:cs="仿宋" w:hint="eastAsia"/>
            <w:lang w:eastAsia="zh-CN"/>
          </w:rPr>
          <w:t>三、资源开发及综合利用分析</w:t>
        </w:r>
        <w:r>
          <w:tab/>
        </w:r>
        <w:r>
          <w:fldChar w:fldCharType="begin"/>
        </w:r>
        <w:r>
          <w:instrText xml:space="preserve"> PAGEREF _Toc5781 \h </w:instrText>
        </w:r>
        <w:r>
          <w:fldChar w:fldCharType="separate"/>
        </w:r>
        <w:r>
          <w:t>19</w:t>
        </w:r>
        <w:r>
          <w:fldChar w:fldCharType="end"/>
        </w:r>
      </w:hyperlink>
    </w:p>
    <w:p>
      <w:pPr>
        <w:pStyle w:val="TOC2"/>
        <w:tabs>
          <w:tab w:val="right" w:leader="dot" w:pos="8306"/>
        </w:tabs>
      </w:pPr>
      <w:hyperlink w:anchor="_Toc31147" w:history="1">
        <w:r>
          <w:rPr>
            <w:rFonts w:ascii="仿宋" w:eastAsia="仿宋" w:hAnsi="仿宋" w:cs="仿宋" w:hint="eastAsia"/>
            <w:lang w:eastAsia="zh-CN"/>
          </w:rPr>
          <w:t>(一)、资源开发方案</w:t>
        </w:r>
        <w:r>
          <w:tab/>
        </w:r>
        <w:r>
          <w:fldChar w:fldCharType="begin"/>
        </w:r>
        <w:r>
          <w:instrText xml:space="preserve"> PAGEREF _Toc31147 \h </w:instrText>
        </w:r>
        <w:r>
          <w:fldChar w:fldCharType="separate"/>
        </w:r>
        <w:r>
          <w:t>19</w:t>
        </w:r>
        <w:r>
          <w:fldChar w:fldCharType="end"/>
        </w:r>
      </w:hyperlink>
    </w:p>
    <w:p>
      <w:pPr>
        <w:pStyle w:val="TOC2"/>
        <w:tabs>
          <w:tab w:val="right" w:leader="dot" w:pos="8306"/>
        </w:tabs>
      </w:pPr>
      <w:hyperlink w:anchor="_Toc8552" w:history="1">
        <w:r>
          <w:rPr>
            <w:rFonts w:ascii="仿宋" w:eastAsia="仿宋" w:hAnsi="仿宋" w:cs="仿宋" w:hint="eastAsia"/>
            <w:lang w:eastAsia="zh-CN"/>
          </w:rPr>
          <w:t>(二)、资源利用方案</w:t>
        </w:r>
        <w:r>
          <w:tab/>
        </w:r>
        <w:r>
          <w:fldChar w:fldCharType="begin"/>
        </w:r>
        <w:r>
          <w:instrText xml:space="preserve"> PAGEREF _Toc8552 \h </w:instrText>
        </w:r>
        <w:r>
          <w:fldChar w:fldCharType="separate"/>
        </w:r>
        <w:r>
          <w:t>20</w:t>
        </w:r>
        <w:r>
          <w:fldChar w:fldCharType="end"/>
        </w:r>
      </w:hyperlink>
    </w:p>
    <w:p>
      <w:pPr>
        <w:pStyle w:val="TOC2"/>
        <w:tabs>
          <w:tab w:val="right" w:leader="dot" w:pos="8306"/>
        </w:tabs>
      </w:pPr>
      <w:hyperlink w:anchor="_Toc739" w:history="1">
        <w:r>
          <w:rPr>
            <w:rFonts w:ascii="仿宋" w:eastAsia="仿宋" w:hAnsi="仿宋" w:cs="仿宋" w:hint="eastAsia"/>
            <w:lang w:eastAsia="zh-CN"/>
          </w:rPr>
          <w:t>(三)、资源节约措施</w:t>
        </w:r>
        <w:r>
          <w:tab/>
        </w:r>
        <w:r>
          <w:fldChar w:fldCharType="begin"/>
        </w:r>
        <w:r>
          <w:instrText xml:space="preserve"> PAGEREF _Toc739 \h </w:instrText>
        </w:r>
        <w:r>
          <w:fldChar w:fldCharType="separate"/>
        </w:r>
        <w:r>
          <w:t>21</w:t>
        </w:r>
        <w:r>
          <w:fldChar w:fldCharType="end"/>
        </w:r>
      </w:hyperlink>
    </w:p>
    <w:p>
      <w:pPr>
        <w:pStyle w:val="TOC1"/>
        <w:tabs>
          <w:tab w:val="right" w:leader="dot" w:pos="8306"/>
        </w:tabs>
      </w:pPr>
      <w:hyperlink w:anchor="_Toc12619" w:history="1">
        <w:r>
          <w:rPr>
            <w:rFonts w:ascii="仿宋" w:eastAsia="仿宋" w:hAnsi="仿宋" w:cs="仿宋" w:hint="eastAsia"/>
            <w:lang w:eastAsia="zh-CN"/>
          </w:rPr>
          <w:t>四、样品制备产品项目概论</w:t>
        </w:r>
        <w:r>
          <w:tab/>
        </w:r>
        <w:r>
          <w:fldChar w:fldCharType="begin"/>
        </w:r>
        <w:r>
          <w:instrText xml:space="preserve"> PAGEREF _Toc12619 \h </w:instrText>
        </w:r>
        <w:r>
          <w:fldChar w:fldCharType="separate"/>
        </w:r>
        <w:r>
          <w:t>22</w:t>
        </w:r>
        <w:r>
          <w:fldChar w:fldCharType="end"/>
        </w:r>
      </w:hyperlink>
    </w:p>
    <w:p>
      <w:pPr>
        <w:pStyle w:val="TOC2"/>
        <w:tabs>
          <w:tab w:val="right" w:leader="dot" w:pos="8306"/>
        </w:tabs>
      </w:pPr>
      <w:hyperlink w:anchor="_Toc22202" w:history="1">
        <w:r>
          <w:rPr>
            <w:rFonts w:ascii="仿宋" w:eastAsia="仿宋" w:hAnsi="仿宋" w:cs="仿宋" w:hint="eastAsia"/>
            <w:lang w:eastAsia="zh-CN"/>
          </w:rPr>
          <w:t>(一)、项目申报单位概况</w:t>
        </w:r>
        <w:r>
          <w:tab/>
        </w:r>
        <w:r>
          <w:fldChar w:fldCharType="begin"/>
        </w:r>
        <w:r>
          <w:instrText xml:space="preserve"> PAGEREF _Toc22202 \h </w:instrText>
        </w:r>
        <w:r>
          <w:fldChar w:fldCharType="separate"/>
        </w:r>
        <w:r>
          <w:t>22</w:t>
        </w:r>
        <w:r>
          <w:fldChar w:fldCharType="end"/>
        </w:r>
      </w:hyperlink>
    </w:p>
    <w:p>
      <w:pPr>
        <w:pStyle w:val="TOC2"/>
        <w:tabs>
          <w:tab w:val="right" w:leader="dot" w:pos="8306"/>
        </w:tabs>
      </w:pPr>
      <w:hyperlink w:anchor="_Toc6378" w:history="1">
        <w:r>
          <w:rPr>
            <w:rFonts w:ascii="仿宋" w:eastAsia="仿宋" w:hAnsi="仿宋" w:cs="仿宋" w:hint="eastAsia"/>
            <w:lang w:eastAsia="zh-CN"/>
          </w:rPr>
          <w:t>(二)、项目概况</w:t>
        </w:r>
        <w:r>
          <w:tab/>
        </w:r>
        <w:r>
          <w:fldChar w:fldCharType="begin"/>
        </w:r>
        <w:r>
          <w:instrText xml:space="preserve"> PAGEREF _Toc6378 \h </w:instrText>
        </w:r>
        <w:r>
          <w:fldChar w:fldCharType="separate"/>
        </w:r>
        <w:r>
          <w:t>23</w:t>
        </w:r>
        <w:r>
          <w:fldChar w:fldCharType="end"/>
        </w:r>
      </w:hyperlink>
    </w:p>
    <w:p>
      <w:pPr>
        <w:pStyle w:val="TOC1"/>
        <w:tabs>
          <w:tab w:val="right" w:leader="dot" w:pos="8306"/>
        </w:tabs>
      </w:pPr>
      <w:hyperlink w:anchor="_Toc11666" w:history="1">
        <w:r>
          <w:rPr>
            <w:rFonts w:ascii="仿宋" w:eastAsia="仿宋" w:hAnsi="仿宋" w:cs="仿宋" w:hint="eastAsia"/>
            <w:lang w:eastAsia="zh-CN"/>
          </w:rPr>
          <w:t>五、环境和生态影响分析</w:t>
        </w:r>
        <w:r>
          <w:tab/>
        </w:r>
        <w:r>
          <w:fldChar w:fldCharType="begin"/>
        </w:r>
        <w:r>
          <w:instrText xml:space="preserve"> PAGEREF _Toc11666 \h </w:instrText>
        </w:r>
        <w:r>
          <w:fldChar w:fldCharType="separate"/>
        </w:r>
        <w:r>
          <w:t>26</w:t>
        </w:r>
        <w:r>
          <w:fldChar w:fldCharType="end"/>
        </w:r>
      </w:hyperlink>
    </w:p>
    <w:p>
      <w:pPr>
        <w:pStyle w:val="TOC2"/>
        <w:tabs>
          <w:tab w:val="right" w:leader="dot" w:pos="8306"/>
        </w:tabs>
      </w:pPr>
      <w:hyperlink w:anchor="_Toc17888" w:history="1">
        <w:r>
          <w:rPr>
            <w:rFonts w:ascii="仿宋" w:eastAsia="仿宋" w:hAnsi="仿宋" w:cs="仿宋" w:hint="eastAsia"/>
            <w:lang w:eastAsia="zh-CN"/>
          </w:rPr>
          <w:t>(一)、环境和生态现状</w:t>
        </w:r>
        <w:r>
          <w:tab/>
        </w:r>
        <w:r>
          <w:fldChar w:fldCharType="begin"/>
        </w:r>
        <w:r>
          <w:instrText xml:space="preserve"> PAGEREF _Toc17888 \h </w:instrText>
        </w:r>
        <w:r>
          <w:fldChar w:fldCharType="separate"/>
        </w:r>
        <w:r>
          <w:t>26</w:t>
        </w:r>
        <w:r>
          <w:fldChar w:fldCharType="end"/>
        </w:r>
      </w:hyperlink>
    </w:p>
    <w:p>
      <w:pPr>
        <w:pStyle w:val="TOC2"/>
        <w:tabs>
          <w:tab w:val="right" w:leader="dot" w:pos="8306"/>
        </w:tabs>
      </w:pPr>
      <w:hyperlink w:anchor="_Toc600" w:history="1">
        <w:r>
          <w:rPr>
            <w:rFonts w:ascii="仿宋" w:eastAsia="仿宋" w:hAnsi="仿宋" w:cs="仿宋" w:hint="eastAsia"/>
            <w:lang w:eastAsia="zh-CN"/>
          </w:rPr>
          <w:t>(二)、生态环境影响分析</w:t>
        </w:r>
        <w:r>
          <w:tab/>
        </w:r>
        <w:r>
          <w:fldChar w:fldCharType="begin"/>
        </w:r>
        <w:r>
          <w:instrText xml:space="preserve"> PAGEREF _Toc600 \h </w:instrText>
        </w:r>
        <w:r>
          <w:fldChar w:fldCharType="separate"/>
        </w:r>
        <w:r>
          <w:t>28</w:t>
        </w:r>
        <w:r>
          <w:fldChar w:fldCharType="end"/>
        </w:r>
      </w:hyperlink>
    </w:p>
    <w:p>
      <w:pPr>
        <w:pStyle w:val="TOC2"/>
        <w:tabs>
          <w:tab w:val="right" w:leader="dot" w:pos="8306"/>
        </w:tabs>
      </w:pPr>
      <w:hyperlink w:anchor="_Toc25655" w:history="1">
        <w:r>
          <w:rPr>
            <w:rFonts w:ascii="仿宋" w:eastAsia="仿宋" w:hAnsi="仿宋" w:cs="仿宋" w:hint="eastAsia"/>
            <w:lang w:eastAsia="zh-CN"/>
          </w:rPr>
          <w:t>(三)、生态环境保护措施</w:t>
        </w:r>
        <w:r>
          <w:tab/>
        </w:r>
        <w:r>
          <w:fldChar w:fldCharType="begin"/>
        </w:r>
        <w:r>
          <w:instrText xml:space="preserve"> PAGEREF _Toc25655 \h </w:instrText>
        </w:r>
        <w:r>
          <w:fldChar w:fldCharType="separate"/>
        </w:r>
        <w:r>
          <w:t>29</w:t>
        </w:r>
        <w:r>
          <w:fldChar w:fldCharType="end"/>
        </w:r>
      </w:hyperlink>
    </w:p>
    <w:p>
      <w:pPr>
        <w:pStyle w:val="TOC2"/>
        <w:tabs>
          <w:tab w:val="right" w:leader="dot" w:pos="8306"/>
        </w:tabs>
      </w:pPr>
      <w:hyperlink w:anchor="_Toc17014" w:history="1">
        <w:r>
          <w:rPr>
            <w:rFonts w:ascii="仿宋" w:eastAsia="仿宋" w:hAnsi="仿宋" w:cs="仿宋" w:hint="eastAsia"/>
            <w:lang w:eastAsia="zh-CN"/>
          </w:rPr>
          <w:t>(四)、地质灾害影响分析</w:t>
        </w:r>
        <w:r>
          <w:tab/>
        </w:r>
        <w:r>
          <w:fldChar w:fldCharType="begin"/>
        </w:r>
        <w:r>
          <w:instrText xml:space="preserve"> PAGEREF _Toc17014 \h </w:instrText>
        </w:r>
        <w:r>
          <w:fldChar w:fldCharType="separate"/>
        </w:r>
        <w:r>
          <w:t>31</w:t>
        </w:r>
        <w:r>
          <w:fldChar w:fldCharType="end"/>
        </w:r>
      </w:hyperlink>
    </w:p>
    <w:p>
      <w:pPr>
        <w:pStyle w:val="TOC2"/>
        <w:tabs>
          <w:tab w:val="right" w:leader="dot" w:pos="8306"/>
        </w:tabs>
      </w:pPr>
      <w:hyperlink w:anchor="_Toc32533" w:history="1">
        <w:r>
          <w:rPr>
            <w:rFonts w:ascii="仿宋" w:eastAsia="仿宋" w:hAnsi="仿宋" w:cs="仿宋" w:hint="eastAsia"/>
            <w:lang w:eastAsia="zh-CN"/>
          </w:rPr>
          <w:t>(五)、特殊环境影响</w:t>
        </w:r>
        <w:r>
          <w:tab/>
        </w:r>
        <w:r>
          <w:fldChar w:fldCharType="begin"/>
        </w:r>
        <w:r>
          <w:instrText xml:space="preserve"> PAGEREF _Toc32533 \h </w:instrText>
        </w:r>
        <w:r>
          <w:fldChar w:fldCharType="separate"/>
        </w:r>
        <w:r>
          <w:t>32</w:t>
        </w:r>
        <w:r>
          <w:fldChar w:fldCharType="end"/>
        </w:r>
      </w:hyperlink>
    </w:p>
    <w:p>
      <w:pPr>
        <w:pStyle w:val="TOC1"/>
        <w:tabs>
          <w:tab w:val="right" w:leader="dot" w:pos="8306"/>
        </w:tabs>
      </w:pPr>
      <w:hyperlink w:anchor="_Toc23125" w:history="1">
        <w:r>
          <w:rPr>
            <w:rFonts w:ascii="仿宋" w:eastAsia="仿宋" w:hAnsi="仿宋" w:cs="仿宋" w:hint="eastAsia"/>
            <w:lang w:eastAsia="zh-CN"/>
          </w:rPr>
          <w:t>六、发展规划、产业政策和行业准入分析</w:t>
        </w:r>
        <w:r>
          <w:tab/>
        </w:r>
        <w:r>
          <w:fldChar w:fldCharType="begin"/>
        </w:r>
        <w:r>
          <w:instrText xml:space="preserve"> PAGEREF _Toc23125 \h </w:instrText>
        </w:r>
        <w:r>
          <w:fldChar w:fldCharType="separate"/>
        </w:r>
        <w:r>
          <w:t>33</w:t>
        </w:r>
        <w:r>
          <w:fldChar w:fldCharType="end"/>
        </w:r>
      </w:hyperlink>
    </w:p>
    <w:p>
      <w:pPr>
        <w:pStyle w:val="TOC2"/>
        <w:tabs>
          <w:tab w:val="right" w:leader="dot" w:pos="8306"/>
        </w:tabs>
      </w:pPr>
      <w:hyperlink w:anchor="_Toc4016" w:history="1">
        <w:r>
          <w:rPr>
            <w:rFonts w:ascii="仿宋" w:eastAsia="仿宋" w:hAnsi="仿宋" w:cs="仿宋" w:hint="eastAsia"/>
            <w:lang w:eastAsia="zh-CN"/>
          </w:rPr>
          <w:t>(一)、发展规划分析</w:t>
        </w:r>
        <w:r>
          <w:tab/>
        </w:r>
        <w:r>
          <w:fldChar w:fldCharType="begin"/>
        </w:r>
        <w:r>
          <w:instrText xml:space="preserve"> PAGEREF _Toc4016 \h </w:instrText>
        </w:r>
        <w:r>
          <w:fldChar w:fldCharType="separate"/>
        </w:r>
        <w:r>
          <w:t>33</w:t>
        </w:r>
        <w:r>
          <w:fldChar w:fldCharType="end"/>
        </w:r>
      </w:hyperlink>
    </w:p>
    <w:p>
      <w:pPr>
        <w:pStyle w:val="TOC2"/>
        <w:tabs>
          <w:tab w:val="right" w:leader="dot" w:pos="8306"/>
        </w:tabs>
      </w:pPr>
      <w:hyperlink w:anchor="_Toc27385" w:history="1">
        <w:r>
          <w:rPr>
            <w:rFonts w:ascii="仿宋" w:eastAsia="仿宋" w:hAnsi="仿宋" w:cs="仿宋" w:hint="eastAsia"/>
            <w:lang w:eastAsia="zh-CN"/>
          </w:rPr>
          <w:t>(二)、产业政策分析</w:t>
        </w:r>
        <w:r>
          <w:tab/>
        </w:r>
        <w:r>
          <w:fldChar w:fldCharType="begin"/>
        </w:r>
        <w:r>
          <w:instrText xml:space="preserve"> PAGEREF _Toc27385 \h </w:instrText>
        </w:r>
        <w:r>
          <w:fldChar w:fldCharType="separate"/>
        </w:r>
        <w:r>
          <w:t>35</w:t>
        </w:r>
        <w:r>
          <w:fldChar w:fldCharType="end"/>
        </w:r>
      </w:hyperlink>
    </w:p>
    <w:p>
      <w:pPr>
        <w:pStyle w:val="TOC2"/>
        <w:tabs>
          <w:tab w:val="right" w:leader="dot" w:pos="8306"/>
        </w:tabs>
      </w:pPr>
      <w:hyperlink w:anchor="_Toc13566" w:history="1">
        <w:r>
          <w:rPr>
            <w:rFonts w:ascii="仿宋" w:eastAsia="仿宋" w:hAnsi="仿宋" w:cs="仿宋" w:hint="eastAsia"/>
            <w:lang w:eastAsia="zh-CN"/>
          </w:rPr>
          <w:t>(三)、行业准入分析</w:t>
        </w:r>
        <w:r>
          <w:tab/>
        </w:r>
        <w:r>
          <w:fldChar w:fldCharType="begin"/>
        </w:r>
        <w:r>
          <w:instrText xml:space="preserve"> PAGEREF _Toc13566 \h </w:instrText>
        </w:r>
        <w:r>
          <w:fldChar w:fldCharType="separate"/>
        </w:r>
        <w:r>
          <w:t>37</w:t>
        </w:r>
        <w:r>
          <w:fldChar w:fldCharType="end"/>
        </w:r>
      </w:hyperlink>
    </w:p>
    <w:p>
      <w:pPr>
        <w:pStyle w:val="TOC1"/>
        <w:tabs>
          <w:tab w:val="right" w:leader="dot" w:pos="8306"/>
        </w:tabs>
      </w:pPr>
      <w:hyperlink w:anchor="_Toc6528" w:history="1">
        <w:r>
          <w:rPr>
            <w:rFonts w:ascii="仿宋" w:eastAsia="仿宋" w:hAnsi="仿宋" w:cs="仿宋" w:hint="eastAsia"/>
            <w:lang w:eastAsia="zh-CN"/>
          </w:rPr>
          <w:t>七、经济效益与社会效益优化</w:t>
        </w:r>
        <w:r>
          <w:tab/>
        </w:r>
        <w:r>
          <w:fldChar w:fldCharType="begin"/>
        </w:r>
        <w:r>
          <w:instrText xml:space="preserve"> PAGEREF _Toc6528 \h </w:instrText>
        </w:r>
        <w:r>
          <w:fldChar w:fldCharType="separate"/>
        </w:r>
        <w:r>
          <w:t>38</w:t>
        </w:r>
        <w:r>
          <w:fldChar w:fldCharType="end"/>
        </w:r>
      </w:hyperlink>
    </w:p>
    <w:p>
      <w:pPr>
        <w:pStyle w:val="TOC2"/>
        <w:tabs>
          <w:tab w:val="right" w:leader="dot" w:pos="8306"/>
        </w:tabs>
      </w:pPr>
      <w:hyperlink w:anchor="_Toc25016" w:history="1">
        <w:r>
          <w:rPr>
            <w:rFonts w:ascii="仿宋" w:eastAsia="仿宋" w:hAnsi="仿宋" w:cs="仿宋" w:hint="eastAsia"/>
            <w:lang w:eastAsia="zh-CN"/>
          </w:rPr>
          <w:t>(一)、经济效益提升策略</w:t>
        </w:r>
        <w:r>
          <w:tab/>
        </w:r>
        <w:r>
          <w:fldChar w:fldCharType="begin"/>
        </w:r>
        <w:r>
          <w:instrText xml:space="preserve"> PAGEREF _Toc25016 \h </w:instrText>
        </w:r>
        <w:r>
          <w:fldChar w:fldCharType="separate"/>
        </w:r>
        <w:r>
          <w:t>38</w:t>
        </w:r>
        <w:r>
          <w:fldChar w:fldCharType="end"/>
        </w:r>
      </w:hyperlink>
    </w:p>
    <w:p>
      <w:pPr>
        <w:pStyle w:val="TOC2"/>
        <w:tabs>
          <w:tab w:val="right" w:leader="dot" w:pos="8306"/>
        </w:tabs>
      </w:pPr>
      <w:hyperlink w:anchor="_Toc12166" w:history="1">
        <w:r>
          <w:rPr>
            <w:rFonts w:ascii="仿宋" w:eastAsia="仿宋" w:hAnsi="仿宋" w:cs="仿宋" w:hint="eastAsia"/>
            <w:lang w:eastAsia="zh-CN"/>
          </w:rPr>
          <w:t>(二)、社会效益增强方案</w:t>
        </w:r>
        <w:r>
          <w:tab/>
        </w:r>
        <w:r>
          <w:fldChar w:fldCharType="begin"/>
        </w:r>
        <w:r>
          <w:instrText xml:space="preserve"> PAGEREF _Toc12166 \h </w:instrText>
        </w:r>
        <w:r>
          <w:fldChar w:fldCharType="separate"/>
        </w:r>
        <w:r>
          <w:t>39</w:t>
        </w:r>
        <w:r>
          <w:fldChar w:fldCharType="end"/>
        </w:r>
      </w:hyperlink>
    </w:p>
    <w:p>
      <w:pPr>
        <w:pStyle w:val="TOC1"/>
        <w:tabs>
          <w:tab w:val="right" w:leader="dot" w:pos="8306"/>
        </w:tabs>
      </w:pPr>
      <w:hyperlink w:anchor="_Toc31659" w:history="1">
        <w:r>
          <w:rPr>
            <w:rFonts w:ascii="仿宋" w:eastAsia="仿宋" w:hAnsi="仿宋" w:cs="仿宋" w:hint="eastAsia"/>
            <w:lang w:eastAsia="zh-CN"/>
          </w:rPr>
          <w:t>八、项目变更管理</w:t>
        </w:r>
        <w:r>
          <w:tab/>
        </w:r>
        <w:r>
          <w:fldChar w:fldCharType="begin"/>
        </w:r>
        <w:r>
          <w:instrText xml:space="preserve"> PAGEREF _Toc31659 \h </w:instrText>
        </w:r>
        <w:r>
          <w:fldChar w:fldCharType="separate"/>
        </w:r>
        <w:r>
          <w:t>40</w:t>
        </w:r>
        <w:r>
          <w:fldChar w:fldCharType="end"/>
        </w:r>
      </w:hyperlink>
    </w:p>
    <w:p>
      <w:pPr>
        <w:pStyle w:val="TOC2"/>
        <w:tabs>
          <w:tab w:val="right" w:leader="dot" w:pos="8306"/>
        </w:tabs>
      </w:pPr>
      <w:hyperlink w:anchor="_Toc15293" w:history="1">
        <w:r>
          <w:rPr>
            <w:rFonts w:ascii="仿宋" w:eastAsia="仿宋" w:hAnsi="仿宋" w:cs="仿宋" w:hint="eastAsia"/>
            <w:lang w:eastAsia="zh-CN"/>
          </w:rPr>
          <w:t>(一)、变更控制流程</w:t>
        </w:r>
        <w:r>
          <w:tab/>
        </w:r>
        <w:r>
          <w:fldChar w:fldCharType="begin"/>
        </w:r>
        <w:r>
          <w:instrText xml:space="preserve"> PAGEREF _Toc15293 \h </w:instrText>
        </w:r>
        <w:r>
          <w:fldChar w:fldCharType="separate"/>
        </w:r>
        <w:r>
          <w:t>40</w:t>
        </w:r>
        <w:r>
          <w:fldChar w:fldCharType="end"/>
        </w:r>
      </w:hyperlink>
    </w:p>
    <w:p>
      <w:pPr>
        <w:pStyle w:val="TOC2"/>
        <w:tabs>
          <w:tab w:val="right" w:leader="dot" w:pos="8306"/>
        </w:tabs>
      </w:pPr>
      <w:hyperlink w:anchor="_Toc32371" w:history="1">
        <w:r>
          <w:rPr>
            <w:rFonts w:ascii="仿宋" w:eastAsia="仿宋" w:hAnsi="仿宋" w:cs="仿宋" w:hint="eastAsia"/>
            <w:lang w:eastAsia="zh-CN"/>
          </w:rPr>
          <w:t>(二)、影响评估与处理</w:t>
        </w:r>
        <w:r>
          <w:tab/>
        </w:r>
        <w:r>
          <w:fldChar w:fldCharType="begin"/>
        </w:r>
        <w:r>
          <w:instrText xml:space="preserve"> PAGEREF _Toc32371 \h </w:instrText>
        </w:r>
        <w:r>
          <w:fldChar w:fldCharType="separate"/>
        </w:r>
        <w:r>
          <w:t>41</w:t>
        </w:r>
        <w:r>
          <w:fldChar w:fldCharType="end"/>
        </w:r>
      </w:hyperlink>
    </w:p>
    <w:p>
      <w:pPr>
        <w:pStyle w:val="TOC2"/>
        <w:tabs>
          <w:tab w:val="right" w:leader="dot" w:pos="8306"/>
        </w:tabs>
      </w:pPr>
      <w:hyperlink w:anchor="_Toc7230" w:history="1">
        <w:r>
          <w:rPr>
            <w:rFonts w:ascii="仿宋" w:eastAsia="仿宋" w:hAnsi="仿宋" w:cs="仿宋" w:hint="eastAsia"/>
            <w:lang w:eastAsia="zh-CN"/>
          </w:rPr>
          <w:t>(三)、变更记录与追踪</w:t>
        </w:r>
        <w:r>
          <w:tab/>
        </w:r>
        <w:r>
          <w:fldChar w:fldCharType="begin"/>
        </w:r>
        <w:r>
          <w:instrText xml:space="preserve"> PAGEREF _Toc7230 \h </w:instrText>
        </w:r>
        <w:r>
          <w:fldChar w:fldCharType="separate"/>
        </w:r>
        <w:r>
          <w:t>42</w:t>
        </w:r>
        <w:r>
          <w:fldChar w:fldCharType="end"/>
        </w:r>
      </w:hyperlink>
    </w:p>
    <w:p>
      <w:pPr>
        <w:pStyle w:val="TOC2"/>
        <w:tabs>
          <w:tab w:val="right" w:leader="dot" w:pos="8306"/>
        </w:tabs>
      </w:pPr>
      <w:hyperlink w:anchor="_Toc1288" w:history="1">
        <w:r>
          <w:rPr>
            <w:rFonts w:ascii="仿宋" w:eastAsia="仿宋" w:hAnsi="仿宋" w:cs="仿宋" w:hint="eastAsia"/>
            <w:lang w:eastAsia="zh-CN"/>
          </w:rPr>
          <w:t>(四)、变更管理策略</w:t>
        </w:r>
        <w:r>
          <w:tab/>
        </w:r>
        <w:r>
          <w:fldChar w:fldCharType="begin"/>
        </w:r>
        <w:r>
          <w:instrText xml:space="preserve"> PAGEREF _Toc1288 \h </w:instrText>
        </w:r>
        <w:r>
          <w:fldChar w:fldCharType="separate"/>
        </w:r>
        <w:r>
          <w:t>44</w:t>
        </w:r>
        <w:r>
          <w:fldChar w:fldCharType="end"/>
        </w:r>
      </w:hyperlink>
    </w:p>
    <w:p>
      <w:pPr>
        <w:pStyle w:val="TOC1"/>
        <w:tabs>
          <w:tab w:val="right" w:leader="dot" w:pos="8306"/>
        </w:tabs>
      </w:pPr>
      <w:hyperlink w:anchor="_Toc26712" w:history="1">
        <w:r>
          <w:rPr>
            <w:rFonts w:ascii="仿宋" w:eastAsia="仿宋" w:hAnsi="仿宋" w:cs="仿宋" w:hint="eastAsia"/>
            <w:lang w:eastAsia="zh-CN"/>
          </w:rPr>
          <w:t>九、技术创新与产业升级</w:t>
        </w:r>
        <w:r>
          <w:tab/>
        </w:r>
        <w:r>
          <w:fldChar w:fldCharType="begin"/>
        </w:r>
        <w:r>
          <w:instrText xml:space="preserve"> PAGEREF _Toc26712 \h </w:instrText>
        </w:r>
        <w:r>
          <w:fldChar w:fldCharType="separate"/>
        </w:r>
        <w:r>
          <w:t>46</w:t>
        </w:r>
        <w:r>
          <w:fldChar w:fldCharType="end"/>
        </w:r>
      </w:hyperlink>
    </w:p>
    <w:p>
      <w:pPr>
        <w:pStyle w:val="TOC2"/>
        <w:tabs>
          <w:tab w:val="right" w:leader="dot" w:pos="8306"/>
        </w:tabs>
      </w:pPr>
      <w:hyperlink w:anchor="_Toc30925" w:history="1">
        <w:r>
          <w:rPr>
            <w:rFonts w:ascii="仿宋" w:eastAsia="仿宋" w:hAnsi="仿宋" w:cs="仿宋" w:hint="eastAsia"/>
            <w:lang w:eastAsia="zh-CN"/>
          </w:rPr>
          <w:t>(一)、技术创新方向与目标</w:t>
        </w:r>
        <w:r>
          <w:tab/>
        </w:r>
        <w:r>
          <w:fldChar w:fldCharType="begin"/>
        </w:r>
        <w:r>
          <w:instrText xml:space="preserve"> PAGEREF _Toc30925 \h </w:instrText>
        </w:r>
        <w:r>
          <w:fldChar w:fldCharType="separate"/>
        </w:r>
        <w:r>
          <w:t>46</w:t>
        </w:r>
        <w:r>
          <w:fldChar w:fldCharType="end"/>
        </w:r>
      </w:hyperlink>
    </w:p>
    <w:p>
      <w:pPr>
        <w:pStyle w:val="TOC2"/>
        <w:tabs>
          <w:tab w:val="right" w:leader="dot" w:pos="8306"/>
        </w:tabs>
      </w:pPr>
      <w:hyperlink w:anchor="_Toc7661" w:history="1">
        <w:r>
          <w:rPr>
            <w:rFonts w:ascii="仿宋" w:eastAsia="仿宋" w:hAnsi="仿宋" w:cs="仿宋" w:hint="eastAsia"/>
            <w:lang w:eastAsia="zh-CN"/>
          </w:rPr>
          <w:t>(二)、产业升级路径与措施</w:t>
        </w:r>
        <w:r>
          <w:tab/>
        </w:r>
        <w:r>
          <w:fldChar w:fldCharType="begin"/>
        </w:r>
        <w:r>
          <w:instrText xml:space="preserve"> PAGEREF _Toc7661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42" w:history="1">
        <w:r>
          <w:rPr>
            <w:rFonts w:ascii="仿宋" w:eastAsia="仿宋" w:hAnsi="仿宋" w:cs="仿宋" w:hint="eastAsia"/>
            <w:lang w:eastAsia="zh-CN"/>
          </w:rPr>
          <w:t>十、项目实施与管理方案</w:t>
        </w:r>
        <w:r>
          <w:tab/>
        </w:r>
        <w:r>
          <w:fldChar w:fldCharType="begin"/>
        </w:r>
        <w:r>
          <w:instrText xml:space="preserve"> PAGEREF _Toc23042 \h </w:instrText>
        </w:r>
        <w:r>
          <w:fldChar w:fldCharType="separate"/>
        </w:r>
        <w:r>
          <w:t>48</w:t>
        </w:r>
        <w:r>
          <w:fldChar w:fldCharType="end"/>
        </w:r>
      </w:hyperlink>
    </w:p>
    <w:p>
      <w:pPr>
        <w:pStyle w:val="TOC2"/>
        <w:tabs>
          <w:tab w:val="right" w:leader="dot" w:pos="8306"/>
        </w:tabs>
      </w:pPr>
      <w:hyperlink w:anchor="_Toc22169" w:history="1">
        <w:r>
          <w:rPr>
            <w:rFonts w:ascii="仿宋" w:eastAsia="仿宋" w:hAnsi="仿宋" w:cs="仿宋" w:hint="eastAsia"/>
            <w:lang w:eastAsia="zh-CN"/>
          </w:rPr>
          <w:t>(一)、项目实施计划</w:t>
        </w:r>
        <w:r>
          <w:tab/>
        </w:r>
        <w:r>
          <w:fldChar w:fldCharType="begin"/>
        </w:r>
        <w:r>
          <w:instrText xml:space="preserve"> PAGEREF _Toc22169 \h </w:instrText>
        </w:r>
        <w:r>
          <w:fldChar w:fldCharType="separate"/>
        </w:r>
        <w:r>
          <w:t>48</w:t>
        </w:r>
        <w:r>
          <w:fldChar w:fldCharType="end"/>
        </w:r>
      </w:hyperlink>
    </w:p>
    <w:p>
      <w:pPr>
        <w:pStyle w:val="TOC2"/>
        <w:tabs>
          <w:tab w:val="right" w:leader="dot" w:pos="8306"/>
        </w:tabs>
      </w:pPr>
      <w:hyperlink w:anchor="_Toc29887" w:history="1">
        <w:r>
          <w:rPr>
            <w:rFonts w:ascii="仿宋" w:eastAsia="仿宋" w:hAnsi="仿宋" w:cs="仿宋" w:hint="eastAsia"/>
            <w:lang w:eastAsia="zh-CN"/>
          </w:rPr>
          <w:t>(二)、项目组织机构与职责</w:t>
        </w:r>
        <w:r>
          <w:tab/>
        </w:r>
        <w:r>
          <w:fldChar w:fldCharType="begin"/>
        </w:r>
        <w:r>
          <w:instrText xml:space="preserve"> PAGEREF _Toc29887 \h </w:instrText>
        </w:r>
        <w:r>
          <w:fldChar w:fldCharType="separate"/>
        </w:r>
        <w:r>
          <w:t>50</w:t>
        </w:r>
        <w:r>
          <w:fldChar w:fldCharType="end"/>
        </w:r>
      </w:hyperlink>
    </w:p>
    <w:p>
      <w:pPr>
        <w:pStyle w:val="TOC2"/>
        <w:tabs>
          <w:tab w:val="right" w:leader="dot" w:pos="8306"/>
        </w:tabs>
      </w:pPr>
      <w:hyperlink w:anchor="_Toc11068" w:history="1">
        <w:r>
          <w:rPr>
            <w:rFonts w:ascii="仿宋" w:eastAsia="仿宋" w:hAnsi="仿宋" w:cs="仿宋" w:hint="eastAsia"/>
            <w:lang w:eastAsia="zh-CN"/>
          </w:rPr>
          <w:t>(三)、项目管理与监控体系</w:t>
        </w:r>
        <w:r>
          <w:tab/>
        </w:r>
        <w:r>
          <w:fldChar w:fldCharType="begin"/>
        </w:r>
        <w:r>
          <w:instrText xml:space="preserve"> PAGEREF _Toc11068 \h </w:instrText>
        </w:r>
        <w:r>
          <w:fldChar w:fldCharType="separate"/>
        </w:r>
        <w:r>
          <w:t>52</w:t>
        </w:r>
        <w:r>
          <w:fldChar w:fldCharType="end"/>
        </w:r>
      </w:hyperlink>
    </w:p>
    <w:p>
      <w:pPr>
        <w:pStyle w:val="TOC1"/>
        <w:tabs>
          <w:tab w:val="right" w:leader="dot" w:pos="8306"/>
        </w:tabs>
      </w:pPr>
      <w:hyperlink w:anchor="_Toc12011" w:history="1">
        <w:r>
          <w:rPr>
            <w:rFonts w:ascii="仿宋" w:eastAsia="仿宋" w:hAnsi="仿宋" w:cs="仿宋" w:hint="eastAsia"/>
            <w:lang w:eastAsia="zh-CN"/>
          </w:rPr>
          <w:t>十一、环境保护与治理方案</w:t>
        </w:r>
        <w:r>
          <w:tab/>
        </w:r>
        <w:r>
          <w:fldChar w:fldCharType="begin"/>
        </w:r>
        <w:r>
          <w:instrText xml:space="preserve"> PAGEREF _Toc12011 \h </w:instrText>
        </w:r>
        <w:r>
          <w:fldChar w:fldCharType="separate"/>
        </w:r>
        <w:r>
          <w:t>54</w:t>
        </w:r>
        <w:r>
          <w:fldChar w:fldCharType="end"/>
        </w:r>
      </w:hyperlink>
    </w:p>
    <w:p>
      <w:pPr>
        <w:pStyle w:val="TOC2"/>
        <w:tabs>
          <w:tab w:val="right" w:leader="dot" w:pos="8306"/>
        </w:tabs>
      </w:pPr>
      <w:hyperlink w:anchor="_Toc24729" w:history="1">
        <w:r>
          <w:rPr>
            <w:rFonts w:ascii="仿宋" w:eastAsia="仿宋" w:hAnsi="仿宋" w:cs="仿宋" w:hint="eastAsia"/>
            <w:lang w:eastAsia="zh-CN"/>
          </w:rPr>
          <w:t>(一)、项目环境影响评估</w:t>
        </w:r>
        <w:r>
          <w:tab/>
        </w:r>
        <w:r>
          <w:fldChar w:fldCharType="begin"/>
        </w:r>
        <w:r>
          <w:instrText xml:space="preserve"> PAGEREF _Toc24729 \h </w:instrText>
        </w:r>
        <w:r>
          <w:fldChar w:fldCharType="separate"/>
        </w:r>
        <w:r>
          <w:t>54</w:t>
        </w:r>
        <w:r>
          <w:fldChar w:fldCharType="end"/>
        </w:r>
      </w:hyperlink>
    </w:p>
    <w:p>
      <w:pPr>
        <w:pStyle w:val="TOC2"/>
        <w:tabs>
          <w:tab w:val="right" w:leader="dot" w:pos="8306"/>
        </w:tabs>
      </w:pPr>
      <w:hyperlink w:anchor="_Toc16078" w:history="1">
        <w:r>
          <w:rPr>
            <w:rFonts w:ascii="仿宋" w:eastAsia="仿宋" w:hAnsi="仿宋" w:cs="仿宋" w:hint="eastAsia"/>
            <w:lang w:eastAsia="zh-CN"/>
          </w:rPr>
          <w:t>(二)、环境保护措施与治理方案</w:t>
        </w:r>
        <w:r>
          <w:tab/>
        </w:r>
        <w:r>
          <w:fldChar w:fldCharType="begin"/>
        </w:r>
        <w:r>
          <w:instrText xml:space="preserve"> PAGEREF _Toc16078 \h </w:instrText>
        </w:r>
        <w:r>
          <w:fldChar w:fldCharType="separate"/>
        </w:r>
        <w:r>
          <w:t>54</w:t>
        </w:r>
        <w:r>
          <w:fldChar w:fldCharType="end"/>
        </w:r>
      </w:hyperlink>
    </w:p>
    <w:p>
      <w:pPr>
        <w:pStyle w:val="TOC1"/>
        <w:tabs>
          <w:tab w:val="right" w:leader="dot" w:pos="8306"/>
        </w:tabs>
      </w:pPr>
      <w:hyperlink w:anchor="_Toc3624" w:history="1">
        <w:r>
          <w:rPr>
            <w:rFonts w:ascii="仿宋" w:eastAsia="仿宋" w:hAnsi="仿宋" w:cs="仿宋" w:hint="eastAsia"/>
            <w:lang w:eastAsia="zh-CN"/>
          </w:rPr>
          <w:t>十二、土地利用与规划方案</w:t>
        </w:r>
        <w:r>
          <w:tab/>
        </w:r>
        <w:r>
          <w:fldChar w:fldCharType="begin"/>
        </w:r>
        <w:r>
          <w:instrText xml:space="preserve"> PAGEREF _Toc3624 \h </w:instrText>
        </w:r>
        <w:r>
          <w:fldChar w:fldCharType="separate"/>
        </w:r>
        <w:r>
          <w:t>55</w:t>
        </w:r>
        <w:r>
          <w:fldChar w:fldCharType="end"/>
        </w:r>
      </w:hyperlink>
    </w:p>
    <w:p>
      <w:pPr>
        <w:pStyle w:val="TOC2"/>
        <w:tabs>
          <w:tab w:val="right" w:leader="dot" w:pos="8306"/>
        </w:tabs>
      </w:pPr>
      <w:hyperlink w:anchor="_Toc22304" w:history="1">
        <w:r>
          <w:rPr>
            <w:rFonts w:ascii="仿宋" w:eastAsia="仿宋" w:hAnsi="仿宋" w:cs="仿宋" w:hint="eastAsia"/>
            <w:lang w:eastAsia="zh-CN"/>
          </w:rPr>
          <w:t>(一)、项目用地情况分析</w:t>
        </w:r>
        <w:r>
          <w:tab/>
        </w:r>
        <w:r>
          <w:fldChar w:fldCharType="begin"/>
        </w:r>
        <w:r>
          <w:instrText xml:space="preserve"> PAGEREF _Toc22304 \h </w:instrText>
        </w:r>
        <w:r>
          <w:fldChar w:fldCharType="separate"/>
        </w:r>
        <w:r>
          <w:t>55</w:t>
        </w:r>
        <w:r>
          <w:fldChar w:fldCharType="end"/>
        </w:r>
      </w:hyperlink>
    </w:p>
    <w:p>
      <w:pPr>
        <w:pStyle w:val="TOC2"/>
        <w:tabs>
          <w:tab w:val="right" w:leader="dot" w:pos="8306"/>
        </w:tabs>
      </w:pPr>
      <w:hyperlink w:anchor="_Toc14419" w:history="1">
        <w:r>
          <w:rPr>
            <w:rFonts w:ascii="仿宋" w:eastAsia="仿宋" w:hAnsi="仿宋" w:cs="仿宋" w:hint="eastAsia"/>
            <w:lang w:eastAsia="zh-CN"/>
          </w:rPr>
          <w:t>(二)、土地利用规划方案</w:t>
        </w:r>
        <w:r>
          <w:tab/>
        </w:r>
        <w:r>
          <w:fldChar w:fldCharType="begin"/>
        </w:r>
        <w:r>
          <w:instrText xml:space="preserve"> PAGEREF _Toc14419 \h </w:instrText>
        </w:r>
        <w:r>
          <w:fldChar w:fldCharType="separate"/>
        </w:r>
        <w:r>
          <w:t>56</w:t>
        </w:r>
        <w:r>
          <w:fldChar w:fldCharType="end"/>
        </w:r>
      </w:hyperlink>
    </w:p>
    <w:p>
      <w:pPr>
        <w:pStyle w:val="TOC1"/>
        <w:tabs>
          <w:tab w:val="right" w:leader="dot" w:pos="8306"/>
        </w:tabs>
      </w:pPr>
      <w:hyperlink w:anchor="_Toc31956" w:history="1">
        <w:r>
          <w:rPr>
            <w:rFonts w:ascii="仿宋" w:eastAsia="仿宋" w:hAnsi="仿宋" w:cs="仿宋" w:hint="eastAsia"/>
            <w:lang w:eastAsia="zh-CN"/>
          </w:rPr>
          <w:t>十三、法律法规与政策遵循</w:t>
        </w:r>
        <w:r>
          <w:tab/>
        </w:r>
        <w:r>
          <w:fldChar w:fldCharType="begin"/>
        </w:r>
        <w:r>
          <w:instrText xml:space="preserve"> PAGEREF _Toc31956 \h </w:instrText>
        </w:r>
        <w:r>
          <w:fldChar w:fldCharType="separate"/>
        </w:r>
        <w:r>
          <w:t>57</w:t>
        </w:r>
        <w:r>
          <w:fldChar w:fldCharType="end"/>
        </w:r>
      </w:hyperlink>
    </w:p>
    <w:p>
      <w:pPr>
        <w:pStyle w:val="TOC2"/>
        <w:tabs>
          <w:tab w:val="right" w:leader="dot" w:pos="8306"/>
        </w:tabs>
      </w:pPr>
      <w:hyperlink w:anchor="_Toc25010" w:history="1">
        <w:r>
          <w:rPr>
            <w:rFonts w:ascii="仿宋" w:eastAsia="仿宋" w:hAnsi="仿宋" w:cs="仿宋" w:hint="eastAsia"/>
            <w:lang w:eastAsia="zh-CN"/>
          </w:rPr>
          <w:t>(一)、法律法规遵守</w:t>
        </w:r>
        <w:r>
          <w:tab/>
        </w:r>
        <w:r>
          <w:fldChar w:fldCharType="begin"/>
        </w:r>
        <w:r>
          <w:instrText xml:space="preserve"> PAGEREF _Toc25010 \h </w:instrText>
        </w:r>
        <w:r>
          <w:fldChar w:fldCharType="separate"/>
        </w:r>
        <w:r>
          <w:t>57</w:t>
        </w:r>
        <w:r>
          <w:fldChar w:fldCharType="end"/>
        </w:r>
      </w:hyperlink>
    </w:p>
    <w:p>
      <w:pPr>
        <w:pStyle w:val="TOC2"/>
        <w:tabs>
          <w:tab w:val="right" w:leader="dot" w:pos="8306"/>
        </w:tabs>
      </w:pPr>
      <w:hyperlink w:anchor="_Toc7145" w:history="1">
        <w:r>
          <w:rPr>
            <w:rFonts w:ascii="仿宋" w:eastAsia="仿宋" w:hAnsi="仿宋" w:cs="仿宋" w:hint="eastAsia"/>
            <w:lang w:eastAsia="zh-CN"/>
          </w:rPr>
          <w:t>(二)、政策导向与利用</w:t>
        </w:r>
        <w:r>
          <w:tab/>
        </w:r>
        <w:r>
          <w:fldChar w:fldCharType="begin"/>
        </w:r>
        <w:r>
          <w:instrText xml:space="preserve"> PAGEREF _Toc7145 \h </w:instrText>
        </w:r>
        <w:r>
          <w:fldChar w:fldCharType="separate"/>
        </w:r>
        <w:r>
          <w:t>58</w:t>
        </w:r>
        <w:r>
          <w:fldChar w:fldCharType="end"/>
        </w:r>
      </w:hyperlink>
    </w:p>
    <w:p>
      <w:pPr>
        <w:pStyle w:val="TOC1"/>
        <w:tabs>
          <w:tab w:val="right" w:leader="dot" w:pos="8306"/>
        </w:tabs>
      </w:pPr>
      <w:hyperlink w:anchor="_Toc29438" w:history="1">
        <w:r>
          <w:rPr>
            <w:rFonts w:ascii="仿宋" w:eastAsia="仿宋" w:hAnsi="仿宋" w:cs="仿宋" w:hint="eastAsia"/>
            <w:lang w:eastAsia="zh-CN"/>
          </w:rPr>
          <w:t>十四、质量管理与控制</w:t>
        </w:r>
        <w:r>
          <w:tab/>
        </w:r>
        <w:r>
          <w:fldChar w:fldCharType="begin"/>
        </w:r>
        <w:r>
          <w:instrText xml:space="preserve"> PAGEREF _Toc29438 \h </w:instrText>
        </w:r>
        <w:r>
          <w:fldChar w:fldCharType="separate"/>
        </w:r>
        <w:r>
          <w:t>59</w:t>
        </w:r>
        <w:r>
          <w:fldChar w:fldCharType="end"/>
        </w:r>
      </w:hyperlink>
    </w:p>
    <w:p>
      <w:pPr>
        <w:pStyle w:val="TOC2"/>
        <w:tabs>
          <w:tab w:val="right" w:leader="dot" w:pos="8306"/>
        </w:tabs>
      </w:pPr>
      <w:hyperlink w:anchor="_Toc23554" w:history="1">
        <w:r>
          <w:rPr>
            <w:rFonts w:ascii="仿宋" w:eastAsia="仿宋" w:hAnsi="仿宋" w:cs="仿宋" w:hint="eastAsia"/>
            <w:lang w:eastAsia="zh-CN"/>
          </w:rPr>
          <w:t>(一)、质量管理体系建设</w:t>
        </w:r>
        <w:r>
          <w:tab/>
        </w:r>
        <w:r>
          <w:fldChar w:fldCharType="begin"/>
        </w:r>
        <w:r>
          <w:instrText xml:space="preserve"> PAGEREF _Toc23554 \h </w:instrText>
        </w:r>
        <w:r>
          <w:fldChar w:fldCharType="separate"/>
        </w:r>
        <w:r>
          <w:t>59</w:t>
        </w:r>
        <w:r>
          <w:fldChar w:fldCharType="end"/>
        </w:r>
      </w:hyperlink>
    </w:p>
    <w:p>
      <w:pPr>
        <w:pStyle w:val="TOC2"/>
        <w:tabs>
          <w:tab w:val="right" w:leader="dot" w:pos="8306"/>
        </w:tabs>
      </w:pPr>
      <w:hyperlink w:anchor="_Toc6104" w:history="1">
        <w:r>
          <w:rPr>
            <w:rFonts w:ascii="仿宋" w:eastAsia="仿宋" w:hAnsi="仿宋" w:cs="仿宋" w:hint="eastAsia"/>
            <w:lang w:eastAsia="zh-CN"/>
          </w:rPr>
          <w:t>(二)、质量控制措施</w:t>
        </w:r>
        <w:r>
          <w:tab/>
        </w:r>
        <w:r>
          <w:fldChar w:fldCharType="begin"/>
        </w:r>
        <w:r>
          <w:instrText xml:space="preserve"> PAGEREF _Toc6104 \h </w:instrText>
        </w:r>
        <w:r>
          <w:fldChar w:fldCharType="separate"/>
        </w:r>
        <w:r>
          <w:t>60</w:t>
        </w:r>
        <w:r>
          <w:fldChar w:fldCharType="end"/>
        </w:r>
      </w:hyperlink>
    </w:p>
    <w:p>
      <w:pPr>
        <w:pStyle w:val="TOC1"/>
        <w:tabs>
          <w:tab w:val="right" w:leader="dot" w:pos="8306"/>
        </w:tabs>
      </w:pPr>
      <w:hyperlink w:anchor="_Toc31392" w:history="1">
        <w:r>
          <w:rPr>
            <w:rFonts w:ascii="仿宋" w:eastAsia="仿宋" w:hAnsi="仿宋" w:cs="仿宋" w:hint="eastAsia"/>
            <w:lang w:eastAsia="zh-CN"/>
          </w:rPr>
          <w:t>十五、产业协同与集群发展</w:t>
        </w:r>
        <w:r>
          <w:tab/>
        </w:r>
        <w:r>
          <w:fldChar w:fldCharType="begin"/>
        </w:r>
        <w:r>
          <w:instrText xml:space="preserve"> PAGEREF _Toc31392 \h </w:instrText>
        </w:r>
        <w:r>
          <w:fldChar w:fldCharType="separate"/>
        </w:r>
        <w:r>
          <w:t>62</w:t>
        </w:r>
        <w:r>
          <w:fldChar w:fldCharType="end"/>
        </w:r>
      </w:hyperlink>
    </w:p>
    <w:p>
      <w:pPr>
        <w:pStyle w:val="TOC2"/>
        <w:tabs>
          <w:tab w:val="right" w:leader="dot" w:pos="8306"/>
        </w:tabs>
      </w:pPr>
      <w:hyperlink w:anchor="_Toc24219" w:history="1">
        <w:r>
          <w:rPr>
            <w:rFonts w:ascii="仿宋" w:eastAsia="仿宋" w:hAnsi="仿宋" w:cs="仿宋" w:hint="eastAsia"/>
            <w:lang w:eastAsia="zh-CN"/>
          </w:rPr>
          <w:t>(一)、产业协同机制建设</w:t>
        </w:r>
        <w:r>
          <w:tab/>
        </w:r>
        <w:r>
          <w:fldChar w:fldCharType="begin"/>
        </w:r>
        <w:r>
          <w:instrText xml:space="preserve"> PAGEREF _Toc24219 \h </w:instrText>
        </w:r>
        <w:r>
          <w:fldChar w:fldCharType="separate"/>
        </w:r>
        <w:r>
          <w:t>62</w:t>
        </w:r>
        <w:r>
          <w:fldChar w:fldCharType="end"/>
        </w:r>
      </w:hyperlink>
    </w:p>
    <w:p>
      <w:pPr>
        <w:pStyle w:val="TOC2"/>
        <w:tabs>
          <w:tab w:val="right" w:leader="dot" w:pos="8306"/>
        </w:tabs>
      </w:pPr>
      <w:hyperlink w:anchor="_Toc24614" w:history="1">
        <w:r>
          <w:rPr>
            <w:rFonts w:ascii="仿宋" w:eastAsia="仿宋" w:hAnsi="仿宋" w:cs="仿宋" w:hint="eastAsia"/>
            <w:lang w:eastAsia="zh-CN"/>
          </w:rPr>
          <w:t>(二)、产业集群培育与发展</w:t>
        </w:r>
        <w:r>
          <w:tab/>
        </w:r>
        <w:r>
          <w:fldChar w:fldCharType="begin"/>
        </w:r>
        <w:r>
          <w:instrText xml:space="preserve"> PAGEREF _Toc24614 \h </w:instrText>
        </w:r>
        <w:r>
          <w:fldChar w:fldCharType="separate"/>
        </w:r>
        <w:r>
          <w:t>63</w:t>
        </w:r>
        <w:r>
          <w:fldChar w:fldCharType="end"/>
        </w:r>
      </w:hyperlink>
    </w:p>
    <w:p>
      <w:pPr>
        <w:pStyle w:val="TOC1"/>
        <w:tabs>
          <w:tab w:val="right" w:leader="dot" w:pos="8306"/>
        </w:tabs>
      </w:pPr>
      <w:hyperlink w:anchor="_Toc7109" w:history="1">
        <w:r>
          <w:rPr>
            <w:rFonts w:ascii="仿宋" w:eastAsia="仿宋" w:hAnsi="仿宋" w:cs="仿宋" w:hint="eastAsia"/>
            <w:lang w:eastAsia="zh-CN"/>
          </w:rPr>
          <w:t>十六、项目施工方案</w:t>
        </w:r>
        <w:r>
          <w:tab/>
        </w:r>
        <w:r>
          <w:fldChar w:fldCharType="begin"/>
        </w:r>
        <w:r>
          <w:instrText xml:space="preserve"> PAGEREF _Toc7109 \h </w:instrText>
        </w:r>
        <w:r>
          <w:fldChar w:fldCharType="separate"/>
        </w:r>
        <w:r>
          <w:t>64</w:t>
        </w:r>
        <w:r>
          <w:fldChar w:fldCharType="end"/>
        </w:r>
      </w:hyperlink>
    </w:p>
    <w:p>
      <w:pPr>
        <w:pStyle w:val="TOC2"/>
        <w:tabs>
          <w:tab w:val="right" w:leader="dot" w:pos="8306"/>
        </w:tabs>
      </w:pPr>
      <w:hyperlink w:anchor="_Toc3606" w:history="1">
        <w:r>
          <w:rPr>
            <w:rFonts w:ascii="仿宋" w:eastAsia="仿宋" w:hAnsi="仿宋" w:cs="仿宋" w:hint="eastAsia"/>
            <w:lang w:eastAsia="zh-CN"/>
          </w:rPr>
          <w:t>(一)、施工组织设计</w:t>
        </w:r>
        <w:r>
          <w:tab/>
        </w:r>
        <w:r>
          <w:fldChar w:fldCharType="begin"/>
        </w:r>
        <w:r>
          <w:instrText xml:space="preserve"> PAGEREF _Toc3606 \h </w:instrText>
        </w:r>
        <w:r>
          <w:fldChar w:fldCharType="separate"/>
        </w:r>
        <w:r>
          <w:t>64</w:t>
        </w:r>
        <w:r>
          <w:fldChar w:fldCharType="end"/>
        </w:r>
      </w:hyperlink>
    </w:p>
    <w:p>
      <w:pPr>
        <w:pStyle w:val="TOC2"/>
        <w:tabs>
          <w:tab w:val="right" w:leader="dot" w:pos="8306"/>
        </w:tabs>
      </w:pPr>
      <w:hyperlink w:anchor="_Toc21962" w:history="1">
        <w:r>
          <w:rPr>
            <w:rFonts w:ascii="仿宋" w:eastAsia="仿宋" w:hAnsi="仿宋" w:cs="仿宋" w:hint="eastAsia"/>
            <w:lang w:eastAsia="zh-CN"/>
          </w:rPr>
          <w:t>(二)、施工工艺与技术路线</w:t>
        </w:r>
        <w:r>
          <w:tab/>
        </w:r>
        <w:r>
          <w:fldChar w:fldCharType="begin"/>
        </w:r>
        <w:r>
          <w:instrText xml:space="preserve"> PAGEREF _Toc21962 \h </w:instrText>
        </w:r>
        <w:r>
          <w:fldChar w:fldCharType="separate"/>
        </w:r>
        <w:r>
          <w:t>65</w:t>
        </w:r>
        <w:r>
          <w:fldChar w:fldCharType="end"/>
        </w:r>
      </w:hyperlink>
    </w:p>
    <w:p>
      <w:pPr>
        <w:pStyle w:val="TOC2"/>
        <w:tabs>
          <w:tab w:val="right" w:leader="dot" w:pos="8306"/>
        </w:tabs>
      </w:pPr>
      <w:hyperlink w:anchor="_Toc14378" w:history="1">
        <w:r>
          <w:rPr>
            <w:rFonts w:ascii="仿宋" w:eastAsia="仿宋" w:hAnsi="仿宋" w:cs="仿宋" w:hint="eastAsia"/>
            <w:lang w:eastAsia="zh-CN"/>
          </w:rPr>
          <w:t>(三)、关键节点施工计划</w:t>
        </w:r>
        <w:r>
          <w:tab/>
        </w:r>
        <w:r>
          <w:fldChar w:fldCharType="begin"/>
        </w:r>
        <w:r>
          <w:instrText xml:space="preserve"> PAGEREF _Toc14378 \h </w:instrText>
        </w:r>
        <w:r>
          <w:fldChar w:fldCharType="separate"/>
        </w:r>
        <w:r>
          <w:t>66</w:t>
        </w:r>
        <w:r>
          <w:fldChar w:fldCharType="end"/>
        </w:r>
      </w:hyperlink>
    </w:p>
    <w:p>
      <w:pPr>
        <w:pStyle w:val="TOC2"/>
        <w:tabs>
          <w:tab w:val="right" w:leader="dot" w:pos="8306"/>
        </w:tabs>
      </w:pPr>
      <w:hyperlink w:anchor="_Toc25669" w:history="1">
        <w:r>
          <w:rPr>
            <w:rFonts w:ascii="仿宋" w:eastAsia="仿宋" w:hAnsi="仿宋" w:cs="仿宋" w:hint="eastAsia"/>
            <w:lang w:eastAsia="zh-CN"/>
          </w:rPr>
          <w:t>(四)、施工现场管理</w:t>
        </w:r>
        <w:r>
          <w:tab/>
        </w:r>
        <w:r>
          <w:fldChar w:fldCharType="begin"/>
        </w:r>
        <w:r>
          <w:instrText xml:space="preserve"> PAGEREF _Toc25669 \h </w:instrText>
        </w:r>
        <w:r>
          <w:fldChar w:fldCharType="separate"/>
        </w:r>
        <w:r>
          <w:t>68</w:t>
        </w:r>
        <w:r>
          <w:fldChar w:fldCharType="end"/>
        </w:r>
      </w:hyperlink>
    </w:p>
    <w:p>
      <w:pPr>
        <w:pStyle w:val="TOC1"/>
        <w:tabs>
          <w:tab w:val="right" w:leader="dot" w:pos="8306"/>
        </w:tabs>
      </w:pPr>
      <w:hyperlink w:anchor="_Toc10034" w:history="1">
        <w:r>
          <w:rPr>
            <w:rFonts w:ascii="仿宋" w:eastAsia="仿宋" w:hAnsi="仿宋" w:cs="仿宋" w:hint="eastAsia"/>
            <w:lang w:eastAsia="zh-CN"/>
          </w:rPr>
          <w:t>十七、设施与设备管理</w:t>
        </w:r>
        <w:r>
          <w:tab/>
        </w:r>
        <w:r>
          <w:fldChar w:fldCharType="begin"/>
        </w:r>
        <w:r>
          <w:instrText xml:space="preserve"> PAGEREF _Toc10034 \h </w:instrText>
        </w:r>
        <w:r>
          <w:fldChar w:fldCharType="separate"/>
        </w:r>
        <w:r>
          <w:t>70</w:t>
        </w:r>
        <w:r>
          <w:fldChar w:fldCharType="end"/>
        </w:r>
      </w:hyperlink>
    </w:p>
    <w:p>
      <w:pPr>
        <w:pStyle w:val="TOC2"/>
        <w:tabs>
          <w:tab w:val="right" w:leader="dot" w:pos="8306"/>
        </w:tabs>
      </w:pPr>
      <w:hyperlink w:anchor="_Toc1505" w:history="1">
        <w:r>
          <w:rPr>
            <w:rFonts w:ascii="仿宋" w:eastAsia="仿宋" w:hAnsi="仿宋" w:cs="仿宋" w:hint="eastAsia"/>
            <w:lang w:eastAsia="zh-CN"/>
          </w:rPr>
          <w:t>(一)、设施规划与配置</w:t>
        </w:r>
        <w:r>
          <w:tab/>
        </w:r>
        <w:r>
          <w:fldChar w:fldCharType="begin"/>
        </w:r>
        <w:r>
          <w:instrText xml:space="preserve"> PAGEREF _Toc1505 \h </w:instrText>
        </w:r>
        <w:r>
          <w:fldChar w:fldCharType="separate"/>
        </w:r>
        <w:r>
          <w:t>70</w:t>
        </w:r>
        <w:r>
          <w:fldChar w:fldCharType="end"/>
        </w:r>
      </w:hyperlink>
    </w:p>
    <w:p>
      <w:pPr>
        <w:pStyle w:val="TOC2"/>
        <w:tabs>
          <w:tab w:val="right" w:leader="dot" w:pos="8306"/>
        </w:tabs>
      </w:pPr>
      <w:hyperlink w:anchor="_Toc15325" w:history="1">
        <w:r>
          <w:rPr>
            <w:rFonts w:ascii="仿宋" w:eastAsia="仿宋" w:hAnsi="仿宋" w:cs="仿宋" w:hint="eastAsia"/>
            <w:lang w:eastAsia="zh-CN"/>
          </w:rPr>
          <w:t>(二)、设备采购与维护管理</w:t>
        </w:r>
        <w:r>
          <w:tab/>
        </w:r>
        <w:r>
          <w:fldChar w:fldCharType="begin"/>
        </w:r>
        <w:r>
          <w:instrText xml:space="preserve"> PAGEREF _Toc15325 \h </w:instrText>
        </w:r>
        <w:r>
          <w:fldChar w:fldCharType="separate"/>
        </w:r>
        <w:r>
          <w:t>71</w:t>
        </w:r>
        <w:r>
          <w:fldChar w:fldCharType="end"/>
        </w:r>
      </w:hyperlink>
    </w:p>
    <w:p>
      <w:pPr>
        <w:pStyle w:val="TOC2"/>
        <w:tabs>
          <w:tab w:val="right" w:leader="dot" w:pos="8306"/>
        </w:tabs>
      </w:pPr>
      <w:hyperlink w:anchor="_Toc2683" w:history="1">
        <w:r>
          <w:rPr>
            <w:rFonts w:ascii="仿宋" w:eastAsia="仿宋" w:hAnsi="仿宋" w:cs="仿宋" w:hint="eastAsia"/>
            <w:lang w:eastAsia="zh-CN"/>
          </w:rPr>
          <w:t>(三)、设施设备升级策略</w:t>
        </w:r>
        <w:r>
          <w:tab/>
        </w:r>
        <w:r>
          <w:fldChar w:fldCharType="begin"/>
        </w:r>
        <w:r>
          <w:instrText xml:space="preserve"> PAGEREF _Toc2683 \h </w:instrText>
        </w:r>
        <w:r>
          <w:fldChar w:fldCharType="separate"/>
        </w:r>
        <w:r>
          <w:t>71</w:t>
        </w:r>
        <w:r>
          <w:fldChar w:fldCharType="end"/>
        </w:r>
      </w:hyperlink>
    </w:p>
    <w:p>
      <w:pPr>
        <w:pStyle w:val="TOC1"/>
        <w:tabs>
          <w:tab w:val="right" w:leader="dot" w:pos="8306"/>
        </w:tabs>
      </w:pPr>
      <w:hyperlink w:anchor="_Toc22747" w:history="1">
        <w:r>
          <w:rPr>
            <w:rFonts w:ascii="仿宋" w:eastAsia="仿宋" w:hAnsi="仿宋" w:cs="仿宋" w:hint="eastAsia"/>
            <w:lang w:eastAsia="zh-CN"/>
          </w:rPr>
          <w:t>十八、创新驱动与持续发展</w:t>
        </w:r>
        <w:r>
          <w:tab/>
        </w:r>
        <w:r>
          <w:fldChar w:fldCharType="begin"/>
        </w:r>
        <w:r>
          <w:instrText xml:space="preserve"> PAGEREF _Toc22747 \h </w:instrText>
        </w:r>
        <w:r>
          <w:fldChar w:fldCharType="separate"/>
        </w:r>
        <w:r>
          <w:t>72</w:t>
        </w:r>
        <w:r>
          <w:fldChar w:fldCharType="end"/>
        </w:r>
      </w:hyperlink>
    </w:p>
    <w:p>
      <w:pPr>
        <w:pStyle w:val="TOC2"/>
        <w:tabs>
          <w:tab w:val="right" w:leader="dot" w:pos="8306"/>
        </w:tabs>
      </w:pPr>
      <w:hyperlink w:anchor="_Toc23359" w:history="1">
        <w:r>
          <w:rPr>
            <w:rFonts w:ascii="仿宋" w:eastAsia="仿宋" w:hAnsi="仿宋" w:cs="仿宋" w:hint="eastAsia"/>
            <w:lang w:eastAsia="zh-CN"/>
          </w:rPr>
          <w:t>(一)、创新驱动战略实施</w:t>
        </w:r>
        <w:r>
          <w:tab/>
        </w:r>
        <w:r>
          <w:fldChar w:fldCharType="begin"/>
        </w:r>
        <w:r>
          <w:instrText xml:space="preserve"> PAGEREF _Toc23359 \h </w:instrText>
        </w:r>
        <w:r>
          <w:fldChar w:fldCharType="separate"/>
        </w:r>
        <w:r>
          <w:t>72</w:t>
        </w:r>
        <w:r>
          <w:fldChar w:fldCharType="end"/>
        </w:r>
      </w:hyperlink>
    </w:p>
    <w:p>
      <w:pPr>
        <w:pStyle w:val="TOC2"/>
        <w:tabs>
          <w:tab w:val="right" w:leader="dot" w:pos="8306"/>
        </w:tabs>
      </w:pPr>
      <w:hyperlink w:anchor="_Toc30455" w:history="1">
        <w:r>
          <w:rPr>
            <w:rFonts w:ascii="仿宋" w:eastAsia="仿宋" w:hAnsi="仿宋" w:cs="仿宋" w:hint="eastAsia"/>
            <w:lang w:eastAsia="zh-CN"/>
          </w:rPr>
          <w:t>(二)、持续发展路径探索</w:t>
        </w:r>
        <w:r>
          <w:tab/>
        </w:r>
        <w:r>
          <w:fldChar w:fldCharType="begin"/>
        </w:r>
        <w:r>
          <w:instrText xml:space="preserve"> PAGEREF _Toc30455 \h </w:instrText>
        </w:r>
        <w:r>
          <w:fldChar w:fldCharType="separate"/>
        </w:r>
        <w:r>
          <w:t>74</w:t>
        </w:r>
        <w:r>
          <w:fldChar w:fldCharType="end"/>
        </w:r>
      </w:hyperlink>
    </w:p>
    <w:p>
      <w:pPr>
        <w:pStyle w:val="TOC1"/>
        <w:tabs>
          <w:tab w:val="right" w:leader="dot" w:pos="8306"/>
        </w:tabs>
      </w:pPr>
      <w:hyperlink w:anchor="_Toc14550" w:history="1">
        <w:r>
          <w:rPr>
            <w:rFonts w:ascii="仿宋" w:eastAsia="仿宋" w:hAnsi="仿宋" w:cs="仿宋" w:hint="eastAsia"/>
            <w:lang w:eastAsia="zh-CN"/>
          </w:rPr>
          <w:t>十九、知识产权管理与保护</w:t>
        </w:r>
        <w:r>
          <w:tab/>
        </w:r>
        <w:r>
          <w:fldChar w:fldCharType="begin"/>
        </w:r>
        <w:r>
          <w:instrText xml:space="preserve"> PAGEREF _Toc14550 \h </w:instrText>
        </w:r>
        <w:r>
          <w:fldChar w:fldCharType="separate"/>
        </w:r>
        <w:r>
          <w:t>78</w:t>
        </w:r>
        <w:r>
          <w:fldChar w:fldCharType="end"/>
        </w:r>
      </w:hyperlink>
    </w:p>
    <w:p>
      <w:pPr>
        <w:pStyle w:val="TOC2"/>
        <w:tabs>
          <w:tab w:val="right" w:leader="dot" w:pos="8306"/>
        </w:tabs>
      </w:pPr>
      <w:hyperlink w:anchor="_Toc31512" w:history="1">
        <w:r>
          <w:rPr>
            <w:rFonts w:ascii="仿宋" w:eastAsia="仿宋" w:hAnsi="仿宋" w:cs="仿宋" w:hint="eastAsia"/>
            <w:lang w:eastAsia="zh-CN"/>
          </w:rPr>
          <w:t>(一)、知识产权管理体系建设</w:t>
        </w:r>
        <w:r>
          <w:tab/>
        </w:r>
        <w:r>
          <w:fldChar w:fldCharType="begin"/>
        </w:r>
        <w:r>
          <w:instrText xml:space="preserve"> PAGEREF _Toc31512 \h </w:instrText>
        </w:r>
        <w:r>
          <w:fldChar w:fldCharType="separate"/>
        </w:r>
        <w:r>
          <w:t>78</w:t>
        </w:r>
        <w:r>
          <w:fldChar w:fldCharType="end"/>
        </w:r>
      </w:hyperlink>
    </w:p>
    <w:p>
      <w:pPr>
        <w:pStyle w:val="TOC2"/>
        <w:tabs>
          <w:tab w:val="right" w:leader="dot" w:pos="8306"/>
        </w:tabs>
      </w:pPr>
      <w:hyperlink w:anchor="_Toc2014" w:history="1">
        <w:r>
          <w:rPr>
            <w:rFonts w:ascii="仿宋" w:eastAsia="仿宋" w:hAnsi="仿宋" w:cs="仿宋" w:hint="eastAsia"/>
            <w:lang w:eastAsia="zh-CN"/>
          </w:rPr>
          <w:t>(二)、知识产权保护措施</w:t>
        </w:r>
        <w:r>
          <w:tab/>
        </w:r>
        <w:r>
          <w:fldChar w:fldCharType="begin"/>
        </w:r>
        <w:r>
          <w:instrText xml:space="preserve"> PAGEREF _Toc2014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5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68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样品制备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样品制备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样品制备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样品制备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39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样品制备产品项目的必要性在当前经济和社会背景下表现得尤为重要，其对市场需求的满足、技术创新的推动、社会经济发展的促进以及环境可持续性的提高，共同构成了项目建设的核心价值和必要性。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样品制备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样品制备产品项目在其专注的领域内，特别是在人工智能和数据科学方面，有望推动显著的技术革新。项目的研发活动不仅有望孕育出改变行业运作方式的新技术，还可能在长远中影响整个技术生态系统。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样品制备产品项目还致力于提升当地居民的技能和就业能力，通过与当地教育机构合作提供培训和教育机会，从而提高社区整体的生活水平和社会福祉。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样品制备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8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样品制备产品项目的建设和发展得益于一系列有利条件，这些条件涵盖了技术优势、市场潜力、政策支持、人力资源、基础设施以及投资和合作伙伴的支持，共同构成了项目成功的坚实基础。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样品制备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样品制备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46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79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69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https://d.book118.com/298066034025006027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F36375"/>
    <w:rsid w:val="4EF363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66034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2024-01-09T22:21:00Z</dcterms:created>
  <dcterms:modified xsi:type="dcterms:W3CDTF">2024-01-09T22:22:01Z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031DF5D2803A4C6E94195484EA784546_11</vt:lpwstr>
  </property>
  <property fmtid="{D5CDD505-2E9C-101B-9397-08002B2CF9AE}" pid="3" name="KSOProductBuildVer">
    <vt:lpwstr>2052-12.1.0.16120</vt:lpwstr>
  </property>
</Properties>
</file>