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射频消融治疗仪市场分析及竞争策略报告</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6569" w:history="1">
        <w:r>
          <w:rPr>
            <w:rFonts w:ascii="仿宋" w:eastAsia="仿宋" w:hAnsi="仿宋" w:cs="仿宋" w:hint="eastAsia"/>
            <w:lang w:eastAsia="zh-CN"/>
          </w:rPr>
          <w:t>概论</w:t>
        </w:r>
        <w:r>
          <w:tab/>
        </w:r>
        <w:r>
          <w:fldChar w:fldCharType="begin"/>
        </w:r>
        <w:r>
          <w:instrText xml:space="preserve"> PAGEREF _Toc6569 \h </w:instrText>
        </w:r>
        <w:r>
          <w:fldChar w:fldCharType="separate"/>
        </w:r>
        <w:r>
          <w:t>4</w:t>
        </w:r>
        <w:r>
          <w:fldChar w:fldCharType="end"/>
        </w:r>
      </w:hyperlink>
    </w:p>
    <w:p>
      <w:pPr>
        <w:pStyle w:val="TOC1"/>
        <w:tabs>
          <w:tab w:val="right" w:leader="dot" w:pos="8306"/>
        </w:tabs>
      </w:pPr>
      <w:hyperlink w:anchor="_Toc12097" w:history="1">
        <w:r>
          <w:rPr>
            <w:rFonts w:ascii="仿宋" w:eastAsia="仿宋" w:hAnsi="仿宋" w:cs="仿宋" w:hint="eastAsia"/>
            <w:lang w:eastAsia="zh-CN"/>
          </w:rPr>
          <w:t>一、宏观环境分析</w:t>
        </w:r>
        <w:r>
          <w:tab/>
        </w:r>
        <w:r>
          <w:fldChar w:fldCharType="begin"/>
        </w:r>
        <w:r>
          <w:instrText xml:space="preserve"> PAGEREF _Toc12097 \h </w:instrText>
        </w:r>
        <w:r>
          <w:fldChar w:fldCharType="separate"/>
        </w:r>
        <w:r>
          <w:t>4</w:t>
        </w:r>
        <w:r>
          <w:fldChar w:fldCharType="end"/>
        </w:r>
      </w:hyperlink>
    </w:p>
    <w:p>
      <w:pPr>
        <w:pStyle w:val="TOC2"/>
        <w:tabs>
          <w:tab w:val="right" w:leader="dot" w:pos="8306"/>
        </w:tabs>
      </w:pPr>
      <w:hyperlink w:anchor="_Toc19167" w:history="1">
        <w:r>
          <w:rPr>
            <w:rFonts w:ascii="仿宋" w:eastAsia="仿宋" w:hAnsi="仿宋" w:cs="仿宋" w:hint="eastAsia"/>
            <w:lang w:eastAsia="zh-CN"/>
          </w:rPr>
          <w:t>(一)、产业背景分析</w:t>
        </w:r>
        <w:r>
          <w:tab/>
        </w:r>
        <w:r>
          <w:fldChar w:fldCharType="begin"/>
        </w:r>
        <w:r>
          <w:instrText xml:space="preserve"> PAGEREF _Toc19167 \h </w:instrText>
        </w:r>
        <w:r>
          <w:fldChar w:fldCharType="separate"/>
        </w:r>
        <w:r>
          <w:t>4</w:t>
        </w:r>
        <w:r>
          <w:fldChar w:fldCharType="end"/>
        </w:r>
      </w:hyperlink>
    </w:p>
    <w:p>
      <w:pPr>
        <w:pStyle w:val="TOC2"/>
        <w:tabs>
          <w:tab w:val="right" w:leader="dot" w:pos="8306"/>
        </w:tabs>
      </w:pPr>
      <w:hyperlink w:anchor="_Toc21440" w:history="1">
        <w:r>
          <w:rPr>
            <w:rFonts w:ascii="仿宋" w:eastAsia="仿宋" w:hAnsi="仿宋" w:cs="仿宋" w:hint="eastAsia"/>
            <w:lang w:eastAsia="zh-CN"/>
          </w:rPr>
          <w:t>(二)、产业政策及发展规划</w:t>
        </w:r>
        <w:r>
          <w:tab/>
        </w:r>
        <w:r>
          <w:fldChar w:fldCharType="begin"/>
        </w:r>
        <w:r>
          <w:instrText xml:space="preserve"> PAGEREF _Toc21440 \h </w:instrText>
        </w:r>
        <w:r>
          <w:fldChar w:fldCharType="separate"/>
        </w:r>
        <w:r>
          <w:t>7</w:t>
        </w:r>
        <w:r>
          <w:fldChar w:fldCharType="end"/>
        </w:r>
      </w:hyperlink>
    </w:p>
    <w:p>
      <w:pPr>
        <w:pStyle w:val="TOC2"/>
        <w:tabs>
          <w:tab w:val="right" w:leader="dot" w:pos="8306"/>
        </w:tabs>
      </w:pPr>
      <w:hyperlink w:anchor="_Toc4897" w:history="1">
        <w:r>
          <w:rPr>
            <w:rFonts w:ascii="仿宋" w:eastAsia="仿宋" w:hAnsi="仿宋" w:cs="仿宋" w:hint="eastAsia"/>
            <w:lang w:eastAsia="zh-CN"/>
          </w:rPr>
          <w:t>(三)、鼓励中小企业发展</w:t>
        </w:r>
        <w:r>
          <w:tab/>
        </w:r>
        <w:r>
          <w:fldChar w:fldCharType="begin"/>
        </w:r>
        <w:r>
          <w:instrText xml:space="preserve"> PAGEREF _Toc4897 \h </w:instrText>
        </w:r>
        <w:r>
          <w:fldChar w:fldCharType="separate"/>
        </w:r>
        <w:r>
          <w:t>9</w:t>
        </w:r>
        <w:r>
          <w:fldChar w:fldCharType="end"/>
        </w:r>
      </w:hyperlink>
    </w:p>
    <w:p>
      <w:pPr>
        <w:pStyle w:val="TOC2"/>
        <w:tabs>
          <w:tab w:val="right" w:leader="dot" w:pos="8306"/>
        </w:tabs>
      </w:pPr>
      <w:hyperlink w:anchor="_Toc16226" w:history="1">
        <w:r>
          <w:rPr>
            <w:rFonts w:ascii="仿宋" w:eastAsia="仿宋" w:hAnsi="仿宋" w:cs="仿宋" w:hint="eastAsia"/>
            <w:lang w:eastAsia="zh-CN"/>
          </w:rPr>
          <w:t>(四)、射频消融治疗仪项目必要性分析</w:t>
        </w:r>
        <w:r>
          <w:tab/>
        </w:r>
        <w:r>
          <w:fldChar w:fldCharType="begin"/>
        </w:r>
        <w:r>
          <w:instrText xml:space="preserve"> PAGEREF _Toc16226 \h </w:instrText>
        </w:r>
        <w:r>
          <w:fldChar w:fldCharType="separate"/>
        </w:r>
        <w:r>
          <w:t>12</w:t>
        </w:r>
        <w:r>
          <w:fldChar w:fldCharType="end"/>
        </w:r>
      </w:hyperlink>
    </w:p>
    <w:p>
      <w:pPr>
        <w:pStyle w:val="TOC1"/>
        <w:tabs>
          <w:tab w:val="right" w:leader="dot" w:pos="8306"/>
        </w:tabs>
      </w:pPr>
      <w:hyperlink w:anchor="_Toc21022" w:history="1">
        <w:r>
          <w:rPr>
            <w:rFonts w:ascii="仿宋" w:eastAsia="仿宋" w:hAnsi="仿宋" w:cs="仿宋" w:hint="eastAsia"/>
            <w:lang w:eastAsia="zh-CN"/>
          </w:rPr>
          <w:t>二、市场调研</w:t>
        </w:r>
        <w:r>
          <w:tab/>
        </w:r>
        <w:r>
          <w:fldChar w:fldCharType="begin"/>
        </w:r>
        <w:r>
          <w:instrText xml:space="preserve"> PAGEREF _Toc21022 \h </w:instrText>
        </w:r>
        <w:r>
          <w:fldChar w:fldCharType="separate"/>
        </w:r>
        <w:r>
          <w:t>13</w:t>
        </w:r>
        <w:r>
          <w:fldChar w:fldCharType="end"/>
        </w:r>
      </w:hyperlink>
    </w:p>
    <w:p>
      <w:pPr>
        <w:pStyle w:val="TOC2"/>
        <w:tabs>
          <w:tab w:val="right" w:leader="dot" w:pos="8306"/>
        </w:tabs>
      </w:pPr>
      <w:hyperlink w:anchor="_Toc3937" w:history="1">
        <w:r>
          <w:rPr>
            <w:rFonts w:ascii="仿宋" w:eastAsia="仿宋" w:hAnsi="仿宋" w:cs="仿宋" w:hint="eastAsia"/>
            <w:lang w:eastAsia="zh-CN"/>
          </w:rPr>
          <w:t>(一)、市场概况分析</w:t>
        </w:r>
        <w:r>
          <w:tab/>
        </w:r>
        <w:r>
          <w:fldChar w:fldCharType="begin"/>
        </w:r>
        <w:r>
          <w:instrText xml:space="preserve"> PAGEREF _Toc3937 \h </w:instrText>
        </w:r>
        <w:r>
          <w:fldChar w:fldCharType="separate"/>
        </w:r>
        <w:r>
          <w:t>13</w:t>
        </w:r>
        <w:r>
          <w:fldChar w:fldCharType="end"/>
        </w:r>
      </w:hyperlink>
    </w:p>
    <w:p>
      <w:pPr>
        <w:pStyle w:val="TOC2"/>
        <w:tabs>
          <w:tab w:val="right" w:leader="dot" w:pos="8306"/>
        </w:tabs>
      </w:pPr>
      <w:hyperlink w:anchor="_Toc872" w:history="1">
        <w:r>
          <w:rPr>
            <w:rFonts w:ascii="仿宋" w:eastAsia="仿宋" w:hAnsi="仿宋" w:cs="仿宋" w:hint="eastAsia"/>
            <w:lang w:eastAsia="zh-CN"/>
          </w:rPr>
          <w:t>(二)、目标市场细分</w:t>
        </w:r>
        <w:r>
          <w:tab/>
        </w:r>
        <w:r>
          <w:fldChar w:fldCharType="begin"/>
        </w:r>
        <w:r>
          <w:instrText xml:space="preserve"> PAGEREF _Toc872 \h </w:instrText>
        </w:r>
        <w:r>
          <w:fldChar w:fldCharType="separate"/>
        </w:r>
        <w:r>
          <w:t>16</w:t>
        </w:r>
        <w:r>
          <w:fldChar w:fldCharType="end"/>
        </w:r>
      </w:hyperlink>
    </w:p>
    <w:p>
      <w:pPr>
        <w:pStyle w:val="TOC2"/>
        <w:tabs>
          <w:tab w:val="right" w:leader="dot" w:pos="8306"/>
        </w:tabs>
      </w:pPr>
      <w:hyperlink w:anchor="_Toc16211" w:history="1">
        <w:r>
          <w:rPr>
            <w:rFonts w:ascii="仿宋" w:eastAsia="仿宋" w:hAnsi="仿宋" w:cs="仿宋" w:hint="eastAsia"/>
            <w:lang w:eastAsia="zh-CN"/>
          </w:rPr>
          <w:t>(三)、竞争分析</w:t>
        </w:r>
        <w:r>
          <w:tab/>
        </w:r>
        <w:r>
          <w:fldChar w:fldCharType="begin"/>
        </w:r>
        <w:r>
          <w:instrText xml:space="preserve"> PAGEREF _Toc16211 \h </w:instrText>
        </w:r>
        <w:r>
          <w:fldChar w:fldCharType="separate"/>
        </w:r>
        <w:r>
          <w:t>17</w:t>
        </w:r>
        <w:r>
          <w:fldChar w:fldCharType="end"/>
        </w:r>
      </w:hyperlink>
    </w:p>
    <w:p>
      <w:pPr>
        <w:pStyle w:val="TOC2"/>
        <w:tabs>
          <w:tab w:val="right" w:leader="dot" w:pos="8306"/>
        </w:tabs>
      </w:pPr>
      <w:hyperlink w:anchor="_Toc12610" w:history="1">
        <w:r>
          <w:rPr>
            <w:rFonts w:ascii="仿宋" w:eastAsia="仿宋" w:hAnsi="仿宋" w:cs="仿宋" w:hint="eastAsia"/>
            <w:lang w:eastAsia="zh-CN"/>
          </w:rPr>
          <w:t>(四)、市场趋势与机会</w:t>
        </w:r>
        <w:r>
          <w:tab/>
        </w:r>
        <w:r>
          <w:fldChar w:fldCharType="begin"/>
        </w:r>
        <w:r>
          <w:instrText xml:space="preserve"> PAGEREF _Toc12610 \h </w:instrText>
        </w:r>
        <w:r>
          <w:fldChar w:fldCharType="separate"/>
        </w:r>
        <w:r>
          <w:t>20</w:t>
        </w:r>
        <w:r>
          <w:fldChar w:fldCharType="end"/>
        </w:r>
      </w:hyperlink>
    </w:p>
    <w:p>
      <w:pPr>
        <w:pStyle w:val="TOC1"/>
        <w:tabs>
          <w:tab w:val="right" w:leader="dot" w:pos="8306"/>
        </w:tabs>
      </w:pPr>
      <w:hyperlink w:anchor="_Toc24914" w:history="1">
        <w:r>
          <w:rPr>
            <w:rFonts w:ascii="仿宋" w:eastAsia="仿宋" w:hAnsi="仿宋" w:cs="仿宋" w:hint="eastAsia"/>
            <w:lang w:eastAsia="zh-CN"/>
          </w:rPr>
          <w:t>三、运营风险的含义及其主要内容</w:t>
        </w:r>
        <w:r>
          <w:tab/>
        </w:r>
        <w:r>
          <w:fldChar w:fldCharType="begin"/>
        </w:r>
        <w:r>
          <w:instrText xml:space="preserve"> PAGEREF _Toc24914 \h </w:instrText>
        </w:r>
        <w:r>
          <w:fldChar w:fldCharType="separate"/>
        </w:r>
        <w:r>
          <w:t>21</w:t>
        </w:r>
        <w:r>
          <w:fldChar w:fldCharType="end"/>
        </w:r>
      </w:hyperlink>
    </w:p>
    <w:p>
      <w:pPr>
        <w:pStyle w:val="TOC2"/>
        <w:tabs>
          <w:tab w:val="right" w:leader="dot" w:pos="8306"/>
        </w:tabs>
      </w:pPr>
      <w:hyperlink w:anchor="_Toc6842" w:history="1">
        <w:r>
          <w:rPr>
            <w:rFonts w:ascii="仿宋" w:eastAsia="仿宋" w:hAnsi="仿宋" w:cs="仿宋" w:hint="eastAsia"/>
            <w:lang w:eastAsia="zh-CN"/>
          </w:rPr>
          <w:t>(一)、战略风险</w:t>
        </w:r>
        <w:r>
          <w:tab/>
        </w:r>
        <w:r>
          <w:fldChar w:fldCharType="begin"/>
        </w:r>
        <w:r>
          <w:instrText xml:space="preserve"> PAGEREF _Toc6842 \h </w:instrText>
        </w:r>
        <w:r>
          <w:fldChar w:fldCharType="separate"/>
        </w:r>
        <w:r>
          <w:t>21</w:t>
        </w:r>
        <w:r>
          <w:fldChar w:fldCharType="end"/>
        </w:r>
      </w:hyperlink>
    </w:p>
    <w:p>
      <w:pPr>
        <w:pStyle w:val="TOC2"/>
        <w:tabs>
          <w:tab w:val="right" w:leader="dot" w:pos="8306"/>
        </w:tabs>
      </w:pPr>
      <w:hyperlink w:anchor="_Toc16425" w:history="1">
        <w:r>
          <w:rPr>
            <w:rFonts w:ascii="仿宋" w:eastAsia="仿宋" w:hAnsi="仿宋" w:cs="仿宋" w:hint="eastAsia"/>
            <w:lang w:eastAsia="zh-CN"/>
          </w:rPr>
          <w:t>(二)、流程风险</w:t>
        </w:r>
        <w:r>
          <w:tab/>
        </w:r>
        <w:r>
          <w:fldChar w:fldCharType="begin"/>
        </w:r>
        <w:r>
          <w:instrText xml:space="preserve"> PAGEREF _Toc16425 \h </w:instrText>
        </w:r>
        <w:r>
          <w:fldChar w:fldCharType="separate"/>
        </w:r>
        <w:r>
          <w:t>24</w:t>
        </w:r>
        <w:r>
          <w:fldChar w:fldCharType="end"/>
        </w:r>
      </w:hyperlink>
    </w:p>
    <w:p>
      <w:pPr>
        <w:pStyle w:val="TOC2"/>
        <w:tabs>
          <w:tab w:val="right" w:leader="dot" w:pos="8306"/>
        </w:tabs>
      </w:pPr>
      <w:hyperlink w:anchor="_Toc3995" w:history="1">
        <w:r>
          <w:rPr>
            <w:rFonts w:ascii="仿宋" w:eastAsia="仿宋" w:hAnsi="仿宋" w:cs="仿宋" w:hint="eastAsia"/>
            <w:lang w:eastAsia="zh-CN"/>
          </w:rPr>
          <w:t>(三)、人力资源风险</w:t>
        </w:r>
        <w:r>
          <w:tab/>
        </w:r>
        <w:r>
          <w:fldChar w:fldCharType="begin"/>
        </w:r>
        <w:r>
          <w:instrText xml:space="preserve"> PAGEREF _Toc3995 \h </w:instrText>
        </w:r>
        <w:r>
          <w:fldChar w:fldCharType="separate"/>
        </w:r>
        <w:r>
          <w:t>24</w:t>
        </w:r>
        <w:r>
          <w:fldChar w:fldCharType="end"/>
        </w:r>
      </w:hyperlink>
    </w:p>
    <w:p>
      <w:pPr>
        <w:pStyle w:val="TOC2"/>
        <w:tabs>
          <w:tab w:val="right" w:leader="dot" w:pos="8306"/>
        </w:tabs>
      </w:pPr>
      <w:hyperlink w:anchor="_Toc1013" w:history="1">
        <w:r>
          <w:rPr>
            <w:rFonts w:ascii="仿宋" w:eastAsia="仿宋" w:hAnsi="仿宋" w:cs="仿宋" w:hint="eastAsia"/>
            <w:lang w:eastAsia="zh-CN"/>
          </w:rPr>
          <w:t>(四)、内部技术风险</w:t>
        </w:r>
        <w:r>
          <w:tab/>
        </w:r>
        <w:r>
          <w:fldChar w:fldCharType="begin"/>
        </w:r>
        <w:r>
          <w:instrText xml:space="preserve"> PAGEREF _Toc1013 \h </w:instrText>
        </w:r>
        <w:r>
          <w:fldChar w:fldCharType="separate"/>
        </w:r>
        <w:r>
          <w:t>26</w:t>
        </w:r>
        <w:r>
          <w:fldChar w:fldCharType="end"/>
        </w:r>
      </w:hyperlink>
    </w:p>
    <w:p>
      <w:pPr>
        <w:pStyle w:val="TOC1"/>
        <w:tabs>
          <w:tab w:val="right" w:leader="dot" w:pos="8306"/>
        </w:tabs>
      </w:pPr>
      <w:hyperlink w:anchor="_Toc22790" w:history="1">
        <w:r>
          <w:rPr>
            <w:rFonts w:ascii="仿宋" w:eastAsia="仿宋" w:hAnsi="仿宋" w:cs="仿宋" w:hint="eastAsia"/>
            <w:lang w:eastAsia="zh-CN"/>
          </w:rPr>
          <w:t>四、背景和必要性研究</w:t>
        </w:r>
        <w:r>
          <w:tab/>
        </w:r>
        <w:r>
          <w:fldChar w:fldCharType="begin"/>
        </w:r>
        <w:r>
          <w:instrText xml:space="preserve"> PAGEREF _Toc22790 \h </w:instrText>
        </w:r>
        <w:r>
          <w:fldChar w:fldCharType="separate"/>
        </w:r>
        <w:r>
          <w:t>27</w:t>
        </w:r>
        <w:r>
          <w:fldChar w:fldCharType="end"/>
        </w:r>
      </w:hyperlink>
    </w:p>
    <w:p>
      <w:pPr>
        <w:pStyle w:val="TOC2"/>
        <w:tabs>
          <w:tab w:val="right" w:leader="dot" w:pos="8306"/>
        </w:tabs>
      </w:pPr>
      <w:hyperlink w:anchor="_Toc29928" w:history="1">
        <w:r>
          <w:rPr>
            <w:rFonts w:ascii="仿宋" w:eastAsia="仿宋" w:hAnsi="仿宋" w:cs="仿宋" w:hint="eastAsia"/>
            <w:lang w:eastAsia="zh-CN"/>
          </w:rPr>
          <w:t>(一)、射频消融治疗仪项目承办单位背景分析</w:t>
        </w:r>
        <w:r>
          <w:tab/>
        </w:r>
        <w:r>
          <w:fldChar w:fldCharType="begin"/>
        </w:r>
        <w:r>
          <w:instrText xml:space="preserve"> PAGEREF _Toc29928 \h </w:instrText>
        </w:r>
        <w:r>
          <w:fldChar w:fldCharType="separate"/>
        </w:r>
        <w:r>
          <w:t>27</w:t>
        </w:r>
        <w:r>
          <w:fldChar w:fldCharType="end"/>
        </w:r>
      </w:hyperlink>
    </w:p>
    <w:p>
      <w:pPr>
        <w:pStyle w:val="TOC2"/>
        <w:tabs>
          <w:tab w:val="right" w:leader="dot" w:pos="8306"/>
        </w:tabs>
      </w:pPr>
      <w:hyperlink w:anchor="_Toc31660" w:history="1">
        <w:r>
          <w:rPr>
            <w:rFonts w:ascii="仿宋" w:eastAsia="仿宋" w:hAnsi="仿宋" w:cs="仿宋" w:hint="eastAsia"/>
            <w:lang w:eastAsia="zh-CN"/>
          </w:rPr>
          <w:t>(二)、产业政策及发展规划</w:t>
        </w:r>
        <w:r>
          <w:tab/>
        </w:r>
        <w:r>
          <w:fldChar w:fldCharType="begin"/>
        </w:r>
        <w:r>
          <w:instrText xml:space="preserve"> PAGEREF _Toc31660 \h </w:instrText>
        </w:r>
        <w:r>
          <w:fldChar w:fldCharType="separate"/>
        </w:r>
        <w:r>
          <w:t>28</w:t>
        </w:r>
        <w:r>
          <w:fldChar w:fldCharType="end"/>
        </w:r>
      </w:hyperlink>
    </w:p>
    <w:p>
      <w:pPr>
        <w:pStyle w:val="TOC2"/>
        <w:tabs>
          <w:tab w:val="right" w:leader="dot" w:pos="8306"/>
        </w:tabs>
      </w:pPr>
      <w:hyperlink w:anchor="_Toc5394" w:history="1">
        <w:r>
          <w:rPr>
            <w:rFonts w:ascii="仿宋" w:eastAsia="仿宋" w:hAnsi="仿宋" w:cs="仿宋" w:hint="eastAsia"/>
            <w:lang w:eastAsia="zh-CN"/>
          </w:rPr>
          <w:t>(三)、鼓励中小企业发展</w:t>
        </w:r>
        <w:r>
          <w:tab/>
        </w:r>
        <w:r>
          <w:fldChar w:fldCharType="begin"/>
        </w:r>
        <w:r>
          <w:instrText xml:space="preserve"> PAGEREF _Toc5394 \h </w:instrText>
        </w:r>
        <w:r>
          <w:fldChar w:fldCharType="separate"/>
        </w:r>
        <w:r>
          <w:t>29</w:t>
        </w:r>
        <w:r>
          <w:fldChar w:fldCharType="end"/>
        </w:r>
      </w:hyperlink>
    </w:p>
    <w:p>
      <w:pPr>
        <w:pStyle w:val="TOC2"/>
        <w:tabs>
          <w:tab w:val="right" w:leader="dot" w:pos="8306"/>
        </w:tabs>
      </w:pPr>
      <w:hyperlink w:anchor="_Toc18688" w:history="1">
        <w:r>
          <w:rPr>
            <w:rFonts w:ascii="仿宋" w:eastAsia="仿宋" w:hAnsi="仿宋" w:cs="仿宋" w:hint="eastAsia"/>
            <w:lang w:eastAsia="zh-CN"/>
          </w:rPr>
          <w:t>(四)、宏观经济形势分析</w:t>
        </w:r>
        <w:r>
          <w:tab/>
        </w:r>
        <w:r>
          <w:fldChar w:fldCharType="begin"/>
        </w:r>
        <w:r>
          <w:instrText xml:space="preserve"> PAGEREF _Toc18688 \h </w:instrText>
        </w:r>
        <w:r>
          <w:fldChar w:fldCharType="separate"/>
        </w:r>
        <w:r>
          <w:t>30</w:t>
        </w:r>
        <w:r>
          <w:fldChar w:fldCharType="end"/>
        </w:r>
      </w:hyperlink>
    </w:p>
    <w:p>
      <w:pPr>
        <w:pStyle w:val="TOC2"/>
        <w:tabs>
          <w:tab w:val="right" w:leader="dot" w:pos="8306"/>
        </w:tabs>
      </w:pPr>
      <w:hyperlink w:anchor="_Toc20810" w:history="1">
        <w:r>
          <w:rPr>
            <w:rFonts w:ascii="仿宋" w:eastAsia="仿宋" w:hAnsi="仿宋" w:cs="仿宋" w:hint="eastAsia"/>
            <w:lang w:eastAsia="zh-CN"/>
          </w:rPr>
          <w:t>(五)、区域经济发展概况</w:t>
        </w:r>
        <w:r>
          <w:tab/>
        </w:r>
        <w:r>
          <w:fldChar w:fldCharType="begin"/>
        </w:r>
        <w:r>
          <w:instrText xml:space="preserve"> PAGEREF _Toc20810 \h </w:instrText>
        </w:r>
        <w:r>
          <w:fldChar w:fldCharType="separate"/>
        </w:r>
        <w:r>
          <w:t>31</w:t>
        </w:r>
        <w:r>
          <w:fldChar w:fldCharType="end"/>
        </w:r>
      </w:hyperlink>
    </w:p>
    <w:p>
      <w:pPr>
        <w:pStyle w:val="TOC2"/>
        <w:tabs>
          <w:tab w:val="right" w:leader="dot" w:pos="8306"/>
        </w:tabs>
      </w:pPr>
      <w:hyperlink w:anchor="_Toc7901" w:history="1">
        <w:r>
          <w:rPr>
            <w:rFonts w:ascii="仿宋" w:eastAsia="仿宋" w:hAnsi="仿宋" w:cs="仿宋" w:hint="eastAsia"/>
            <w:lang w:eastAsia="zh-CN"/>
          </w:rPr>
          <w:t>(六)、射频消融治疗仪项目必要性分析</w:t>
        </w:r>
        <w:r>
          <w:tab/>
        </w:r>
        <w:r>
          <w:fldChar w:fldCharType="begin"/>
        </w:r>
        <w:r>
          <w:instrText xml:space="preserve"> PAGEREF _Toc7901 \h </w:instrText>
        </w:r>
        <w:r>
          <w:fldChar w:fldCharType="separate"/>
        </w:r>
        <w:r>
          <w:t>32</w:t>
        </w:r>
        <w:r>
          <w:fldChar w:fldCharType="end"/>
        </w:r>
      </w:hyperlink>
    </w:p>
    <w:p>
      <w:pPr>
        <w:pStyle w:val="TOC1"/>
        <w:tabs>
          <w:tab w:val="right" w:leader="dot" w:pos="8306"/>
        </w:tabs>
      </w:pPr>
      <w:hyperlink w:anchor="_Toc19136" w:history="1">
        <w:r>
          <w:rPr>
            <w:rFonts w:ascii="仿宋" w:eastAsia="仿宋" w:hAnsi="仿宋" w:cs="仿宋" w:hint="eastAsia"/>
            <w:lang w:eastAsia="zh-CN"/>
          </w:rPr>
          <w:t>五、工艺分析</w:t>
        </w:r>
        <w:r>
          <w:tab/>
        </w:r>
        <w:r>
          <w:fldChar w:fldCharType="begin"/>
        </w:r>
        <w:r>
          <w:instrText xml:space="preserve"> PAGEREF _Toc19136 \h </w:instrText>
        </w:r>
        <w:r>
          <w:fldChar w:fldCharType="separate"/>
        </w:r>
        <w:r>
          <w:t>32</w:t>
        </w:r>
        <w:r>
          <w:fldChar w:fldCharType="end"/>
        </w:r>
      </w:hyperlink>
    </w:p>
    <w:p>
      <w:pPr>
        <w:pStyle w:val="TOC2"/>
        <w:tabs>
          <w:tab w:val="right" w:leader="dot" w:pos="8306"/>
        </w:tabs>
      </w:pPr>
      <w:hyperlink w:anchor="_Toc29042" w:history="1">
        <w:r>
          <w:rPr>
            <w:rFonts w:ascii="仿宋" w:eastAsia="仿宋" w:hAnsi="仿宋" w:cs="仿宋" w:hint="eastAsia"/>
            <w:lang w:eastAsia="zh-CN"/>
          </w:rPr>
          <w:t>(一)、技术管理特点</w:t>
        </w:r>
        <w:r>
          <w:tab/>
        </w:r>
        <w:r>
          <w:fldChar w:fldCharType="begin"/>
        </w:r>
        <w:r>
          <w:instrText xml:space="preserve"> PAGEREF _Toc29042 \h </w:instrText>
        </w:r>
        <w:r>
          <w:fldChar w:fldCharType="separate"/>
        </w:r>
        <w:r>
          <w:t>32</w:t>
        </w:r>
        <w:r>
          <w:fldChar w:fldCharType="end"/>
        </w:r>
      </w:hyperlink>
    </w:p>
    <w:p>
      <w:pPr>
        <w:pStyle w:val="TOC2"/>
        <w:tabs>
          <w:tab w:val="right" w:leader="dot" w:pos="8306"/>
        </w:tabs>
      </w:pPr>
      <w:hyperlink w:anchor="_Toc1468" w:history="1">
        <w:r>
          <w:rPr>
            <w:rFonts w:ascii="仿宋" w:eastAsia="仿宋" w:hAnsi="仿宋" w:cs="仿宋" w:hint="eastAsia"/>
            <w:lang w:eastAsia="zh-CN"/>
          </w:rPr>
          <w:t>(二)、射频消融治疗仪项目工艺技术设计方案</w:t>
        </w:r>
        <w:r>
          <w:tab/>
        </w:r>
        <w:r>
          <w:fldChar w:fldCharType="begin"/>
        </w:r>
        <w:r>
          <w:instrText xml:space="preserve"> PAGEREF _Toc1468 \h </w:instrText>
        </w:r>
        <w:r>
          <w:fldChar w:fldCharType="separate"/>
        </w:r>
        <w:r>
          <w:t>33</w:t>
        </w:r>
        <w:r>
          <w:fldChar w:fldCharType="end"/>
        </w:r>
      </w:hyperlink>
    </w:p>
    <w:p>
      <w:pPr>
        <w:pStyle w:val="TOC2"/>
        <w:tabs>
          <w:tab w:val="right" w:leader="dot" w:pos="8306"/>
        </w:tabs>
      </w:pPr>
      <w:hyperlink w:anchor="_Toc22896" w:history="1">
        <w:r>
          <w:rPr>
            <w:rFonts w:ascii="仿宋" w:eastAsia="仿宋" w:hAnsi="仿宋" w:cs="仿宋" w:hint="eastAsia"/>
            <w:lang w:eastAsia="zh-CN"/>
          </w:rPr>
          <w:t>(三)、设备选型方案</w:t>
        </w:r>
        <w:r>
          <w:tab/>
        </w:r>
        <w:r>
          <w:fldChar w:fldCharType="begin"/>
        </w:r>
        <w:r>
          <w:instrText xml:space="preserve"> PAGEREF _Toc22896 \h </w:instrText>
        </w:r>
        <w:r>
          <w:fldChar w:fldCharType="separate"/>
        </w:r>
        <w:r>
          <w:t>34</w:t>
        </w:r>
        <w:r>
          <w:fldChar w:fldCharType="end"/>
        </w:r>
      </w:hyperlink>
    </w:p>
    <w:p>
      <w:pPr>
        <w:pStyle w:val="TOC1"/>
        <w:tabs>
          <w:tab w:val="right" w:leader="dot" w:pos="8306"/>
        </w:tabs>
      </w:pPr>
      <w:hyperlink w:anchor="_Toc28553" w:history="1">
        <w:r>
          <w:rPr>
            <w:rFonts w:ascii="仿宋" w:eastAsia="仿宋" w:hAnsi="仿宋" w:cs="仿宋" w:hint="eastAsia"/>
            <w:lang w:eastAsia="zh-CN"/>
          </w:rPr>
          <w:t>六、射频消融治疗仪项目概况</w:t>
        </w:r>
        <w:r>
          <w:tab/>
        </w:r>
        <w:r>
          <w:fldChar w:fldCharType="begin"/>
        </w:r>
        <w:r>
          <w:instrText xml:space="preserve"> PAGEREF _Toc28553 \h </w:instrText>
        </w:r>
        <w:r>
          <w:fldChar w:fldCharType="separate"/>
        </w:r>
        <w:r>
          <w:t>35</w:t>
        </w:r>
        <w:r>
          <w:fldChar w:fldCharType="end"/>
        </w:r>
      </w:hyperlink>
    </w:p>
    <w:p>
      <w:pPr>
        <w:pStyle w:val="TOC2"/>
        <w:tabs>
          <w:tab w:val="right" w:leader="dot" w:pos="8306"/>
        </w:tabs>
      </w:pPr>
      <w:hyperlink w:anchor="_Toc28882" w:history="1">
        <w:r>
          <w:rPr>
            <w:rFonts w:ascii="仿宋" w:eastAsia="仿宋" w:hAnsi="仿宋" w:cs="仿宋" w:hint="eastAsia"/>
            <w:lang w:eastAsia="zh-CN"/>
          </w:rPr>
          <w:t>(一)、投资路径</w:t>
        </w:r>
        <w:r>
          <w:tab/>
        </w:r>
        <w:r>
          <w:fldChar w:fldCharType="begin"/>
        </w:r>
        <w:r>
          <w:instrText xml:space="preserve"> PAGEREF _Toc28882 \h </w:instrText>
        </w:r>
        <w:r>
          <w:fldChar w:fldCharType="separate"/>
        </w:r>
        <w:r>
          <w:t>35</w:t>
        </w:r>
        <w:r>
          <w:fldChar w:fldCharType="end"/>
        </w:r>
      </w:hyperlink>
    </w:p>
    <w:p>
      <w:pPr>
        <w:pStyle w:val="TOC2"/>
        <w:tabs>
          <w:tab w:val="right" w:leader="dot" w:pos="8306"/>
        </w:tabs>
      </w:pPr>
      <w:hyperlink w:anchor="_Toc31914" w:history="1">
        <w:r>
          <w:rPr>
            <w:rFonts w:ascii="仿宋" w:eastAsia="仿宋" w:hAnsi="仿宋" w:cs="仿宋" w:hint="eastAsia"/>
            <w:lang w:eastAsia="zh-CN"/>
          </w:rPr>
          <w:t>(二)、射频消融治疗仪项目提出的理由</w:t>
        </w:r>
        <w:r>
          <w:tab/>
        </w:r>
        <w:r>
          <w:fldChar w:fldCharType="begin"/>
        </w:r>
        <w:r>
          <w:instrText xml:space="preserve"> PAGEREF _Toc31914 \h </w:instrText>
        </w:r>
        <w:r>
          <w:fldChar w:fldCharType="separate"/>
        </w:r>
        <w:r>
          <w:t>35</w:t>
        </w:r>
        <w:r>
          <w:fldChar w:fldCharType="end"/>
        </w:r>
      </w:hyperlink>
    </w:p>
    <w:p>
      <w:pPr>
        <w:pStyle w:val="TOC2"/>
        <w:tabs>
          <w:tab w:val="right" w:leader="dot" w:pos="8306"/>
        </w:tabs>
      </w:pPr>
      <w:hyperlink w:anchor="_Toc23222" w:history="1">
        <w:r>
          <w:rPr>
            <w:rFonts w:ascii="仿宋" w:eastAsia="仿宋" w:hAnsi="仿宋" w:cs="仿宋" w:hint="eastAsia"/>
            <w:lang w:eastAsia="zh-CN"/>
          </w:rPr>
          <w:t>(三)、射频消融治疗仪项目选址</w:t>
        </w:r>
        <w:r>
          <w:tab/>
        </w:r>
        <w:r>
          <w:fldChar w:fldCharType="begin"/>
        </w:r>
        <w:r>
          <w:instrText xml:space="preserve"> PAGEREF _Toc23222 \h </w:instrText>
        </w:r>
        <w:r>
          <w:fldChar w:fldCharType="separate"/>
        </w:r>
        <w:r>
          <w:t>36</w:t>
        </w:r>
        <w:r>
          <w:fldChar w:fldCharType="end"/>
        </w:r>
      </w:hyperlink>
    </w:p>
    <w:p>
      <w:pPr>
        <w:pStyle w:val="TOC2"/>
        <w:tabs>
          <w:tab w:val="right" w:leader="dot" w:pos="8306"/>
        </w:tabs>
      </w:pPr>
      <w:hyperlink w:anchor="_Toc27081" w:history="1">
        <w:r>
          <w:rPr>
            <w:rFonts w:ascii="仿宋" w:eastAsia="仿宋" w:hAnsi="仿宋" w:cs="仿宋" w:hint="eastAsia"/>
            <w:lang w:eastAsia="zh-CN"/>
          </w:rPr>
          <w:t>(四)、生产规模</w:t>
        </w:r>
        <w:r>
          <w:tab/>
        </w:r>
        <w:r>
          <w:fldChar w:fldCharType="begin"/>
        </w:r>
        <w:r>
          <w:instrText xml:space="preserve"> PAGEREF _Toc27081 \h </w:instrText>
        </w:r>
        <w:r>
          <w:fldChar w:fldCharType="separate"/>
        </w:r>
        <w:r>
          <w:t>36</w:t>
        </w:r>
        <w:r>
          <w:fldChar w:fldCharType="end"/>
        </w:r>
      </w:hyperlink>
    </w:p>
    <w:p>
      <w:pPr>
        <w:pStyle w:val="TOC2"/>
        <w:tabs>
          <w:tab w:val="right" w:leader="dot" w:pos="8306"/>
        </w:tabs>
      </w:pPr>
      <w:hyperlink w:anchor="_Toc30490" w:history="1">
        <w:r>
          <w:rPr>
            <w:rFonts w:ascii="仿宋" w:eastAsia="仿宋" w:hAnsi="仿宋" w:cs="仿宋" w:hint="eastAsia"/>
            <w:lang w:eastAsia="zh-CN"/>
          </w:rPr>
          <w:t>(五)、建设规模</w:t>
        </w:r>
        <w:r>
          <w:tab/>
        </w:r>
        <w:r>
          <w:fldChar w:fldCharType="begin"/>
        </w:r>
        <w:r>
          <w:instrText xml:space="preserve"> PAGEREF _Toc30490 \h </w:instrText>
        </w:r>
        <w:r>
          <w:fldChar w:fldCharType="separate"/>
        </w:r>
        <w:r>
          <w:t>37</w:t>
        </w:r>
        <w:r>
          <w:fldChar w:fldCharType="end"/>
        </w:r>
      </w:hyperlink>
    </w:p>
    <w:p>
      <w:pPr>
        <w:pStyle w:val="TOC2"/>
        <w:tabs>
          <w:tab w:val="right" w:leader="dot" w:pos="8306"/>
        </w:tabs>
      </w:pPr>
      <w:hyperlink w:anchor="_Toc15612" w:history="1">
        <w:r>
          <w:rPr>
            <w:rFonts w:ascii="仿宋" w:eastAsia="仿宋" w:hAnsi="仿宋" w:cs="仿宋" w:hint="eastAsia"/>
            <w:lang w:eastAsia="zh-CN"/>
          </w:rPr>
          <w:t>(六)、射频消融治疗仪项目投资</w:t>
        </w:r>
        <w:r>
          <w:tab/>
        </w:r>
        <w:r>
          <w:fldChar w:fldCharType="begin"/>
        </w:r>
        <w:r>
          <w:instrText xml:space="preserve"> PAGEREF _Toc15612 \h </w:instrText>
        </w:r>
        <w:r>
          <w:fldChar w:fldCharType="separate"/>
        </w:r>
        <w:r>
          <w:t>37</w:t>
        </w:r>
        <w:r>
          <w:fldChar w:fldCharType="end"/>
        </w:r>
      </w:hyperlink>
    </w:p>
    <w:p>
      <w:pPr>
        <w:pStyle w:val="TOC2"/>
        <w:tabs>
          <w:tab w:val="right" w:leader="dot" w:pos="8306"/>
        </w:tabs>
      </w:pPr>
      <w:hyperlink w:anchor="_Toc2435" w:history="1">
        <w:r>
          <w:rPr>
            <w:rFonts w:ascii="仿宋" w:eastAsia="仿宋" w:hAnsi="仿宋" w:cs="仿宋" w:hint="eastAsia"/>
            <w:lang w:eastAsia="zh-CN"/>
          </w:rPr>
          <w:t>(七)、射频消融治疗仪项目进度规划</w:t>
        </w:r>
        <w:r>
          <w:tab/>
        </w:r>
        <w:r>
          <w:fldChar w:fldCharType="begin"/>
        </w:r>
        <w:r>
          <w:instrText xml:space="preserve"> PAGEREF _Toc2435 \h </w:instrText>
        </w:r>
        <w:r>
          <w:fldChar w:fldCharType="separate"/>
        </w:r>
        <w:r>
          <w:t>38</w:t>
        </w:r>
        <w:r>
          <w:fldChar w:fldCharType="end"/>
        </w:r>
      </w:hyperlink>
    </w:p>
    <w:p>
      <w:pPr>
        <w:pStyle w:val="TOC2"/>
        <w:tabs>
          <w:tab w:val="right" w:leader="dot" w:pos="8306"/>
        </w:tabs>
      </w:pPr>
      <w:hyperlink w:anchor="_Toc21079" w:history="1">
        <w:r>
          <w:rPr>
            <w:rFonts w:ascii="仿宋" w:eastAsia="仿宋" w:hAnsi="仿宋" w:cs="仿宋" w:hint="eastAsia"/>
            <w:lang w:eastAsia="zh-CN"/>
          </w:rPr>
          <w:t>(八)、经济效益(正常经营年份)</w:t>
        </w:r>
        <w:r>
          <w:tab/>
        </w:r>
        <w:r>
          <w:fldChar w:fldCharType="begin"/>
        </w:r>
        <w:r>
          <w:instrText xml:space="preserve"> PAGEREF _Toc21079 \h </w:instrText>
        </w:r>
        <w:r>
          <w:fldChar w:fldCharType="separate"/>
        </w:r>
        <w:r>
          <w:t>38</w:t>
        </w:r>
        <w:r>
          <w:fldChar w:fldCharType="end"/>
        </w:r>
      </w:hyperlink>
    </w:p>
    <w:p>
      <w:pPr>
        <w:pStyle w:val="TOC2"/>
        <w:tabs>
          <w:tab w:val="right" w:leader="dot" w:pos="8306"/>
        </w:tabs>
      </w:pPr>
      <w:hyperlink w:anchor="_Toc4564" w:history="1">
        <w:r>
          <w:rPr>
            <w:rFonts w:ascii="仿宋" w:eastAsia="仿宋" w:hAnsi="仿宋" w:cs="仿宋" w:hint="eastAsia"/>
            <w:lang w:eastAsia="zh-CN"/>
          </w:rPr>
          <w:t>(九)、射频消融治疗仪项目综合评价</w:t>
        </w:r>
        <w:r>
          <w:tab/>
        </w:r>
        <w:r>
          <w:fldChar w:fldCharType="begin"/>
        </w:r>
        <w:r>
          <w:instrText xml:space="preserve"> PAGEREF _Toc4564 \h </w:instrText>
        </w:r>
        <w:r>
          <w:fldChar w:fldCharType="separate"/>
        </w:r>
        <w:r>
          <w:t>39</w:t>
        </w:r>
        <w:r>
          <w:fldChar w:fldCharType="end"/>
        </w:r>
      </w:hyperlink>
    </w:p>
    <w:p>
      <w:pPr>
        <w:pStyle w:val="TOC1"/>
        <w:tabs>
          <w:tab w:val="right" w:leader="dot" w:pos="8306"/>
        </w:tabs>
      </w:pPr>
      <w:hyperlink w:anchor="_Toc21985" w:history="1">
        <w:r>
          <w:rPr>
            <w:rFonts w:ascii="仿宋" w:eastAsia="仿宋" w:hAnsi="仿宋" w:cs="仿宋" w:hint="eastAsia"/>
            <w:lang w:eastAsia="zh-CN"/>
          </w:rPr>
          <w:t>七、节能方案分析</w:t>
        </w:r>
        <w:r>
          <w:tab/>
        </w:r>
        <w:r>
          <w:fldChar w:fldCharType="begin"/>
        </w:r>
        <w:r>
          <w:instrText xml:space="preserve"> PAGEREF _Toc21985 \h </w:instrText>
        </w:r>
        <w:r>
          <w:fldChar w:fldCharType="separate"/>
        </w:r>
        <w:r>
          <w:t>39</w:t>
        </w:r>
        <w:r>
          <w:fldChar w:fldCharType="end"/>
        </w:r>
      </w:hyperlink>
    </w:p>
    <w:p>
      <w:pPr>
        <w:pStyle w:val="TOC2"/>
        <w:tabs>
          <w:tab w:val="right" w:leader="dot" w:pos="8306"/>
        </w:tabs>
      </w:pPr>
      <w:hyperlink w:anchor="_Toc20703" w:history="1">
        <w:r>
          <w:rPr>
            <w:rFonts w:ascii="仿宋" w:eastAsia="仿宋" w:hAnsi="仿宋" w:cs="仿宋" w:hint="eastAsia"/>
            <w:lang w:eastAsia="zh-CN"/>
          </w:rPr>
          <w:t>(一)、用能标准和节能规范</w:t>
        </w:r>
        <w:r>
          <w:tab/>
        </w:r>
        <w:r>
          <w:fldChar w:fldCharType="begin"/>
        </w:r>
        <w:r>
          <w:instrText xml:space="preserve"> PAGEREF _Toc20703 \h </w:instrText>
        </w:r>
        <w:r>
          <w:fldChar w:fldCharType="separate"/>
        </w:r>
        <w:r>
          <w:t>39</w:t>
        </w:r>
        <w:r>
          <w:fldChar w:fldCharType="end"/>
        </w:r>
      </w:hyperlink>
    </w:p>
    <w:p>
      <w:pPr>
        <w:pStyle w:val="TOC2"/>
        <w:tabs>
          <w:tab w:val="right" w:leader="dot" w:pos="8306"/>
        </w:tabs>
      </w:pPr>
      <w:hyperlink w:anchor="_Toc24167" w:history="1">
        <w:r>
          <w:rPr>
            <w:rFonts w:ascii="仿宋" w:eastAsia="仿宋" w:hAnsi="仿宋" w:cs="仿宋" w:hint="eastAsia"/>
            <w:lang w:eastAsia="zh-CN"/>
          </w:rPr>
          <w:t>(二)、能耗状况和能耗指标分析</w:t>
        </w:r>
        <w:r>
          <w:tab/>
        </w:r>
        <w:r>
          <w:fldChar w:fldCharType="begin"/>
        </w:r>
        <w:r>
          <w:instrText xml:space="preserve"> PAGEREF _Toc24167 \h </w:instrText>
        </w:r>
        <w:r>
          <w:fldChar w:fldCharType="separate"/>
        </w:r>
        <w:r>
          <w:t>40</w:t>
        </w:r>
        <w:r>
          <w:fldChar w:fldCharType="end"/>
        </w:r>
      </w:hyperlink>
    </w:p>
    <w:p>
      <w:pPr>
        <w:pStyle w:val="TOC2"/>
        <w:tabs>
          <w:tab w:val="right" w:leader="dot" w:pos="8306"/>
        </w:tabs>
      </w:pPr>
      <w:hyperlink w:anchor="_Toc32372" w:history="1">
        <w:r>
          <w:rPr>
            <w:rFonts w:ascii="仿宋" w:eastAsia="仿宋" w:hAnsi="仿宋" w:cs="仿宋" w:hint="eastAsia"/>
            <w:lang w:eastAsia="zh-CN"/>
          </w:rPr>
          <w:t>(三)、节能措施和节能效果分析</w:t>
        </w:r>
        <w:r>
          <w:tab/>
        </w:r>
        <w:r>
          <w:fldChar w:fldCharType="begin"/>
        </w:r>
        <w:r>
          <w:instrText xml:space="preserve"> PAGEREF _Toc32372 \h </w:instrText>
        </w:r>
        <w:r>
          <w:fldChar w:fldCharType="separate"/>
        </w:r>
        <w:r>
          <w:t>41</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4283" w:history="1">
        <w:r>
          <w:rPr>
            <w:rFonts w:ascii="仿宋" w:eastAsia="仿宋" w:hAnsi="仿宋" w:cs="仿宋" w:hint="eastAsia"/>
            <w:lang w:eastAsia="zh-CN"/>
          </w:rPr>
          <w:t>八、安全经营规范</w:t>
        </w:r>
        <w:r>
          <w:tab/>
        </w:r>
        <w:r>
          <w:fldChar w:fldCharType="begin"/>
        </w:r>
        <w:r>
          <w:instrText xml:space="preserve"> PAGEREF _Toc14283 \h </w:instrText>
        </w:r>
        <w:r>
          <w:fldChar w:fldCharType="separate"/>
        </w:r>
        <w:r>
          <w:t>42</w:t>
        </w:r>
        <w:r>
          <w:fldChar w:fldCharType="end"/>
        </w:r>
      </w:hyperlink>
    </w:p>
    <w:p>
      <w:pPr>
        <w:pStyle w:val="TOC2"/>
        <w:tabs>
          <w:tab w:val="right" w:leader="dot" w:pos="8306"/>
        </w:tabs>
      </w:pPr>
      <w:hyperlink w:anchor="_Toc9470" w:history="1">
        <w:r>
          <w:rPr>
            <w:rFonts w:ascii="仿宋" w:eastAsia="仿宋" w:hAnsi="仿宋" w:cs="仿宋" w:hint="eastAsia"/>
            <w:lang w:eastAsia="zh-CN"/>
          </w:rPr>
          <w:t>(一)、消防安全</w:t>
        </w:r>
        <w:r>
          <w:tab/>
        </w:r>
        <w:r>
          <w:fldChar w:fldCharType="begin"/>
        </w:r>
        <w:r>
          <w:instrText xml:space="preserve"> PAGEREF _Toc9470 \h </w:instrText>
        </w:r>
        <w:r>
          <w:fldChar w:fldCharType="separate"/>
        </w:r>
        <w:r>
          <w:t>42</w:t>
        </w:r>
        <w:r>
          <w:fldChar w:fldCharType="end"/>
        </w:r>
      </w:hyperlink>
    </w:p>
    <w:p>
      <w:pPr>
        <w:pStyle w:val="TOC2"/>
        <w:tabs>
          <w:tab w:val="right" w:leader="dot" w:pos="8306"/>
        </w:tabs>
      </w:pPr>
      <w:hyperlink w:anchor="_Toc8367" w:history="1">
        <w:r>
          <w:rPr>
            <w:rFonts w:ascii="仿宋" w:eastAsia="仿宋" w:hAnsi="仿宋" w:cs="仿宋" w:hint="eastAsia"/>
            <w:lang w:eastAsia="zh-CN"/>
          </w:rPr>
          <w:t>(二)、防火防爆总图布置措施</w:t>
        </w:r>
        <w:r>
          <w:tab/>
        </w:r>
        <w:r>
          <w:fldChar w:fldCharType="begin"/>
        </w:r>
        <w:r>
          <w:instrText xml:space="preserve"> PAGEREF _Toc8367 \h </w:instrText>
        </w:r>
        <w:r>
          <w:fldChar w:fldCharType="separate"/>
        </w:r>
        <w:r>
          <w:t>44</w:t>
        </w:r>
        <w:r>
          <w:fldChar w:fldCharType="end"/>
        </w:r>
      </w:hyperlink>
    </w:p>
    <w:p>
      <w:pPr>
        <w:pStyle w:val="TOC2"/>
        <w:tabs>
          <w:tab w:val="right" w:leader="dot" w:pos="8306"/>
        </w:tabs>
      </w:pPr>
      <w:hyperlink w:anchor="_Toc30443" w:history="1">
        <w:r>
          <w:rPr>
            <w:rFonts w:ascii="仿宋" w:eastAsia="仿宋" w:hAnsi="仿宋" w:cs="仿宋" w:hint="eastAsia"/>
            <w:lang w:eastAsia="zh-CN"/>
          </w:rPr>
          <w:t>(三)、自然灾害防范措施</w:t>
        </w:r>
        <w:r>
          <w:tab/>
        </w:r>
        <w:r>
          <w:fldChar w:fldCharType="begin"/>
        </w:r>
        <w:r>
          <w:instrText xml:space="preserve"> PAGEREF _Toc30443 \h </w:instrText>
        </w:r>
        <w:r>
          <w:fldChar w:fldCharType="separate"/>
        </w:r>
        <w:r>
          <w:t>45</w:t>
        </w:r>
        <w:r>
          <w:fldChar w:fldCharType="end"/>
        </w:r>
      </w:hyperlink>
    </w:p>
    <w:p>
      <w:pPr>
        <w:pStyle w:val="TOC2"/>
        <w:tabs>
          <w:tab w:val="right" w:leader="dot" w:pos="8306"/>
        </w:tabs>
      </w:pPr>
      <w:hyperlink w:anchor="_Toc7867" w:history="1">
        <w:r>
          <w:rPr>
            <w:rFonts w:ascii="仿宋" w:eastAsia="仿宋" w:hAnsi="仿宋" w:cs="仿宋" w:hint="eastAsia"/>
            <w:lang w:eastAsia="zh-CN"/>
          </w:rPr>
          <w:t>(四)、安全色及安全标志使用要求</w:t>
        </w:r>
        <w:r>
          <w:tab/>
        </w:r>
        <w:r>
          <w:fldChar w:fldCharType="begin"/>
        </w:r>
        <w:r>
          <w:instrText xml:space="preserve"> PAGEREF _Toc7867 \h </w:instrText>
        </w:r>
        <w:r>
          <w:fldChar w:fldCharType="separate"/>
        </w:r>
        <w:r>
          <w:t>45</w:t>
        </w:r>
        <w:r>
          <w:fldChar w:fldCharType="end"/>
        </w:r>
      </w:hyperlink>
    </w:p>
    <w:p>
      <w:pPr>
        <w:pStyle w:val="TOC2"/>
        <w:tabs>
          <w:tab w:val="right" w:leader="dot" w:pos="8306"/>
        </w:tabs>
      </w:pPr>
      <w:hyperlink w:anchor="_Toc21619" w:history="1">
        <w:r>
          <w:rPr>
            <w:rFonts w:ascii="仿宋" w:eastAsia="仿宋" w:hAnsi="仿宋" w:cs="仿宋" w:hint="eastAsia"/>
            <w:lang w:eastAsia="zh-CN"/>
          </w:rPr>
          <w:t>(五)、电气安全保障措施</w:t>
        </w:r>
        <w:r>
          <w:tab/>
        </w:r>
        <w:r>
          <w:fldChar w:fldCharType="begin"/>
        </w:r>
        <w:r>
          <w:instrText xml:space="preserve"> PAGEREF _Toc21619 \h </w:instrText>
        </w:r>
        <w:r>
          <w:fldChar w:fldCharType="separate"/>
        </w:r>
        <w:r>
          <w:t>46</w:t>
        </w:r>
        <w:r>
          <w:fldChar w:fldCharType="end"/>
        </w:r>
      </w:hyperlink>
    </w:p>
    <w:p>
      <w:pPr>
        <w:pStyle w:val="TOC2"/>
        <w:tabs>
          <w:tab w:val="right" w:leader="dot" w:pos="8306"/>
        </w:tabs>
      </w:pPr>
      <w:hyperlink w:anchor="_Toc26057" w:history="1">
        <w:r>
          <w:rPr>
            <w:rFonts w:ascii="仿宋" w:eastAsia="仿宋" w:hAnsi="仿宋" w:cs="仿宋" w:hint="eastAsia"/>
            <w:lang w:eastAsia="zh-CN"/>
          </w:rPr>
          <w:t>(六)、防尘防毒措施</w:t>
        </w:r>
        <w:r>
          <w:tab/>
        </w:r>
        <w:r>
          <w:fldChar w:fldCharType="begin"/>
        </w:r>
        <w:r>
          <w:instrText xml:space="preserve"> PAGEREF _Toc26057 \h </w:instrText>
        </w:r>
        <w:r>
          <w:fldChar w:fldCharType="separate"/>
        </w:r>
        <w:r>
          <w:t>47</w:t>
        </w:r>
        <w:r>
          <w:fldChar w:fldCharType="end"/>
        </w:r>
      </w:hyperlink>
    </w:p>
    <w:p>
      <w:pPr>
        <w:pStyle w:val="TOC2"/>
        <w:tabs>
          <w:tab w:val="right" w:leader="dot" w:pos="8306"/>
        </w:tabs>
      </w:pPr>
      <w:hyperlink w:anchor="_Toc11385" w:history="1">
        <w:r>
          <w:rPr>
            <w:rFonts w:ascii="仿宋" w:eastAsia="仿宋" w:hAnsi="仿宋" w:cs="仿宋" w:hint="eastAsia"/>
            <w:lang w:eastAsia="zh-CN"/>
          </w:rPr>
          <w:t>(七)、防静电、触电防护及防雷措施</w:t>
        </w:r>
        <w:r>
          <w:tab/>
        </w:r>
        <w:r>
          <w:fldChar w:fldCharType="begin"/>
        </w:r>
        <w:r>
          <w:instrText xml:space="preserve"> PAGEREF _Toc11385 \h </w:instrText>
        </w:r>
        <w:r>
          <w:fldChar w:fldCharType="separate"/>
        </w:r>
        <w:r>
          <w:t>48</w:t>
        </w:r>
        <w:r>
          <w:fldChar w:fldCharType="end"/>
        </w:r>
      </w:hyperlink>
    </w:p>
    <w:p>
      <w:pPr>
        <w:pStyle w:val="TOC2"/>
        <w:tabs>
          <w:tab w:val="right" w:leader="dot" w:pos="8306"/>
        </w:tabs>
      </w:pPr>
      <w:hyperlink w:anchor="_Toc29118" w:history="1">
        <w:r>
          <w:rPr>
            <w:rFonts w:ascii="仿宋" w:eastAsia="仿宋" w:hAnsi="仿宋" w:cs="仿宋" w:hint="eastAsia"/>
            <w:lang w:eastAsia="zh-CN"/>
          </w:rPr>
          <w:t>(八)、机械设备安全保障措施</w:t>
        </w:r>
        <w:r>
          <w:tab/>
        </w:r>
        <w:r>
          <w:fldChar w:fldCharType="begin"/>
        </w:r>
        <w:r>
          <w:instrText xml:space="preserve"> PAGEREF _Toc29118 \h </w:instrText>
        </w:r>
        <w:r>
          <w:fldChar w:fldCharType="separate"/>
        </w:r>
        <w:r>
          <w:t>49</w:t>
        </w:r>
        <w:r>
          <w:fldChar w:fldCharType="end"/>
        </w:r>
      </w:hyperlink>
    </w:p>
    <w:p>
      <w:pPr>
        <w:pStyle w:val="TOC2"/>
        <w:tabs>
          <w:tab w:val="right" w:leader="dot" w:pos="8306"/>
        </w:tabs>
      </w:pPr>
      <w:hyperlink w:anchor="_Toc31136" w:history="1">
        <w:r>
          <w:rPr>
            <w:rFonts w:ascii="仿宋" w:eastAsia="仿宋" w:hAnsi="仿宋" w:cs="仿宋" w:hint="eastAsia"/>
            <w:lang w:eastAsia="zh-CN"/>
          </w:rPr>
          <w:t>(九)、劳动安全保障措施</w:t>
        </w:r>
        <w:r>
          <w:tab/>
        </w:r>
        <w:r>
          <w:fldChar w:fldCharType="begin"/>
        </w:r>
        <w:r>
          <w:instrText xml:space="preserve"> PAGEREF _Toc31136 \h </w:instrText>
        </w:r>
        <w:r>
          <w:fldChar w:fldCharType="separate"/>
        </w:r>
        <w:r>
          <w:t>49</w:t>
        </w:r>
        <w:r>
          <w:fldChar w:fldCharType="end"/>
        </w:r>
      </w:hyperlink>
    </w:p>
    <w:p>
      <w:pPr>
        <w:pStyle w:val="TOC2"/>
        <w:tabs>
          <w:tab w:val="right" w:leader="dot" w:pos="8306"/>
        </w:tabs>
      </w:pPr>
      <w:hyperlink w:anchor="_Toc12249" w:history="1">
        <w:r>
          <w:rPr>
            <w:rFonts w:ascii="仿宋" w:eastAsia="仿宋" w:hAnsi="仿宋" w:cs="仿宋" w:hint="eastAsia"/>
            <w:lang w:eastAsia="zh-CN"/>
          </w:rPr>
          <w:t>(十)、劳动安全卫生机构设置及教育制度</w:t>
        </w:r>
        <w:r>
          <w:tab/>
        </w:r>
        <w:r>
          <w:fldChar w:fldCharType="begin"/>
        </w:r>
        <w:r>
          <w:instrText xml:space="preserve"> PAGEREF _Toc12249 \h </w:instrText>
        </w:r>
        <w:r>
          <w:fldChar w:fldCharType="separate"/>
        </w:r>
        <w:r>
          <w:t>50</w:t>
        </w:r>
        <w:r>
          <w:fldChar w:fldCharType="end"/>
        </w:r>
      </w:hyperlink>
    </w:p>
    <w:p>
      <w:pPr>
        <w:pStyle w:val="TOC2"/>
        <w:tabs>
          <w:tab w:val="right" w:leader="dot" w:pos="8306"/>
        </w:tabs>
      </w:pPr>
      <w:hyperlink w:anchor="_Toc25795" w:history="1">
        <w:r>
          <w:rPr>
            <w:rFonts w:ascii="仿宋" w:eastAsia="仿宋" w:hAnsi="仿宋" w:cs="仿宋" w:hint="eastAsia"/>
            <w:lang w:eastAsia="zh-CN"/>
          </w:rPr>
          <w:t>(十一)、劳动安全预期效果评价</w:t>
        </w:r>
        <w:r>
          <w:tab/>
        </w:r>
        <w:r>
          <w:fldChar w:fldCharType="begin"/>
        </w:r>
        <w:r>
          <w:instrText xml:space="preserve"> PAGEREF _Toc25795 \h </w:instrText>
        </w:r>
        <w:r>
          <w:fldChar w:fldCharType="separate"/>
        </w:r>
        <w:r>
          <w:t>51</w:t>
        </w:r>
        <w:r>
          <w:fldChar w:fldCharType="end"/>
        </w:r>
      </w:hyperlink>
    </w:p>
    <w:p>
      <w:pPr>
        <w:pStyle w:val="TOC1"/>
        <w:tabs>
          <w:tab w:val="right" w:leader="dot" w:pos="8306"/>
        </w:tabs>
      </w:pPr>
      <w:hyperlink w:anchor="_Toc15287" w:history="1">
        <w:r>
          <w:rPr>
            <w:rFonts w:ascii="仿宋" w:eastAsia="仿宋" w:hAnsi="仿宋" w:cs="仿宋" w:hint="eastAsia"/>
            <w:lang w:eastAsia="zh-CN"/>
          </w:rPr>
          <w:t>九、法律与合规事项</w:t>
        </w:r>
        <w:r>
          <w:tab/>
        </w:r>
        <w:r>
          <w:fldChar w:fldCharType="begin"/>
        </w:r>
        <w:r>
          <w:instrText xml:space="preserve"> PAGEREF _Toc15287 \h </w:instrText>
        </w:r>
        <w:r>
          <w:fldChar w:fldCharType="separate"/>
        </w:r>
        <w:r>
          <w:t>51</w:t>
        </w:r>
        <w:r>
          <w:fldChar w:fldCharType="end"/>
        </w:r>
      </w:hyperlink>
    </w:p>
    <w:p>
      <w:pPr>
        <w:pStyle w:val="TOC2"/>
        <w:tabs>
          <w:tab w:val="right" w:leader="dot" w:pos="8306"/>
        </w:tabs>
      </w:pPr>
      <w:hyperlink w:anchor="_Toc8305" w:history="1">
        <w:r>
          <w:rPr>
            <w:rFonts w:ascii="仿宋" w:eastAsia="仿宋" w:hAnsi="仿宋" w:cs="仿宋" w:hint="eastAsia"/>
            <w:lang w:eastAsia="zh-CN"/>
          </w:rPr>
          <w:t>(一)、法律合规与风险</w:t>
        </w:r>
        <w:r>
          <w:tab/>
        </w:r>
        <w:r>
          <w:fldChar w:fldCharType="begin"/>
        </w:r>
        <w:r>
          <w:instrText xml:space="preserve"> PAGEREF _Toc8305 \h </w:instrText>
        </w:r>
        <w:r>
          <w:fldChar w:fldCharType="separate"/>
        </w:r>
        <w:r>
          <w:t>51</w:t>
        </w:r>
        <w:r>
          <w:fldChar w:fldCharType="end"/>
        </w:r>
      </w:hyperlink>
    </w:p>
    <w:p>
      <w:pPr>
        <w:pStyle w:val="TOC2"/>
        <w:tabs>
          <w:tab w:val="right" w:leader="dot" w:pos="8306"/>
        </w:tabs>
      </w:pPr>
      <w:hyperlink w:anchor="_Toc5487" w:history="1">
        <w:r>
          <w:rPr>
            <w:rFonts w:ascii="仿宋" w:eastAsia="仿宋" w:hAnsi="仿宋" w:cs="仿宋" w:hint="eastAsia"/>
            <w:lang w:eastAsia="zh-CN"/>
          </w:rPr>
          <w:t>(二)、合同管理</w:t>
        </w:r>
        <w:r>
          <w:tab/>
        </w:r>
        <w:r>
          <w:fldChar w:fldCharType="begin"/>
        </w:r>
        <w:r>
          <w:instrText xml:space="preserve"> PAGEREF _Toc5487 \h </w:instrText>
        </w:r>
        <w:r>
          <w:fldChar w:fldCharType="separate"/>
        </w:r>
        <w:r>
          <w:t>52</w:t>
        </w:r>
        <w:r>
          <w:fldChar w:fldCharType="end"/>
        </w:r>
      </w:hyperlink>
    </w:p>
    <w:p>
      <w:pPr>
        <w:pStyle w:val="TOC2"/>
        <w:tabs>
          <w:tab w:val="right" w:leader="dot" w:pos="8306"/>
        </w:tabs>
      </w:pPr>
      <w:hyperlink w:anchor="_Toc27941" w:history="1">
        <w:r>
          <w:rPr>
            <w:rFonts w:ascii="仿宋" w:eastAsia="仿宋" w:hAnsi="仿宋" w:cs="仿宋" w:hint="eastAsia"/>
            <w:lang w:eastAsia="zh-CN"/>
          </w:rPr>
          <w:t>(三)、知识产权保护</w:t>
        </w:r>
        <w:r>
          <w:tab/>
        </w:r>
        <w:r>
          <w:fldChar w:fldCharType="begin"/>
        </w:r>
        <w:r>
          <w:instrText xml:space="preserve"> PAGEREF _Toc27941 \h </w:instrText>
        </w:r>
        <w:r>
          <w:fldChar w:fldCharType="separate"/>
        </w:r>
        <w:r>
          <w:t>52</w:t>
        </w:r>
        <w:r>
          <w:fldChar w:fldCharType="end"/>
        </w:r>
      </w:hyperlink>
    </w:p>
    <w:p>
      <w:pPr>
        <w:pStyle w:val="TOC2"/>
        <w:tabs>
          <w:tab w:val="right" w:leader="dot" w:pos="8306"/>
        </w:tabs>
      </w:pPr>
      <w:hyperlink w:anchor="_Toc8544" w:history="1">
        <w:r>
          <w:rPr>
            <w:rFonts w:ascii="仿宋" w:eastAsia="仿宋" w:hAnsi="仿宋" w:cs="仿宋" w:hint="eastAsia"/>
            <w:lang w:eastAsia="zh-CN"/>
          </w:rPr>
          <w:t>(四)、法律事务与合规管理</w:t>
        </w:r>
        <w:r>
          <w:tab/>
        </w:r>
        <w:r>
          <w:fldChar w:fldCharType="begin"/>
        </w:r>
        <w:r>
          <w:instrText xml:space="preserve"> PAGEREF _Toc8544 \h </w:instrText>
        </w:r>
        <w:r>
          <w:fldChar w:fldCharType="separate"/>
        </w:r>
        <w:r>
          <w:t>52</w:t>
        </w:r>
        <w:r>
          <w:fldChar w:fldCharType="end"/>
        </w:r>
      </w:hyperlink>
    </w:p>
    <w:p>
      <w:pPr>
        <w:pStyle w:val="TOC1"/>
        <w:tabs>
          <w:tab w:val="right" w:leader="dot" w:pos="8306"/>
        </w:tabs>
      </w:pPr>
      <w:hyperlink w:anchor="_Toc29770" w:history="1">
        <w:r>
          <w:rPr>
            <w:rFonts w:ascii="仿宋" w:eastAsia="仿宋" w:hAnsi="仿宋" w:cs="仿宋" w:hint="eastAsia"/>
            <w:lang w:eastAsia="zh-CN"/>
          </w:rPr>
          <w:t>十、射频消融治疗仪项目基本情况</w:t>
        </w:r>
        <w:r>
          <w:tab/>
        </w:r>
        <w:r>
          <w:fldChar w:fldCharType="begin"/>
        </w:r>
        <w:r>
          <w:instrText xml:space="preserve"> PAGEREF _Toc29770 \h </w:instrText>
        </w:r>
        <w:r>
          <w:fldChar w:fldCharType="separate"/>
        </w:r>
        <w:r>
          <w:t>54</w:t>
        </w:r>
        <w:r>
          <w:fldChar w:fldCharType="end"/>
        </w:r>
      </w:hyperlink>
    </w:p>
    <w:p>
      <w:pPr>
        <w:pStyle w:val="TOC2"/>
        <w:tabs>
          <w:tab w:val="right" w:leader="dot" w:pos="8306"/>
        </w:tabs>
      </w:pPr>
      <w:hyperlink w:anchor="_Toc1967" w:history="1">
        <w:r>
          <w:rPr>
            <w:rFonts w:ascii="仿宋" w:eastAsia="仿宋" w:hAnsi="仿宋" w:cs="仿宋" w:hint="eastAsia"/>
            <w:lang w:eastAsia="zh-CN"/>
          </w:rPr>
          <w:t>(一)、射频消融治疗仪项目投资人</w:t>
        </w:r>
        <w:r>
          <w:tab/>
        </w:r>
        <w:r>
          <w:fldChar w:fldCharType="begin"/>
        </w:r>
        <w:r>
          <w:instrText xml:space="preserve"> PAGEREF _Toc1967 \h </w:instrText>
        </w:r>
        <w:r>
          <w:fldChar w:fldCharType="separate"/>
        </w:r>
        <w:r>
          <w:t>54</w:t>
        </w:r>
        <w:r>
          <w:fldChar w:fldCharType="end"/>
        </w:r>
      </w:hyperlink>
    </w:p>
    <w:p>
      <w:pPr>
        <w:pStyle w:val="TOC2"/>
        <w:tabs>
          <w:tab w:val="right" w:leader="dot" w:pos="8306"/>
        </w:tabs>
      </w:pPr>
      <w:hyperlink w:anchor="_Toc22601" w:history="1">
        <w:r>
          <w:rPr>
            <w:rFonts w:ascii="仿宋" w:eastAsia="仿宋" w:hAnsi="仿宋" w:cs="仿宋" w:hint="eastAsia"/>
            <w:lang w:eastAsia="zh-CN"/>
          </w:rPr>
          <w:t>(二)、射频消融治疗仪项目选址</w:t>
        </w:r>
        <w:r>
          <w:tab/>
        </w:r>
        <w:r>
          <w:fldChar w:fldCharType="begin"/>
        </w:r>
        <w:r>
          <w:instrText xml:space="preserve"> PAGEREF _Toc22601 \h </w:instrText>
        </w:r>
        <w:r>
          <w:fldChar w:fldCharType="separate"/>
        </w:r>
        <w:r>
          <w:t>54</w:t>
        </w:r>
        <w:r>
          <w:fldChar w:fldCharType="end"/>
        </w:r>
      </w:hyperlink>
    </w:p>
    <w:p>
      <w:pPr>
        <w:pStyle w:val="TOC2"/>
        <w:tabs>
          <w:tab w:val="right" w:leader="dot" w:pos="8306"/>
        </w:tabs>
      </w:pPr>
      <w:hyperlink w:anchor="_Toc30860" w:history="1">
        <w:r>
          <w:rPr>
            <w:rFonts w:ascii="仿宋" w:eastAsia="仿宋" w:hAnsi="仿宋" w:cs="仿宋" w:hint="eastAsia"/>
            <w:lang w:eastAsia="zh-CN"/>
          </w:rPr>
          <w:t>(三)、射频消融治疗仪项目实施进度</w:t>
        </w:r>
        <w:r>
          <w:tab/>
        </w:r>
        <w:r>
          <w:fldChar w:fldCharType="begin"/>
        </w:r>
        <w:r>
          <w:instrText xml:space="preserve"> PAGEREF _Toc30860 \h </w:instrText>
        </w:r>
        <w:r>
          <w:fldChar w:fldCharType="separate"/>
        </w:r>
        <w:r>
          <w:t>54</w:t>
        </w:r>
        <w:r>
          <w:fldChar w:fldCharType="end"/>
        </w:r>
      </w:hyperlink>
    </w:p>
    <w:p>
      <w:pPr>
        <w:pStyle w:val="TOC2"/>
        <w:tabs>
          <w:tab w:val="right" w:leader="dot" w:pos="8306"/>
        </w:tabs>
      </w:pPr>
      <w:hyperlink w:anchor="_Toc2621" w:history="1">
        <w:r>
          <w:rPr>
            <w:rFonts w:ascii="仿宋" w:eastAsia="仿宋" w:hAnsi="仿宋" w:cs="仿宋" w:hint="eastAsia"/>
            <w:lang w:eastAsia="zh-CN"/>
          </w:rPr>
          <w:t>(四)、投资估算</w:t>
        </w:r>
        <w:r>
          <w:tab/>
        </w:r>
        <w:r>
          <w:fldChar w:fldCharType="begin"/>
        </w:r>
        <w:r>
          <w:instrText xml:space="preserve"> PAGEREF _Toc2621 \h </w:instrText>
        </w:r>
        <w:r>
          <w:fldChar w:fldCharType="separate"/>
        </w:r>
        <w:r>
          <w:t>54</w:t>
        </w:r>
        <w:r>
          <w:fldChar w:fldCharType="end"/>
        </w:r>
      </w:hyperlink>
    </w:p>
    <w:p>
      <w:pPr>
        <w:pStyle w:val="TOC2"/>
        <w:tabs>
          <w:tab w:val="right" w:leader="dot" w:pos="8306"/>
        </w:tabs>
      </w:pPr>
      <w:hyperlink w:anchor="_Toc17327" w:history="1">
        <w:r>
          <w:rPr>
            <w:rFonts w:ascii="仿宋" w:eastAsia="仿宋" w:hAnsi="仿宋" w:cs="仿宋" w:hint="eastAsia"/>
            <w:lang w:eastAsia="zh-CN"/>
          </w:rPr>
          <w:t>(五)、资金筹措</w:t>
        </w:r>
        <w:r>
          <w:tab/>
        </w:r>
        <w:r>
          <w:fldChar w:fldCharType="begin"/>
        </w:r>
        <w:r>
          <w:instrText xml:space="preserve"> PAGEREF _Toc17327 \h </w:instrText>
        </w:r>
        <w:r>
          <w:fldChar w:fldCharType="separate"/>
        </w:r>
        <w:r>
          <w:t>55</w:t>
        </w:r>
        <w:r>
          <w:fldChar w:fldCharType="end"/>
        </w:r>
      </w:hyperlink>
    </w:p>
    <w:p>
      <w:pPr>
        <w:pStyle w:val="TOC2"/>
        <w:tabs>
          <w:tab w:val="right" w:leader="dot" w:pos="8306"/>
        </w:tabs>
      </w:pPr>
      <w:hyperlink w:anchor="_Toc14841" w:history="1">
        <w:r>
          <w:rPr>
            <w:rFonts w:ascii="仿宋" w:eastAsia="仿宋" w:hAnsi="仿宋" w:cs="仿宋" w:hint="eastAsia"/>
            <w:lang w:eastAsia="zh-CN"/>
          </w:rPr>
          <w:t>(六)、经济评价</w:t>
        </w:r>
        <w:r>
          <w:tab/>
        </w:r>
        <w:r>
          <w:fldChar w:fldCharType="begin"/>
        </w:r>
        <w:r>
          <w:instrText xml:space="preserve"> PAGEREF _Toc14841 \h </w:instrText>
        </w:r>
        <w:r>
          <w:fldChar w:fldCharType="separate"/>
        </w:r>
        <w:r>
          <w:t>55</w:t>
        </w:r>
        <w:r>
          <w:fldChar w:fldCharType="end"/>
        </w:r>
      </w:hyperlink>
    </w:p>
    <w:p>
      <w:pPr>
        <w:pStyle w:val="TOC2"/>
        <w:tabs>
          <w:tab w:val="right" w:leader="dot" w:pos="8306"/>
        </w:tabs>
      </w:pPr>
      <w:hyperlink w:anchor="_Toc25775" w:history="1">
        <w:r>
          <w:rPr>
            <w:rFonts w:ascii="仿宋" w:eastAsia="仿宋" w:hAnsi="仿宋" w:cs="仿宋" w:hint="eastAsia"/>
            <w:lang w:eastAsia="zh-CN"/>
          </w:rPr>
          <w:t>(七)、主要经济技术指标</w:t>
        </w:r>
        <w:r>
          <w:tab/>
        </w:r>
        <w:r>
          <w:fldChar w:fldCharType="begin"/>
        </w:r>
        <w:r>
          <w:instrText xml:space="preserve"> PAGEREF _Toc25775 \h </w:instrText>
        </w:r>
        <w:r>
          <w:fldChar w:fldCharType="separate"/>
        </w:r>
        <w:r>
          <w:t>55</w:t>
        </w:r>
        <w:r>
          <w:fldChar w:fldCharType="end"/>
        </w:r>
      </w:hyperlink>
    </w:p>
    <w:p>
      <w:pPr>
        <w:pStyle w:val="TOC1"/>
        <w:tabs>
          <w:tab w:val="right" w:leader="dot" w:pos="8306"/>
        </w:tabs>
      </w:pPr>
      <w:hyperlink w:anchor="_Toc7041" w:history="1">
        <w:r>
          <w:rPr>
            <w:rFonts w:ascii="仿宋" w:eastAsia="仿宋" w:hAnsi="仿宋" w:cs="仿宋" w:hint="eastAsia"/>
            <w:lang w:eastAsia="zh-CN"/>
          </w:rPr>
          <w:t>十一、射频消融治疗仪项目质量管理</w:t>
        </w:r>
        <w:r>
          <w:tab/>
        </w:r>
        <w:r>
          <w:fldChar w:fldCharType="begin"/>
        </w:r>
        <w:r>
          <w:instrText xml:space="preserve"> PAGEREF _Toc7041 \h </w:instrText>
        </w:r>
        <w:r>
          <w:fldChar w:fldCharType="separate"/>
        </w:r>
        <w:r>
          <w:t>57</w:t>
        </w:r>
        <w:r>
          <w:fldChar w:fldCharType="end"/>
        </w:r>
      </w:hyperlink>
    </w:p>
    <w:p>
      <w:pPr>
        <w:pStyle w:val="TOC2"/>
        <w:tabs>
          <w:tab w:val="right" w:leader="dot" w:pos="8306"/>
        </w:tabs>
      </w:pPr>
      <w:hyperlink w:anchor="_Toc29472" w:history="1">
        <w:r>
          <w:rPr>
            <w:rFonts w:ascii="仿宋" w:eastAsia="仿宋" w:hAnsi="仿宋" w:cs="仿宋" w:hint="eastAsia"/>
            <w:lang w:eastAsia="zh-CN"/>
          </w:rPr>
          <w:t>(一)、质量管理体系建立</w:t>
        </w:r>
        <w:r>
          <w:tab/>
        </w:r>
        <w:r>
          <w:fldChar w:fldCharType="begin"/>
        </w:r>
        <w:r>
          <w:instrText xml:space="preserve"> PAGEREF _Toc29472 \h </w:instrText>
        </w:r>
        <w:r>
          <w:fldChar w:fldCharType="separate"/>
        </w:r>
        <w:r>
          <w:t>57</w:t>
        </w:r>
        <w:r>
          <w:fldChar w:fldCharType="end"/>
        </w:r>
      </w:hyperlink>
    </w:p>
    <w:p>
      <w:pPr>
        <w:pStyle w:val="TOC2"/>
        <w:tabs>
          <w:tab w:val="right" w:leader="dot" w:pos="8306"/>
        </w:tabs>
      </w:pPr>
      <w:hyperlink w:anchor="_Toc21809" w:history="1">
        <w:r>
          <w:rPr>
            <w:rFonts w:ascii="仿宋" w:eastAsia="仿宋" w:hAnsi="仿宋" w:cs="仿宋" w:hint="eastAsia"/>
            <w:lang w:eastAsia="zh-CN"/>
          </w:rPr>
          <w:t>(二)、质量标准与评估</w:t>
        </w:r>
        <w:r>
          <w:tab/>
        </w:r>
        <w:r>
          <w:fldChar w:fldCharType="begin"/>
        </w:r>
        <w:r>
          <w:instrText xml:space="preserve"> PAGEREF _Toc21809 \h </w:instrText>
        </w:r>
        <w:r>
          <w:fldChar w:fldCharType="separate"/>
        </w:r>
        <w:r>
          <w:t>58</w:t>
        </w:r>
        <w:r>
          <w:fldChar w:fldCharType="end"/>
        </w:r>
      </w:hyperlink>
    </w:p>
    <w:p>
      <w:pPr>
        <w:pStyle w:val="TOC2"/>
        <w:tabs>
          <w:tab w:val="right" w:leader="dot" w:pos="8306"/>
        </w:tabs>
      </w:pPr>
      <w:hyperlink w:anchor="_Toc7327" w:history="1">
        <w:r>
          <w:rPr>
            <w:rFonts w:ascii="仿宋" w:eastAsia="仿宋" w:hAnsi="仿宋" w:cs="仿宋" w:hint="eastAsia"/>
            <w:lang w:eastAsia="zh-CN"/>
          </w:rPr>
          <w:t>(三)、射频消融治疗仪项目质量控制计划</w:t>
        </w:r>
        <w:r>
          <w:tab/>
        </w:r>
        <w:r>
          <w:fldChar w:fldCharType="begin"/>
        </w:r>
        <w:r>
          <w:instrText xml:space="preserve"> PAGEREF _Toc7327 \h </w:instrText>
        </w:r>
        <w:r>
          <w:fldChar w:fldCharType="separate"/>
        </w:r>
        <w:r>
          <w:t>59</w:t>
        </w:r>
        <w:r>
          <w:fldChar w:fldCharType="end"/>
        </w:r>
      </w:hyperlink>
    </w:p>
    <w:p>
      <w:pPr>
        <w:pStyle w:val="TOC2"/>
        <w:tabs>
          <w:tab w:val="right" w:leader="dot" w:pos="8306"/>
        </w:tabs>
      </w:pPr>
      <w:hyperlink w:anchor="_Toc17439" w:history="1">
        <w:r>
          <w:rPr>
            <w:rFonts w:ascii="仿宋" w:eastAsia="仿宋" w:hAnsi="仿宋" w:cs="仿宋" w:hint="eastAsia"/>
            <w:lang w:eastAsia="zh-CN"/>
          </w:rPr>
          <w:t>(四)、不良事件处理与改进</w:t>
        </w:r>
        <w:r>
          <w:tab/>
        </w:r>
        <w:r>
          <w:fldChar w:fldCharType="begin"/>
        </w:r>
        <w:r>
          <w:instrText xml:space="preserve"> PAGEREF _Toc17439 \h </w:instrText>
        </w:r>
        <w:r>
          <w:fldChar w:fldCharType="separate"/>
        </w:r>
        <w:r>
          <w:t>60</w:t>
        </w:r>
        <w:r>
          <w:fldChar w:fldCharType="end"/>
        </w:r>
      </w:hyperlink>
    </w:p>
    <w:p>
      <w:pPr>
        <w:pStyle w:val="TOC1"/>
        <w:tabs>
          <w:tab w:val="right" w:leader="dot" w:pos="8306"/>
        </w:tabs>
      </w:pPr>
      <w:hyperlink w:anchor="_Toc16433" w:history="1">
        <w:r>
          <w:rPr>
            <w:rFonts w:ascii="仿宋" w:eastAsia="仿宋" w:hAnsi="仿宋" w:cs="仿宋" w:hint="eastAsia"/>
            <w:lang w:eastAsia="zh-CN"/>
          </w:rPr>
          <w:t>十二、项目变更管理</w:t>
        </w:r>
        <w:r>
          <w:tab/>
        </w:r>
        <w:r>
          <w:fldChar w:fldCharType="begin"/>
        </w:r>
        <w:r>
          <w:instrText xml:space="preserve"> PAGEREF _Toc16433 \h </w:instrText>
        </w:r>
        <w:r>
          <w:fldChar w:fldCharType="separate"/>
        </w:r>
        <w:r>
          <w:t>61</w:t>
        </w:r>
        <w:r>
          <w:fldChar w:fldCharType="end"/>
        </w:r>
      </w:hyperlink>
    </w:p>
    <w:p>
      <w:pPr>
        <w:pStyle w:val="TOC2"/>
        <w:tabs>
          <w:tab w:val="right" w:leader="dot" w:pos="8306"/>
        </w:tabs>
      </w:pPr>
      <w:hyperlink w:anchor="_Toc28793" w:history="1">
        <w:r>
          <w:rPr>
            <w:rFonts w:ascii="仿宋" w:eastAsia="仿宋" w:hAnsi="仿宋" w:cs="仿宋" w:hint="eastAsia"/>
            <w:lang w:eastAsia="zh-CN"/>
          </w:rPr>
          <w:t>(一)、变更控制流程</w:t>
        </w:r>
        <w:r>
          <w:tab/>
        </w:r>
        <w:r>
          <w:fldChar w:fldCharType="begin"/>
        </w:r>
        <w:r>
          <w:instrText xml:space="preserve"> PAGEREF _Toc28793 \h </w:instrText>
        </w:r>
        <w:r>
          <w:fldChar w:fldCharType="separate"/>
        </w:r>
        <w:r>
          <w:t>61</w:t>
        </w:r>
        <w:r>
          <w:fldChar w:fldCharType="end"/>
        </w:r>
      </w:hyperlink>
    </w:p>
    <w:p>
      <w:pPr>
        <w:pStyle w:val="TOC2"/>
        <w:tabs>
          <w:tab w:val="right" w:leader="dot" w:pos="8306"/>
        </w:tabs>
      </w:pPr>
      <w:hyperlink w:anchor="_Toc15772" w:history="1">
        <w:r>
          <w:rPr>
            <w:rFonts w:ascii="仿宋" w:eastAsia="仿宋" w:hAnsi="仿宋" w:cs="仿宋" w:hint="eastAsia"/>
            <w:lang w:eastAsia="zh-CN"/>
          </w:rPr>
          <w:t>(二)、影响评估与处理</w:t>
        </w:r>
        <w:r>
          <w:tab/>
        </w:r>
        <w:r>
          <w:fldChar w:fldCharType="begin"/>
        </w:r>
        <w:r>
          <w:instrText xml:space="preserve"> PAGEREF _Toc15772 \h </w:instrText>
        </w:r>
        <w:r>
          <w:fldChar w:fldCharType="separate"/>
        </w:r>
        <w:r>
          <w:t>62</w:t>
        </w:r>
        <w:r>
          <w:fldChar w:fldCharType="end"/>
        </w:r>
      </w:hyperlink>
    </w:p>
    <w:p>
      <w:pPr>
        <w:pStyle w:val="TOC2"/>
        <w:tabs>
          <w:tab w:val="right" w:leader="dot" w:pos="8306"/>
        </w:tabs>
      </w:pPr>
      <w:hyperlink w:anchor="_Toc6639" w:history="1">
        <w:r>
          <w:rPr>
            <w:rFonts w:ascii="仿宋" w:eastAsia="仿宋" w:hAnsi="仿宋" w:cs="仿宋" w:hint="eastAsia"/>
            <w:lang w:eastAsia="zh-CN"/>
          </w:rPr>
          <w:t>(三)、变更记录与追踪</w:t>
        </w:r>
        <w:r>
          <w:tab/>
        </w:r>
        <w:r>
          <w:fldChar w:fldCharType="begin"/>
        </w:r>
        <w:r>
          <w:instrText xml:space="preserve"> PAGEREF _Toc6639 \h </w:instrText>
        </w:r>
        <w:r>
          <w:fldChar w:fldCharType="separate"/>
        </w:r>
        <w:r>
          <w:t>64</w:t>
        </w:r>
        <w:r>
          <w:fldChar w:fldCharType="end"/>
        </w:r>
      </w:hyperlink>
    </w:p>
    <w:p>
      <w:pPr>
        <w:pStyle w:val="TOC2"/>
        <w:tabs>
          <w:tab w:val="right" w:leader="dot" w:pos="8306"/>
        </w:tabs>
      </w:pPr>
      <w:hyperlink w:anchor="_Toc24752" w:history="1">
        <w:r>
          <w:rPr>
            <w:rFonts w:ascii="仿宋" w:eastAsia="仿宋" w:hAnsi="仿宋" w:cs="仿宋" w:hint="eastAsia"/>
            <w:lang w:eastAsia="zh-CN"/>
          </w:rPr>
          <w:t>(四)、变更管理策略</w:t>
        </w:r>
        <w:r>
          <w:tab/>
        </w:r>
        <w:r>
          <w:fldChar w:fldCharType="begin"/>
        </w:r>
        <w:r>
          <w:instrText xml:space="preserve"> PAGEREF _Toc24752 \h </w:instrText>
        </w:r>
        <w:r>
          <w:fldChar w:fldCharType="separate"/>
        </w:r>
        <w:r>
          <w:t>65</w:t>
        </w:r>
        <w:r>
          <w:fldChar w:fldCharType="end"/>
        </w:r>
      </w:hyperlink>
    </w:p>
    <w:p>
      <w:pPr>
        <w:pStyle w:val="TOC1"/>
        <w:tabs>
          <w:tab w:val="right" w:leader="dot" w:pos="8306"/>
        </w:tabs>
      </w:pPr>
      <w:hyperlink w:anchor="_Toc17521" w:history="1">
        <w:r>
          <w:rPr>
            <w:rFonts w:ascii="仿宋" w:eastAsia="仿宋" w:hAnsi="仿宋" w:cs="仿宋" w:hint="eastAsia"/>
            <w:lang w:eastAsia="zh-CN"/>
          </w:rPr>
          <w:t>十三、质量管理体系</w:t>
        </w:r>
        <w:r>
          <w:tab/>
        </w:r>
        <w:r>
          <w:fldChar w:fldCharType="begin"/>
        </w:r>
        <w:r>
          <w:instrText xml:space="preserve"> PAGEREF _Toc17521 \h </w:instrText>
        </w:r>
        <w:r>
          <w:fldChar w:fldCharType="separate"/>
        </w:r>
        <w:r>
          <w:t>66</w:t>
        </w:r>
        <w:r>
          <w:fldChar w:fldCharType="end"/>
        </w:r>
      </w:hyperlink>
    </w:p>
    <w:p>
      <w:pPr>
        <w:pStyle w:val="TOC2"/>
        <w:tabs>
          <w:tab w:val="right" w:leader="dot" w:pos="8306"/>
        </w:tabs>
      </w:pPr>
      <w:hyperlink w:anchor="_Toc20367" w:history="1">
        <w:r>
          <w:rPr>
            <w:rFonts w:ascii="仿宋" w:eastAsia="仿宋" w:hAnsi="仿宋" w:cs="仿宋" w:hint="eastAsia"/>
            <w:lang w:eastAsia="zh-CN"/>
          </w:rPr>
          <w:t>(一)、项目质量管理体系建立</w:t>
        </w:r>
        <w:r>
          <w:tab/>
        </w:r>
        <w:r>
          <w:fldChar w:fldCharType="begin"/>
        </w:r>
        <w:r>
          <w:instrText xml:space="preserve"> PAGEREF _Toc20367 \h </w:instrText>
        </w:r>
        <w:r>
          <w:fldChar w:fldCharType="separate"/>
        </w:r>
        <w:r>
          <w:t>66</w:t>
        </w:r>
        <w:r>
          <w:fldChar w:fldCharType="end"/>
        </w:r>
      </w:hyperlink>
    </w:p>
    <w:p>
      <w:pPr>
        <w:pStyle w:val="TOC2"/>
        <w:tabs>
          <w:tab w:val="right" w:leader="dot" w:pos="8306"/>
        </w:tabs>
      </w:pPr>
      <w:hyperlink w:anchor="_Toc12227" w:history="1">
        <w:r>
          <w:rPr>
            <w:rFonts w:ascii="仿宋" w:eastAsia="仿宋" w:hAnsi="仿宋" w:cs="仿宋" w:hint="eastAsia"/>
            <w:lang w:eastAsia="zh-CN"/>
          </w:rPr>
          <w:t>(二)、质量管理计划</w:t>
        </w:r>
        <w:r>
          <w:tab/>
        </w:r>
        <w:r>
          <w:fldChar w:fldCharType="begin"/>
        </w:r>
        <w:r>
          <w:instrText xml:space="preserve"> PAGEREF _Toc12227 \h </w:instrText>
        </w:r>
        <w:r>
          <w:fldChar w:fldCharType="separate"/>
        </w:r>
        <w:r>
          <w:t>67</w:t>
        </w:r>
        <w:r>
          <w:fldChar w:fldCharType="end"/>
        </w:r>
      </w:hyperlink>
    </w:p>
    <w:p>
      <w:pPr>
        <w:pStyle w:val="TOC2"/>
        <w:tabs>
          <w:tab w:val="right" w:leader="dot" w:pos="8306"/>
        </w:tabs>
      </w:pPr>
      <w:hyperlink w:anchor="_Toc23666" w:history="1">
        <w:r>
          <w:rPr>
            <w:rFonts w:ascii="仿宋" w:eastAsia="仿宋" w:hAnsi="仿宋" w:cs="仿宋" w:hint="eastAsia"/>
            <w:lang w:eastAsia="zh-CN"/>
          </w:rPr>
          <w:t>(三)、质量检测与监控</w:t>
        </w:r>
        <w:r>
          <w:tab/>
        </w:r>
        <w:r>
          <w:fldChar w:fldCharType="begin"/>
        </w:r>
        <w:r>
          <w:instrText xml:space="preserve"> PAGEREF _Toc23666 \h </w:instrText>
        </w:r>
        <w:r>
          <w:fldChar w:fldCharType="separate"/>
        </w:r>
        <w:r>
          <w:t>69</w:t>
        </w:r>
        <w:r>
          <w:fldChar w:fldCharType="end"/>
        </w:r>
      </w:hyperlink>
    </w:p>
    <w:p>
      <w:pPr>
        <w:pStyle w:val="TOC2"/>
        <w:tabs>
          <w:tab w:val="right" w:leader="dot" w:pos="8306"/>
        </w:tabs>
      </w:pPr>
      <w:hyperlink w:anchor="_Toc14510" w:history="1">
        <w:r>
          <w:rPr>
            <w:rFonts w:ascii="仿宋" w:eastAsia="仿宋" w:hAnsi="仿宋" w:cs="仿宋" w:hint="eastAsia"/>
            <w:lang w:eastAsia="zh-CN"/>
          </w:rPr>
          <w:t>(四)、问题处理与纠正措施</w:t>
        </w:r>
        <w:r>
          <w:tab/>
        </w:r>
        <w:r>
          <w:fldChar w:fldCharType="begin"/>
        </w:r>
        <w:r>
          <w:instrText xml:space="preserve"> PAGEREF _Toc14510 \h </w:instrText>
        </w:r>
        <w:r>
          <w:fldChar w:fldCharType="separate"/>
        </w:r>
        <w:r>
          <w:t>71</w:t>
        </w:r>
        <w:r>
          <w:fldChar w:fldCharType="end"/>
        </w:r>
      </w:hyperlink>
    </w:p>
    <w:p>
      <w:pPr>
        <w:pStyle w:val="TOC2"/>
        <w:tabs>
          <w:tab w:val="right" w:leader="dot" w:pos="8306"/>
        </w:tabs>
      </w:pPr>
      <w:hyperlink w:anchor="_Toc24207" w:history="1">
        <w:r>
          <w:rPr>
            <w:rFonts w:ascii="仿宋" w:eastAsia="仿宋" w:hAnsi="仿宋" w:cs="仿宋" w:hint="eastAsia"/>
            <w:lang w:eastAsia="zh-CN"/>
          </w:rPr>
          <w:t>(五)、验收与评价</w:t>
        </w:r>
        <w:r>
          <w:tab/>
        </w:r>
        <w:r>
          <w:fldChar w:fldCharType="begin"/>
        </w:r>
        <w:r>
          <w:instrText xml:space="preserve"> PAGEREF _Toc24207 \h </w:instrText>
        </w:r>
        <w:r>
          <w:fldChar w:fldCharType="separate"/>
        </w:r>
        <w:r>
          <w:t>72</w:t>
        </w:r>
        <w:r>
          <w:fldChar w:fldCharType="end"/>
        </w:r>
      </w:hyperlink>
    </w:p>
    <w:p>
      <w:pPr>
        <w:pStyle w:val="TOC1"/>
        <w:tabs>
          <w:tab w:val="right" w:leader="dot" w:pos="8306"/>
        </w:tabs>
      </w:pPr>
      <w:hyperlink w:anchor="_Toc22754" w:history="1">
        <w:r>
          <w:rPr>
            <w:rFonts w:ascii="仿宋" w:eastAsia="仿宋" w:hAnsi="仿宋" w:cs="仿宋" w:hint="eastAsia"/>
            <w:lang w:eastAsia="zh-CN"/>
          </w:rPr>
          <w:t>十四、射频消融治疗仪行业品牌策略</w:t>
        </w:r>
        <w:r>
          <w:tab/>
        </w:r>
        <w:r>
          <w:fldChar w:fldCharType="begin"/>
        </w:r>
        <w:r>
          <w:instrText xml:space="preserve"> PAGEREF _Toc22754 \h </w:instrText>
        </w:r>
        <w:r>
          <w:fldChar w:fldCharType="separate"/>
        </w:r>
        <w:r>
          <w:t>73</w:t>
        </w:r>
        <w:r>
          <w:fldChar w:fldCharType="end"/>
        </w:r>
      </w:hyperlink>
    </w:p>
    <w:p>
      <w:pPr>
        <w:pStyle w:val="TOC2"/>
        <w:tabs>
          <w:tab w:val="right" w:leader="dot" w:pos="8306"/>
        </w:tabs>
      </w:pPr>
      <w:hyperlink w:anchor="_Toc4854" w:history="1">
        <w:r>
          <w:rPr>
            <w:rFonts w:ascii="仿宋" w:eastAsia="仿宋" w:hAnsi="仿宋" w:cs="仿宋" w:hint="eastAsia"/>
            <w:lang w:eastAsia="zh-CN"/>
          </w:rPr>
          <w:t>(一)、产品定位策略</w:t>
        </w:r>
        <w:r>
          <w:tab/>
        </w:r>
        <w:r>
          <w:fldChar w:fldCharType="begin"/>
        </w:r>
        <w:r>
          <w:instrText xml:space="preserve"> PAGEREF _Toc4854 \h </w:instrText>
        </w:r>
        <w:r>
          <w:fldChar w:fldCharType="separate"/>
        </w:r>
        <w:r>
          <w:t>73</w:t>
        </w:r>
        <w:r>
          <w:fldChar w:fldCharType="end"/>
        </w:r>
      </w:hyperlink>
    </w:p>
    <w:p>
      <w:pPr>
        <w:pStyle w:val="TOC2"/>
        <w:tabs>
          <w:tab w:val="right" w:leader="dot" w:pos="8306"/>
        </w:tabs>
      </w:pPr>
      <w:hyperlink w:anchor="_Toc25284" w:history="1">
        <w:r>
          <w:rPr>
            <w:rFonts w:ascii="仿宋" w:eastAsia="仿宋" w:hAnsi="仿宋" w:cs="仿宋" w:hint="eastAsia"/>
            <w:lang w:eastAsia="zh-CN"/>
          </w:rPr>
          <w:t>(二)、市场推广策略</w:t>
        </w:r>
        <w:r>
          <w:tab/>
        </w:r>
        <w:r>
          <w:fldChar w:fldCharType="begin"/>
        </w:r>
        <w:r>
          <w:instrText xml:space="preserve"> PAGEREF _Toc25284 \h </w:instrText>
        </w:r>
        <w:r>
          <w:fldChar w:fldCharType="separate"/>
        </w:r>
        <w:r>
          <w:t>74</w:t>
        </w:r>
        <w:r>
          <w:fldChar w:fldCharType="end"/>
        </w:r>
      </w:hyperlink>
    </w:p>
    <w:p>
      <w:pPr>
        <w:pStyle w:val="TOC2"/>
        <w:tabs>
          <w:tab w:val="right" w:leader="dot" w:pos="8306"/>
        </w:tabs>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hyperlink w:anchor="_Toc19881" w:history="1">
        <w:r>
          <w:rPr>
            <w:rFonts w:ascii="仿宋" w:eastAsia="仿宋" w:hAnsi="仿宋" w:cs="仿宋" w:hint="eastAsia"/>
            <w:lang w:eastAsia="zh-CN"/>
          </w:rPr>
          <w:t>(三)、品牌形象建设策略</w:t>
        </w:r>
        <w:r>
          <w:tab/>
        </w:r>
        <w:r>
          <w:fldChar w:fldCharType="begin"/>
        </w:r>
        <w:r>
          <w:instrText xml:space="preserve"> PAGEREF _Toc19881 \h </w:instrText>
        </w:r>
        <w:r>
          <w:fldChar w:fldCharType="separate"/>
        </w:r>
        <w:r>
          <w:t>75</w:t>
        </w:r>
        <w:r>
          <w:fldChar w:fldCharType="end"/>
        </w:r>
      </w:hyperlink>
    </w:p>
    <w:p>
      <w:pPr>
        <w:pStyle w:val="TOC1"/>
        <w:tabs>
          <w:tab w:val="right" w:leader="dot" w:pos="8306"/>
        </w:tabs>
      </w:pPr>
      <w:hyperlink w:anchor="_Toc16568" w:history="1">
        <w:r>
          <w:rPr>
            <w:rFonts w:ascii="仿宋" w:eastAsia="仿宋" w:hAnsi="仿宋" w:cs="仿宋" w:hint="eastAsia"/>
            <w:lang w:eastAsia="zh-CN"/>
          </w:rPr>
          <w:t>十五、市场营销策略</w:t>
        </w:r>
        <w:r>
          <w:tab/>
        </w:r>
        <w:r>
          <w:fldChar w:fldCharType="begin"/>
        </w:r>
        <w:r>
          <w:instrText xml:space="preserve"> PAGEREF _Toc16568 \h </w:instrText>
        </w:r>
        <w:r>
          <w:fldChar w:fldCharType="separate"/>
        </w:r>
        <w:r>
          <w:t>75</w:t>
        </w:r>
        <w:r>
          <w:fldChar w:fldCharType="end"/>
        </w:r>
      </w:hyperlink>
    </w:p>
    <w:p>
      <w:pPr>
        <w:pStyle w:val="TOC2"/>
        <w:tabs>
          <w:tab w:val="right" w:leader="dot" w:pos="8306"/>
        </w:tabs>
      </w:pPr>
      <w:hyperlink w:anchor="_Toc17477" w:history="1">
        <w:r>
          <w:rPr>
            <w:rFonts w:ascii="仿宋" w:eastAsia="仿宋" w:hAnsi="仿宋" w:cs="仿宋" w:hint="eastAsia"/>
            <w:lang w:eastAsia="zh-CN"/>
          </w:rPr>
          <w:t>(一)、市场定位和目标市场</w:t>
        </w:r>
        <w:r>
          <w:tab/>
        </w:r>
        <w:r>
          <w:fldChar w:fldCharType="begin"/>
        </w:r>
        <w:r>
          <w:instrText xml:space="preserve"> PAGEREF _Toc17477 \h </w:instrText>
        </w:r>
        <w:r>
          <w:fldChar w:fldCharType="separate"/>
        </w:r>
        <w:r>
          <w:t>75</w:t>
        </w:r>
        <w:r>
          <w:fldChar w:fldCharType="end"/>
        </w:r>
      </w:hyperlink>
    </w:p>
    <w:p>
      <w:pPr>
        <w:pStyle w:val="TOC2"/>
        <w:tabs>
          <w:tab w:val="right" w:leader="dot" w:pos="8306"/>
        </w:tabs>
      </w:pPr>
      <w:hyperlink w:anchor="_Toc31652" w:history="1">
        <w:r>
          <w:rPr>
            <w:rFonts w:ascii="仿宋" w:eastAsia="仿宋" w:hAnsi="仿宋" w:cs="仿宋" w:hint="eastAsia"/>
            <w:lang w:eastAsia="zh-CN"/>
          </w:rPr>
          <w:t>(二)、定价策略</w:t>
        </w:r>
        <w:r>
          <w:tab/>
        </w:r>
        <w:r>
          <w:fldChar w:fldCharType="begin"/>
        </w:r>
        <w:r>
          <w:instrText xml:space="preserve"> PAGEREF _Toc31652 \h </w:instrText>
        </w:r>
        <w:r>
          <w:fldChar w:fldCharType="separate"/>
        </w:r>
        <w:r>
          <w:t>76</w:t>
        </w:r>
        <w:r>
          <w:fldChar w:fldCharType="end"/>
        </w:r>
      </w:hyperlink>
    </w:p>
    <w:p>
      <w:pPr>
        <w:pStyle w:val="TOC2"/>
        <w:tabs>
          <w:tab w:val="right" w:leader="dot" w:pos="8306"/>
        </w:tabs>
      </w:pPr>
      <w:hyperlink w:anchor="_Toc18145" w:history="1">
        <w:r>
          <w:rPr>
            <w:rFonts w:ascii="仿宋" w:eastAsia="仿宋" w:hAnsi="仿宋" w:cs="仿宋" w:hint="eastAsia"/>
            <w:lang w:eastAsia="zh-CN"/>
          </w:rPr>
          <w:t>(三)、销售和推广策略</w:t>
        </w:r>
        <w:r>
          <w:tab/>
        </w:r>
        <w:r>
          <w:fldChar w:fldCharType="begin"/>
        </w:r>
        <w:r>
          <w:instrText xml:space="preserve"> PAGEREF _Toc18145 \h </w:instrText>
        </w:r>
        <w:r>
          <w:fldChar w:fldCharType="separate"/>
        </w:r>
        <w:r>
          <w:t>77</w:t>
        </w:r>
        <w:r>
          <w:fldChar w:fldCharType="end"/>
        </w:r>
      </w:hyperlink>
    </w:p>
    <w:p>
      <w:pPr>
        <w:pStyle w:val="TOC2"/>
        <w:tabs>
          <w:tab w:val="right" w:leader="dot" w:pos="8306"/>
        </w:tabs>
      </w:pPr>
      <w:hyperlink w:anchor="_Toc10955" w:history="1">
        <w:r>
          <w:rPr>
            <w:rFonts w:ascii="仿宋" w:eastAsia="仿宋" w:hAnsi="仿宋" w:cs="仿宋" w:hint="eastAsia"/>
            <w:lang w:eastAsia="zh-CN"/>
          </w:rPr>
          <w:t>(四)、销售渠道和分销策略</w:t>
        </w:r>
        <w:r>
          <w:tab/>
        </w:r>
        <w:r>
          <w:fldChar w:fldCharType="begin"/>
        </w:r>
        <w:r>
          <w:instrText xml:space="preserve"> PAGEREF _Toc10955 \h </w:instrText>
        </w:r>
        <w:r>
          <w:fldChar w:fldCharType="separate"/>
        </w:r>
        <w:r>
          <w:t>79</w:t>
        </w:r>
        <w:r>
          <w:fldChar w:fldCharType="end"/>
        </w:r>
      </w:hyperlink>
    </w:p>
    <w:p>
      <w:pPr>
        <w:pStyle w:val="TOC1"/>
        <w:tabs>
          <w:tab w:val="right" w:leader="dot" w:pos="8306"/>
        </w:tabs>
      </w:pPr>
      <w:hyperlink w:anchor="_Toc8476" w:history="1">
        <w:r>
          <w:rPr>
            <w:rFonts w:ascii="仿宋" w:eastAsia="仿宋" w:hAnsi="仿宋" w:cs="仿宋" w:hint="eastAsia"/>
            <w:lang w:eastAsia="zh-CN"/>
          </w:rPr>
          <w:t>十六、射频消融治疗仪项目进度计划</w:t>
        </w:r>
        <w:r>
          <w:tab/>
        </w:r>
        <w:r>
          <w:fldChar w:fldCharType="begin"/>
        </w:r>
        <w:r>
          <w:instrText xml:space="preserve"> PAGEREF _Toc8476 \h </w:instrText>
        </w:r>
        <w:r>
          <w:fldChar w:fldCharType="separate"/>
        </w:r>
        <w:r>
          <w:t>80</w:t>
        </w:r>
        <w:r>
          <w:fldChar w:fldCharType="end"/>
        </w:r>
      </w:hyperlink>
    </w:p>
    <w:p>
      <w:pPr>
        <w:pStyle w:val="TOC2"/>
        <w:tabs>
          <w:tab w:val="right" w:leader="dot" w:pos="8306"/>
        </w:tabs>
      </w:pPr>
      <w:hyperlink w:anchor="_Toc16169" w:history="1">
        <w:r>
          <w:rPr>
            <w:rFonts w:ascii="仿宋" w:eastAsia="仿宋" w:hAnsi="仿宋" w:cs="仿宋" w:hint="eastAsia"/>
            <w:lang w:eastAsia="zh-CN"/>
          </w:rPr>
          <w:t>(一)、射频消融治疗仪项目进度安排</w:t>
        </w:r>
        <w:r>
          <w:tab/>
        </w:r>
        <w:r>
          <w:fldChar w:fldCharType="begin"/>
        </w:r>
        <w:r>
          <w:instrText xml:space="preserve"> PAGEREF _Toc16169 \h </w:instrText>
        </w:r>
        <w:r>
          <w:fldChar w:fldCharType="separate"/>
        </w:r>
        <w:r>
          <w:t>80</w:t>
        </w:r>
        <w:r>
          <w:fldChar w:fldCharType="end"/>
        </w:r>
      </w:hyperlink>
    </w:p>
    <w:p>
      <w:pPr>
        <w:pStyle w:val="TOC2"/>
        <w:tabs>
          <w:tab w:val="right" w:leader="dot" w:pos="8306"/>
        </w:tabs>
      </w:pPr>
      <w:hyperlink w:anchor="_Toc27764" w:history="1">
        <w:r>
          <w:rPr>
            <w:rFonts w:ascii="仿宋" w:eastAsia="仿宋" w:hAnsi="仿宋" w:cs="仿宋" w:hint="eastAsia"/>
            <w:lang w:eastAsia="zh-CN"/>
          </w:rPr>
          <w:t>(二)、射频消融治疗仪项目实施保障措施</w:t>
        </w:r>
        <w:r>
          <w:tab/>
        </w:r>
        <w:r>
          <w:fldChar w:fldCharType="begin"/>
        </w:r>
        <w:r>
          <w:instrText xml:space="preserve"> PAGEREF _Toc27764 \h </w:instrText>
        </w:r>
        <w:r>
          <w:fldChar w:fldCharType="separate"/>
        </w:r>
        <w:r>
          <w:t>80</w:t>
        </w:r>
        <w:r>
          <w:fldChar w:fldCharType="end"/>
        </w:r>
      </w:hyperlink>
    </w:p>
    <w:p>
      <w:pPr>
        <w:pStyle w:val="TOC1"/>
        <w:tabs>
          <w:tab w:val="right" w:leader="dot" w:pos="8306"/>
        </w:tabs>
      </w:pPr>
      <w:hyperlink w:anchor="_Toc28401" w:history="1">
        <w:r>
          <w:rPr>
            <w:rFonts w:ascii="仿宋" w:eastAsia="仿宋" w:hAnsi="仿宋" w:cs="仿宋" w:hint="eastAsia"/>
            <w:lang w:eastAsia="zh-CN"/>
          </w:rPr>
          <w:t>十七、射频消融治疗仪项目工程方案</w:t>
        </w:r>
        <w:r>
          <w:tab/>
        </w:r>
        <w:r>
          <w:fldChar w:fldCharType="begin"/>
        </w:r>
        <w:r>
          <w:instrText xml:space="preserve"> PAGEREF _Toc28401 \h </w:instrText>
        </w:r>
        <w:r>
          <w:fldChar w:fldCharType="separate"/>
        </w:r>
        <w:r>
          <w:t>81</w:t>
        </w:r>
        <w:r>
          <w:fldChar w:fldCharType="end"/>
        </w:r>
      </w:hyperlink>
    </w:p>
    <w:p>
      <w:pPr>
        <w:pStyle w:val="TOC2"/>
        <w:tabs>
          <w:tab w:val="right" w:leader="dot" w:pos="8306"/>
        </w:tabs>
      </w:pPr>
      <w:hyperlink w:anchor="_Toc9805" w:history="1">
        <w:r>
          <w:rPr>
            <w:rFonts w:ascii="仿宋" w:eastAsia="仿宋" w:hAnsi="仿宋" w:cs="仿宋" w:hint="eastAsia"/>
            <w:lang w:eastAsia="zh-CN"/>
          </w:rPr>
          <w:t>(一)、建筑工程设计原则</w:t>
        </w:r>
        <w:r>
          <w:tab/>
        </w:r>
        <w:r>
          <w:fldChar w:fldCharType="begin"/>
        </w:r>
        <w:r>
          <w:instrText xml:space="preserve"> PAGEREF _Toc9805 \h </w:instrText>
        </w:r>
        <w:r>
          <w:fldChar w:fldCharType="separate"/>
        </w:r>
        <w:r>
          <w:t>81</w:t>
        </w:r>
        <w:r>
          <w:fldChar w:fldCharType="end"/>
        </w:r>
      </w:hyperlink>
    </w:p>
    <w:p>
      <w:pPr>
        <w:pStyle w:val="TOC2"/>
        <w:tabs>
          <w:tab w:val="right" w:leader="dot" w:pos="8306"/>
        </w:tabs>
      </w:pPr>
      <w:hyperlink w:anchor="_Toc27117" w:history="1">
        <w:r>
          <w:rPr>
            <w:rFonts w:ascii="仿宋" w:eastAsia="仿宋" w:hAnsi="仿宋" w:cs="仿宋" w:hint="eastAsia"/>
            <w:lang w:eastAsia="zh-CN"/>
          </w:rPr>
          <w:t>(二)、土建工程设计年限及安全等级</w:t>
        </w:r>
        <w:r>
          <w:tab/>
        </w:r>
        <w:r>
          <w:fldChar w:fldCharType="begin"/>
        </w:r>
        <w:r>
          <w:instrText xml:space="preserve"> PAGEREF _Toc27117 \h </w:instrText>
        </w:r>
        <w:r>
          <w:fldChar w:fldCharType="separate"/>
        </w:r>
        <w:r>
          <w:t>82</w:t>
        </w:r>
        <w:r>
          <w:fldChar w:fldCharType="end"/>
        </w:r>
      </w:hyperlink>
    </w:p>
    <w:p>
      <w:pPr>
        <w:pStyle w:val="TOC2"/>
        <w:tabs>
          <w:tab w:val="right" w:leader="dot" w:pos="8306"/>
        </w:tabs>
      </w:pPr>
      <w:hyperlink w:anchor="_Toc12128" w:history="1">
        <w:r>
          <w:rPr>
            <w:rFonts w:ascii="仿宋" w:eastAsia="仿宋" w:hAnsi="仿宋" w:cs="仿宋" w:hint="eastAsia"/>
            <w:lang w:eastAsia="zh-CN"/>
          </w:rPr>
          <w:t>(三)、建筑工程设计总体要求</w:t>
        </w:r>
        <w:r>
          <w:tab/>
        </w:r>
        <w:r>
          <w:fldChar w:fldCharType="begin"/>
        </w:r>
        <w:r>
          <w:instrText xml:space="preserve"> PAGEREF _Toc12128 \h </w:instrText>
        </w:r>
        <w:r>
          <w:fldChar w:fldCharType="separate"/>
        </w:r>
        <w:r>
          <w:t>83</w:t>
        </w:r>
        <w:r>
          <w:fldChar w:fldCharType="end"/>
        </w:r>
      </w:hyperlink>
    </w:p>
    <w:p>
      <w:pPr>
        <w:pStyle w:val="TOC2"/>
        <w:tabs>
          <w:tab w:val="right" w:leader="dot" w:pos="8306"/>
        </w:tabs>
      </w:pPr>
      <w:hyperlink w:anchor="_Toc1473" w:history="1">
        <w:r>
          <w:rPr>
            <w:rFonts w:ascii="仿宋" w:eastAsia="仿宋" w:hAnsi="仿宋" w:cs="仿宋" w:hint="eastAsia"/>
            <w:lang w:eastAsia="zh-CN"/>
          </w:rPr>
          <w:t>(四)、土建工程建设指标</w:t>
        </w:r>
        <w:r>
          <w:tab/>
        </w:r>
        <w:r>
          <w:fldChar w:fldCharType="begin"/>
        </w:r>
        <w:r>
          <w:instrText xml:space="preserve"> PAGEREF _Toc1473 \h </w:instrText>
        </w:r>
        <w:r>
          <w:fldChar w:fldCharType="separate"/>
        </w:r>
        <w:r>
          <w:t>83</w:t>
        </w:r>
        <w:r>
          <w:fldChar w:fldCharType="end"/>
        </w:r>
      </w:hyperlink>
    </w:p>
    <w:p>
      <w:pPr>
        <w:pStyle w:val="TOC1"/>
        <w:tabs>
          <w:tab w:val="right" w:leader="dot" w:pos="8306"/>
        </w:tabs>
      </w:pPr>
      <w:hyperlink w:anchor="_Toc18275" w:history="1">
        <w:r>
          <w:rPr>
            <w:rFonts w:ascii="仿宋" w:eastAsia="仿宋" w:hAnsi="仿宋" w:cs="仿宋" w:hint="eastAsia"/>
            <w:lang w:eastAsia="zh-CN"/>
          </w:rPr>
          <w:t>十八、射频消融治疗仪行业企业过去战略的影响</w:t>
        </w:r>
        <w:r>
          <w:tab/>
        </w:r>
        <w:r>
          <w:fldChar w:fldCharType="begin"/>
        </w:r>
        <w:r>
          <w:instrText xml:space="preserve"> PAGEREF _Toc18275 \h </w:instrText>
        </w:r>
        <w:r>
          <w:fldChar w:fldCharType="separate"/>
        </w:r>
        <w:r>
          <w:t>84</w:t>
        </w:r>
        <w:r>
          <w:fldChar w:fldCharType="end"/>
        </w:r>
      </w:hyperlink>
    </w:p>
    <w:p>
      <w:pPr>
        <w:pStyle w:val="TOC2"/>
        <w:tabs>
          <w:tab w:val="right" w:leader="dot" w:pos="8306"/>
        </w:tabs>
      </w:pPr>
      <w:hyperlink w:anchor="_Toc18785" w:history="1">
        <w:r>
          <w:rPr>
            <w:rFonts w:ascii="仿宋" w:eastAsia="仿宋" w:hAnsi="仿宋" w:cs="仿宋" w:hint="eastAsia"/>
            <w:lang w:eastAsia="zh-CN"/>
          </w:rPr>
          <w:t>(一)、射频消融治疗仪行业企业过去战略的影响</w:t>
        </w:r>
        <w:r>
          <w:tab/>
        </w:r>
        <w:r>
          <w:fldChar w:fldCharType="begin"/>
        </w:r>
        <w:r>
          <w:instrText xml:space="preserve"> PAGEREF _Toc18785 \h </w:instrText>
        </w:r>
        <w:r>
          <w:fldChar w:fldCharType="separate"/>
        </w:r>
        <w:r>
          <w:t>84</w:t>
        </w:r>
        <w:r>
          <w:fldChar w:fldCharType="end"/>
        </w:r>
      </w:hyperlink>
    </w:p>
    <w:p>
      <w:pPr>
        <w:pStyle w:val="TOC1"/>
        <w:tabs>
          <w:tab w:val="right" w:leader="dot" w:pos="8306"/>
        </w:tabs>
      </w:pPr>
      <w:hyperlink w:anchor="_Toc28454" w:history="1">
        <w:r>
          <w:rPr>
            <w:rFonts w:ascii="仿宋" w:eastAsia="仿宋" w:hAnsi="仿宋" w:cs="仿宋" w:hint="eastAsia"/>
            <w:lang w:eastAsia="zh-CN"/>
          </w:rPr>
          <w:t>十九、人力资源管理与开发</w:t>
        </w:r>
        <w:r>
          <w:tab/>
        </w:r>
        <w:r>
          <w:fldChar w:fldCharType="begin"/>
        </w:r>
        <w:r>
          <w:instrText xml:space="preserve"> PAGEREF _Toc28454 \h </w:instrText>
        </w:r>
        <w:r>
          <w:fldChar w:fldCharType="separate"/>
        </w:r>
        <w:r>
          <w:t>86</w:t>
        </w:r>
        <w:r>
          <w:fldChar w:fldCharType="end"/>
        </w:r>
      </w:hyperlink>
    </w:p>
    <w:p>
      <w:pPr>
        <w:pStyle w:val="TOC2"/>
        <w:tabs>
          <w:tab w:val="right" w:leader="dot" w:pos="8306"/>
        </w:tabs>
      </w:pPr>
      <w:hyperlink w:anchor="_Toc14663" w:history="1">
        <w:r>
          <w:rPr>
            <w:rFonts w:ascii="仿宋" w:eastAsia="仿宋" w:hAnsi="仿宋" w:cs="仿宋" w:hint="eastAsia"/>
            <w:lang w:eastAsia="zh-CN"/>
          </w:rPr>
          <w:t>(一)、人力资源规划</w:t>
        </w:r>
        <w:r>
          <w:tab/>
        </w:r>
        <w:r>
          <w:fldChar w:fldCharType="begin"/>
        </w:r>
        <w:r>
          <w:instrText xml:space="preserve"> PAGEREF _Toc14663 \h </w:instrText>
        </w:r>
        <w:r>
          <w:fldChar w:fldCharType="separate"/>
        </w:r>
        <w:r>
          <w:t>86</w:t>
        </w:r>
        <w:r>
          <w:fldChar w:fldCharType="end"/>
        </w:r>
      </w:hyperlink>
    </w:p>
    <w:p>
      <w:pPr>
        <w:pStyle w:val="TOC2"/>
        <w:tabs>
          <w:tab w:val="right" w:leader="dot" w:pos="8306"/>
        </w:tabs>
      </w:pPr>
      <w:hyperlink w:anchor="_Toc11397" w:history="1">
        <w:r>
          <w:rPr>
            <w:rFonts w:ascii="仿宋" w:eastAsia="仿宋" w:hAnsi="仿宋" w:cs="仿宋" w:hint="eastAsia"/>
            <w:lang w:eastAsia="zh-CN"/>
          </w:rPr>
          <w:t>(二)、人力资源开发与培训</w:t>
        </w:r>
        <w:r>
          <w:tab/>
        </w:r>
        <w:r>
          <w:fldChar w:fldCharType="begin"/>
        </w:r>
        <w:r>
          <w:instrText xml:space="preserve"> PAGEREF _Toc11397 \h </w:instrText>
        </w:r>
        <w:r>
          <w:fldChar w:fldCharType="separate"/>
        </w:r>
        <w:r>
          <w:t>87</w:t>
        </w:r>
        <w:r>
          <w:fldChar w:fldCharType="end"/>
        </w:r>
      </w:hyperlink>
    </w:p>
    <w:p>
      <w:pPr>
        <w:pStyle w:val="TOC1"/>
        <w:tabs>
          <w:tab w:val="right" w:leader="dot" w:pos="8306"/>
        </w:tabs>
      </w:pPr>
      <w:hyperlink w:anchor="_Toc4637" w:history="1">
        <w:r>
          <w:rPr>
            <w:rFonts w:ascii="仿宋" w:eastAsia="仿宋" w:hAnsi="仿宋" w:cs="仿宋" w:hint="eastAsia"/>
            <w:lang w:eastAsia="zh-CN"/>
          </w:rPr>
          <w:t>二十、法律法规及环境影响评价</w:t>
        </w:r>
        <w:r>
          <w:tab/>
        </w:r>
        <w:r>
          <w:fldChar w:fldCharType="begin"/>
        </w:r>
        <w:r>
          <w:instrText xml:space="preserve"> PAGEREF _Toc4637 \h </w:instrText>
        </w:r>
        <w:r>
          <w:fldChar w:fldCharType="separate"/>
        </w:r>
        <w:r>
          <w:t>88</w:t>
        </w:r>
        <w:r>
          <w:fldChar w:fldCharType="end"/>
        </w:r>
      </w:hyperlink>
    </w:p>
    <w:p>
      <w:pPr>
        <w:pStyle w:val="TOC2"/>
        <w:tabs>
          <w:tab w:val="right" w:leader="dot" w:pos="8306"/>
        </w:tabs>
      </w:pPr>
      <w:hyperlink w:anchor="_Toc18127" w:history="1">
        <w:r>
          <w:rPr>
            <w:rFonts w:ascii="仿宋" w:eastAsia="仿宋" w:hAnsi="仿宋" w:cs="仿宋" w:hint="eastAsia"/>
            <w:lang w:eastAsia="zh-CN"/>
          </w:rPr>
          <w:t>(一)、法律法规的遵守</w:t>
        </w:r>
        <w:r>
          <w:tab/>
        </w:r>
        <w:r>
          <w:fldChar w:fldCharType="begin"/>
        </w:r>
        <w:r>
          <w:instrText xml:space="preserve"> PAGEREF _Toc18127 \h </w:instrText>
        </w:r>
        <w:r>
          <w:fldChar w:fldCharType="separate"/>
        </w:r>
        <w:r>
          <w:t>88</w:t>
        </w:r>
        <w:r>
          <w:fldChar w:fldCharType="end"/>
        </w:r>
      </w:hyperlink>
    </w:p>
    <w:p>
      <w:pPr>
        <w:pStyle w:val="TOC2"/>
        <w:tabs>
          <w:tab w:val="right" w:leader="dot" w:pos="8306"/>
        </w:tabs>
      </w:pPr>
      <w:hyperlink w:anchor="_Toc19964" w:history="1">
        <w:r>
          <w:rPr>
            <w:rFonts w:ascii="仿宋" w:eastAsia="仿宋" w:hAnsi="仿宋" w:cs="仿宋" w:hint="eastAsia"/>
            <w:lang w:eastAsia="zh-CN"/>
          </w:rPr>
          <w:t>(二)、环境影响评价</w:t>
        </w:r>
        <w:r>
          <w:tab/>
        </w:r>
        <w:r>
          <w:fldChar w:fldCharType="begin"/>
        </w:r>
        <w:r>
          <w:instrText xml:space="preserve"> PAGEREF _Toc19964 \h </w:instrText>
        </w:r>
        <w:r>
          <w:fldChar w:fldCharType="separate"/>
        </w:r>
        <w:r>
          <w:t>89</w:t>
        </w:r>
        <w:r>
          <w:fldChar w:fldCharType="end"/>
        </w:r>
      </w:hyperlink>
    </w:p>
    <w:p>
      <w:pPr>
        <w:pStyle w:val="TOC2"/>
        <w:tabs>
          <w:tab w:val="right" w:leader="dot" w:pos="8306"/>
        </w:tabs>
      </w:pPr>
      <w:hyperlink w:anchor="_Toc1949" w:history="1">
        <w:r>
          <w:rPr>
            <w:rFonts w:ascii="仿宋" w:eastAsia="仿宋" w:hAnsi="仿宋" w:cs="仿宋" w:hint="eastAsia"/>
            <w:lang w:eastAsia="zh-CN"/>
          </w:rPr>
          <w:t>(三)、环保手续办理</w:t>
        </w:r>
        <w:r>
          <w:tab/>
        </w:r>
        <w:r>
          <w:fldChar w:fldCharType="begin"/>
        </w:r>
        <w:r>
          <w:instrText xml:space="preserve"> PAGEREF _Toc1949 \h </w:instrText>
        </w:r>
        <w:r>
          <w:fldChar w:fldCharType="separate"/>
        </w:r>
        <w:r>
          <w:t>90</w:t>
        </w:r>
        <w:r>
          <w:fldChar w:fldCharType="end"/>
        </w:r>
      </w:hyperlink>
    </w:p>
    <w:p>
      <w:p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6569"/>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您开始阅读本报告之前，我们特此声明本文档是为非商业性质的学习和研究交流目的编写。本报告中的任何内容、分析及结论均不得用于商业性用途，且不得用于任何可能产生经济利益的场合。我们期望读者能自觉尊重这一点，确保本报告的合理利用。阅读者的合法使用将有助于维持一个共享与尊重知识产权的学术环境。感谢您的配合。</w:t>
      </w:r>
    </w:p>
    <w:p>
      <w:pPr>
        <w:pStyle w:val="Heading1"/>
        <w:ind w:firstLine="560" w:firstLineChars="200"/>
        <w:rPr>
          <w:rFonts w:ascii="仿宋" w:eastAsia="仿宋" w:hAnsi="仿宋" w:cs="仿宋" w:hint="eastAsia"/>
          <w:sz w:val="28"/>
          <w:lang w:eastAsia="zh-CN"/>
        </w:rPr>
      </w:pPr>
      <w:bookmarkStart w:id="2" w:name="_Toc12097"/>
      <w:r>
        <w:rPr>
          <w:rFonts w:ascii="仿宋" w:eastAsia="仿宋" w:hAnsi="仿宋" w:cs="仿宋" w:hint="eastAsia"/>
          <w:sz w:val="28"/>
          <w:lang w:eastAsia="zh-CN"/>
        </w:rPr>
        <w:t>一、宏观环境分析</w:t>
      </w:r>
      <w:bookmarkEnd w:id="2"/>
    </w:p>
    <w:p>
      <w:pPr>
        <w:pStyle w:val="Heading2"/>
        <w:rPr>
          <w:rFonts w:ascii="仿宋" w:eastAsia="仿宋" w:hAnsi="仿宋" w:cs="仿宋" w:hint="eastAsia"/>
          <w:lang w:eastAsia="zh-CN"/>
        </w:rPr>
      </w:pPr>
      <w:bookmarkStart w:id="3" w:name="_Toc19167"/>
      <w:r>
        <w:rPr>
          <w:rFonts w:ascii="仿宋" w:eastAsia="仿宋" w:hAnsi="仿宋" w:cs="仿宋" w:hint="eastAsia"/>
          <w:lang w:eastAsia="zh-CN"/>
        </w:rPr>
        <w:t>(一)、产业背景分析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(一)产业背景概述</w:t>
      </w:r>
    </w:p>
    <w:p>
      <w:pPr>
        <w:ind w:firstLine="560" w:firstLineChars="200"/>
        <w:rPr>
          <w:rFonts w:ascii="仿宋" w:eastAsia="仿宋" w:hAnsi="仿宋" w:cs="仿宋" w:hint="eastAsia"/>
          <w:sz w:val="28"/>
        </w:rPr>
      </w:pPr>
      <w:r>
        <w:rPr>
          <w:rFonts w:ascii="仿宋" w:eastAsia="仿宋" w:hAnsi="仿宋" w:cs="仿宋" w:hint="eastAsia"/>
          <w:sz w:val="28"/>
          <w:lang w:eastAsia="zh-CN"/>
        </w:rPr>
        <w:t>产业背景分析是射频消融治疗仪项目规划和实施的关键步骤之一。通过深入了解所处射频消融治疗仪行业的发展趋势、市场格局以及潜在的机遇和挑战，射频消融治疗仪项目团队能够制定出更具前瞻性和可操作性的计划，从而更好地适应市场变化，提高射频消融治疗仪项目的成功率。产业背景分析主要包括对射频消融治疗仪行业的宏观环境、市场结构、竞争格局等方面的深入研究。</w:t>
      </w:r>
    </w:p>
    <w:p>
      <w:pPr>
        <w:ind w:firstLine="560" w:firstLineChars="200"/>
        <w:rPr>
          <w:rFonts w:ascii="仿宋" w:eastAsia="仿宋" w:hAnsi="仿宋" w:cs="仿宋" w:hint="eastAsia"/>
          <w:sz w:val="28"/>
        </w:rPr>
      </w:pPr>
      <w:r>
        <w:rPr>
          <w:rFonts w:ascii="仿宋" w:eastAsia="仿宋" w:hAnsi="仿宋" w:cs="仿宋" w:hint="eastAsia"/>
          <w:sz w:val="28"/>
          <w:lang w:eastAsia="zh-CN"/>
        </w:rPr>
        <w:t>(二)宏观环境分析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1、政策法规：产业的发展受到国家政策法规的直接影响。了解并分析相关政策对射频消融治疗仪项目的影响，有助于射频消融治疗仪项目合规运营，避免潜在的风险。</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12" w:history="1">
        <w:r>
          <w:rPr>
            <w:rFonts w:ascii="SimSun" w:eastAsia="SimSun" w:hAnsi="SimSun" w:cs="SimSun"/>
            <w:b/>
            <w:bCs/>
            <w:color w:val="0000EE"/>
            <w:kern w:val="0"/>
            <w:sz w:val="30"/>
            <w:szCs w:val="30"/>
            <w:u w:val="single" w:color="0000EE"/>
          </w:rPr>
          <w:t>https://d.book118.com/298073025025006042</w:t>
        </w:r>
      </w:hyperlink>
    </w:p>
    <w:p>
      <w:pPr>
        <w:ind w:firstLine="560" w:firstLineChars="200"/>
        <w:rPr>
          <w:rFonts w:ascii="仿宋" w:eastAsia="仿宋" w:hAnsi="仿宋" w:cs="仿宋" w:hint="eastAsia"/>
          <w:sz w:val="28"/>
        </w:rPr>
      </w:pPr>
    </w:p>
    <w:sectPr>
      <w:headerReference w:type="default" r:id="rId13"/>
      <w:footerReference w:type="default" r:id="rId14"/>
      <w:type w:val="nextPage"/>
      <w:pgSz w:w="11906" w:h="16838"/>
      <w:pgMar w:top="1440" w:right="1800" w:bottom="1440" w:left="1800" w:header="851" w:footer="992" w:gutter="0"/>
      <w:pgNumType w:start="5"/>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射频消融治疗仪市场分析及竞争策略报告</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射频消融治疗仪市场分析及竞争策略报告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射频消融治疗仪市场分析及竞争策略报告</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射频消融治疗仪市场分析及竞争策略报告</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射频消融治疗仪市场分析及竞争策略报告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72B1CC7"/>
    <w:rsid w:val="4593521B"/>
    <w:rsid w:val="472B1CC7"/>
    <w:rsid w:val="7AE7341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yperlink" Target="https://d.book118.com/298073025025006042" TargetMode="External" /><Relationship Id="rId13" Type="http://schemas.openxmlformats.org/officeDocument/2006/relationships/header" Target="header5.xml" /><Relationship Id="rId14" Type="http://schemas.openxmlformats.org/officeDocument/2006/relationships/footer" Target="footer5.xml" /><Relationship Id="rId15" Type="http://schemas.openxmlformats.org/officeDocument/2006/relationships/theme" Target="theme/theme1.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WPS_1644550690</dc:creator>
  <cp:lastModifiedBy>WPS_1644550690</cp:lastModifiedBy>
  <cp:revision>1</cp:revision>
  <dcterms:created xsi:type="dcterms:W3CDTF">2024-02-20T04:08:00Z</dcterms:created>
  <dcterms:modified xsi:type="dcterms:W3CDTF">2024-02-20T04:08:26Z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63B6CBFFE0124625A0E1E5EB74A615EF_11</vt:lpwstr>
  </property>
  <property fmtid="{D5CDD505-2E9C-101B-9397-08002B2CF9AE}" pid="3" name="KSOProductBuildVer">
    <vt:lpwstr>2052-12.1.0.16250</vt:lpwstr>
  </property>
</Properties>
</file>