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烟草香精项目规划设计蓝图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53" w:history="1">
        <w:r>
          <w:rPr>
            <w:rFonts w:ascii="仿宋" w:eastAsia="仿宋" w:hAnsi="仿宋" w:cs="仿宋" w:hint="eastAsia"/>
            <w:lang w:eastAsia="zh-CN"/>
          </w:rPr>
          <w:t>前言</w:t>
        </w:r>
        <w:r>
          <w:tab/>
        </w:r>
        <w:r>
          <w:fldChar w:fldCharType="begin"/>
        </w:r>
        <w:r>
          <w:instrText xml:space="preserve"> PAGEREF _Toc27353 \h </w:instrText>
        </w:r>
        <w:r>
          <w:fldChar w:fldCharType="separate"/>
        </w:r>
        <w:r>
          <w:t>3</w:t>
        </w:r>
        <w:r>
          <w:fldChar w:fldCharType="end"/>
        </w:r>
      </w:hyperlink>
    </w:p>
    <w:p>
      <w:pPr>
        <w:pStyle w:val="TOC1"/>
        <w:tabs>
          <w:tab w:val="right" w:leader="dot" w:pos="8306"/>
        </w:tabs>
      </w:pPr>
      <w:hyperlink w:anchor="_Toc31560" w:history="1">
        <w:r>
          <w:rPr>
            <w:rFonts w:ascii="仿宋" w:eastAsia="仿宋" w:hAnsi="仿宋" w:cs="仿宋" w:hint="eastAsia"/>
            <w:lang w:eastAsia="zh-CN"/>
          </w:rPr>
          <w:t>一、烟草香精项目概论</w:t>
        </w:r>
        <w:r>
          <w:tab/>
        </w:r>
        <w:r>
          <w:fldChar w:fldCharType="begin"/>
        </w:r>
        <w:r>
          <w:instrText xml:space="preserve"> PAGEREF _Toc31560 \h </w:instrText>
        </w:r>
        <w:r>
          <w:fldChar w:fldCharType="separate"/>
        </w:r>
        <w:r>
          <w:t>3</w:t>
        </w:r>
        <w:r>
          <w:fldChar w:fldCharType="end"/>
        </w:r>
      </w:hyperlink>
    </w:p>
    <w:p>
      <w:pPr>
        <w:pStyle w:val="TOC2"/>
        <w:tabs>
          <w:tab w:val="right" w:leader="dot" w:pos="8306"/>
        </w:tabs>
      </w:pPr>
      <w:hyperlink w:anchor="_Toc3368" w:history="1">
        <w:r>
          <w:rPr>
            <w:rFonts w:ascii="仿宋" w:eastAsia="仿宋" w:hAnsi="仿宋" w:cs="仿宋" w:hint="eastAsia"/>
            <w:lang w:eastAsia="zh-CN"/>
          </w:rPr>
          <w:t>(一)、烟草香精项目概况</w:t>
        </w:r>
        <w:r>
          <w:tab/>
        </w:r>
        <w:r>
          <w:fldChar w:fldCharType="begin"/>
        </w:r>
        <w:r>
          <w:instrText xml:space="preserve"> PAGEREF _Toc3368 \h </w:instrText>
        </w:r>
        <w:r>
          <w:fldChar w:fldCharType="separate"/>
        </w:r>
        <w:r>
          <w:t>3</w:t>
        </w:r>
        <w:r>
          <w:fldChar w:fldCharType="end"/>
        </w:r>
      </w:hyperlink>
    </w:p>
    <w:p>
      <w:pPr>
        <w:pStyle w:val="TOC2"/>
        <w:tabs>
          <w:tab w:val="right" w:leader="dot" w:pos="8306"/>
        </w:tabs>
      </w:pPr>
      <w:hyperlink w:anchor="_Toc27251" w:history="1">
        <w:r>
          <w:rPr>
            <w:rFonts w:ascii="仿宋" w:eastAsia="仿宋" w:hAnsi="仿宋" w:cs="仿宋" w:hint="eastAsia"/>
            <w:lang w:eastAsia="zh-CN"/>
          </w:rPr>
          <w:t>(二)、烟草香精项目目标</w:t>
        </w:r>
        <w:r>
          <w:tab/>
        </w:r>
        <w:r>
          <w:fldChar w:fldCharType="begin"/>
        </w:r>
        <w:r>
          <w:instrText xml:space="preserve"> PAGEREF _Toc27251 \h </w:instrText>
        </w:r>
        <w:r>
          <w:fldChar w:fldCharType="separate"/>
        </w:r>
        <w:r>
          <w:t>5</w:t>
        </w:r>
        <w:r>
          <w:fldChar w:fldCharType="end"/>
        </w:r>
      </w:hyperlink>
    </w:p>
    <w:p>
      <w:pPr>
        <w:pStyle w:val="TOC2"/>
        <w:tabs>
          <w:tab w:val="right" w:leader="dot" w:pos="8306"/>
        </w:tabs>
      </w:pPr>
      <w:hyperlink w:anchor="_Toc17537" w:history="1">
        <w:r>
          <w:rPr>
            <w:rFonts w:ascii="仿宋" w:eastAsia="仿宋" w:hAnsi="仿宋" w:cs="仿宋" w:hint="eastAsia"/>
            <w:lang w:eastAsia="zh-CN"/>
          </w:rPr>
          <w:t>(三)、烟草香精项目提出的理由</w:t>
        </w:r>
        <w:r>
          <w:tab/>
        </w:r>
        <w:r>
          <w:fldChar w:fldCharType="begin"/>
        </w:r>
        <w:r>
          <w:instrText xml:space="preserve"> PAGEREF _Toc17537 \h </w:instrText>
        </w:r>
        <w:r>
          <w:fldChar w:fldCharType="separate"/>
        </w:r>
        <w:r>
          <w:t>6</w:t>
        </w:r>
        <w:r>
          <w:fldChar w:fldCharType="end"/>
        </w:r>
      </w:hyperlink>
    </w:p>
    <w:p>
      <w:pPr>
        <w:pStyle w:val="TOC2"/>
        <w:tabs>
          <w:tab w:val="right" w:leader="dot" w:pos="8306"/>
        </w:tabs>
      </w:pPr>
      <w:hyperlink w:anchor="_Toc8312" w:history="1">
        <w:r>
          <w:rPr>
            <w:rFonts w:ascii="仿宋" w:eastAsia="仿宋" w:hAnsi="仿宋" w:cs="仿宋" w:hint="eastAsia"/>
            <w:lang w:eastAsia="zh-CN"/>
          </w:rPr>
          <w:t>(四)、烟草香精项目意义</w:t>
        </w:r>
        <w:r>
          <w:tab/>
        </w:r>
        <w:r>
          <w:fldChar w:fldCharType="begin"/>
        </w:r>
        <w:r>
          <w:instrText xml:space="preserve"> PAGEREF _Toc8312 \h </w:instrText>
        </w:r>
        <w:r>
          <w:fldChar w:fldCharType="separate"/>
        </w:r>
        <w:r>
          <w:t>8</w:t>
        </w:r>
        <w:r>
          <w:fldChar w:fldCharType="end"/>
        </w:r>
      </w:hyperlink>
    </w:p>
    <w:p>
      <w:pPr>
        <w:pStyle w:val="TOC2"/>
        <w:tabs>
          <w:tab w:val="right" w:leader="dot" w:pos="8306"/>
        </w:tabs>
      </w:pPr>
      <w:hyperlink w:anchor="_Toc20062" w:history="1">
        <w:r>
          <w:rPr>
            <w:rFonts w:ascii="仿宋" w:eastAsia="仿宋" w:hAnsi="仿宋" w:cs="仿宋" w:hint="eastAsia"/>
            <w:lang w:eastAsia="zh-CN"/>
          </w:rPr>
          <w:t>(五)、烟草香精项目背景</w:t>
        </w:r>
        <w:r>
          <w:tab/>
        </w:r>
        <w:r>
          <w:fldChar w:fldCharType="begin"/>
        </w:r>
        <w:r>
          <w:instrText xml:space="preserve"> PAGEREF _Toc20062 \h </w:instrText>
        </w:r>
        <w:r>
          <w:fldChar w:fldCharType="separate"/>
        </w:r>
        <w:r>
          <w:t>9</w:t>
        </w:r>
        <w:r>
          <w:fldChar w:fldCharType="end"/>
        </w:r>
      </w:hyperlink>
    </w:p>
    <w:p>
      <w:pPr>
        <w:pStyle w:val="TOC1"/>
        <w:tabs>
          <w:tab w:val="right" w:leader="dot" w:pos="8306"/>
        </w:tabs>
      </w:pPr>
      <w:hyperlink w:anchor="_Toc16064" w:history="1">
        <w:r>
          <w:rPr>
            <w:rFonts w:ascii="仿宋" w:eastAsia="仿宋" w:hAnsi="仿宋" w:cs="仿宋" w:hint="eastAsia"/>
            <w:lang w:eastAsia="zh-CN"/>
          </w:rPr>
          <w:t>二、烟草香精项目选址可行性分析</w:t>
        </w:r>
        <w:r>
          <w:tab/>
        </w:r>
        <w:r>
          <w:fldChar w:fldCharType="begin"/>
        </w:r>
        <w:r>
          <w:instrText xml:space="preserve"> PAGEREF _Toc16064 \h </w:instrText>
        </w:r>
        <w:r>
          <w:fldChar w:fldCharType="separate"/>
        </w:r>
        <w:r>
          <w:t>9</w:t>
        </w:r>
        <w:r>
          <w:fldChar w:fldCharType="end"/>
        </w:r>
      </w:hyperlink>
    </w:p>
    <w:p>
      <w:pPr>
        <w:pStyle w:val="TOC2"/>
        <w:tabs>
          <w:tab w:val="right" w:leader="dot" w:pos="8306"/>
        </w:tabs>
      </w:pPr>
      <w:hyperlink w:anchor="_Toc268" w:history="1">
        <w:r>
          <w:rPr>
            <w:rFonts w:ascii="仿宋" w:eastAsia="仿宋" w:hAnsi="仿宋" w:cs="仿宋" w:hint="eastAsia"/>
            <w:lang w:eastAsia="zh-CN"/>
          </w:rPr>
          <w:t>(一)、烟草香精项目选址</w:t>
        </w:r>
        <w:r>
          <w:tab/>
        </w:r>
        <w:r>
          <w:fldChar w:fldCharType="begin"/>
        </w:r>
        <w:r>
          <w:instrText xml:space="preserve"> PAGEREF _Toc268 \h </w:instrText>
        </w:r>
        <w:r>
          <w:fldChar w:fldCharType="separate"/>
        </w:r>
        <w:r>
          <w:t>9</w:t>
        </w:r>
        <w:r>
          <w:fldChar w:fldCharType="end"/>
        </w:r>
      </w:hyperlink>
    </w:p>
    <w:p>
      <w:pPr>
        <w:pStyle w:val="TOC2"/>
        <w:tabs>
          <w:tab w:val="right" w:leader="dot" w:pos="8306"/>
        </w:tabs>
      </w:pPr>
      <w:hyperlink w:anchor="_Toc15041" w:history="1">
        <w:r>
          <w:rPr>
            <w:rFonts w:ascii="仿宋" w:eastAsia="仿宋" w:hAnsi="仿宋" w:cs="仿宋" w:hint="eastAsia"/>
            <w:lang w:eastAsia="zh-CN"/>
          </w:rPr>
          <w:t>(二)、用地控制指标</w:t>
        </w:r>
        <w:r>
          <w:tab/>
        </w:r>
        <w:r>
          <w:fldChar w:fldCharType="begin"/>
        </w:r>
        <w:r>
          <w:instrText xml:space="preserve"> PAGEREF _Toc15041 \h </w:instrText>
        </w:r>
        <w:r>
          <w:fldChar w:fldCharType="separate"/>
        </w:r>
        <w:r>
          <w:t>10</w:t>
        </w:r>
        <w:r>
          <w:fldChar w:fldCharType="end"/>
        </w:r>
      </w:hyperlink>
    </w:p>
    <w:p>
      <w:pPr>
        <w:pStyle w:val="TOC2"/>
        <w:tabs>
          <w:tab w:val="right" w:leader="dot" w:pos="8306"/>
        </w:tabs>
      </w:pPr>
      <w:hyperlink w:anchor="_Toc6916" w:history="1">
        <w:r>
          <w:rPr>
            <w:rFonts w:ascii="仿宋" w:eastAsia="仿宋" w:hAnsi="仿宋" w:cs="仿宋" w:hint="eastAsia"/>
            <w:lang w:eastAsia="zh-CN"/>
          </w:rPr>
          <w:t>(三)、节约用地措施</w:t>
        </w:r>
        <w:r>
          <w:tab/>
        </w:r>
        <w:r>
          <w:fldChar w:fldCharType="begin"/>
        </w:r>
        <w:r>
          <w:instrText xml:space="preserve"> PAGEREF _Toc6916 \h </w:instrText>
        </w:r>
        <w:r>
          <w:fldChar w:fldCharType="separate"/>
        </w:r>
        <w:r>
          <w:t>11</w:t>
        </w:r>
        <w:r>
          <w:fldChar w:fldCharType="end"/>
        </w:r>
      </w:hyperlink>
    </w:p>
    <w:p>
      <w:pPr>
        <w:pStyle w:val="TOC2"/>
        <w:tabs>
          <w:tab w:val="right" w:leader="dot" w:pos="8306"/>
        </w:tabs>
      </w:pPr>
      <w:hyperlink w:anchor="_Toc25733" w:history="1">
        <w:r>
          <w:rPr>
            <w:rFonts w:ascii="仿宋" w:eastAsia="仿宋" w:hAnsi="仿宋" w:cs="仿宋" w:hint="eastAsia"/>
            <w:lang w:eastAsia="zh-CN"/>
          </w:rPr>
          <w:t>(四)、总图布置方案</w:t>
        </w:r>
        <w:r>
          <w:tab/>
        </w:r>
        <w:r>
          <w:fldChar w:fldCharType="begin"/>
        </w:r>
        <w:r>
          <w:instrText xml:space="preserve"> PAGEREF _Toc25733 \h </w:instrText>
        </w:r>
        <w:r>
          <w:fldChar w:fldCharType="separate"/>
        </w:r>
        <w:r>
          <w:t>13</w:t>
        </w:r>
        <w:r>
          <w:fldChar w:fldCharType="end"/>
        </w:r>
      </w:hyperlink>
    </w:p>
    <w:p>
      <w:pPr>
        <w:pStyle w:val="TOC2"/>
        <w:tabs>
          <w:tab w:val="right" w:leader="dot" w:pos="8306"/>
        </w:tabs>
      </w:pPr>
      <w:hyperlink w:anchor="_Toc20948" w:history="1">
        <w:r>
          <w:rPr>
            <w:rFonts w:ascii="仿宋" w:eastAsia="仿宋" w:hAnsi="仿宋" w:cs="仿宋" w:hint="eastAsia"/>
            <w:lang w:eastAsia="zh-CN"/>
          </w:rPr>
          <w:t>(五)、选址综合评价</w:t>
        </w:r>
        <w:r>
          <w:tab/>
        </w:r>
        <w:r>
          <w:fldChar w:fldCharType="begin"/>
        </w:r>
        <w:r>
          <w:instrText xml:space="preserve"> PAGEREF _Toc20948 \h </w:instrText>
        </w:r>
        <w:r>
          <w:fldChar w:fldCharType="separate"/>
        </w:r>
        <w:r>
          <w:t>14</w:t>
        </w:r>
        <w:r>
          <w:fldChar w:fldCharType="end"/>
        </w:r>
      </w:hyperlink>
    </w:p>
    <w:p>
      <w:pPr>
        <w:pStyle w:val="TOC1"/>
        <w:tabs>
          <w:tab w:val="right" w:leader="dot" w:pos="8306"/>
        </w:tabs>
      </w:pPr>
      <w:hyperlink w:anchor="_Toc21091" w:history="1">
        <w:r>
          <w:rPr>
            <w:rFonts w:ascii="仿宋" w:eastAsia="仿宋" w:hAnsi="仿宋" w:cs="仿宋" w:hint="eastAsia"/>
            <w:lang w:eastAsia="zh-CN"/>
          </w:rPr>
          <w:t>三、烟草香精项目建设单位说明</w:t>
        </w:r>
        <w:r>
          <w:tab/>
        </w:r>
        <w:r>
          <w:fldChar w:fldCharType="begin"/>
        </w:r>
        <w:r>
          <w:instrText xml:space="preserve"> PAGEREF _Toc21091 \h </w:instrText>
        </w:r>
        <w:r>
          <w:fldChar w:fldCharType="separate"/>
        </w:r>
        <w:r>
          <w:t>15</w:t>
        </w:r>
        <w:r>
          <w:fldChar w:fldCharType="end"/>
        </w:r>
      </w:hyperlink>
    </w:p>
    <w:p>
      <w:pPr>
        <w:pStyle w:val="TOC2"/>
        <w:tabs>
          <w:tab w:val="right" w:leader="dot" w:pos="8306"/>
        </w:tabs>
      </w:pPr>
      <w:hyperlink w:anchor="_Toc17773" w:history="1">
        <w:r>
          <w:rPr>
            <w:rFonts w:ascii="仿宋" w:eastAsia="仿宋" w:hAnsi="仿宋" w:cs="仿宋" w:hint="eastAsia"/>
            <w:lang w:eastAsia="zh-CN"/>
          </w:rPr>
          <w:t>(一)、烟草香精项目承办单位基本情况</w:t>
        </w:r>
        <w:r>
          <w:tab/>
        </w:r>
        <w:r>
          <w:fldChar w:fldCharType="begin"/>
        </w:r>
        <w:r>
          <w:instrText xml:space="preserve"> PAGEREF _Toc17773 \h </w:instrText>
        </w:r>
        <w:r>
          <w:fldChar w:fldCharType="separate"/>
        </w:r>
        <w:r>
          <w:t>15</w:t>
        </w:r>
        <w:r>
          <w:fldChar w:fldCharType="end"/>
        </w:r>
      </w:hyperlink>
    </w:p>
    <w:p>
      <w:pPr>
        <w:pStyle w:val="TOC2"/>
        <w:tabs>
          <w:tab w:val="right" w:leader="dot" w:pos="8306"/>
        </w:tabs>
      </w:pPr>
      <w:hyperlink w:anchor="_Toc25501" w:history="1">
        <w:r>
          <w:rPr>
            <w:rFonts w:ascii="仿宋" w:eastAsia="仿宋" w:hAnsi="仿宋" w:cs="仿宋" w:hint="eastAsia"/>
            <w:lang w:eastAsia="zh-CN"/>
          </w:rPr>
          <w:t>(二)、公司经济效益分析</w:t>
        </w:r>
        <w:r>
          <w:tab/>
        </w:r>
        <w:r>
          <w:fldChar w:fldCharType="begin"/>
        </w:r>
        <w:r>
          <w:instrText xml:space="preserve"> PAGEREF _Toc25501 \h </w:instrText>
        </w:r>
        <w:r>
          <w:fldChar w:fldCharType="separate"/>
        </w:r>
        <w:r>
          <w:t>15</w:t>
        </w:r>
        <w:r>
          <w:fldChar w:fldCharType="end"/>
        </w:r>
      </w:hyperlink>
    </w:p>
    <w:p>
      <w:pPr>
        <w:pStyle w:val="TOC1"/>
        <w:tabs>
          <w:tab w:val="right" w:leader="dot" w:pos="8306"/>
        </w:tabs>
      </w:pPr>
      <w:hyperlink w:anchor="_Toc25303" w:history="1">
        <w:r>
          <w:rPr>
            <w:rFonts w:ascii="仿宋" w:eastAsia="仿宋" w:hAnsi="仿宋" w:cs="仿宋" w:hint="eastAsia"/>
            <w:lang w:eastAsia="zh-CN"/>
          </w:rPr>
          <w:t>四、烟草香精项目建设背景及必要性分析</w:t>
        </w:r>
        <w:r>
          <w:tab/>
        </w:r>
        <w:r>
          <w:fldChar w:fldCharType="begin"/>
        </w:r>
        <w:r>
          <w:instrText xml:space="preserve"> PAGEREF _Toc25303 \h </w:instrText>
        </w:r>
        <w:r>
          <w:fldChar w:fldCharType="separate"/>
        </w:r>
        <w:r>
          <w:t>16</w:t>
        </w:r>
        <w:r>
          <w:fldChar w:fldCharType="end"/>
        </w:r>
      </w:hyperlink>
    </w:p>
    <w:p>
      <w:pPr>
        <w:pStyle w:val="TOC2"/>
        <w:tabs>
          <w:tab w:val="right" w:leader="dot" w:pos="8306"/>
        </w:tabs>
      </w:pPr>
      <w:hyperlink w:anchor="_Toc22712" w:history="1">
        <w:r>
          <w:rPr>
            <w:rFonts w:ascii="仿宋" w:eastAsia="仿宋" w:hAnsi="仿宋" w:cs="仿宋" w:hint="eastAsia"/>
            <w:lang w:eastAsia="zh-CN"/>
          </w:rPr>
          <w:t>(一)、烟草香精项目背景分析</w:t>
        </w:r>
        <w:r>
          <w:tab/>
        </w:r>
        <w:r>
          <w:fldChar w:fldCharType="begin"/>
        </w:r>
        <w:r>
          <w:instrText xml:space="preserve"> PAGEREF _Toc22712 \h </w:instrText>
        </w:r>
        <w:r>
          <w:fldChar w:fldCharType="separate"/>
        </w:r>
        <w:r>
          <w:t>16</w:t>
        </w:r>
        <w:r>
          <w:fldChar w:fldCharType="end"/>
        </w:r>
      </w:hyperlink>
    </w:p>
    <w:p>
      <w:pPr>
        <w:pStyle w:val="TOC2"/>
        <w:tabs>
          <w:tab w:val="right" w:leader="dot" w:pos="8306"/>
        </w:tabs>
      </w:pPr>
      <w:hyperlink w:anchor="_Toc22940" w:history="1">
        <w:r>
          <w:rPr>
            <w:rFonts w:ascii="仿宋" w:eastAsia="仿宋" w:hAnsi="仿宋" w:cs="仿宋" w:hint="eastAsia"/>
            <w:lang w:eastAsia="zh-CN"/>
          </w:rPr>
          <w:t>(二)、烟草香精项目建设必要性分析</w:t>
        </w:r>
        <w:r>
          <w:tab/>
        </w:r>
        <w:r>
          <w:fldChar w:fldCharType="begin"/>
        </w:r>
        <w:r>
          <w:instrText xml:space="preserve"> PAGEREF _Toc22940 \h </w:instrText>
        </w:r>
        <w:r>
          <w:fldChar w:fldCharType="separate"/>
        </w:r>
        <w:r>
          <w:t>18</w:t>
        </w:r>
        <w:r>
          <w:fldChar w:fldCharType="end"/>
        </w:r>
      </w:hyperlink>
    </w:p>
    <w:p>
      <w:pPr>
        <w:pStyle w:val="TOC1"/>
        <w:tabs>
          <w:tab w:val="right" w:leader="dot" w:pos="8306"/>
        </w:tabs>
      </w:pPr>
      <w:hyperlink w:anchor="_Toc14280" w:history="1">
        <w:r>
          <w:rPr>
            <w:rFonts w:ascii="仿宋" w:eastAsia="仿宋" w:hAnsi="仿宋" w:cs="仿宋" w:hint="eastAsia"/>
            <w:lang w:eastAsia="zh-CN"/>
          </w:rPr>
          <w:t>五、市场分析、调研</w:t>
        </w:r>
        <w:r>
          <w:tab/>
        </w:r>
        <w:r>
          <w:fldChar w:fldCharType="begin"/>
        </w:r>
        <w:r>
          <w:instrText xml:space="preserve"> PAGEREF _Toc14280 \h </w:instrText>
        </w:r>
        <w:r>
          <w:fldChar w:fldCharType="separate"/>
        </w:r>
        <w:r>
          <w:t>19</w:t>
        </w:r>
        <w:r>
          <w:fldChar w:fldCharType="end"/>
        </w:r>
      </w:hyperlink>
    </w:p>
    <w:p>
      <w:pPr>
        <w:pStyle w:val="TOC2"/>
        <w:tabs>
          <w:tab w:val="right" w:leader="dot" w:pos="8306"/>
        </w:tabs>
      </w:pPr>
      <w:hyperlink w:anchor="_Toc8551" w:history="1">
        <w:r>
          <w:rPr>
            <w:rFonts w:ascii="仿宋" w:eastAsia="仿宋" w:hAnsi="仿宋" w:cs="仿宋" w:hint="eastAsia"/>
            <w:lang w:eastAsia="zh-CN"/>
          </w:rPr>
          <w:t>(一)、烟草香精行业分析</w:t>
        </w:r>
        <w:r>
          <w:tab/>
        </w:r>
        <w:r>
          <w:fldChar w:fldCharType="begin"/>
        </w:r>
        <w:r>
          <w:instrText xml:space="preserve"> PAGEREF _Toc8551 \h </w:instrText>
        </w:r>
        <w:r>
          <w:fldChar w:fldCharType="separate"/>
        </w:r>
        <w:r>
          <w:t>19</w:t>
        </w:r>
        <w:r>
          <w:fldChar w:fldCharType="end"/>
        </w:r>
      </w:hyperlink>
    </w:p>
    <w:p>
      <w:pPr>
        <w:pStyle w:val="TOC2"/>
        <w:tabs>
          <w:tab w:val="right" w:leader="dot" w:pos="8306"/>
        </w:tabs>
      </w:pPr>
      <w:hyperlink w:anchor="_Toc9236" w:history="1">
        <w:r>
          <w:rPr>
            <w:rFonts w:ascii="仿宋" w:eastAsia="仿宋" w:hAnsi="仿宋" w:cs="仿宋" w:hint="eastAsia"/>
            <w:lang w:eastAsia="zh-CN"/>
          </w:rPr>
          <w:t>(二)、烟草香精市场分析预测</w:t>
        </w:r>
        <w:r>
          <w:tab/>
        </w:r>
        <w:r>
          <w:fldChar w:fldCharType="begin"/>
        </w:r>
        <w:r>
          <w:instrText xml:space="preserve"> PAGEREF _Toc9236 \h </w:instrText>
        </w:r>
        <w:r>
          <w:fldChar w:fldCharType="separate"/>
        </w:r>
        <w:r>
          <w:t>20</w:t>
        </w:r>
        <w:r>
          <w:fldChar w:fldCharType="end"/>
        </w:r>
      </w:hyperlink>
    </w:p>
    <w:p>
      <w:pPr>
        <w:pStyle w:val="TOC1"/>
        <w:tabs>
          <w:tab w:val="right" w:leader="dot" w:pos="8306"/>
        </w:tabs>
      </w:pPr>
      <w:hyperlink w:anchor="_Toc14754" w:history="1">
        <w:r>
          <w:rPr>
            <w:rFonts w:ascii="仿宋" w:eastAsia="仿宋" w:hAnsi="仿宋" w:cs="仿宋" w:hint="eastAsia"/>
            <w:lang w:eastAsia="zh-CN"/>
          </w:rPr>
          <w:t>六、产品规划分析</w:t>
        </w:r>
        <w:r>
          <w:tab/>
        </w:r>
        <w:r>
          <w:fldChar w:fldCharType="begin"/>
        </w:r>
        <w:r>
          <w:instrText xml:space="preserve"> PAGEREF _Toc14754 \h </w:instrText>
        </w:r>
        <w:r>
          <w:fldChar w:fldCharType="separate"/>
        </w:r>
        <w:r>
          <w:t>21</w:t>
        </w:r>
        <w:r>
          <w:fldChar w:fldCharType="end"/>
        </w:r>
      </w:hyperlink>
    </w:p>
    <w:p>
      <w:pPr>
        <w:pStyle w:val="TOC2"/>
        <w:tabs>
          <w:tab w:val="right" w:leader="dot" w:pos="8306"/>
        </w:tabs>
      </w:pPr>
      <w:hyperlink w:anchor="_Toc19372" w:history="1">
        <w:r>
          <w:rPr>
            <w:rFonts w:ascii="仿宋" w:eastAsia="仿宋" w:hAnsi="仿宋" w:cs="仿宋" w:hint="eastAsia"/>
            <w:lang w:eastAsia="zh-CN"/>
          </w:rPr>
          <w:t>(一)、产品规划</w:t>
        </w:r>
        <w:r>
          <w:tab/>
        </w:r>
        <w:r>
          <w:fldChar w:fldCharType="begin"/>
        </w:r>
        <w:r>
          <w:instrText xml:space="preserve"> PAGEREF _Toc19372 \h </w:instrText>
        </w:r>
        <w:r>
          <w:fldChar w:fldCharType="separate"/>
        </w:r>
        <w:r>
          <w:t>21</w:t>
        </w:r>
        <w:r>
          <w:fldChar w:fldCharType="end"/>
        </w:r>
      </w:hyperlink>
    </w:p>
    <w:p>
      <w:pPr>
        <w:pStyle w:val="TOC2"/>
        <w:tabs>
          <w:tab w:val="right" w:leader="dot" w:pos="8306"/>
        </w:tabs>
      </w:pPr>
      <w:hyperlink w:anchor="_Toc23331" w:history="1">
        <w:r>
          <w:rPr>
            <w:rFonts w:ascii="仿宋" w:eastAsia="仿宋" w:hAnsi="仿宋" w:cs="仿宋" w:hint="eastAsia"/>
            <w:lang w:eastAsia="zh-CN"/>
          </w:rPr>
          <w:t>(二)、建设规模</w:t>
        </w:r>
        <w:r>
          <w:tab/>
        </w:r>
        <w:r>
          <w:fldChar w:fldCharType="begin"/>
        </w:r>
        <w:r>
          <w:instrText xml:space="preserve"> PAGEREF _Toc23331 \h </w:instrText>
        </w:r>
        <w:r>
          <w:fldChar w:fldCharType="separate"/>
        </w:r>
        <w:r>
          <w:t>22</w:t>
        </w:r>
        <w:r>
          <w:fldChar w:fldCharType="end"/>
        </w:r>
      </w:hyperlink>
    </w:p>
    <w:p>
      <w:pPr>
        <w:pStyle w:val="TOC1"/>
        <w:tabs>
          <w:tab w:val="right" w:leader="dot" w:pos="8306"/>
        </w:tabs>
      </w:pPr>
      <w:hyperlink w:anchor="_Toc25327" w:history="1">
        <w:r>
          <w:rPr>
            <w:rFonts w:ascii="仿宋" w:eastAsia="仿宋" w:hAnsi="仿宋" w:cs="仿宋" w:hint="eastAsia"/>
            <w:lang w:eastAsia="zh-CN"/>
          </w:rPr>
          <w:t>七、烟草香精项目计划安排</w:t>
        </w:r>
        <w:r>
          <w:tab/>
        </w:r>
        <w:r>
          <w:fldChar w:fldCharType="begin"/>
        </w:r>
        <w:r>
          <w:instrText xml:space="preserve"> PAGEREF _Toc25327 \h </w:instrText>
        </w:r>
        <w:r>
          <w:fldChar w:fldCharType="separate"/>
        </w:r>
        <w:r>
          <w:t>23</w:t>
        </w:r>
        <w:r>
          <w:fldChar w:fldCharType="end"/>
        </w:r>
      </w:hyperlink>
    </w:p>
    <w:p>
      <w:pPr>
        <w:pStyle w:val="TOC2"/>
        <w:tabs>
          <w:tab w:val="right" w:leader="dot" w:pos="8306"/>
        </w:tabs>
      </w:pPr>
      <w:hyperlink w:anchor="_Toc21543" w:history="1">
        <w:r>
          <w:rPr>
            <w:rFonts w:ascii="仿宋" w:eastAsia="仿宋" w:hAnsi="仿宋" w:cs="仿宋" w:hint="eastAsia"/>
            <w:lang w:eastAsia="zh-CN"/>
          </w:rPr>
          <w:t>(一)、建设周期</w:t>
        </w:r>
        <w:r>
          <w:tab/>
        </w:r>
        <w:r>
          <w:fldChar w:fldCharType="begin"/>
        </w:r>
        <w:r>
          <w:instrText xml:space="preserve"> PAGEREF _Toc21543 \h </w:instrText>
        </w:r>
        <w:r>
          <w:fldChar w:fldCharType="separate"/>
        </w:r>
        <w:r>
          <w:t>23</w:t>
        </w:r>
        <w:r>
          <w:fldChar w:fldCharType="end"/>
        </w:r>
      </w:hyperlink>
    </w:p>
    <w:p>
      <w:pPr>
        <w:pStyle w:val="TOC2"/>
        <w:tabs>
          <w:tab w:val="right" w:leader="dot" w:pos="8306"/>
        </w:tabs>
      </w:pPr>
      <w:hyperlink w:anchor="_Toc9497" w:history="1">
        <w:r>
          <w:rPr>
            <w:rFonts w:ascii="仿宋" w:eastAsia="仿宋" w:hAnsi="仿宋" w:cs="仿宋" w:hint="eastAsia"/>
            <w:lang w:eastAsia="zh-CN"/>
          </w:rPr>
          <w:t>(二)、建设进度</w:t>
        </w:r>
        <w:r>
          <w:tab/>
        </w:r>
        <w:r>
          <w:fldChar w:fldCharType="begin"/>
        </w:r>
        <w:r>
          <w:instrText xml:space="preserve"> PAGEREF _Toc9497 \h </w:instrText>
        </w:r>
        <w:r>
          <w:fldChar w:fldCharType="separate"/>
        </w:r>
        <w:r>
          <w:t>23</w:t>
        </w:r>
        <w:r>
          <w:fldChar w:fldCharType="end"/>
        </w:r>
      </w:hyperlink>
    </w:p>
    <w:p>
      <w:pPr>
        <w:pStyle w:val="TOC2"/>
        <w:tabs>
          <w:tab w:val="right" w:leader="dot" w:pos="8306"/>
        </w:tabs>
      </w:pPr>
      <w:hyperlink w:anchor="_Toc18725" w:history="1">
        <w:r>
          <w:rPr>
            <w:rFonts w:ascii="仿宋" w:eastAsia="仿宋" w:hAnsi="仿宋" w:cs="仿宋" w:hint="eastAsia"/>
            <w:lang w:eastAsia="zh-CN"/>
          </w:rPr>
          <w:t>(三)、进度安排注意事项</w:t>
        </w:r>
        <w:r>
          <w:tab/>
        </w:r>
        <w:r>
          <w:fldChar w:fldCharType="begin"/>
        </w:r>
        <w:r>
          <w:instrText xml:space="preserve"> PAGEREF _Toc18725 \h </w:instrText>
        </w:r>
        <w:r>
          <w:fldChar w:fldCharType="separate"/>
        </w:r>
        <w:r>
          <w:t>24</w:t>
        </w:r>
        <w:r>
          <w:fldChar w:fldCharType="end"/>
        </w:r>
      </w:hyperlink>
    </w:p>
    <w:p>
      <w:pPr>
        <w:pStyle w:val="TOC2"/>
        <w:tabs>
          <w:tab w:val="right" w:leader="dot" w:pos="8306"/>
        </w:tabs>
      </w:pPr>
      <w:hyperlink w:anchor="_Toc19014" w:history="1">
        <w:r>
          <w:rPr>
            <w:rFonts w:ascii="仿宋" w:eastAsia="仿宋" w:hAnsi="仿宋" w:cs="仿宋" w:hint="eastAsia"/>
            <w:lang w:eastAsia="zh-CN"/>
          </w:rPr>
          <w:t>(四)、人力资源配置</w:t>
        </w:r>
        <w:r>
          <w:tab/>
        </w:r>
        <w:r>
          <w:fldChar w:fldCharType="begin"/>
        </w:r>
        <w:r>
          <w:instrText xml:space="preserve"> PAGEREF _Toc19014 \h </w:instrText>
        </w:r>
        <w:r>
          <w:fldChar w:fldCharType="separate"/>
        </w:r>
        <w:r>
          <w:t>26</w:t>
        </w:r>
        <w:r>
          <w:fldChar w:fldCharType="end"/>
        </w:r>
      </w:hyperlink>
    </w:p>
    <w:p>
      <w:pPr>
        <w:pStyle w:val="TOC1"/>
        <w:tabs>
          <w:tab w:val="right" w:leader="dot" w:pos="8306"/>
        </w:tabs>
      </w:pPr>
      <w:hyperlink w:anchor="_Toc10566" w:history="1">
        <w:r>
          <w:rPr>
            <w:rFonts w:ascii="仿宋" w:eastAsia="仿宋" w:hAnsi="仿宋" w:cs="仿宋" w:hint="eastAsia"/>
            <w:lang w:eastAsia="zh-CN"/>
          </w:rPr>
          <w:t>八、烟草香精项目经营效益</w:t>
        </w:r>
        <w:r>
          <w:tab/>
        </w:r>
        <w:r>
          <w:fldChar w:fldCharType="begin"/>
        </w:r>
        <w:r>
          <w:instrText xml:space="preserve"> PAGEREF _Toc10566 \h </w:instrText>
        </w:r>
        <w:r>
          <w:fldChar w:fldCharType="separate"/>
        </w:r>
        <w:r>
          <w:t>27</w:t>
        </w:r>
        <w:r>
          <w:fldChar w:fldCharType="end"/>
        </w:r>
      </w:hyperlink>
    </w:p>
    <w:p>
      <w:pPr>
        <w:pStyle w:val="TOC2"/>
        <w:tabs>
          <w:tab w:val="right" w:leader="dot" w:pos="8306"/>
        </w:tabs>
      </w:pPr>
      <w:hyperlink w:anchor="_Toc9873" w:history="1">
        <w:r>
          <w:rPr>
            <w:rFonts w:ascii="仿宋" w:eastAsia="仿宋" w:hAnsi="仿宋" w:cs="仿宋" w:hint="eastAsia"/>
            <w:lang w:eastAsia="zh-CN"/>
          </w:rPr>
          <w:t>(一)、经济评价财务测算</w:t>
        </w:r>
        <w:r>
          <w:tab/>
        </w:r>
        <w:r>
          <w:fldChar w:fldCharType="begin"/>
        </w:r>
        <w:r>
          <w:instrText xml:space="preserve"> PAGEREF _Toc9873 \h </w:instrText>
        </w:r>
        <w:r>
          <w:fldChar w:fldCharType="separate"/>
        </w:r>
        <w:r>
          <w:t>27</w:t>
        </w:r>
        <w:r>
          <w:fldChar w:fldCharType="end"/>
        </w:r>
      </w:hyperlink>
    </w:p>
    <w:p>
      <w:pPr>
        <w:pStyle w:val="TOC2"/>
        <w:tabs>
          <w:tab w:val="right" w:leader="dot" w:pos="8306"/>
        </w:tabs>
      </w:pPr>
      <w:hyperlink w:anchor="_Toc23421" w:history="1">
        <w:r>
          <w:rPr>
            <w:rFonts w:ascii="仿宋" w:eastAsia="仿宋" w:hAnsi="仿宋" w:cs="仿宋" w:hint="eastAsia"/>
            <w:lang w:eastAsia="zh-CN"/>
          </w:rPr>
          <w:t>(二)、烟草香精项目盈利能力分析</w:t>
        </w:r>
        <w:r>
          <w:tab/>
        </w:r>
        <w:r>
          <w:fldChar w:fldCharType="begin"/>
        </w:r>
        <w:r>
          <w:instrText xml:space="preserve"> PAGEREF _Toc23421 \h </w:instrText>
        </w:r>
        <w:r>
          <w:fldChar w:fldCharType="separate"/>
        </w:r>
        <w:r>
          <w:t>28</w:t>
        </w:r>
        <w:r>
          <w:fldChar w:fldCharType="end"/>
        </w:r>
      </w:hyperlink>
    </w:p>
    <w:p>
      <w:pPr>
        <w:pStyle w:val="TOC1"/>
        <w:tabs>
          <w:tab w:val="right" w:leader="dot" w:pos="8306"/>
        </w:tabs>
      </w:pPr>
      <w:hyperlink w:anchor="_Toc830" w:history="1">
        <w:r>
          <w:rPr>
            <w:rFonts w:ascii="仿宋" w:eastAsia="仿宋" w:hAnsi="仿宋" w:cs="仿宋" w:hint="eastAsia"/>
            <w:lang w:eastAsia="zh-CN"/>
          </w:rPr>
          <w:t>九、烟草香精项目创新与研发</w:t>
        </w:r>
        <w:r>
          <w:tab/>
        </w:r>
        <w:r>
          <w:fldChar w:fldCharType="begin"/>
        </w:r>
        <w:r>
          <w:instrText xml:space="preserve"> PAGEREF _Toc830 \h </w:instrText>
        </w:r>
        <w:r>
          <w:fldChar w:fldCharType="separate"/>
        </w:r>
        <w:r>
          <w:t>29</w:t>
        </w:r>
        <w:r>
          <w:fldChar w:fldCharType="end"/>
        </w:r>
      </w:hyperlink>
    </w:p>
    <w:p>
      <w:pPr>
        <w:pStyle w:val="TOC2"/>
        <w:tabs>
          <w:tab w:val="right" w:leader="dot" w:pos="8306"/>
        </w:tabs>
      </w:pPr>
      <w:hyperlink w:anchor="_Toc4510" w:history="1">
        <w:r>
          <w:rPr>
            <w:rFonts w:ascii="仿宋" w:eastAsia="仿宋" w:hAnsi="仿宋" w:cs="仿宋" w:hint="eastAsia"/>
            <w:lang w:eastAsia="zh-CN"/>
          </w:rPr>
          <w:t>(一)、创新策略与方向</w:t>
        </w:r>
        <w:r>
          <w:tab/>
        </w:r>
        <w:r>
          <w:fldChar w:fldCharType="begin"/>
        </w:r>
        <w:r>
          <w:instrText xml:space="preserve"> PAGEREF _Toc4510 \h </w:instrText>
        </w:r>
        <w:r>
          <w:fldChar w:fldCharType="separate"/>
        </w:r>
        <w:r>
          <w:t>29</w:t>
        </w:r>
        <w:r>
          <w:fldChar w:fldCharType="end"/>
        </w:r>
      </w:hyperlink>
    </w:p>
    <w:p>
      <w:pPr>
        <w:pStyle w:val="TOC2"/>
        <w:tabs>
          <w:tab w:val="right" w:leader="dot" w:pos="8306"/>
        </w:tabs>
      </w:pPr>
      <w:hyperlink w:anchor="_Toc2568" w:history="1">
        <w:r>
          <w:rPr>
            <w:rFonts w:ascii="仿宋" w:eastAsia="仿宋" w:hAnsi="仿宋" w:cs="仿宋" w:hint="eastAsia"/>
            <w:lang w:eastAsia="zh-CN"/>
          </w:rPr>
          <w:t>(二)、研发规划与投入</w:t>
        </w:r>
        <w:r>
          <w:tab/>
        </w:r>
        <w:r>
          <w:fldChar w:fldCharType="begin"/>
        </w:r>
        <w:r>
          <w:instrText xml:space="preserve"> PAGEREF _Toc2568 \h </w:instrText>
        </w:r>
        <w:r>
          <w:fldChar w:fldCharType="separate"/>
        </w:r>
        <w:r>
          <w:t>30</w:t>
        </w:r>
        <w:r>
          <w:fldChar w:fldCharType="end"/>
        </w:r>
      </w:hyperlink>
    </w:p>
    <w:p>
      <w:pPr>
        <w:pStyle w:val="TOC1"/>
        <w:tabs>
          <w:tab w:val="right" w:leader="dot" w:pos="8306"/>
        </w:tabs>
      </w:pPr>
      <w:hyperlink w:anchor="_Toc22750" w:history="1">
        <w:r>
          <w:rPr>
            <w:rFonts w:ascii="仿宋" w:eastAsia="仿宋" w:hAnsi="仿宋" w:cs="仿宋" w:hint="eastAsia"/>
            <w:lang w:eastAsia="zh-CN"/>
          </w:rPr>
          <w:t>十、烟草香精项目技术管理</w:t>
        </w:r>
        <w:r>
          <w:tab/>
        </w:r>
        <w:r>
          <w:fldChar w:fldCharType="begin"/>
        </w:r>
        <w:r>
          <w:instrText xml:space="preserve"> PAGEREF _Toc22750 \h </w:instrText>
        </w:r>
        <w:r>
          <w:fldChar w:fldCharType="separate"/>
        </w:r>
        <w:r>
          <w:t>32</w:t>
        </w:r>
        <w:r>
          <w:fldChar w:fldCharType="end"/>
        </w:r>
      </w:hyperlink>
    </w:p>
    <w:p>
      <w:pPr>
        <w:pStyle w:val="TOC2"/>
        <w:tabs>
          <w:tab w:val="right" w:leader="dot" w:pos="8306"/>
        </w:tabs>
      </w:pPr>
      <w:hyperlink w:anchor="_Toc7179" w:history="1">
        <w:r>
          <w:rPr>
            <w:rFonts w:ascii="仿宋" w:eastAsia="仿宋" w:hAnsi="仿宋" w:cs="仿宋" w:hint="eastAsia"/>
            <w:lang w:eastAsia="zh-CN"/>
          </w:rPr>
          <w:t>(一)、技术方案选用方向</w:t>
        </w:r>
        <w:r>
          <w:tab/>
        </w:r>
        <w:r>
          <w:fldChar w:fldCharType="begin"/>
        </w:r>
        <w:r>
          <w:instrText xml:space="preserve"> PAGEREF _Toc7179 \h </w:instrText>
        </w:r>
        <w:r>
          <w:fldChar w:fldCharType="separate"/>
        </w:r>
        <w:r>
          <w:t>32</w:t>
        </w:r>
        <w:r>
          <w:fldChar w:fldCharType="end"/>
        </w:r>
      </w:hyperlink>
    </w:p>
    <w:p>
      <w:pPr>
        <w:pStyle w:val="TOC2"/>
        <w:tabs>
          <w:tab w:val="right" w:leader="dot" w:pos="8306"/>
        </w:tabs>
      </w:pPr>
      <w:hyperlink w:anchor="_Toc31653" w:history="1">
        <w:r>
          <w:rPr>
            <w:rFonts w:ascii="仿宋" w:eastAsia="仿宋" w:hAnsi="仿宋" w:cs="仿宋" w:hint="eastAsia"/>
            <w:lang w:eastAsia="zh-CN"/>
          </w:rPr>
          <w:t>(二)、工艺技术方案选用原则</w:t>
        </w:r>
        <w:r>
          <w:tab/>
        </w:r>
        <w:r>
          <w:fldChar w:fldCharType="begin"/>
        </w:r>
        <w:r>
          <w:instrText xml:space="preserve"> PAGEREF _Toc31653 \h </w:instrText>
        </w:r>
        <w:r>
          <w:fldChar w:fldCharType="separate"/>
        </w:r>
        <w:r>
          <w:t>34</w:t>
        </w:r>
        <w:r>
          <w:fldChar w:fldCharType="end"/>
        </w:r>
      </w:hyperlink>
    </w:p>
    <w:p>
      <w:pPr>
        <w:pStyle w:val="TOC2"/>
        <w:tabs>
          <w:tab w:val="right" w:leader="dot" w:pos="8306"/>
        </w:tabs>
      </w:pPr>
      <w:hyperlink w:anchor="_Toc30952" w:history="1">
        <w:r>
          <w:rPr>
            <w:rFonts w:ascii="仿宋" w:eastAsia="仿宋" w:hAnsi="仿宋" w:cs="仿宋" w:hint="eastAsia"/>
            <w:lang w:eastAsia="zh-CN"/>
          </w:rPr>
          <w:t>(三)、工艺技术方案要求</w:t>
        </w:r>
        <w:r>
          <w:tab/>
        </w:r>
        <w:r>
          <w:fldChar w:fldCharType="begin"/>
        </w:r>
        <w:r>
          <w:instrText xml:space="preserve"> PAGEREF _Toc30952 \h </w:instrText>
        </w:r>
        <w:r>
          <w:fldChar w:fldCharType="separate"/>
        </w:r>
        <w:r>
          <w:t>36</w:t>
        </w:r>
        <w:r>
          <w:fldChar w:fldCharType="end"/>
        </w:r>
      </w:hyperlink>
    </w:p>
    <w:p>
      <w:pPr>
        <w:pStyle w:val="TOC1"/>
        <w:tabs>
          <w:tab w:val="right" w:leader="dot" w:pos="8306"/>
        </w:tabs>
      </w:pPr>
      <w:hyperlink w:anchor="_Toc9880" w:history="1">
        <w:r>
          <w:rPr>
            <w:rFonts w:ascii="仿宋" w:eastAsia="仿宋" w:hAnsi="仿宋" w:cs="仿宋" w:hint="eastAsia"/>
            <w:lang w:eastAsia="zh-CN"/>
          </w:rPr>
          <w:t>十一、生产安全保护</w:t>
        </w:r>
        <w:r>
          <w:tab/>
        </w:r>
        <w:r>
          <w:fldChar w:fldCharType="begin"/>
        </w:r>
        <w:r>
          <w:instrText xml:space="preserve"> PAGEREF _Toc9880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 w:history="1">
        <w:r>
          <w:rPr>
            <w:rFonts w:ascii="仿宋" w:eastAsia="仿宋" w:hAnsi="仿宋" w:cs="仿宋" w:hint="eastAsia"/>
            <w:lang w:eastAsia="zh-CN"/>
          </w:rPr>
          <w:t>(一)、消防安全</w:t>
        </w:r>
        <w:r>
          <w:tab/>
        </w:r>
        <w:r>
          <w:fldChar w:fldCharType="begin"/>
        </w:r>
        <w:r>
          <w:instrText xml:space="preserve"> PAGEREF _Toc16 \h </w:instrText>
        </w:r>
        <w:r>
          <w:fldChar w:fldCharType="separate"/>
        </w:r>
        <w:r>
          <w:t>38</w:t>
        </w:r>
        <w:r>
          <w:fldChar w:fldCharType="end"/>
        </w:r>
      </w:hyperlink>
    </w:p>
    <w:p>
      <w:pPr>
        <w:pStyle w:val="TOC2"/>
        <w:tabs>
          <w:tab w:val="right" w:leader="dot" w:pos="8306"/>
        </w:tabs>
      </w:pPr>
      <w:hyperlink w:anchor="_Toc4928" w:history="1">
        <w:r>
          <w:rPr>
            <w:rFonts w:ascii="仿宋" w:eastAsia="仿宋" w:hAnsi="仿宋" w:cs="仿宋" w:hint="eastAsia"/>
            <w:lang w:eastAsia="zh-CN"/>
          </w:rPr>
          <w:t>(二)、防火防爆总图布置措施</w:t>
        </w:r>
        <w:r>
          <w:tab/>
        </w:r>
        <w:r>
          <w:fldChar w:fldCharType="begin"/>
        </w:r>
        <w:r>
          <w:instrText xml:space="preserve"> PAGEREF _Toc4928 \h </w:instrText>
        </w:r>
        <w:r>
          <w:fldChar w:fldCharType="separate"/>
        </w:r>
        <w:r>
          <w:t>39</w:t>
        </w:r>
        <w:r>
          <w:fldChar w:fldCharType="end"/>
        </w:r>
      </w:hyperlink>
    </w:p>
    <w:p>
      <w:pPr>
        <w:pStyle w:val="TOC2"/>
        <w:tabs>
          <w:tab w:val="right" w:leader="dot" w:pos="8306"/>
        </w:tabs>
      </w:pPr>
      <w:hyperlink w:anchor="_Toc25944" w:history="1">
        <w:r>
          <w:rPr>
            <w:rFonts w:ascii="仿宋" w:eastAsia="仿宋" w:hAnsi="仿宋" w:cs="仿宋" w:hint="eastAsia"/>
            <w:lang w:eastAsia="zh-CN"/>
          </w:rPr>
          <w:t>(三)、自然灾害防范措施</w:t>
        </w:r>
        <w:r>
          <w:tab/>
        </w:r>
        <w:r>
          <w:fldChar w:fldCharType="begin"/>
        </w:r>
        <w:r>
          <w:instrText xml:space="preserve"> PAGEREF _Toc25944 \h </w:instrText>
        </w:r>
        <w:r>
          <w:fldChar w:fldCharType="separate"/>
        </w:r>
        <w:r>
          <w:t>40</w:t>
        </w:r>
        <w:r>
          <w:fldChar w:fldCharType="end"/>
        </w:r>
      </w:hyperlink>
    </w:p>
    <w:p>
      <w:pPr>
        <w:pStyle w:val="TOC2"/>
        <w:tabs>
          <w:tab w:val="right" w:leader="dot" w:pos="8306"/>
        </w:tabs>
      </w:pPr>
      <w:hyperlink w:anchor="_Toc19654" w:history="1">
        <w:r>
          <w:rPr>
            <w:rFonts w:ascii="仿宋" w:eastAsia="仿宋" w:hAnsi="仿宋" w:cs="仿宋" w:hint="eastAsia"/>
            <w:lang w:eastAsia="zh-CN"/>
          </w:rPr>
          <w:t>(四)、安全色及安全标志使用要求</w:t>
        </w:r>
        <w:r>
          <w:tab/>
        </w:r>
        <w:r>
          <w:fldChar w:fldCharType="begin"/>
        </w:r>
        <w:r>
          <w:instrText xml:space="preserve"> PAGEREF _Toc19654 \h </w:instrText>
        </w:r>
        <w:r>
          <w:fldChar w:fldCharType="separate"/>
        </w:r>
        <w:r>
          <w:t>41</w:t>
        </w:r>
        <w:r>
          <w:fldChar w:fldCharType="end"/>
        </w:r>
      </w:hyperlink>
    </w:p>
    <w:p>
      <w:pPr>
        <w:pStyle w:val="TOC2"/>
        <w:tabs>
          <w:tab w:val="right" w:leader="dot" w:pos="8306"/>
        </w:tabs>
      </w:pPr>
      <w:hyperlink w:anchor="_Toc15175" w:history="1">
        <w:r>
          <w:rPr>
            <w:rFonts w:ascii="仿宋" w:eastAsia="仿宋" w:hAnsi="仿宋" w:cs="仿宋" w:hint="eastAsia"/>
            <w:lang w:eastAsia="zh-CN"/>
          </w:rPr>
          <w:t>(五)、防尘防毒措施</w:t>
        </w:r>
        <w:r>
          <w:tab/>
        </w:r>
        <w:r>
          <w:fldChar w:fldCharType="begin"/>
        </w:r>
        <w:r>
          <w:instrText xml:space="preserve"> PAGEREF _Toc15175 \h </w:instrText>
        </w:r>
        <w:r>
          <w:fldChar w:fldCharType="separate"/>
        </w:r>
        <w:r>
          <w:t>42</w:t>
        </w:r>
        <w:r>
          <w:fldChar w:fldCharType="end"/>
        </w:r>
      </w:hyperlink>
    </w:p>
    <w:p>
      <w:pPr>
        <w:pStyle w:val="TOC2"/>
        <w:tabs>
          <w:tab w:val="right" w:leader="dot" w:pos="8306"/>
        </w:tabs>
      </w:pPr>
      <w:hyperlink w:anchor="_Toc1937" w:history="1">
        <w:r>
          <w:rPr>
            <w:rFonts w:ascii="仿宋" w:eastAsia="仿宋" w:hAnsi="仿宋" w:cs="仿宋" w:hint="eastAsia"/>
            <w:lang w:eastAsia="zh-CN"/>
          </w:rPr>
          <w:t>(六)、防静电、触电防护及防雷措施</w:t>
        </w:r>
        <w:r>
          <w:tab/>
        </w:r>
        <w:r>
          <w:fldChar w:fldCharType="begin"/>
        </w:r>
        <w:r>
          <w:instrText xml:space="preserve"> PAGEREF _Toc1937 \h </w:instrText>
        </w:r>
        <w:r>
          <w:fldChar w:fldCharType="separate"/>
        </w:r>
        <w:r>
          <w:t>43</w:t>
        </w:r>
        <w:r>
          <w:fldChar w:fldCharType="end"/>
        </w:r>
      </w:hyperlink>
    </w:p>
    <w:p>
      <w:pPr>
        <w:pStyle w:val="TOC2"/>
        <w:tabs>
          <w:tab w:val="right" w:leader="dot" w:pos="8306"/>
        </w:tabs>
      </w:pPr>
      <w:hyperlink w:anchor="_Toc2238" w:history="1">
        <w:r>
          <w:rPr>
            <w:rFonts w:ascii="仿宋" w:eastAsia="仿宋" w:hAnsi="仿宋" w:cs="仿宋" w:hint="eastAsia"/>
            <w:lang w:eastAsia="zh-CN"/>
          </w:rPr>
          <w:t>(七)、机械设备安全保障措施</w:t>
        </w:r>
        <w:r>
          <w:tab/>
        </w:r>
        <w:r>
          <w:fldChar w:fldCharType="begin"/>
        </w:r>
        <w:r>
          <w:instrText xml:space="preserve"> PAGEREF _Toc2238 \h </w:instrText>
        </w:r>
        <w:r>
          <w:fldChar w:fldCharType="separate"/>
        </w:r>
        <w:r>
          <w:t>44</w:t>
        </w:r>
        <w:r>
          <w:fldChar w:fldCharType="end"/>
        </w:r>
      </w:hyperlink>
    </w:p>
    <w:p>
      <w:pPr>
        <w:pStyle w:val="TOC1"/>
        <w:tabs>
          <w:tab w:val="right" w:leader="dot" w:pos="8306"/>
        </w:tabs>
      </w:pPr>
      <w:hyperlink w:anchor="_Toc2761" w:history="1">
        <w:r>
          <w:rPr>
            <w:rFonts w:ascii="仿宋" w:eastAsia="仿宋" w:hAnsi="仿宋" w:cs="仿宋" w:hint="eastAsia"/>
            <w:lang w:eastAsia="zh-CN"/>
          </w:rPr>
          <w:t>十二、烟草香精项目投资规划</w:t>
        </w:r>
        <w:r>
          <w:tab/>
        </w:r>
        <w:r>
          <w:fldChar w:fldCharType="begin"/>
        </w:r>
        <w:r>
          <w:instrText xml:space="preserve"> PAGEREF _Toc2761 \h </w:instrText>
        </w:r>
        <w:r>
          <w:fldChar w:fldCharType="separate"/>
        </w:r>
        <w:r>
          <w:t>46</w:t>
        </w:r>
        <w:r>
          <w:fldChar w:fldCharType="end"/>
        </w:r>
      </w:hyperlink>
    </w:p>
    <w:p>
      <w:pPr>
        <w:pStyle w:val="TOC2"/>
        <w:tabs>
          <w:tab w:val="right" w:leader="dot" w:pos="8306"/>
        </w:tabs>
      </w:pPr>
      <w:hyperlink w:anchor="_Toc3300" w:history="1">
        <w:r>
          <w:rPr>
            <w:rFonts w:ascii="仿宋" w:eastAsia="仿宋" w:hAnsi="仿宋" w:cs="仿宋" w:hint="eastAsia"/>
            <w:lang w:eastAsia="zh-CN"/>
          </w:rPr>
          <w:t>(一)、烟草香精项目总投资估算</w:t>
        </w:r>
        <w:r>
          <w:tab/>
        </w:r>
        <w:r>
          <w:fldChar w:fldCharType="begin"/>
        </w:r>
        <w:r>
          <w:instrText xml:space="preserve"> PAGEREF _Toc3300 \h </w:instrText>
        </w:r>
        <w:r>
          <w:fldChar w:fldCharType="separate"/>
        </w:r>
        <w:r>
          <w:t>46</w:t>
        </w:r>
        <w:r>
          <w:fldChar w:fldCharType="end"/>
        </w:r>
      </w:hyperlink>
    </w:p>
    <w:p>
      <w:pPr>
        <w:pStyle w:val="TOC2"/>
        <w:tabs>
          <w:tab w:val="right" w:leader="dot" w:pos="8306"/>
        </w:tabs>
      </w:pPr>
      <w:hyperlink w:anchor="_Toc25360" w:history="1">
        <w:r>
          <w:rPr>
            <w:rFonts w:ascii="仿宋" w:eastAsia="仿宋" w:hAnsi="仿宋" w:cs="仿宋" w:hint="eastAsia"/>
            <w:lang w:eastAsia="zh-CN"/>
          </w:rPr>
          <w:t>(二)、资金筹措</w:t>
        </w:r>
        <w:r>
          <w:tab/>
        </w:r>
        <w:r>
          <w:fldChar w:fldCharType="begin"/>
        </w:r>
        <w:r>
          <w:instrText xml:space="preserve"> PAGEREF _Toc25360 \h </w:instrText>
        </w:r>
        <w:r>
          <w:fldChar w:fldCharType="separate"/>
        </w:r>
        <w:r>
          <w:t>47</w:t>
        </w:r>
        <w:r>
          <w:fldChar w:fldCharType="end"/>
        </w:r>
      </w:hyperlink>
    </w:p>
    <w:p>
      <w:pPr>
        <w:pStyle w:val="TOC1"/>
        <w:tabs>
          <w:tab w:val="right" w:leader="dot" w:pos="8306"/>
        </w:tabs>
      </w:pPr>
      <w:hyperlink w:anchor="_Toc11138" w:history="1">
        <w:r>
          <w:rPr>
            <w:rFonts w:ascii="仿宋" w:eastAsia="仿宋" w:hAnsi="仿宋" w:cs="仿宋" w:hint="eastAsia"/>
            <w:lang w:eastAsia="zh-CN"/>
          </w:rPr>
          <w:t>十三、供应链管理</w:t>
        </w:r>
        <w:r>
          <w:tab/>
        </w:r>
        <w:r>
          <w:fldChar w:fldCharType="begin"/>
        </w:r>
        <w:r>
          <w:instrText xml:space="preserve"> PAGEREF _Toc11138 \h </w:instrText>
        </w:r>
        <w:r>
          <w:fldChar w:fldCharType="separate"/>
        </w:r>
        <w:r>
          <w:t>48</w:t>
        </w:r>
        <w:r>
          <w:fldChar w:fldCharType="end"/>
        </w:r>
      </w:hyperlink>
    </w:p>
    <w:p>
      <w:pPr>
        <w:pStyle w:val="TOC2"/>
        <w:tabs>
          <w:tab w:val="right" w:leader="dot" w:pos="8306"/>
        </w:tabs>
      </w:pPr>
      <w:hyperlink w:anchor="_Toc4085" w:history="1">
        <w:r>
          <w:rPr>
            <w:rFonts w:ascii="仿宋" w:eastAsia="仿宋" w:hAnsi="仿宋" w:cs="仿宋" w:hint="eastAsia"/>
            <w:lang w:eastAsia="zh-CN"/>
          </w:rPr>
          <w:t>(一)、供应链战略规划</w:t>
        </w:r>
        <w:r>
          <w:tab/>
        </w:r>
        <w:r>
          <w:fldChar w:fldCharType="begin"/>
        </w:r>
        <w:r>
          <w:instrText xml:space="preserve"> PAGEREF _Toc4085 \h </w:instrText>
        </w:r>
        <w:r>
          <w:fldChar w:fldCharType="separate"/>
        </w:r>
        <w:r>
          <w:t>48</w:t>
        </w:r>
        <w:r>
          <w:fldChar w:fldCharType="end"/>
        </w:r>
      </w:hyperlink>
    </w:p>
    <w:p>
      <w:pPr>
        <w:pStyle w:val="TOC2"/>
        <w:tabs>
          <w:tab w:val="right" w:leader="dot" w:pos="8306"/>
        </w:tabs>
      </w:pPr>
      <w:hyperlink w:anchor="_Toc3381" w:history="1">
        <w:r>
          <w:rPr>
            <w:rFonts w:ascii="仿宋" w:eastAsia="仿宋" w:hAnsi="仿宋" w:cs="仿宋" w:hint="eastAsia"/>
            <w:lang w:eastAsia="zh-CN"/>
          </w:rPr>
          <w:t>(二)、供应商选择与合作</w:t>
        </w:r>
        <w:r>
          <w:tab/>
        </w:r>
        <w:r>
          <w:fldChar w:fldCharType="begin"/>
        </w:r>
        <w:r>
          <w:instrText xml:space="preserve"> PAGEREF _Toc3381 \h </w:instrText>
        </w:r>
        <w:r>
          <w:fldChar w:fldCharType="separate"/>
        </w:r>
        <w:r>
          <w:t>49</w:t>
        </w:r>
        <w:r>
          <w:fldChar w:fldCharType="end"/>
        </w:r>
      </w:hyperlink>
    </w:p>
    <w:p>
      <w:pPr>
        <w:pStyle w:val="TOC2"/>
        <w:tabs>
          <w:tab w:val="right" w:leader="dot" w:pos="8306"/>
        </w:tabs>
      </w:pPr>
      <w:hyperlink w:anchor="_Toc10718" w:history="1">
        <w:r>
          <w:rPr>
            <w:rFonts w:ascii="仿宋" w:eastAsia="仿宋" w:hAnsi="仿宋" w:cs="仿宋" w:hint="eastAsia"/>
            <w:lang w:eastAsia="zh-CN"/>
          </w:rPr>
          <w:t>(三)、物流与库存管理</w:t>
        </w:r>
        <w:r>
          <w:tab/>
        </w:r>
        <w:r>
          <w:fldChar w:fldCharType="begin"/>
        </w:r>
        <w:r>
          <w:instrText xml:space="preserve"> PAGEREF _Toc10718 \h </w:instrText>
        </w:r>
        <w:r>
          <w:fldChar w:fldCharType="separate"/>
        </w:r>
        <w:r>
          <w:t>51</w:t>
        </w:r>
        <w:r>
          <w:fldChar w:fldCharType="end"/>
        </w:r>
      </w:hyperlink>
    </w:p>
    <w:p>
      <w:pPr>
        <w:pStyle w:val="TOC1"/>
        <w:tabs>
          <w:tab w:val="right" w:leader="dot" w:pos="8306"/>
        </w:tabs>
      </w:pPr>
      <w:hyperlink w:anchor="_Toc6678" w:history="1">
        <w:r>
          <w:rPr>
            <w:rFonts w:ascii="仿宋" w:eastAsia="仿宋" w:hAnsi="仿宋" w:cs="仿宋" w:hint="eastAsia"/>
            <w:lang w:eastAsia="zh-CN"/>
          </w:rPr>
          <w:t>十四、质量管理体系</w:t>
        </w:r>
        <w:r>
          <w:tab/>
        </w:r>
        <w:r>
          <w:fldChar w:fldCharType="begin"/>
        </w:r>
        <w:r>
          <w:instrText xml:space="preserve"> PAGEREF _Toc6678 \h </w:instrText>
        </w:r>
        <w:r>
          <w:fldChar w:fldCharType="separate"/>
        </w:r>
        <w:r>
          <w:t>52</w:t>
        </w:r>
        <w:r>
          <w:fldChar w:fldCharType="end"/>
        </w:r>
      </w:hyperlink>
    </w:p>
    <w:p>
      <w:pPr>
        <w:pStyle w:val="TOC2"/>
        <w:tabs>
          <w:tab w:val="right" w:leader="dot" w:pos="8306"/>
        </w:tabs>
      </w:pPr>
      <w:hyperlink w:anchor="_Toc11401" w:history="1">
        <w:r>
          <w:rPr>
            <w:rFonts w:ascii="仿宋" w:eastAsia="仿宋" w:hAnsi="仿宋" w:cs="仿宋" w:hint="eastAsia"/>
            <w:lang w:eastAsia="zh-CN"/>
          </w:rPr>
          <w:t>(一)、质量目标与方针</w:t>
        </w:r>
        <w:r>
          <w:tab/>
        </w:r>
        <w:r>
          <w:fldChar w:fldCharType="begin"/>
        </w:r>
        <w:r>
          <w:instrText xml:space="preserve"> PAGEREF _Toc11401 \h </w:instrText>
        </w:r>
        <w:r>
          <w:fldChar w:fldCharType="separate"/>
        </w:r>
        <w:r>
          <w:t>52</w:t>
        </w:r>
        <w:r>
          <w:fldChar w:fldCharType="end"/>
        </w:r>
      </w:hyperlink>
    </w:p>
    <w:p>
      <w:pPr>
        <w:pStyle w:val="TOC2"/>
        <w:tabs>
          <w:tab w:val="right" w:leader="dot" w:pos="8306"/>
        </w:tabs>
      </w:pPr>
      <w:hyperlink w:anchor="_Toc27341" w:history="1">
        <w:r>
          <w:rPr>
            <w:rFonts w:ascii="仿宋" w:eastAsia="仿宋" w:hAnsi="仿宋" w:cs="仿宋" w:hint="eastAsia"/>
            <w:lang w:eastAsia="zh-CN"/>
          </w:rPr>
          <w:t>(二)、质量管理责任</w:t>
        </w:r>
        <w:r>
          <w:tab/>
        </w:r>
        <w:r>
          <w:fldChar w:fldCharType="begin"/>
        </w:r>
        <w:r>
          <w:instrText xml:space="preserve"> PAGEREF _Toc27341 \h </w:instrText>
        </w:r>
        <w:r>
          <w:fldChar w:fldCharType="separate"/>
        </w:r>
        <w:r>
          <w:t>53</w:t>
        </w:r>
        <w:r>
          <w:fldChar w:fldCharType="end"/>
        </w:r>
      </w:hyperlink>
    </w:p>
    <w:p>
      <w:pPr>
        <w:pStyle w:val="TOC2"/>
        <w:tabs>
          <w:tab w:val="right" w:leader="dot" w:pos="8306"/>
        </w:tabs>
      </w:pPr>
      <w:hyperlink w:anchor="_Toc12886" w:history="1">
        <w:r>
          <w:rPr>
            <w:rFonts w:ascii="仿宋" w:eastAsia="仿宋" w:hAnsi="仿宋" w:cs="仿宋" w:hint="eastAsia"/>
            <w:lang w:eastAsia="zh-CN"/>
          </w:rPr>
          <w:t>(三)、质量管理体系文件</w:t>
        </w:r>
        <w:r>
          <w:tab/>
        </w:r>
        <w:r>
          <w:fldChar w:fldCharType="begin"/>
        </w:r>
        <w:r>
          <w:instrText xml:space="preserve"> PAGEREF _Toc12886 \h </w:instrText>
        </w:r>
        <w:r>
          <w:fldChar w:fldCharType="separate"/>
        </w:r>
        <w:r>
          <w:t>54</w:t>
        </w:r>
        <w:r>
          <w:fldChar w:fldCharType="end"/>
        </w:r>
      </w:hyperlink>
    </w:p>
    <w:p>
      <w:pPr>
        <w:pStyle w:val="TOC2"/>
        <w:tabs>
          <w:tab w:val="right" w:leader="dot" w:pos="8306"/>
        </w:tabs>
      </w:pPr>
      <w:hyperlink w:anchor="_Toc27443" w:history="1">
        <w:r>
          <w:rPr>
            <w:rFonts w:ascii="仿宋" w:eastAsia="仿宋" w:hAnsi="仿宋" w:cs="仿宋" w:hint="eastAsia"/>
            <w:lang w:eastAsia="zh-CN"/>
          </w:rPr>
          <w:t>(四)、质量培训与教育</w:t>
        </w:r>
        <w:r>
          <w:tab/>
        </w:r>
        <w:r>
          <w:fldChar w:fldCharType="begin"/>
        </w:r>
        <w:r>
          <w:instrText xml:space="preserve"> PAGEREF _Toc27443 \h </w:instrText>
        </w:r>
        <w:r>
          <w:fldChar w:fldCharType="separate"/>
        </w:r>
        <w:r>
          <w:t>56</w:t>
        </w:r>
        <w:r>
          <w:fldChar w:fldCharType="end"/>
        </w:r>
      </w:hyperlink>
    </w:p>
    <w:p>
      <w:pPr>
        <w:pStyle w:val="TOC2"/>
        <w:tabs>
          <w:tab w:val="right" w:leader="dot" w:pos="8306"/>
        </w:tabs>
      </w:pPr>
      <w:hyperlink w:anchor="_Toc3813" w:history="1">
        <w:r>
          <w:rPr>
            <w:rFonts w:ascii="仿宋" w:eastAsia="仿宋" w:hAnsi="仿宋" w:cs="仿宋" w:hint="eastAsia"/>
            <w:lang w:eastAsia="zh-CN"/>
          </w:rPr>
          <w:t>(五)、质量审核与评价</w:t>
        </w:r>
        <w:r>
          <w:tab/>
        </w:r>
        <w:r>
          <w:fldChar w:fldCharType="begin"/>
        </w:r>
        <w:r>
          <w:instrText xml:space="preserve"> PAGEREF _Toc3813 \h </w:instrText>
        </w:r>
        <w:r>
          <w:fldChar w:fldCharType="separate"/>
        </w:r>
        <w:r>
          <w:t>58</w:t>
        </w:r>
        <w:r>
          <w:fldChar w:fldCharType="end"/>
        </w:r>
      </w:hyperlink>
    </w:p>
    <w:p>
      <w:pPr>
        <w:pStyle w:val="TOC2"/>
        <w:tabs>
          <w:tab w:val="right" w:leader="dot" w:pos="8306"/>
        </w:tabs>
      </w:pPr>
      <w:hyperlink w:anchor="_Toc737" w:history="1">
        <w:r>
          <w:rPr>
            <w:rFonts w:ascii="仿宋" w:eastAsia="仿宋" w:hAnsi="仿宋" w:cs="仿宋" w:hint="eastAsia"/>
            <w:lang w:eastAsia="zh-CN"/>
          </w:rPr>
          <w:t>(六)、不符合与纠正措施</w:t>
        </w:r>
        <w:r>
          <w:tab/>
        </w:r>
        <w:r>
          <w:fldChar w:fldCharType="begin"/>
        </w:r>
        <w:r>
          <w:instrText xml:space="preserve"> PAGEREF _Toc737 \h </w:instrText>
        </w:r>
        <w:r>
          <w:fldChar w:fldCharType="separate"/>
        </w:r>
        <w:r>
          <w:t>59</w:t>
        </w:r>
        <w:r>
          <w:fldChar w:fldCharType="end"/>
        </w:r>
      </w:hyperlink>
    </w:p>
    <w:p>
      <w:pPr>
        <w:pStyle w:val="TOC1"/>
        <w:tabs>
          <w:tab w:val="right" w:leader="dot" w:pos="8306"/>
        </w:tabs>
      </w:pPr>
      <w:hyperlink w:anchor="_Toc27620" w:history="1">
        <w:r>
          <w:rPr>
            <w:rFonts w:ascii="仿宋" w:eastAsia="仿宋" w:hAnsi="仿宋" w:cs="仿宋" w:hint="eastAsia"/>
            <w:lang w:eastAsia="zh-CN"/>
          </w:rPr>
          <w:t>十五、烟草香精项目治理与监督</w:t>
        </w:r>
        <w:r>
          <w:tab/>
        </w:r>
        <w:r>
          <w:fldChar w:fldCharType="begin"/>
        </w:r>
        <w:r>
          <w:instrText xml:space="preserve"> PAGEREF _Toc27620 \h </w:instrText>
        </w:r>
        <w:r>
          <w:fldChar w:fldCharType="separate"/>
        </w:r>
        <w:r>
          <w:t>60</w:t>
        </w:r>
        <w:r>
          <w:fldChar w:fldCharType="end"/>
        </w:r>
      </w:hyperlink>
    </w:p>
    <w:p>
      <w:pPr>
        <w:pStyle w:val="TOC2"/>
        <w:tabs>
          <w:tab w:val="right" w:leader="dot" w:pos="8306"/>
        </w:tabs>
      </w:pPr>
      <w:hyperlink w:anchor="_Toc31589" w:history="1">
        <w:r>
          <w:rPr>
            <w:rFonts w:ascii="仿宋" w:eastAsia="仿宋" w:hAnsi="仿宋" w:cs="仿宋" w:hint="eastAsia"/>
            <w:lang w:eastAsia="zh-CN"/>
          </w:rPr>
          <w:t>(一)、烟草香精项目治理结构</w:t>
        </w:r>
        <w:r>
          <w:tab/>
        </w:r>
        <w:r>
          <w:fldChar w:fldCharType="begin"/>
        </w:r>
        <w:r>
          <w:instrText xml:space="preserve"> PAGEREF _Toc31589 \h </w:instrText>
        </w:r>
        <w:r>
          <w:fldChar w:fldCharType="separate"/>
        </w:r>
        <w:r>
          <w:t>60</w:t>
        </w:r>
        <w:r>
          <w:fldChar w:fldCharType="end"/>
        </w:r>
      </w:hyperlink>
    </w:p>
    <w:p>
      <w:pPr>
        <w:pStyle w:val="TOC2"/>
        <w:tabs>
          <w:tab w:val="right" w:leader="dot" w:pos="8306"/>
        </w:tabs>
      </w:pPr>
      <w:hyperlink w:anchor="_Toc24823" w:history="1">
        <w:r>
          <w:rPr>
            <w:rFonts w:ascii="仿宋" w:eastAsia="仿宋" w:hAnsi="仿宋" w:cs="仿宋" w:hint="eastAsia"/>
            <w:lang w:eastAsia="zh-CN"/>
          </w:rPr>
          <w:t>(二)、监督与审计</w:t>
        </w:r>
        <w:r>
          <w:tab/>
        </w:r>
        <w:r>
          <w:fldChar w:fldCharType="begin"/>
        </w:r>
        <w:r>
          <w:instrText xml:space="preserve"> PAGEREF _Toc24823 \h </w:instrText>
        </w:r>
        <w:r>
          <w:fldChar w:fldCharType="separate"/>
        </w:r>
        <w:r>
          <w:t>61</w:t>
        </w:r>
        <w:r>
          <w:fldChar w:fldCharType="end"/>
        </w:r>
      </w:hyperlink>
    </w:p>
    <w:p>
      <w:pPr>
        <w:pStyle w:val="TOC1"/>
        <w:tabs>
          <w:tab w:val="right" w:leader="dot" w:pos="8306"/>
        </w:tabs>
      </w:pPr>
      <w:hyperlink w:anchor="_Toc22770" w:history="1">
        <w:r>
          <w:rPr>
            <w:rFonts w:ascii="仿宋" w:eastAsia="仿宋" w:hAnsi="仿宋" w:cs="仿宋" w:hint="eastAsia"/>
            <w:lang w:eastAsia="zh-CN"/>
          </w:rPr>
          <w:t>十六、烟草香精项目工程方案分析</w:t>
        </w:r>
        <w:r>
          <w:tab/>
        </w:r>
        <w:r>
          <w:fldChar w:fldCharType="begin"/>
        </w:r>
        <w:r>
          <w:instrText xml:space="preserve"> PAGEREF _Toc22770 \h </w:instrText>
        </w:r>
        <w:r>
          <w:fldChar w:fldCharType="separate"/>
        </w:r>
        <w:r>
          <w:t>63</w:t>
        </w:r>
        <w:r>
          <w:fldChar w:fldCharType="end"/>
        </w:r>
      </w:hyperlink>
    </w:p>
    <w:p>
      <w:pPr>
        <w:pStyle w:val="TOC2"/>
        <w:tabs>
          <w:tab w:val="right" w:leader="dot" w:pos="8306"/>
        </w:tabs>
      </w:pPr>
      <w:hyperlink w:anchor="_Toc2074" w:history="1">
        <w:r>
          <w:rPr>
            <w:rFonts w:ascii="仿宋" w:eastAsia="仿宋" w:hAnsi="仿宋" w:cs="仿宋" w:hint="eastAsia"/>
            <w:lang w:eastAsia="zh-CN"/>
          </w:rPr>
          <w:t>(一)、建筑工程设计原则</w:t>
        </w:r>
        <w:r>
          <w:tab/>
        </w:r>
        <w:r>
          <w:fldChar w:fldCharType="begin"/>
        </w:r>
        <w:r>
          <w:instrText xml:space="preserve"> PAGEREF _Toc2074 \h </w:instrText>
        </w:r>
        <w:r>
          <w:fldChar w:fldCharType="separate"/>
        </w:r>
        <w:r>
          <w:t>63</w:t>
        </w:r>
        <w:r>
          <w:fldChar w:fldCharType="end"/>
        </w:r>
      </w:hyperlink>
    </w:p>
    <w:p>
      <w:pPr>
        <w:pStyle w:val="TOC2"/>
        <w:tabs>
          <w:tab w:val="right" w:leader="dot" w:pos="8306"/>
        </w:tabs>
      </w:pPr>
      <w:hyperlink w:anchor="_Toc16841" w:history="1">
        <w:r>
          <w:rPr>
            <w:rFonts w:ascii="仿宋" w:eastAsia="仿宋" w:hAnsi="仿宋" w:cs="仿宋" w:hint="eastAsia"/>
            <w:lang w:eastAsia="zh-CN"/>
          </w:rPr>
          <w:t>(二)、土建工程建设指标</w:t>
        </w:r>
        <w:r>
          <w:tab/>
        </w:r>
        <w:r>
          <w:fldChar w:fldCharType="begin"/>
        </w:r>
        <w:r>
          <w:instrText xml:space="preserve"> PAGEREF _Toc16841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60"/>
      <w:r>
        <w:rPr>
          <w:rFonts w:ascii="仿宋" w:eastAsia="仿宋" w:hAnsi="仿宋" w:cs="仿宋" w:hint="eastAsia"/>
          <w:sz w:val="28"/>
          <w:lang w:eastAsia="zh-CN"/>
        </w:rPr>
        <w:t>一、烟草香精项目概论</w:t>
      </w:r>
      <w:bookmarkEnd w:id="2"/>
    </w:p>
    <w:p>
      <w:pPr>
        <w:pStyle w:val="Heading2"/>
        <w:rPr>
          <w:rFonts w:ascii="仿宋" w:eastAsia="仿宋" w:hAnsi="仿宋" w:cs="仿宋" w:hint="eastAsia"/>
          <w:lang w:eastAsia="zh-CN"/>
        </w:rPr>
      </w:pPr>
      <w:bookmarkStart w:id="3" w:name="_Toc3368"/>
      <w:r>
        <w:rPr>
          <w:rFonts w:ascii="仿宋" w:eastAsia="仿宋" w:hAnsi="仿宋" w:cs="仿宋" w:hint="eastAsia"/>
          <w:lang w:eastAsia="zh-CN"/>
        </w:rPr>
        <w:t>(一)、烟草香精项目概况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起源追溯至对市场的深入洞察。市场的不断演变与变革为烟草香精项目提供了难得的机遇。当前市场存在的需求缺口和变革的大环境共同构成了烟草香精项目的背景。这个烟草香精项目旨在充分利用市场机遇，填补行业中尚未满足的需求，为客户提供全新的解决方案。市场的变革和需求的增长使得这个烟草香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烟草香精项目名称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烟草香精项目正式命名为烟草香精。这个名称不仅仅是一个标识，更代表了烟草香精项目的核心理念和愿景。它蕴含着烟草香精项目所要解决问题的关键字，具有强烈的表达和辨识度，为烟草香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烟草香精项目目标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核心目标是提供一种全新、高效的解决方案，满足客户日益增长的需求。烟草香精项目追求的不仅仅是满足市场需求，更是在市场中获得卓越的竞争优势。通过不断提升产品或服务的质量和创新水平，烟草香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烟草香精项目范围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全面涵盖了产品研发、制造、市场推广和售后服务，确保从产品设计到最终用户体验的全方位关注。这一全面的烟草香精项目范围是为了确保烟草香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烟草香精项目时间表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烟草香精项目计划在未来18个月内完成，包括研发、测试、市场试点和正式推出等不同阶段。这个时间表的合理设计是为了确保烟草香精项目各个阶段的顺利推进，以便按时交付高质量的成果。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烟草香精项目预算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烟草香精项目总预算估算为XX百万美元，主要分配在研发、市场推广、人员培训和运营等方面。这一充足的预算为烟草香精项目提供了充足的资源，确保烟草香精项目在各个方面都能取得优异的表现。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烟草香精项目风险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烟草香精项目可能面临的风险包括市场接受度低、技术难题、竞争激烈等。烟草香精项目团队已经制定了相应的风险应对计划，通过前瞻性的风险管理，确保烟草香精项目在面对不确定性时能够迅速做出应对。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烟草香精项目团队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烟草香精项目汇聚了一支经验丰富、多领域专业素养的核心团队，确保烟草香精项目在各个方面都能拥有高水平的执行力。团队的协同作战是烟草香精项目成功的关键因素之一。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烟草香精项目背景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烟草香精项目的背景根植于市场对更高效、创新产品的渴望，同时也受到科技发展对行业格局的深刻改变的影响。这为烟草香精项目提供了广阔的发展空间和市场需求。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烟草香精项目现状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截至目前，烟草香精项目已完成市场调研和技术验证，取得了初步的成功。这为烟草香精项目在未来的发展奠定了坚实的基础，为更远大的目标打下了坚实的基石。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251"/>
      <w:r>
        <w:rPr>
          <w:rFonts w:ascii="仿宋" w:eastAsia="仿宋" w:hAnsi="仿宋" w:cs="仿宋" w:hint="eastAsia"/>
          <w:sz w:val="28"/>
          <w:lang w:eastAsia="zh-CN"/>
        </w:rPr>
        <w:t>(二)、烟草香精项目目标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keyword》烟草香精项目首要业务目标是在市场中占据有利地位，实现产品/服务的成功推广和销售。通过不断提升产品质量、创新性，烟草香精项目追求成为行业中的领导者，赢得更多客户的青睐。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在科技迅速发展的时代，烟草香精项目着眼于技术创新。通过持续的研发和技术升级，烟草香精项目旨在推出更具创新性的产品或服务，以满足市场对新鲜、先进解决方案的需求。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为了建立可持续的客户关系，烟草香精项目设定了客户满意度目标。通过提供卓越的产品质量和优质的客户服务，烟草香精项目追求赢得客户的信任和忠诚度，确保他们的满意度达到行业领先水平。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烟草香精项目注重社会责任和可持续发展。通过实施环保、社会责任烟草香精项目，烟草香精项目致力于在经济发展的同时保护环境，促进社会公平，实现可持续经营。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烟草香精项目的团队是实现目标的核心驱动力。因此，烟草香精项目设定了团队发展目标，包括提升团队成员的专业技能、培养领导力，以及搭建协同高效的团队工作氛围。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537"/>
      <w:r>
        <w:rPr>
          <w:rFonts w:ascii="仿宋" w:eastAsia="仿宋" w:hAnsi="仿宋" w:cs="仿宋" w:hint="eastAsia"/>
          <w:sz w:val="28"/>
          <w:lang w:eastAsia="zh-CN"/>
        </w:rPr>
        <w:t>(三)、烟草香精项目提出的理由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烟草香精项目提出的理由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源于对市场机遇的深刻洞察。当前市场中存在的需求缺口和行业发展趋势表明，有巨大的商业机会等待被开发。通过准确捕捉市场机遇，烟草香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理念基于对技术创新的信仰。通过持续的研发和技术投入，烟草香精项目有望推出更具创新性的产品或服务。在科技飞速发展的当下，烟草香精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是为了增强企业的行业竞争力。通过提升产品或服务的质量和独特性，烟草香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响应了消费者需求的变化。随着社会和科技的不断发展，消费者对产品和服务的需求也在发生变化。通过深入了解并及时回应消费者的新需求，烟草香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烟草香精项目的提出是企业战略发展规划的一部分。在面对日益激烈的市场竞争和不断变化的商业环境中，烟草香精项目作为企业战略的一环，旨在为企业开辟新的增长领域，巩固企业在行业中的地位。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不仅仅是基于商业考量，还注重社会责任。通过推出环保、社会责任等方面的烟草香精项目，烟草香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烟草香精项目的提出反映了对利益相关者期望的关注。包括客户、员工、投资者等利益相关者在企业发展中都有着各自的期望，烟草香精项目力求在满足这些期望的同时，取得更大的共赢。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312"/>
      <w:r>
        <w:rPr>
          <w:rFonts w:ascii="仿宋" w:eastAsia="仿宋" w:hAnsi="仿宋" w:cs="仿宋" w:hint="eastAsia"/>
          <w:sz w:val="28"/>
          <w:lang w:eastAsia="zh-CN"/>
        </w:rPr>
        <w:t>(四)、烟草香精项目意义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在实施烟草香精项目的过程中，我们不仅仅是在追逐商业成功，更是为企业和社会的多个层面创造了深远的意义。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首要意义在于提升企业的市场竞争力。通过持续的创新和对产品质量的高标准要求，烟草香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草香精项目的推进将促使行业技术水平的提升。通过引入先进技术和创新性解决方案，烟草香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烟草香精项目不仅创造了大量就业机会，提高了就业水平，还注重社会责任和环保。通过参与社会公益事业和推动环保烟草香精项目，烟草香精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综合而言，烟草香精项目意义重大，不仅推动了企业的发展，也为行业和社会的进步贡献了积极力量。这是一个全面而深刻的影响，将在未来产生可持续的正面效应。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062"/>
      <w:r>
        <w:rPr>
          <w:rFonts w:ascii="仿宋" w:eastAsia="仿宋" w:hAnsi="仿宋" w:cs="仿宋" w:hint="eastAsia"/>
          <w:sz w:val="28"/>
          <w:lang w:eastAsia="zh-CN"/>
        </w:rPr>
        <w:t>(五)、烟草香精项目背景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在当今迅猛发展的商业环境中，烟草香精项目的动因根植于对多方面因素的审慎考量。这个烟草香精项目的提出并非孤立的决策，而是对企业所处背景深入思考的产物。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市场的不断演变是烟草香精项目背后的首要原因。科技的迅速发展和全球市场的快速变化使得企业必须灵活应对。烟草香精项目应运而生，旨在通过创新性的解决方案迎合市场的多变需求，赢得竞争中的先机。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竞争的激烈程度也是烟草香精项目背景中不可忽视的一环。企业需要在激烈竞争中脱颖而出，为此，烟草香精项目致力于打破常规，提供独特的价值主张，以吸引客户并确保市场份额的增长。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技术的迅速发展为企业带来了机遇与挑战。作为烟草香精项目启动的背景之一，对新兴技术的应用将有助于提升企业的技术水平，使其在不断演进的商业环境中保持竞争优势。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此外，社会对企业责任的期望也在逐渐升高。烟草香精项目充分融入了社会责任的理念，通过可持续经营和社会公益烟草香精项目，企图为社会贡献一份力量，在商业成功的同时关注社会价值。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064"/>
      <w:r>
        <w:rPr>
          <w:rFonts w:ascii="仿宋" w:eastAsia="仿宋" w:hAnsi="仿宋" w:cs="仿宋" w:hint="eastAsia"/>
          <w:sz w:val="28"/>
          <w:lang w:eastAsia="zh-CN"/>
        </w:rPr>
        <w:t>二、烟草香精项目选址可行性分析</w:t>
      </w:r>
      <w:bookmarkEnd w:id="8"/>
    </w:p>
    <w:p>
      <w:pPr>
        <w:pStyle w:val="Heading2"/>
        <w:rPr>
          <w:rFonts w:ascii="仿宋" w:eastAsia="仿宋" w:hAnsi="仿宋" w:cs="仿宋" w:hint="eastAsia"/>
          <w:lang w:eastAsia="zh-CN"/>
        </w:rPr>
      </w:pPr>
      <w:bookmarkStart w:id="9" w:name="_Toc268"/>
      <w:r>
        <w:rPr>
          <w:rFonts w:ascii="仿宋" w:eastAsia="仿宋" w:hAnsi="仿宋" w:cs="仿宋" w:hint="eastAsia"/>
          <w:lang w:eastAsia="zh-CN"/>
        </w:rPr>
        <w:t>(一)、烟草香精项目选址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该烟草香精项目选址位于XX省XX市XX区XXX街道</w:t>
      </w:r>
    </w:p>
    <w:p>
      <w:pPr>
        <w:pStyle w:val="Heading2"/>
        <w:ind w:firstLine="560" w:firstLineChars="200"/>
        <w:rPr>
          <w:rFonts w:ascii="仿宋" w:eastAsia="仿宋" w:hAnsi="仿宋" w:cs="仿宋" w:hint="eastAsia"/>
          <w:sz w:val="28"/>
          <w:lang w:eastAsia="zh-CN"/>
        </w:rPr>
      </w:pPr>
      <w:bookmarkStart w:id="10" w:name="_Toc1504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烟草香精项目的征地面积将根据烟草香精项目的实际规模和需求进行精确规划。具体面积XXX平方米，旨在确保烟草香精项目不仅能够满足当前的发展需求，还能够预留空间以适应未来的扩展。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净用地面积是在征地面积基础上去除不可利用面积后的实际可开发用地。具体面积XXX平方米，考虑到环保、交通、安全等多方面因素，以确保烟草香精项目在整体利用效率上达到最优。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烟草香精项目计划建设的建筑总规模具体面积XXX平方米。这一规模的确定综合考虑了烟草香精项目的性质、规模，以及城市规划的相关要求，确保建筑布局与周边环境协调一致。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绿地率是烟草香精项目用地中被规划为绿地的比例。具体面积XXX平方米，旨在通过合理规划绿地，改善烟草香精项目周边环境，提升居民生活质量，并符合城市整体绿化规划。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容积率是用地上可以建设的建筑总体积与用地面积之比。具体面积XXX，通过合理的容积率规划，确保烟草香精项目建筑规模与周边环境和谐共生。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确保烟草香精项目选址与当地城市规划相一致，具体面积XXX平方米。通过与城市规划部门深入沟通，确保烟草香精项目不仅符合城市的整体发展方向，还能够融入城市的发展布局，为城市的长远发展贡献力量。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烟草香精项目选址符合当地产业政策，具体面积XXX平方米。这包括烟草香精项目对当地经济的促进作用，以及对相关产业的带动效应，确保烟草香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用地总体要求必须符合环保和可持续发展的原则，具体面积XXX平方米。通过采用绿色建筑设计、节能减排等措施，确保烟草香精项目在建设和运营过程中对环境的影响最小化，达到可持续发展的要求。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确保烟草香精项目选址具备必要的公共设施配套，具体面积XXX平方米。这包括交通便利性、教育、医疗等基础设施，以提高居民生活品质，使得烟草香精项目选址更具吸引力。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考虑用地总体要求对当地社会稳定性的影响，具体面积XXX平方米。通过深入了解当地社区反馈，确保烟草香精项目的选址和建设过程对当地社会和谐稳定产生积极作用。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烟草香精项目选址不仅符合法规和规划，还在实际操作中具有可行性。这一全面规划将为烟草香精项目的成功实施提供坚实的基础，确保烟草香精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91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烟草香精项目的设备规划和空间设计中，我们将采取灵活设备布局的措施。设备布局将根据实际需求进行灵活设计，避免不必要的浪费。通过合理规划设备摆放位置，我们将提高设备的利用率，减少设备间距，以确保烟草香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烟草香精项目内部引入共享设施的概念，例如共享会议室、办公区等。通过这种方式，我们可以减少对资源的重复建设，提高资源共享效率，从而减小烟草香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73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烟草香精项目的总图布置中，我们将不同功能区域进行明确的规划，以最大程度满足烟草香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94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烟草香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烟草香精项目对环境的影响是综合评价的重要因素之一。我们将详细考虑选址周边的自然环境、生态保护区、水源地等情况，确保烟草香精项目的建设和运营对环境影响最小化，并符合当地的环保法规标准。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对选址的评价还需充分考虑当地政府的产业政策和法规。我们将详细了解烟草香精项目所在地的相关政策，确保烟草香精项目的规划和运营与当地法规相符，降低不必要的法律风险。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考虑到社会稳定性对企业运营的重要性，我们将评估选址地区的社会安全情况、劳工关系、社区反馈等方面，以确保烟草香精项目的建设和运营不会受到社会稳定性的负面影响。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最后，我们将综合考虑用地成本，包括土地购置费用、土地开发成本等。通过对用地成本的详细评估，我们能够做出更为精确的经济效益分析，为烟草香精项目的投资决策提供有力支持。</w:t>
      </w:r>
    </w:p>
    <w:p>
      <w:pPr>
        <w:pStyle w:val="Heading1"/>
        <w:ind w:firstLine="560" w:firstLineChars="200"/>
        <w:rPr>
          <w:rFonts w:ascii="仿宋" w:eastAsia="仿宋" w:hAnsi="仿宋" w:cs="仿宋" w:hint="eastAsia"/>
          <w:sz w:val="28"/>
          <w:lang w:eastAsia="zh-CN"/>
        </w:rPr>
      </w:pPr>
      <w:bookmarkStart w:id="14" w:name="_Toc21091"/>
      <w:r>
        <w:rPr>
          <w:rFonts w:ascii="仿宋" w:eastAsia="仿宋" w:hAnsi="仿宋" w:cs="仿宋" w:hint="eastAsia"/>
          <w:sz w:val="28"/>
          <w:lang w:eastAsia="zh-CN"/>
        </w:rPr>
        <w:t>三、烟草香精项目建设单位说明</w:t>
      </w:r>
      <w:bookmarkEnd w:id="14"/>
    </w:p>
    <w:p>
      <w:pPr>
        <w:pStyle w:val="Heading2"/>
        <w:rPr>
          <w:rFonts w:ascii="仿宋" w:eastAsia="仿宋" w:hAnsi="仿宋" w:cs="仿宋" w:hint="eastAsia"/>
          <w:lang w:eastAsia="zh-CN"/>
        </w:rPr>
      </w:pPr>
      <w:bookmarkStart w:id="15" w:name="_Toc17773"/>
      <w:r>
        <w:rPr>
          <w:rFonts w:ascii="仿宋" w:eastAsia="仿宋" w:hAnsi="仿宋" w:cs="仿宋" w:hint="eastAsia"/>
          <w:lang w:eastAsia="zh-CN"/>
        </w:rPr>
        <w:t>(一)、烟草香精项目承办单位基本情况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550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烟草香精项目承办单位的XXXX，我们着眼于实现可持续的经济效益。通过技术创新和解决方案的提供，公司预计在烟草香精项目执行期间将获得可观的收入增长。这一收入来源主要包括烟草香精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同时，我们注重成本控制和效率提升，以确保烟草香精项目的可持续盈利。透过精细的管理和资源优化，公司期望实现烟草香精项目利润最大化。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烟草香精项目实施进行全面的投资评估，包括烟草香精项目启动阶段的资金投入和后续运营成本。通过对烟草香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烟草香精项目实施过程中具备足够的资金流动性，公司将进行详尽的现金流分析。这包括资金需求的合理预测、烟草香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303"/>
      <w:r>
        <w:rPr>
          <w:rFonts w:ascii="仿宋" w:eastAsia="仿宋" w:hAnsi="仿宋" w:cs="仿宋" w:hint="eastAsia"/>
          <w:sz w:val="28"/>
          <w:lang w:eastAsia="zh-CN"/>
        </w:rPr>
        <w:t>四、烟草香精项目建设背景及必要性分析</w:t>
      </w:r>
      <w:bookmarkEnd w:id="17"/>
    </w:p>
    <w:p>
      <w:pPr>
        <w:pStyle w:val="Heading2"/>
        <w:rPr>
          <w:rFonts w:ascii="仿宋" w:eastAsia="仿宋" w:hAnsi="仿宋" w:cs="仿宋" w:hint="eastAsia"/>
          <w:lang w:eastAsia="zh-CN"/>
        </w:rPr>
      </w:pPr>
      <w:bookmarkStart w:id="18" w:name="_Toc22712"/>
      <w:r>
        <w:rPr>
          <w:rFonts w:ascii="仿宋" w:eastAsia="仿宋" w:hAnsi="仿宋" w:cs="仿宋" w:hint="eastAsia"/>
          <w:lang w:eastAsia="zh-CN"/>
        </w:rPr>
        <w:t>(一)、烟草香精项目背景分析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烟草香精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https://d.book118.com/298103110112006045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2444E"/>
    <w:rsid w:val="6BC24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031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2024-03-01T08:24:00Z</dcterms:created>
  <dcterms:modified xsi:type="dcterms:W3CDTF">2024-03-01T08:24:20Z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DED42127C6FF4354A46AE01971783755_11</vt:lpwstr>
  </property>
  <property fmtid="{D5CDD505-2E9C-101B-9397-08002B2CF9AE}" pid="3" name="KSOProductBuildVer">
    <vt:lpwstr>2052-12.1.0.16388</vt:lpwstr>
  </property>
</Properties>
</file>