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冶金冶炼市场分析及竞争策略报告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20" w:history="1">
        <w:r>
          <w:rPr>
            <w:rFonts w:ascii="仿宋" w:eastAsia="仿宋" w:hAnsi="仿宋" w:cs="仿宋" w:hint="eastAsia"/>
            <w:lang w:eastAsia="zh-CN"/>
          </w:rPr>
          <w:t>前言</w:t>
        </w:r>
        <w:r>
          <w:tab/>
        </w:r>
        <w:r>
          <w:fldChar w:fldCharType="begin"/>
        </w:r>
        <w:r>
          <w:instrText xml:space="preserve"> PAGEREF _Toc18420 \h </w:instrText>
        </w:r>
        <w:r>
          <w:fldChar w:fldCharType="separate"/>
        </w:r>
        <w:r>
          <w:t>4</w:t>
        </w:r>
        <w:r>
          <w:fldChar w:fldCharType="end"/>
        </w:r>
      </w:hyperlink>
    </w:p>
    <w:p>
      <w:pPr>
        <w:pStyle w:val="TOC1"/>
        <w:tabs>
          <w:tab w:val="right" w:leader="dot" w:pos="8306"/>
        </w:tabs>
      </w:pPr>
      <w:hyperlink w:anchor="_Toc29899" w:history="1">
        <w:r>
          <w:rPr>
            <w:rFonts w:ascii="仿宋" w:eastAsia="仿宋" w:hAnsi="仿宋" w:cs="仿宋" w:hint="eastAsia"/>
            <w:lang w:eastAsia="zh-CN"/>
          </w:rPr>
          <w:t>一、建设规模分析</w:t>
        </w:r>
        <w:r>
          <w:tab/>
        </w:r>
        <w:r>
          <w:fldChar w:fldCharType="begin"/>
        </w:r>
        <w:r>
          <w:instrText xml:space="preserve"> PAGEREF _Toc29899 \h </w:instrText>
        </w:r>
        <w:r>
          <w:fldChar w:fldCharType="separate"/>
        </w:r>
        <w:r>
          <w:t>4</w:t>
        </w:r>
        <w:r>
          <w:fldChar w:fldCharType="end"/>
        </w:r>
      </w:hyperlink>
    </w:p>
    <w:p>
      <w:pPr>
        <w:pStyle w:val="TOC2"/>
        <w:tabs>
          <w:tab w:val="right" w:leader="dot" w:pos="8306"/>
        </w:tabs>
      </w:pPr>
      <w:hyperlink w:anchor="_Toc29953" w:history="1">
        <w:r>
          <w:rPr>
            <w:rFonts w:ascii="仿宋" w:eastAsia="仿宋" w:hAnsi="仿宋" w:cs="仿宋" w:hint="eastAsia"/>
            <w:lang w:eastAsia="zh-CN"/>
          </w:rPr>
          <w:t>(一)、建设规模</w:t>
        </w:r>
        <w:r>
          <w:tab/>
        </w:r>
        <w:r>
          <w:fldChar w:fldCharType="begin"/>
        </w:r>
        <w:r>
          <w:instrText xml:space="preserve"> PAGEREF _Toc29953 \h </w:instrText>
        </w:r>
        <w:r>
          <w:fldChar w:fldCharType="separate"/>
        </w:r>
        <w:r>
          <w:t>4</w:t>
        </w:r>
        <w:r>
          <w:fldChar w:fldCharType="end"/>
        </w:r>
      </w:hyperlink>
    </w:p>
    <w:p>
      <w:pPr>
        <w:pStyle w:val="TOC2"/>
        <w:tabs>
          <w:tab w:val="right" w:leader="dot" w:pos="8306"/>
        </w:tabs>
      </w:pPr>
      <w:hyperlink w:anchor="_Toc8476" w:history="1">
        <w:r>
          <w:rPr>
            <w:rFonts w:ascii="仿宋" w:eastAsia="仿宋" w:hAnsi="仿宋" w:cs="仿宋" w:hint="eastAsia"/>
            <w:lang w:eastAsia="zh-CN"/>
          </w:rPr>
          <w:t>(二)、产值规模</w:t>
        </w:r>
        <w:r>
          <w:tab/>
        </w:r>
        <w:r>
          <w:fldChar w:fldCharType="begin"/>
        </w:r>
        <w:r>
          <w:instrText xml:space="preserve"> PAGEREF _Toc8476 \h </w:instrText>
        </w:r>
        <w:r>
          <w:fldChar w:fldCharType="separate"/>
        </w:r>
        <w:r>
          <w:t>4</w:t>
        </w:r>
        <w:r>
          <w:fldChar w:fldCharType="end"/>
        </w:r>
      </w:hyperlink>
    </w:p>
    <w:p>
      <w:pPr>
        <w:pStyle w:val="TOC1"/>
        <w:tabs>
          <w:tab w:val="right" w:leader="dot" w:pos="8306"/>
        </w:tabs>
      </w:pPr>
      <w:hyperlink w:anchor="_Toc5058" w:history="1">
        <w:r>
          <w:rPr>
            <w:rFonts w:ascii="仿宋" w:eastAsia="仿宋" w:hAnsi="仿宋" w:cs="仿宋" w:hint="eastAsia"/>
            <w:lang w:eastAsia="zh-CN"/>
          </w:rPr>
          <w:t>二、国际目标市场选择</w:t>
        </w:r>
        <w:r>
          <w:tab/>
        </w:r>
        <w:r>
          <w:fldChar w:fldCharType="begin"/>
        </w:r>
        <w:r>
          <w:instrText xml:space="preserve"> PAGEREF _Toc5058 \h </w:instrText>
        </w:r>
        <w:r>
          <w:fldChar w:fldCharType="separate"/>
        </w:r>
        <w:r>
          <w:t>5</w:t>
        </w:r>
        <w:r>
          <w:fldChar w:fldCharType="end"/>
        </w:r>
      </w:hyperlink>
    </w:p>
    <w:p>
      <w:pPr>
        <w:pStyle w:val="TOC2"/>
        <w:tabs>
          <w:tab w:val="right" w:leader="dot" w:pos="8306"/>
        </w:tabs>
      </w:pPr>
      <w:hyperlink w:anchor="_Toc8027" w:history="1">
        <w:r>
          <w:rPr>
            <w:rFonts w:ascii="仿宋" w:eastAsia="仿宋" w:hAnsi="仿宋" w:cs="仿宋" w:hint="eastAsia"/>
            <w:lang w:eastAsia="zh-CN"/>
          </w:rPr>
          <w:t>(一)、国际市场细分与目标市场选择</w:t>
        </w:r>
        <w:r>
          <w:tab/>
        </w:r>
        <w:r>
          <w:fldChar w:fldCharType="begin"/>
        </w:r>
        <w:r>
          <w:instrText xml:space="preserve"> PAGEREF _Toc8027 \h </w:instrText>
        </w:r>
        <w:r>
          <w:fldChar w:fldCharType="separate"/>
        </w:r>
        <w:r>
          <w:t>5</w:t>
        </w:r>
        <w:r>
          <w:fldChar w:fldCharType="end"/>
        </w:r>
      </w:hyperlink>
    </w:p>
    <w:p>
      <w:pPr>
        <w:pStyle w:val="TOC2"/>
        <w:tabs>
          <w:tab w:val="right" w:leader="dot" w:pos="8306"/>
        </w:tabs>
      </w:pPr>
      <w:hyperlink w:anchor="_Toc14498" w:history="1">
        <w:r>
          <w:rPr>
            <w:rFonts w:ascii="仿宋" w:eastAsia="仿宋" w:hAnsi="仿宋" w:cs="仿宋" w:hint="eastAsia"/>
            <w:lang w:eastAsia="zh-CN"/>
          </w:rPr>
          <w:t>(二)、国际目标市场的估测</w:t>
        </w:r>
        <w:r>
          <w:tab/>
        </w:r>
        <w:r>
          <w:fldChar w:fldCharType="begin"/>
        </w:r>
        <w:r>
          <w:instrText xml:space="preserve"> PAGEREF _Toc14498 \h </w:instrText>
        </w:r>
        <w:r>
          <w:fldChar w:fldCharType="separate"/>
        </w:r>
        <w:r>
          <w:t>6</w:t>
        </w:r>
        <w:r>
          <w:fldChar w:fldCharType="end"/>
        </w:r>
      </w:hyperlink>
    </w:p>
    <w:p>
      <w:pPr>
        <w:pStyle w:val="TOC1"/>
        <w:tabs>
          <w:tab w:val="right" w:leader="dot" w:pos="8306"/>
        </w:tabs>
      </w:pPr>
      <w:hyperlink w:anchor="_Toc17542" w:history="1">
        <w:r>
          <w:rPr>
            <w:rFonts w:ascii="仿宋" w:eastAsia="仿宋" w:hAnsi="仿宋" w:cs="仿宋" w:hint="eastAsia"/>
            <w:lang w:eastAsia="zh-CN"/>
          </w:rPr>
          <w:t>三、进度计划</w:t>
        </w:r>
        <w:r>
          <w:tab/>
        </w:r>
        <w:r>
          <w:fldChar w:fldCharType="begin"/>
        </w:r>
        <w:r>
          <w:instrText xml:space="preserve"> PAGEREF _Toc17542 \h </w:instrText>
        </w:r>
        <w:r>
          <w:fldChar w:fldCharType="separate"/>
        </w:r>
        <w:r>
          <w:t>7</w:t>
        </w:r>
        <w:r>
          <w:fldChar w:fldCharType="end"/>
        </w:r>
      </w:hyperlink>
    </w:p>
    <w:p>
      <w:pPr>
        <w:pStyle w:val="TOC2"/>
        <w:tabs>
          <w:tab w:val="right" w:leader="dot" w:pos="8306"/>
        </w:tabs>
      </w:pPr>
      <w:hyperlink w:anchor="_Toc13791" w:history="1">
        <w:r>
          <w:rPr>
            <w:rFonts w:ascii="仿宋" w:eastAsia="仿宋" w:hAnsi="仿宋" w:cs="仿宋" w:hint="eastAsia"/>
            <w:lang w:eastAsia="zh-CN"/>
          </w:rPr>
          <w:t>(一)、建设周期</w:t>
        </w:r>
        <w:r>
          <w:tab/>
        </w:r>
        <w:r>
          <w:fldChar w:fldCharType="begin"/>
        </w:r>
        <w:r>
          <w:instrText xml:space="preserve"> PAGEREF _Toc13791 \h </w:instrText>
        </w:r>
        <w:r>
          <w:fldChar w:fldCharType="separate"/>
        </w:r>
        <w:r>
          <w:t>7</w:t>
        </w:r>
        <w:r>
          <w:fldChar w:fldCharType="end"/>
        </w:r>
      </w:hyperlink>
    </w:p>
    <w:p>
      <w:pPr>
        <w:pStyle w:val="TOC2"/>
        <w:tabs>
          <w:tab w:val="right" w:leader="dot" w:pos="8306"/>
        </w:tabs>
      </w:pPr>
      <w:hyperlink w:anchor="_Toc3641" w:history="1">
        <w:r>
          <w:rPr>
            <w:rFonts w:ascii="仿宋" w:eastAsia="仿宋" w:hAnsi="仿宋" w:cs="仿宋" w:hint="eastAsia"/>
            <w:lang w:eastAsia="zh-CN"/>
          </w:rPr>
          <w:t>(二)、建设进度</w:t>
        </w:r>
        <w:r>
          <w:tab/>
        </w:r>
        <w:r>
          <w:fldChar w:fldCharType="begin"/>
        </w:r>
        <w:r>
          <w:instrText xml:space="preserve"> PAGEREF _Toc3641 \h </w:instrText>
        </w:r>
        <w:r>
          <w:fldChar w:fldCharType="separate"/>
        </w:r>
        <w:r>
          <w:t>8</w:t>
        </w:r>
        <w:r>
          <w:fldChar w:fldCharType="end"/>
        </w:r>
      </w:hyperlink>
    </w:p>
    <w:p>
      <w:pPr>
        <w:pStyle w:val="TOC2"/>
        <w:tabs>
          <w:tab w:val="right" w:leader="dot" w:pos="8306"/>
        </w:tabs>
      </w:pPr>
      <w:hyperlink w:anchor="_Toc32176" w:history="1">
        <w:r>
          <w:rPr>
            <w:rFonts w:ascii="仿宋" w:eastAsia="仿宋" w:hAnsi="仿宋" w:cs="仿宋" w:hint="eastAsia"/>
            <w:lang w:eastAsia="zh-CN"/>
          </w:rPr>
          <w:t>(三)、进度安排注意事项</w:t>
        </w:r>
        <w:r>
          <w:tab/>
        </w:r>
        <w:r>
          <w:fldChar w:fldCharType="begin"/>
        </w:r>
        <w:r>
          <w:instrText xml:space="preserve"> PAGEREF _Toc32176 \h </w:instrText>
        </w:r>
        <w:r>
          <w:fldChar w:fldCharType="separate"/>
        </w:r>
        <w:r>
          <w:t>8</w:t>
        </w:r>
        <w:r>
          <w:fldChar w:fldCharType="end"/>
        </w:r>
      </w:hyperlink>
    </w:p>
    <w:p>
      <w:pPr>
        <w:pStyle w:val="TOC2"/>
        <w:tabs>
          <w:tab w:val="right" w:leader="dot" w:pos="8306"/>
        </w:tabs>
      </w:pPr>
      <w:hyperlink w:anchor="_Toc3244" w:history="1">
        <w:r>
          <w:rPr>
            <w:rFonts w:ascii="仿宋" w:eastAsia="仿宋" w:hAnsi="仿宋" w:cs="仿宋" w:hint="eastAsia"/>
            <w:lang w:eastAsia="zh-CN"/>
          </w:rPr>
          <w:t>(四)、人力资源配置</w:t>
        </w:r>
        <w:r>
          <w:tab/>
        </w:r>
        <w:r>
          <w:fldChar w:fldCharType="begin"/>
        </w:r>
        <w:r>
          <w:instrText xml:space="preserve"> PAGEREF _Toc3244 \h </w:instrText>
        </w:r>
        <w:r>
          <w:fldChar w:fldCharType="separate"/>
        </w:r>
        <w:r>
          <w:t>8</w:t>
        </w:r>
        <w:r>
          <w:fldChar w:fldCharType="end"/>
        </w:r>
      </w:hyperlink>
    </w:p>
    <w:p>
      <w:pPr>
        <w:pStyle w:val="TOC2"/>
        <w:tabs>
          <w:tab w:val="right" w:leader="dot" w:pos="8306"/>
        </w:tabs>
      </w:pPr>
      <w:hyperlink w:anchor="_Toc12996" w:history="1">
        <w:r>
          <w:rPr>
            <w:rFonts w:ascii="仿宋" w:eastAsia="仿宋" w:hAnsi="仿宋" w:cs="仿宋" w:hint="eastAsia"/>
            <w:lang w:eastAsia="zh-CN"/>
          </w:rPr>
          <w:t>(五)、员工培训</w:t>
        </w:r>
        <w:r>
          <w:tab/>
        </w:r>
        <w:r>
          <w:fldChar w:fldCharType="begin"/>
        </w:r>
        <w:r>
          <w:instrText xml:space="preserve"> PAGEREF _Toc12996 \h </w:instrText>
        </w:r>
        <w:r>
          <w:fldChar w:fldCharType="separate"/>
        </w:r>
        <w:r>
          <w:t>9</w:t>
        </w:r>
        <w:r>
          <w:fldChar w:fldCharType="end"/>
        </w:r>
      </w:hyperlink>
    </w:p>
    <w:p>
      <w:pPr>
        <w:pStyle w:val="TOC2"/>
        <w:tabs>
          <w:tab w:val="right" w:leader="dot" w:pos="8306"/>
        </w:tabs>
      </w:pPr>
      <w:hyperlink w:anchor="_Toc17861" w:history="1">
        <w:r>
          <w:rPr>
            <w:rFonts w:ascii="仿宋" w:eastAsia="仿宋" w:hAnsi="仿宋" w:cs="仿宋" w:hint="eastAsia"/>
            <w:lang w:eastAsia="zh-CN"/>
          </w:rPr>
          <w:t>(六)、冶金冶炼项目实施保障</w:t>
        </w:r>
        <w:r>
          <w:tab/>
        </w:r>
        <w:r>
          <w:fldChar w:fldCharType="begin"/>
        </w:r>
        <w:r>
          <w:instrText xml:space="preserve"> PAGEREF _Toc17861 \h </w:instrText>
        </w:r>
        <w:r>
          <w:fldChar w:fldCharType="separate"/>
        </w:r>
        <w:r>
          <w:t>10</w:t>
        </w:r>
        <w:r>
          <w:fldChar w:fldCharType="end"/>
        </w:r>
      </w:hyperlink>
    </w:p>
    <w:p>
      <w:pPr>
        <w:pStyle w:val="TOC1"/>
        <w:tabs>
          <w:tab w:val="right" w:leader="dot" w:pos="8306"/>
        </w:tabs>
      </w:pPr>
      <w:hyperlink w:anchor="_Toc16789" w:history="1">
        <w:r>
          <w:rPr>
            <w:rFonts w:ascii="仿宋" w:eastAsia="仿宋" w:hAnsi="仿宋" w:cs="仿宋" w:hint="eastAsia"/>
            <w:lang w:eastAsia="zh-CN"/>
          </w:rPr>
          <w:t>四、经济效益分析</w:t>
        </w:r>
        <w:r>
          <w:tab/>
        </w:r>
        <w:r>
          <w:fldChar w:fldCharType="begin"/>
        </w:r>
        <w:r>
          <w:instrText xml:space="preserve"> PAGEREF _Toc16789 \h </w:instrText>
        </w:r>
        <w:r>
          <w:fldChar w:fldCharType="separate"/>
        </w:r>
        <w:r>
          <w:t>10</w:t>
        </w:r>
        <w:r>
          <w:fldChar w:fldCharType="end"/>
        </w:r>
      </w:hyperlink>
    </w:p>
    <w:p>
      <w:pPr>
        <w:pStyle w:val="TOC2"/>
        <w:tabs>
          <w:tab w:val="right" w:leader="dot" w:pos="8306"/>
        </w:tabs>
      </w:pPr>
      <w:hyperlink w:anchor="_Toc8602" w:history="1">
        <w:r>
          <w:rPr>
            <w:rFonts w:ascii="仿宋" w:eastAsia="仿宋" w:hAnsi="仿宋" w:cs="仿宋" w:hint="eastAsia"/>
            <w:lang w:eastAsia="zh-CN"/>
          </w:rPr>
          <w:t>(一)、投资情况说明</w:t>
        </w:r>
        <w:r>
          <w:tab/>
        </w:r>
        <w:r>
          <w:fldChar w:fldCharType="begin"/>
        </w:r>
        <w:r>
          <w:instrText xml:space="preserve"> PAGEREF _Toc8602 \h </w:instrText>
        </w:r>
        <w:r>
          <w:fldChar w:fldCharType="separate"/>
        </w:r>
        <w:r>
          <w:t>10</w:t>
        </w:r>
        <w:r>
          <w:fldChar w:fldCharType="end"/>
        </w:r>
      </w:hyperlink>
    </w:p>
    <w:p>
      <w:pPr>
        <w:pStyle w:val="TOC2"/>
        <w:tabs>
          <w:tab w:val="right" w:leader="dot" w:pos="8306"/>
        </w:tabs>
      </w:pPr>
      <w:hyperlink w:anchor="_Toc29020" w:history="1">
        <w:r>
          <w:rPr>
            <w:rFonts w:ascii="仿宋" w:eastAsia="仿宋" w:hAnsi="仿宋" w:cs="仿宋" w:hint="eastAsia"/>
            <w:lang w:eastAsia="zh-CN"/>
          </w:rPr>
          <w:t>(二)、经济评价财务测算</w:t>
        </w:r>
        <w:r>
          <w:tab/>
        </w:r>
        <w:r>
          <w:fldChar w:fldCharType="begin"/>
        </w:r>
        <w:r>
          <w:instrText xml:space="preserve"> PAGEREF _Toc29020 \h </w:instrText>
        </w:r>
        <w:r>
          <w:fldChar w:fldCharType="separate"/>
        </w:r>
        <w:r>
          <w:t>10</w:t>
        </w:r>
        <w:r>
          <w:fldChar w:fldCharType="end"/>
        </w:r>
      </w:hyperlink>
    </w:p>
    <w:p>
      <w:pPr>
        <w:pStyle w:val="TOC2"/>
        <w:tabs>
          <w:tab w:val="right" w:leader="dot" w:pos="8306"/>
        </w:tabs>
      </w:pPr>
      <w:hyperlink w:anchor="_Toc13329" w:history="1">
        <w:r>
          <w:rPr>
            <w:rFonts w:ascii="仿宋" w:eastAsia="仿宋" w:hAnsi="仿宋" w:cs="仿宋" w:hint="eastAsia"/>
            <w:lang w:eastAsia="zh-CN"/>
          </w:rPr>
          <w:t>(三)、冶金冶炼项目盈利能力分析</w:t>
        </w:r>
        <w:r>
          <w:tab/>
        </w:r>
        <w:r>
          <w:fldChar w:fldCharType="begin"/>
        </w:r>
        <w:r>
          <w:instrText xml:space="preserve"> PAGEREF _Toc13329 \h </w:instrText>
        </w:r>
        <w:r>
          <w:fldChar w:fldCharType="separate"/>
        </w:r>
        <w:r>
          <w:t>11</w:t>
        </w:r>
        <w:r>
          <w:fldChar w:fldCharType="end"/>
        </w:r>
      </w:hyperlink>
    </w:p>
    <w:p>
      <w:pPr>
        <w:pStyle w:val="TOC1"/>
        <w:tabs>
          <w:tab w:val="right" w:leader="dot" w:pos="8306"/>
        </w:tabs>
      </w:pPr>
      <w:hyperlink w:anchor="_Toc4529" w:history="1">
        <w:r>
          <w:rPr>
            <w:rFonts w:ascii="仿宋" w:eastAsia="仿宋" w:hAnsi="仿宋" w:cs="仿宋" w:hint="eastAsia"/>
            <w:lang w:eastAsia="zh-CN"/>
          </w:rPr>
          <w:t>五、后期运营与管理</w:t>
        </w:r>
        <w:r>
          <w:tab/>
        </w:r>
        <w:r>
          <w:fldChar w:fldCharType="begin"/>
        </w:r>
        <w:r>
          <w:instrText xml:space="preserve"> PAGEREF _Toc4529 \h </w:instrText>
        </w:r>
        <w:r>
          <w:fldChar w:fldCharType="separate"/>
        </w:r>
        <w:r>
          <w:t>11</w:t>
        </w:r>
        <w:r>
          <w:fldChar w:fldCharType="end"/>
        </w:r>
      </w:hyperlink>
    </w:p>
    <w:p>
      <w:pPr>
        <w:pStyle w:val="TOC2"/>
        <w:tabs>
          <w:tab w:val="right" w:leader="dot" w:pos="8306"/>
        </w:tabs>
      </w:pPr>
      <w:hyperlink w:anchor="_Toc5255" w:history="1">
        <w:r>
          <w:rPr>
            <w:rFonts w:ascii="仿宋" w:eastAsia="仿宋" w:hAnsi="仿宋" w:cs="仿宋" w:hint="eastAsia"/>
            <w:lang w:eastAsia="zh-CN"/>
          </w:rPr>
          <w:t>(一)、冶金冶炼项目运营管理机制</w:t>
        </w:r>
        <w:r>
          <w:tab/>
        </w:r>
        <w:r>
          <w:fldChar w:fldCharType="begin"/>
        </w:r>
        <w:r>
          <w:instrText xml:space="preserve"> PAGEREF _Toc5255 \h </w:instrText>
        </w:r>
        <w:r>
          <w:fldChar w:fldCharType="separate"/>
        </w:r>
        <w:r>
          <w:t>11</w:t>
        </w:r>
        <w:r>
          <w:fldChar w:fldCharType="end"/>
        </w:r>
      </w:hyperlink>
    </w:p>
    <w:p>
      <w:pPr>
        <w:pStyle w:val="TOC2"/>
        <w:tabs>
          <w:tab w:val="right" w:leader="dot" w:pos="8306"/>
        </w:tabs>
      </w:pPr>
      <w:hyperlink w:anchor="_Toc21015" w:history="1">
        <w:r>
          <w:rPr>
            <w:rFonts w:ascii="仿宋" w:eastAsia="仿宋" w:hAnsi="仿宋" w:cs="仿宋" w:hint="eastAsia"/>
            <w:lang w:eastAsia="zh-CN"/>
          </w:rPr>
          <w:t>(二)、人员培训与知识转移</w:t>
        </w:r>
        <w:r>
          <w:tab/>
        </w:r>
        <w:r>
          <w:fldChar w:fldCharType="begin"/>
        </w:r>
        <w:r>
          <w:instrText xml:space="preserve"> PAGEREF _Toc21015 \h </w:instrText>
        </w:r>
        <w:r>
          <w:fldChar w:fldCharType="separate"/>
        </w:r>
        <w:r>
          <w:t>12</w:t>
        </w:r>
        <w:r>
          <w:fldChar w:fldCharType="end"/>
        </w:r>
      </w:hyperlink>
    </w:p>
    <w:p>
      <w:pPr>
        <w:pStyle w:val="TOC2"/>
        <w:tabs>
          <w:tab w:val="right" w:leader="dot" w:pos="8306"/>
        </w:tabs>
      </w:pPr>
      <w:hyperlink w:anchor="_Toc15265" w:history="1">
        <w:r>
          <w:rPr>
            <w:rFonts w:ascii="仿宋" w:eastAsia="仿宋" w:hAnsi="仿宋" w:cs="仿宋" w:hint="eastAsia"/>
            <w:lang w:eastAsia="zh-CN"/>
          </w:rPr>
          <w:t>(三)、设备维护与保养</w:t>
        </w:r>
        <w:r>
          <w:tab/>
        </w:r>
        <w:r>
          <w:fldChar w:fldCharType="begin"/>
        </w:r>
        <w:r>
          <w:instrText xml:space="preserve"> PAGEREF _Toc15265 \h </w:instrText>
        </w:r>
        <w:r>
          <w:fldChar w:fldCharType="separate"/>
        </w:r>
        <w:r>
          <w:t>13</w:t>
        </w:r>
        <w:r>
          <w:fldChar w:fldCharType="end"/>
        </w:r>
      </w:hyperlink>
    </w:p>
    <w:p>
      <w:pPr>
        <w:pStyle w:val="TOC2"/>
        <w:tabs>
          <w:tab w:val="right" w:leader="dot" w:pos="8306"/>
        </w:tabs>
      </w:pPr>
      <w:hyperlink w:anchor="_Toc31495" w:history="1">
        <w:r>
          <w:rPr>
            <w:rFonts w:ascii="仿宋" w:eastAsia="仿宋" w:hAnsi="仿宋" w:cs="仿宋" w:hint="eastAsia"/>
            <w:lang w:eastAsia="zh-CN"/>
          </w:rPr>
          <w:t>(四)、定期检查与评估</w:t>
        </w:r>
        <w:r>
          <w:tab/>
        </w:r>
        <w:r>
          <w:fldChar w:fldCharType="begin"/>
        </w:r>
        <w:r>
          <w:instrText xml:space="preserve"> PAGEREF _Toc31495 \h </w:instrText>
        </w:r>
        <w:r>
          <w:fldChar w:fldCharType="separate"/>
        </w:r>
        <w:r>
          <w:t>14</w:t>
        </w:r>
        <w:r>
          <w:fldChar w:fldCharType="end"/>
        </w:r>
      </w:hyperlink>
    </w:p>
    <w:p>
      <w:pPr>
        <w:pStyle w:val="TOC1"/>
        <w:tabs>
          <w:tab w:val="right" w:leader="dot" w:pos="8306"/>
        </w:tabs>
      </w:pPr>
      <w:hyperlink w:anchor="_Toc24757" w:history="1">
        <w:r>
          <w:rPr>
            <w:rFonts w:ascii="仿宋" w:eastAsia="仿宋" w:hAnsi="仿宋" w:cs="仿宋" w:hint="eastAsia"/>
            <w:lang w:eastAsia="zh-CN"/>
          </w:rPr>
          <w:t>六、冶金冶炼项目概论</w:t>
        </w:r>
        <w:r>
          <w:tab/>
        </w:r>
        <w:r>
          <w:fldChar w:fldCharType="begin"/>
        </w:r>
        <w:r>
          <w:instrText xml:space="preserve"> PAGEREF _Toc24757 \h </w:instrText>
        </w:r>
        <w:r>
          <w:fldChar w:fldCharType="separate"/>
        </w:r>
        <w:r>
          <w:t>14</w:t>
        </w:r>
        <w:r>
          <w:fldChar w:fldCharType="end"/>
        </w:r>
      </w:hyperlink>
    </w:p>
    <w:p>
      <w:pPr>
        <w:pStyle w:val="TOC2"/>
        <w:tabs>
          <w:tab w:val="right" w:leader="dot" w:pos="8306"/>
        </w:tabs>
      </w:pPr>
      <w:hyperlink w:anchor="_Toc15418" w:history="1">
        <w:r>
          <w:rPr>
            <w:rFonts w:ascii="仿宋" w:eastAsia="仿宋" w:hAnsi="仿宋" w:cs="仿宋" w:hint="eastAsia"/>
            <w:lang w:eastAsia="zh-CN"/>
          </w:rPr>
          <w:t>(一)、项目申报单位概况</w:t>
        </w:r>
        <w:r>
          <w:tab/>
        </w:r>
        <w:r>
          <w:fldChar w:fldCharType="begin"/>
        </w:r>
        <w:r>
          <w:instrText xml:space="preserve"> PAGEREF _Toc15418 \h </w:instrText>
        </w:r>
        <w:r>
          <w:fldChar w:fldCharType="separate"/>
        </w:r>
        <w:r>
          <w:t>14</w:t>
        </w:r>
        <w:r>
          <w:fldChar w:fldCharType="end"/>
        </w:r>
      </w:hyperlink>
    </w:p>
    <w:p>
      <w:pPr>
        <w:pStyle w:val="TOC2"/>
        <w:tabs>
          <w:tab w:val="right" w:leader="dot" w:pos="8306"/>
        </w:tabs>
      </w:pPr>
      <w:hyperlink w:anchor="_Toc23407" w:history="1">
        <w:r>
          <w:rPr>
            <w:rFonts w:ascii="仿宋" w:eastAsia="仿宋" w:hAnsi="仿宋" w:cs="仿宋" w:hint="eastAsia"/>
            <w:lang w:eastAsia="zh-CN"/>
          </w:rPr>
          <w:t>(二)、项目概况</w:t>
        </w:r>
        <w:r>
          <w:tab/>
        </w:r>
        <w:r>
          <w:fldChar w:fldCharType="begin"/>
        </w:r>
        <w:r>
          <w:instrText xml:space="preserve"> PAGEREF _Toc23407 \h </w:instrText>
        </w:r>
        <w:r>
          <w:fldChar w:fldCharType="separate"/>
        </w:r>
        <w:r>
          <w:t>15</w:t>
        </w:r>
        <w:r>
          <w:fldChar w:fldCharType="end"/>
        </w:r>
      </w:hyperlink>
    </w:p>
    <w:p>
      <w:pPr>
        <w:pStyle w:val="TOC1"/>
        <w:tabs>
          <w:tab w:val="right" w:leader="dot" w:pos="8306"/>
        </w:tabs>
      </w:pPr>
      <w:hyperlink w:anchor="_Toc8758" w:history="1">
        <w:r>
          <w:rPr>
            <w:rFonts w:ascii="仿宋" w:eastAsia="仿宋" w:hAnsi="仿宋" w:cs="仿宋" w:hint="eastAsia"/>
            <w:lang w:eastAsia="zh-CN"/>
          </w:rPr>
          <w:t>七、投资估算</w:t>
        </w:r>
        <w:r>
          <w:tab/>
        </w:r>
        <w:r>
          <w:fldChar w:fldCharType="begin"/>
        </w:r>
        <w:r>
          <w:instrText xml:space="preserve"> PAGEREF _Toc8758 \h </w:instrText>
        </w:r>
        <w:r>
          <w:fldChar w:fldCharType="separate"/>
        </w:r>
        <w:r>
          <w:t>18</w:t>
        </w:r>
        <w:r>
          <w:fldChar w:fldCharType="end"/>
        </w:r>
      </w:hyperlink>
    </w:p>
    <w:p>
      <w:pPr>
        <w:pStyle w:val="TOC2"/>
        <w:tabs>
          <w:tab w:val="right" w:leader="dot" w:pos="8306"/>
        </w:tabs>
      </w:pPr>
      <w:hyperlink w:anchor="_Toc29593" w:history="1">
        <w:r>
          <w:rPr>
            <w:rFonts w:ascii="仿宋" w:eastAsia="仿宋" w:hAnsi="仿宋" w:cs="仿宋" w:hint="eastAsia"/>
            <w:lang w:eastAsia="zh-CN"/>
          </w:rPr>
          <w:t>(一)、冶金冶炼项目总投资估算</w:t>
        </w:r>
        <w:r>
          <w:tab/>
        </w:r>
        <w:r>
          <w:fldChar w:fldCharType="begin"/>
        </w:r>
        <w:r>
          <w:instrText xml:space="preserve"> PAGEREF _Toc29593 \h </w:instrText>
        </w:r>
        <w:r>
          <w:fldChar w:fldCharType="separate"/>
        </w:r>
        <w:r>
          <w:t>18</w:t>
        </w:r>
        <w:r>
          <w:fldChar w:fldCharType="end"/>
        </w:r>
      </w:hyperlink>
    </w:p>
    <w:p>
      <w:pPr>
        <w:pStyle w:val="TOC2"/>
        <w:tabs>
          <w:tab w:val="right" w:leader="dot" w:pos="8306"/>
        </w:tabs>
      </w:pPr>
      <w:hyperlink w:anchor="_Toc5497" w:history="1">
        <w:r>
          <w:rPr>
            <w:rFonts w:ascii="仿宋" w:eastAsia="仿宋" w:hAnsi="仿宋" w:cs="仿宋" w:hint="eastAsia"/>
            <w:lang w:eastAsia="zh-CN"/>
          </w:rPr>
          <w:t>(二)、资金筹措</w:t>
        </w:r>
        <w:r>
          <w:tab/>
        </w:r>
        <w:r>
          <w:fldChar w:fldCharType="begin"/>
        </w:r>
        <w:r>
          <w:instrText xml:space="preserve"> PAGEREF _Toc5497 \h </w:instrText>
        </w:r>
        <w:r>
          <w:fldChar w:fldCharType="separate"/>
        </w:r>
        <w:r>
          <w:t>19</w:t>
        </w:r>
        <w:r>
          <w:fldChar w:fldCharType="end"/>
        </w:r>
      </w:hyperlink>
    </w:p>
    <w:p>
      <w:pPr>
        <w:pStyle w:val="TOC1"/>
        <w:tabs>
          <w:tab w:val="right" w:leader="dot" w:pos="8306"/>
        </w:tabs>
      </w:pPr>
      <w:hyperlink w:anchor="_Toc6194" w:history="1">
        <w:r>
          <w:rPr>
            <w:rFonts w:ascii="仿宋" w:eastAsia="仿宋" w:hAnsi="仿宋" w:cs="仿宋" w:hint="eastAsia"/>
            <w:lang w:eastAsia="zh-CN"/>
          </w:rPr>
          <w:t>八、组织架构分析</w:t>
        </w:r>
        <w:r>
          <w:tab/>
        </w:r>
        <w:r>
          <w:fldChar w:fldCharType="begin"/>
        </w:r>
        <w:r>
          <w:instrText xml:space="preserve"> PAGEREF _Toc6194 \h </w:instrText>
        </w:r>
        <w:r>
          <w:fldChar w:fldCharType="separate"/>
        </w:r>
        <w:r>
          <w:t>19</w:t>
        </w:r>
        <w:r>
          <w:fldChar w:fldCharType="end"/>
        </w:r>
      </w:hyperlink>
    </w:p>
    <w:p>
      <w:pPr>
        <w:pStyle w:val="TOC2"/>
        <w:tabs>
          <w:tab w:val="right" w:leader="dot" w:pos="8306"/>
        </w:tabs>
      </w:pPr>
      <w:hyperlink w:anchor="_Toc6060" w:history="1">
        <w:r>
          <w:rPr>
            <w:rFonts w:ascii="仿宋" w:eastAsia="仿宋" w:hAnsi="仿宋" w:cs="仿宋" w:hint="eastAsia"/>
            <w:lang w:eastAsia="zh-CN"/>
          </w:rPr>
          <w:t>(一)、人力资源配置</w:t>
        </w:r>
        <w:r>
          <w:tab/>
        </w:r>
        <w:r>
          <w:fldChar w:fldCharType="begin"/>
        </w:r>
        <w:r>
          <w:instrText xml:space="preserve"> PAGEREF _Toc6060 \h </w:instrText>
        </w:r>
        <w:r>
          <w:fldChar w:fldCharType="separate"/>
        </w:r>
        <w:r>
          <w:t>19</w:t>
        </w:r>
        <w:r>
          <w:fldChar w:fldCharType="end"/>
        </w:r>
      </w:hyperlink>
    </w:p>
    <w:p>
      <w:pPr>
        <w:pStyle w:val="TOC2"/>
        <w:tabs>
          <w:tab w:val="right" w:leader="dot" w:pos="8306"/>
        </w:tabs>
      </w:pPr>
      <w:hyperlink w:anchor="_Toc60" w:history="1">
        <w:r>
          <w:rPr>
            <w:rFonts w:ascii="仿宋" w:eastAsia="仿宋" w:hAnsi="仿宋" w:cs="仿宋" w:hint="eastAsia"/>
            <w:lang w:eastAsia="zh-CN"/>
          </w:rPr>
          <w:t>(二)、员工技能培训</w:t>
        </w:r>
        <w:r>
          <w:tab/>
        </w:r>
        <w:r>
          <w:fldChar w:fldCharType="begin"/>
        </w:r>
        <w:r>
          <w:instrText xml:space="preserve"> PAGEREF _Toc60 \h </w:instrText>
        </w:r>
        <w:r>
          <w:fldChar w:fldCharType="separate"/>
        </w:r>
        <w:r>
          <w:t>20</w:t>
        </w:r>
        <w:r>
          <w:fldChar w:fldCharType="end"/>
        </w:r>
      </w:hyperlink>
    </w:p>
    <w:p>
      <w:pPr>
        <w:pStyle w:val="TOC1"/>
        <w:tabs>
          <w:tab w:val="right" w:leader="dot" w:pos="8306"/>
        </w:tabs>
      </w:pPr>
      <w:hyperlink w:anchor="_Toc22471" w:history="1">
        <w:r>
          <w:rPr>
            <w:rFonts w:ascii="仿宋" w:eastAsia="仿宋" w:hAnsi="仿宋" w:cs="仿宋" w:hint="eastAsia"/>
            <w:lang w:eastAsia="zh-CN"/>
          </w:rPr>
          <w:t>九、持续改进与创新</w:t>
        </w:r>
        <w:r>
          <w:tab/>
        </w:r>
        <w:r>
          <w:fldChar w:fldCharType="begin"/>
        </w:r>
        <w:r>
          <w:instrText xml:space="preserve"> PAGEREF _Toc22471 \h </w:instrText>
        </w:r>
        <w:r>
          <w:fldChar w:fldCharType="separate"/>
        </w:r>
        <w:r>
          <w:t>21</w:t>
        </w:r>
        <w:r>
          <w:fldChar w:fldCharType="end"/>
        </w:r>
      </w:hyperlink>
    </w:p>
    <w:p>
      <w:pPr>
        <w:pStyle w:val="TOC2"/>
        <w:tabs>
          <w:tab w:val="right" w:leader="dot" w:pos="8306"/>
        </w:tabs>
      </w:pPr>
      <w:hyperlink w:anchor="_Toc2784" w:history="1">
        <w:r>
          <w:rPr>
            <w:rFonts w:ascii="仿宋" w:eastAsia="仿宋" w:hAnsi="仿宋" w:cs="仿宋" w:hint="eastAsia"/>
            <w:lang w:eastAsia="zh-CN"/>
          </w:rPr>
          <w:t>(一)、质量管理与持续改进</w:t>
        </w:r>
        <w:r>
          <w:tab/>
        </w:r>
        <w:r>
          <w:fldChar w:fldCharType="begin"/>
        </w:r>
        <w:r>
          <w:instrText xml:space="preserve"> PAGEREF _Toc2784 \h </w:instrText>
        </w:r>
        <w:r>
          <w:fldChar w:fldCharType="separate"/>
        </w:r>
        <w:r>
          <w:t>21</w:t>
        </w:r>
        <w:r>
          <w:fldChar w:fldCharType="end"/>
        </w:r>
      </w:hyperlink>
    </w:p>
    <w:p>
      <w:pPr>
        <w:pStyle w:val="TOC2"/>
        <w:tabs>
          <w:tab w:val="right" w:leader="dot" w:pos="8306"/>
        </w:tabs>
      </w:pPr>
      <w:hyperlink w:anchor="_Toc15382" w:history="1">
        <w:r>
          <w:rPr>
            <w:rFonts w:ascii="仿宋" w:eastAsia="仿宋" w:hAnsi="仿宋" w:cs="仿宋" w:hint="eastAsia"/>
            <w:lang w:eastAsia="zh-CN"/>
          </w:rPr>
          <w:t>(二)、创新与研发计划</w:t>
        </w:r>
        <w:r>
          <w:tab/>
        </w:r>
        <w:r>
          <w:fldChar w:fldCharType="begin"/>
        </w:r>
        <w:r>
          <w:instrText xml:space="preserve"> PAGEREF _Toc15382 \h </w:instrText>
        </w:r>
        <w:r>
          <w:fldChar w:fldCharType="separate"/>
        </w:r>
        <w:r>
          <w:t>22</w:t>
        </w:r>
        <w:r>
          <w:fldChar w:fldCharType="end"/>
        </w:r>
      </w:hyperlink>
    </w:p>
    <w:p>
      <w:pPr>
        <w:pStyle w:val="TOC2"/>
        <w:tabs>
          <w:tab w:val="right" w:leader="dot" w:pos="8306"/>
        </w:tabs>
      </w:pPr>
      <w:hyperlink w:anchor="_Toc8673" w:history="1">
        <w:r>
          <w:rPr>
            <w:rFonts w:ascii="仿宋" w:eastAsia="仿宋" w:hAnsi="仿宋" w:cs="仿宋" w:hint="eastAsia"/>
            <w:lang w:eastAsia="zh-CN"/>
          </w:rPr>
          <w:t>(三)、客户反馈与产品改进</w:t>
        </w:r>
        <w:r>
          <w:tab/>
        </w:r>
        <w:r>
          <w:fldChar w:fldCharType="begin"/>
        </w:r>
        <w:r>
          <w:instrText xml:space="preserve"> PAGEREF _Toc8673 \h </w:instrText>
        </w:r>
        <w:r>
          <w:fldChar w:fldCharType="separate"/>
        </w:r>
        <w:r>
          <w:t>23</w:t>
        </w:r>
        <w:r>
          <w:fldChar w:fldCharType="end"/>
        </w:r>
      </w:hyperlink>
    </w:p>
    <w:p>
      <w:pPr>
        <w:pStyle w:val="TOC1"/>
        <w:tabs>
          <w:tab w:val="right" w:leader="dot" w:pos="8306"/>
        </w:tabs>
      </w:pPr>
      <w:hyperlink w:anchor="_Toc14701" w:history="1">
        <w:r>
          <w:rPr>
            <w:rFonts w:ascii="仿宋" w:eastAsia="仿宋" w:hAnsi="仿宋" w:cs="仿宋" w:hint="eastAsia"/>
            <w:lang w:eastAsia="zh-CN"/>
          </w:rPr>
          <w:t>十、环境保护与安全生产</w:t>
        </w:r>
        <w:r>
          <w:tab/>
        </w:r>
        <w:r>
          <w:fldChar w:fldCharType="begin"/>
        </w:r>
        <w:r>
          <w:instrText xml:space="preserve"> PAGEREF _Toc14701 \h </w:instrText>
        </w:r>
        <w:r>
          <w:fldChar w:fldCharType="separate"/>
        </w:r>
        <w:r>
          <w:t>25</w:t>
        </w:r>
        <w:r>
          <w:fldChar w:fldCharType="end"/>
        </w:r>
      </w:hyperlink>
    </w:p>
    <w:p>
      <w:pPr>
        <w:pStyle w:val="TOC2"/>
        <w:tabs>
          <w:tab w:val="right" w:leader="dot" w:pos="8306"/>
        </w:tabs>
      </w:pPr>
      <w:hyperlink w:anchor="_Toc14450" w:history="1">
        <w:r>
          <w:rPr>
            <w:rFonts w:ascii="仿宋" w:eastAsia="仿宋" w:hAnsi="仿宋" w:cs="仿宋" w:hint="eastAsia"/>
            <w:lang w:eastAsia="zh-CN"/>
          </w:rPr>
          <w:t>(一)、建设地区的环境现状</w:t>
        </w:r>
        <w:r>
          <w:tab/>
        </w:r>
        <w:r>
          <w:fldChar w:fldCharType="begin"/>
        </w:r>
        <w:r>
          <w:instrText xml:space="preserve"> PAGEREF _Toc14450 \h </w:instrText>
        </w:r>
        <w:r>
          <w:fldChar w:fldCharType="separate"/>
        </w:r>
        <w:r>
          <w:t>25</w:t>
        </w:r>
        <w:r>
          <w:fldChar w:fldCharType="end"/>
        </w:r>
      </w:hyperlink>
    </w:p>
    <w:p>
      <w:pPr>
        <w:pStyle w:val="TOC2"/>
        <w:tabs>
          <w:tab w:val="right" w:leader="dot" w:pos="8306"/>
        </w:tabs>
      </w:pPr>
      <w:hyperlink w:anchor="_Toc18714" w:history="1">
        <w:r>
          <w:rPr>
            <w:rFonts w:ascii="仿宋" w:eastAsia="仿宋" w:hAnsi="仿宋" w:cs="仿宋" w:hint="eastAsia"/>
            <w:lang w:eastAsia="zh-CN"/>
          </w:rPr>
          <w:t>(二)、冶金冶炼项目拟采用的环境保护标准</w:t>
        </w:r>
        <w:r>
          <w:tab/>
        </w:r>
        <w:r>
          <w:fldChar w:fldCharType="begin"/>
        </w:r>
        <w:r>
          <w:instrText xml:space="preserve"> PAGEREF _Toc18714 \h </w:instrText>
        </w:r>
        <w:r>
          <w:fldChar w:fldCharType="separate"/>
        </w:r>
        <w:r>
          <w:t>26</w:t>
        </w:r>
        <w:r>
          <w:fldChar w:fldCharType="end"/>
        </w:r>
      </w:hyperlink>
    </w:p>
    <w:p>
      <w:pPr>
        <w:pStyle w:val="TOC2"/>
        <w:tabs>
          <w:tab w:val="right" w:leader="dot" w:pos="8306"/>
        </w:tabs>
      </w:pPr>
      <w:hyperlink w:anchor="_Toc4584" w:history="1">
        <w:r>
          <w:rPr>
            <w:rFonts w:ascii="仿宋" w:eastAsia="仿宋" w:hAnsi="仿宋" w:cs="仿宋" w:hint="eastAsia"/>
            <w:lang w:eastAsia="zh-CN"/>
          </w:rPr>
          <w:t>(三)、冶金冶炼项目对环境的影响及治理对策</w:t>
        </w:r>
        <w:r>
          <w:tab/>
        </w:r>
        <w:r>
          <w:fldChar w:fldCharType="begin"/>
        </w:r>
        <w:r>
          <w:instrText xml:space="preserve"> PAGEREF _Toc4584 \h </w:instrText>
        </w:r>
        <w:r>
          <w:fldChar w:fldCharType="separate"/>
        </w:r>
        <w:r>
          <w:t>28</w:t>
        </w:r>
        <w:r>
          <w:fldChar w:fldCharType="end"/>
        </w:r>
      </w:hyperlink>
    </w:p>
    <w:p>
      <w:pPr>
        <w:pStyle w:val="TOC2"/>
        <w:tabs>
          <w:tab w:val="right" w:leader="dot" w:pos="8306"/>
        </w:tabs>
      </w:pPr>
      <w:hyperlink w:anchor="_Toc7001" w:history="1">
        <w:r>
          <w:rPr>
            <w:rFonts w:ascii="仿宋" w:eastAsia="仿宋" w:hAnsi="仿宋" w:cs="仿宋" w:hint="eastAsia"/>
            <w:lang w:eastAsia="zh-CN"/>
          </w:rPr>
          <w:t>(四)、环境监测制度的建议</w:t>
        </w:r>
        <w:r>
          <w:tab/>
        </w:r>
        <w:r>
          <w:fldChar w:fldCharType="begin"/>
        </w:r>
        <w:r>
          <w:instrText xml:space="preserve"> PAGEREF _Toc7001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3" w:history="1">
        <w:r>
          <w:rPr>
            <w:rFonts w:ascii="仿宋" w:eastAsia="仿宋" w:hAnsi="仿宋" w:cs="仿宋" w:hint="eastAsia"/>
            <w:lang w:eastAsia="zh-CN"/>
          </w:rPr>
          <w:t>(五)、废弃物处理</w:t>
        </w:r>
        <w:r>
          <w:tab/>
        </w:r>
        <w:r>
          <w:fldChar w:fldCharType="begin"/>
        </w:r>
        <w:r>
          <w:instrText xml:space="preserve"> PAGEREF _Toc5863 \h </w:instrText>
        </w:r>
        <w:r>
          <w:fldChar w:fldCharType="separate"/>
        </w:r>
        <w:r>
          <w:t>30</w:t>
        </w:r>
        <w:r>
          <w:fldChar w:fldCharType="end"/>
        </w:r>
      </w:hyperlink>
    </w:p>
    <w:p>
      <w:pPr>
        <w:pStyle w:val="TOC2"/>
        <w:tabs>
          <w:tab w:val="right" w:leader="dot" w:pos="8306"/>
        </w:tabs>
      </w:pPr>
      <w:hyperlink w:anchor="_Toc21065" w:history="1">
        <w:r>
          <w:rPr>
            <w:rFonts w:ascii="仿宋" w:eastAsia="仿宋" w:hAnsi="仿宋" w:cs="仿宋" w:hint="eastAsia"/>
            <w:lang w:eastAsia="zh-CN"/>
          </w:rPr>
          <w:t>(六)、特殊环境影响分析</w:t>
        </w:r>
        <w:r>
          <w:tab/>
        </w:r>
        <w:r>
          <w:fldChar w:fldCharType="begin"/>
        </w:r>
        <w:r>
          <w:instrText xml:space="preserve"> PAGEREF _Toc21065 \h </w:instrText>
        </w:r>
        <w:r>
          <w:fldChar w:fldCharType="separate"/>
        </w:r>
        <w:r>
          <w:t>31</w:t>
        </w:r>
        <w:r>
          <w:fldChar w:fldCharType="end"/>
        </w:r>
      </w:hyperlink>
    </w:p>
    <w:p>
      <w:pPr>
        <w:pStyle w:val="TOC2"/>
        <w:tabs>
          <w:tab w:val="right" w:leader="dot" w:pos="8306"/>
        </w:tabs>
      </w:pPr>
      <w:hyperlink w:anchor="_Toc29938" w:history="1">
        <w:r>
          <w:rPr>
            <w:rFonts w:ascii="仿宋" w:eastAsia="仿宋" w:hAnsi="仿宋" w:cs="仿宋" w:hint="eastAsia"/>
            <w:lang w:eastAsia="zh-CN"/>
          </w:rPr>
          <w:t>(七)、清洁生产</w:t>
        </w:r>
        <w:r>
          <w:tab/>
        </w:r>
        <w:r>
          <w:fldChar w:fldCharType="begin"/>
        </w:r>
        <w:r>
          <w:instrText xml:space="preserve"> PAGEREF _Toc29938 \h </w:instrText>
        </w:r>
        <w:r>
          <w:fldChar w:fldCharType="separate"/>
        </w:r>
        <w:r>
          <w:t>33</w:t>
        </w:r>
        <w:r>
          <w:fldChar w:fldCharType="end"/>
        </w:r>
      </w:hyperlink>
    </w:p>
    <w:p>
      <w:pPr>
        <w:pStyle w:val="TOC2"/>
        <w:tabs>
          <w:tab w:val="right" w:leader="dot" w:pos="8306"/>
        </w:tabs>
      </w:pPr>
      <w:hyperlink w:anchor="_Toc12729" w:history="1">
        <w:r>
          <w:rPr>
            <w:rFonts w:ascii="仿宋" w:eastAsia="仿宋" w:hAnsi="仿宋" w:cs="仿宋" w:hint="eastAsia"/>
            <w:lang w:eastAsia="zh-CN"/>
          </w:rPr>
          <w:t>(八)、环境保护综合评价</w:t>
        </w:r>
        <w:r>
          <w:tab/>
        </w:r>
        <w:r>
          <w:fldChar w:fldCharType="begin"/>
        </w:r>
        <w:r>
          <w:instrText xml:space="preserve"> PAGEREF _Toc12729 \h </w:instrText>
        </w:r>
        <w:r>
          <w:fldChar w:fldCharType="separate"/>
        </w:r>
        <w:r>
          <w:t>34</w:t>
        </w:r>
        <w:r>
          <w:fldChar w:fldCharType="end"/>
        </w:r>
      </w:hyperlink>
    </w:p>
    <w:p>
      <w:pPr>
        <w:pStyle w:val="TOC1"/>
        <w:tabs>
          <w:tab w:val="right" w:leader="dot" w:pos="8306"/>
        </w:tabs>
      </w:pPr>
      <w:hyperlink w:anchor="_Toc25483" w:history="1">
        <w:r>
          <w:rPr>
            <w:rFonts w:ascii="仿宋" w:eastAsia="仿宋" w:hAnsi="仿宋" w:cs="仿宋" w:hint="eastAsia"/>
            <w:lang w:eastAsia="zh-CN"/>
          </w:rPr>
          <w:t>十一、建筑工程可行性分析</w:t>
        </w:r>
        <w:r>
          <w:tab/>
        </w:r>
        <w:r>
          <w:fldChar w:fldCharType="begin"/>
        </w:r>
        <w:r>
          <w:instrText xml:space="preserve"> PAGEREF _Toc25483 \h </w:instrText>
        </w:r>
        <w:r>
          <w:fldChar w:fldCharType="separate"/>
        </w:r>
        <w:r>
          <w:t>35</w:t>
        </w:r>
        <w:r>
          <w:fldChar w:fldCharType="end"/>
        </w:r>
      </w:hyperlink>
    </w:p>
    <w:p>
      <w:pPr>
        <w:pStyle w:val="TOC2"/>
        <w:tabs>
          <w:tab w:val="right" w:leader="dot" w:pos="8306"/>
        </w:tabs>
      </w:pPr>
      <w:hyperlink w:anchor="_Toc21071" w:history="1">
        <w:r>
          <w:rPr>
            <w:rFonts w:ascii="仿宋" w:eastAsia="仿宋" w:hAnsi="仿宋" w:cs="仿宋" w:hint="eastAsia"/>
            <w:lang w:eastAsia="zh-CN"/>
          </w:rPr>
          <w:t>(一)、冶金冶炼项目工程设计总体要求</w:t>
        </w:r>
        <w:r>
          <w:tab/>
        </w:r>
        <w:r>
          <w:fldChar w:fldCharType="begin"/>
        </w:r>
        <w:r>
          <w:instrText xml:space="preserve"> PAGEREF _Toc21071 \h </w:instrText>
        </w:r>
        <w:r>
          <w:fldChar w:fldCharType="separate"/>
        </w:r>
        <w:r>
          <w:t>35</w:t>
        </w:r>
        <w:r>
          <w:fldChar w:fldCharType="end"/>
        </w:r>
      </w:hyperlink>
    </w:p>
    <w:p>
      <w:pPr>
        <w:pStyle w:val="TOC2"/>
        <w:tabs>
          <w:tab w:val="right" w:leader="dot" w:pos="8306"/>
        </w:tabs>
      </w:pPr>
      <w:hyperlink w:anchor="_Toc838" w:history="1">
        <w:r>
          <w:rPr>
            <w:rFonts w:ascii="仿宋" w:eastAsia="仿宋" w:hAnsi="仿宋" w:cs="仿宋" w:hint="eastAsia"/>
            <w:lang w:eastAsia="zh-CN"/>
          </w:rPr>
          <w:t>(二)、建设方案</w:t>
        </w:r>
        <w:r>
          <w:tab/>
        </w:r>
        <w:r>
          <w:fldChar w:fldCharType="begin"/>
        </w:r>
        <w:r>
          <w:instrText xml:space="preserve"> PAGEREF _Toc838 \h </w:instrText>
        </w:r>
        <w:r>
          <w:fldChar w:fldCharType="separate"/>
        </w:r>
        <w:r>
          <w:t>36</w:t>
        </w:r>
        <w:r>
          <w:fldChar w:fldCharType="end"/>
        </w:r>
      </w:hyperlink>
    </w:p>
    <w:p>
      <w:pPr>
        <w:pStyle w:val="TOC2"/>
        <w:tabs>
          <w:tab w:val="right" w:leader="dot" w:pos="8306"/>
        </w:tabs>
      </w:pPr>
      <w:hyperlink w:anchor="_Toc6857" w:history="1">
        <w:r>
          <w:rPr>
            <w:rFonts w:ascii="仿宋" w:eastAsia="仿宋" w:hAnsi="仿宋" w:cs="仿宋" w:hint="eastAsia"/>
            <w:lang w:eastAsia="zh-CN"/>
          </w:rPr>
          <w:t>(三)、建筑工程建设指标</w:t>
        </w:r>
        <w:r>
          <w:tab/>
        </w:r>
        <w:r>
          <w:fldChar w:fldCharType="begin"/>
        </w:r>
        <w:r>
          <w:instrText xml:space="preserve"> PAGEREF _Toc6857 \h </w:instrText>
        </w:r>
        <w:r>
          <w:fldChar w:fldCharType="separate"/>
        </w:r>
        <w:r>
          <w:t>37</w:t>
        </w:r>
        <w:r>
          <w:fldChar w:fldCharType="end"/>
        </w:r>
      </w:hyperlink>
    </w:p>
    <w:p>
      <w:pPr>
        <w:pStyle w:val="TOC1"/>
        <w:tabs>
          <w:tab w:val="right" w:leader="dot" w:pos="8306"/>
        </w:tabs>
      </w:pPr>
      <w:hyperlink w:anchor="_Toc11897" w:history="1">
        <w:r>
          <w:rPr>
            <w:rFonts w:ascii="仿宋" w:eastAsia="仿宋" w:hAnsi="仿宋" w:cs="仿宋" w:hint="eastAsia"/>
            <w:lang w:eastAsia="zh-CN"/>
          </w:rPr>
          <w:t>十二、SWOT分析说明</w:t>
        </w:r>
        <w:r>
          <w:tab/>
        </w:r>
        <w:r>
          <w:fldChar w:fldCharType="begin"/>
        </w:r>
        <w:r>
          <w:instrText xml:space="preserve"> PAGEREF _Toc11897 \h </w:instrText>
        </w:r>
        <w:r>
          <w:fldChar w:fldCharType="separate"/>
        </w:r>
        <w:r>
          <w:t>38</w:t>
        </w:r>
        <w:r>
          <w:fldChar w:fldCharType="end"/>
        </w:r>
      </w:hyperlink>
    </w:p>
    <w:p>
      <w:pPr>
        <w:pStyle w:val="TOC2"/>
        <w:tabs>
          <w:tab w:val="right" w:leader="dot" w:pos="8306"/>
        </w:tabs>
      </w:pPr>
      <w:hyperlink w:anchor="_Toc6253" w:history="1">
        <w:r>
          <w:rPr>
            <w:rFonts w:ascii="仿宋" w:eastAsia="仿宋" w:hAnsi="仿宋" w:cs="仿宋" w:hint="eastAsia"/>
            <w:lang w:eastAsia="zh-CN"/>
          </w:rPr>
          <w:t>(一)、优势分析(S)</w:t>
        </w:r>
        <w:r>
          <w:tab/>
        </w:r>
        <w:r>
          <w:fldChar w:fldCharType="begin"/>
        </w:r>
        <w:r>
          <w:instrText xml:space="preserve"> PAGEREF _Toc6253 \h </w:instrText>
        </w:r>
        <w:r>
          <w:fldChar w:fldCharType="separate"/>
        </w:r>
        <w:r>
          <w:t>38</w:t>
        </w:r>
        <w:r>
          <w:fldChar w:fldCharType="end"/>
        </w:r>
      </w:hyperlink>
    </w:p>
    <w:p>
      <w:pPr>
        <w:pStyle w:val="TOC2"/>
        <w:tabs>
          <w:tab w:val="right" w:leader="dot" w:pos="8306"/>
        </w:tabs>
      </w:pPr>
      <w:hyperlink w:anchor="_Toc4212" w:history="1">
        <w:r>
          <w:rPr>
            <w:rFonts w:ascii="仿宋" w:eastAsia="仿宋" w:hAnsi="仿宋" w:cs="仿宋" w:hint="eastAsia"/>
            <w:lang w:eastAsia="zh-CN"/>
          </w:rPr>
          <w:t>(二)、劣势分析(W)</w:t>
        </w:r>
        <w:r>
          <w:tab/>
        </w:r>
        <w:r>
          <w:fldChar w:fldCharType="begin"/>
        </w:r>
        <w:r>
          <w:instrText xml:space="preserve"> PAGEREF _Toc4212 \h </w:instrText>
        </w:r>
        <w:r>
          <w:fldChar w:fldCharType="separate"/>
        </w:r>
        <w:r>
          <w:t>39</w:t>
        </w:r>
        <w:r>
          <w:fldChar w:fldCharType="end"/>
        </w:r>
      </w:hyperlink>
    </w:p>
    <w:p>
      <w:pPr>
        <w:pStyle w:val="TOC2"/>
        <w:tabs>
          <w:tab w:val="right" w:leader="dot" w:pos="8306"/>
        </w:tabs>
      </w:pPr>
      <w:hyperlink w:anchor="_Toc22505" w:history="1">
        <w:r>
          <w:rPr>
            <w:rFonts w:ascii="仿宋" w:eastAsia="仿宋" w:hAnsi="仿宋" w:cs="仿宋" w:hint="eastAsia"/>
            <w:lang w:eastAsia="zh-CN"/>
          </w:rPr>
          <w:t>(三)、机会分析()</w:t>
        </w:r>
        <w:r>
          <w:tab/>
        </w:r>
        <w:r>
          <w:fldChar w:fldCharType="begin"/>
        </w:r>
        <w:r>
          <w:instrText xml:space="preserve"> PAGEREF _Toc22505 \h </w:instrText>
        </w:r>
        <w:r>
          <w:fldChar w:fldCharType="separate"/>
        </w:r>
        <w:r>
          <w:t>42</w:t>
        </w:r>
        <w:r>
          <w:fldChar w:fldCharType="end"/>
        </w:r>
      </w:hyperlink>
    </w:p>
    <w:p>
      <w:pPr>
        <w:pStyle w:val="TOC2"/>
        <w:tabs>
          <w:tab w:val="right" w:leader="dot" w:pos="8306"/>
        </w:tabs>
      </w:pPr>
      <w:hyperlink w:anchor="_Toc16223" w:history="1">
        <w:r>
          <w:rPr>
            <w:rFonts w:ascii="仿宋" w:eastAsia="仿宋" w:hAnsi="仿宋" w:cs="仿宋" w:hint="eastAsia"/>
            <w:lang w:eastAsia="zh-CN"/>
          </w:rPr>
          <w:t>(四)、威胁分析(T)</w:t>
        </w:r>
        <w:r>
          <w:tab/>
        </w:r>
        <w:r>
          <w:fldChar w:fldCharType="begin"/>
        </w:r>
        <w:r>
          <w:instrText xml:space="preserve"> PAGEREF _Toc16223 \h </w:instrText>
        </w:r>
        <w:r>
          <w:fldChar w:fldCharType="separate"/>
        </w:r>
        <w:r>
          <w:t>44</w:t>
        </w:r>
        <w:r>
          <w:fldChar w:fldCharType="end"/>
        </w:r>
      </w:hyperlink>
    </w:p>
    <w:p>
      <w:pPr>
        <w:pStyle w:val="TOC1"/>
        <w:tabs>
          <w:tab w:val="right" w:leader="dot" w:pos="8306"/>
        </w:tabs>
      </w:pPr>
      <w:hyperlink w:anchor="_Toc10794" w:history="1">
        <w:r>
          <w:rPr>
            <w:rFonts w:ascii="仿宋" w:eastAsia="仿宋" w:hAnsi="仿宋" w:cs="仿宋" w:hint="eastAsia"/>
            <w:lang w:eastAsia="zh-CN"/>
          </w:rPr>
          <w:t>十三、企业研究与发展管理</w:t>
        </w:r>
        <w:r>
          <w:tab/>
        </w:r>
        <w:r>
          <w:fldChar w:fldCharType="begin"/>
        </w:r>
        <w:r>
          <w:instrText xml:space="preserve"> PAGEREF _Toc10794 \h </w:instrText>
        </w:r>
        <w:r>
          <w:fldChar w:fldCharType="separate"/>
        </w:r>
        <w:r>
          <w:t>46</w:t>
        </w:r>
        <w:r>
          <w:fldChar w:fldCharType="end"/>
        </w:r>
      </w:hyperlink>
    </w:p>
    <w:p>
      <w:pPr>
        <w:pStyle w:val="TOC2"/>
        <w:tabs>
          <w:tab w:val="right" w:leader="dot" w:pos="8306"/>
        </w:tabs>
      </w:pPr>
      <w:hyperlink w:anchor="_Toc13880" w:history="1">
        <w:r>
          <w:rPr>
            <w:rFonts w:ascii="仿宋" w:eastAsia="仿宋" w:hAnsi="仿宋" w:cs="仿宋" w:hint="eastAsia"/>
            <w:lang w:eastAsia="zh-CN"/>
          </w:rPr>
          <w:t>(一)、研究与发展的主要类型</w:t>
        </w:r>
        <w:r>
          <w:tab/>
        </w:r>
        <w:r>
          <w:fldChar w:fldCharType="begin"/>
        </w:r>
        <w:r>
          <w:instrText xml:space="preserve"> PAGEREF _Toc13880 \h </w:instrText>
        </w:r>
        <w:r>
          <w:fldChar w:fldCharType="separate"/>
        </w:r>
        <w:r>
          <w:t>46</w:t>
        </w:r>
        <w:r>
          <w:fldChar w:fldCharType="end"/>
        </w:r>
      </w:hyperlink>
    </w:p>
    <w:p>
      <w:pPr>
        <w:pStyle w:val="TOC1"/>
        <w:tabs>
          <w:tab w:val="right" w:leader="dot" w:pos="8306"/>
        </w:tabs>
      </w:pPr>
      <w:hyperlink w:anchor="_Toc23795" w:history="1">
        <w:r>
          <w:rPr>
            <w:rFonts w:ascii="仿宋" w:eastAsia="仿宋" w:hAnsi="仿宋" w:cs="仿宋" w:hint="eastAsia"/>
            <w:lang w:eastAsia="zh-CN"/>
          </w:rPr>
          <w:t>十四、组织结构的基本类型</w:t>
        </w:r>
        <w:r>
          <w:tab/>
        </w:r>
        <w:r>
          <w:fldChar w:fldCharType="begin"/>
        </w:r>
        <w:r>
          <w:instrText xml:space="preserve"> PAGEREF _Toc23795 \h </w:instrText>
        </w:r>
        <w:r>
          <w:fldChar w:fldCharType="separate"/>
        </w:r>
        <w:r>
          <w:t>48</w:t>
        </w:r>
        <w:r>
          <w:fldChar w:fldCharType="end"/>
        </w:r>
      </w:hyperlink>
    </w:p>
    <w:p>
      <w:pPr>
        <w:pStyle w:val="TOC2"/>
        <w:tabs>
          <w:tab w:val="right" w:leader="dot" w:pos="8306"/>
        </w:tabs>
      </w:pPr>
      <w:hyperlink w:anchor="_Toc14209" w:history="1">
        <w:r>
          <w:rPr>
            <w:rFonts w:ascii="仿宋" w:eastAsia="仿宋" w:hAnsi="仿宋" w:cs="仿宋" w:hint="eastAsia"/>
            <w:lang w:eastAsia="zh-CN"/>
          </w:rPr>
          <w:t>(一)、组织结构的基本类型</w:t>
        </w:r>
        <w:r>
          <w:tab/>
        </w:r>
        <w:r>
          <w:fldChar w:fldCharType="begin"/>
        </w:r>
        <w:r>
          <w:instrText xml:space="preserve"> PAGEREF _Toc14209 \h </w:instrText>
        </w:r>
        <w:r>
          <w:fldChar w:fldCharType="separate"/>
        </w:r>
        <w:r>
          <w:t>48</w:t>
        </w:r>
        <w:r>
          <w:fldChar w:fldCharType="end"/>
        </w:r>
      </w:hyperlink>
    </w:p>
    <w:p>
      <w:pPr>
        <w:pStyle w:val="TOC1"/>
        <w:tabs>
          <w:tab w:val="right" w:leader="dot" w:pos="8306"/>
        </w:tabs>
      </w:pPr>
      <w:hyperlink w:anchor="_Toc27973" w:history="1">
        <w:r>
          <w:rPr>
            <w:rFonts w:ascii="仿宋" w:eastAsia="仿宋" w:hAnsi="仿宋" w:cs="仿宋" w:hint="eastAsia"/>
            <w:lang w:eastAsia="zh-CN"/>
          </w:rPr>
          <w:t>十五、冶金冶炼项目可行性风险分析</w:t>
        </w:r>
        <w:r>
          <w:tab/>
        </w:r>
        <w:r>
          <w:fldChar w:fldCharType="begin"/>
        </w:r>
        <w:r>
          <w:instrText xml:space="preserve"> PAGEREF _Toc27973 \h </w:instrText>
        </w:r>
        <w:r>
          <w:fldChar w:fldCharType="separate"/>
        </w:r>
        <w:r>
          <w:t>49</w:t>
        </w:r>
        <w:r>
          <w:fldChar w:fldCharType="end"/>
        </w:r>
      </w:hyperlink>
    </w:p>
    <w:p>
      <w:pPr>
        <w:pStyle w:val="TOC2"/>
        <w:tabs>
          <w:tab w:val="right" w:leader="dot" w:pos="8306"/>
        </w:tabs>
      </w:pPr>
      <w:hyperlink w:anchor="_Toc9888" w:history="1">
        <w:r>
          <w:rPr>
            <w:rFonts w:ascii="仿宋" w:eastAsia="仿宋" w:hAnsi="仿宋" w:cs="仿宋" w:hint="eastAsia"/>
            <w:lang w:eastAsia="zh-CN"/>
          </w:rPr>
          <w:t>(一)、冶金冶炼项目风险识别</w:t>
        </w:r>
        <w:r>
          <w:tab/>
        </w:r>
        <w:r>
          <w:fldChar w:fldCharType="begin"/>
        </w:r>
        <w:r>
          <w:instrText xml:space="preserve"> PAGEREF _Toc9888 \h </w:instrText>
        </w:r>
        <w:r>
          <w:fldChar w:fldCharType="separate"/>
        </w:r>
        <w:r>
          <w:t>49</w:t>
        </w:r>
        <w:r>
          <w:fldChar w:fldCharType="end"/>
        </w:r>
      </w:hyperlink>
    </w:p>
    <w:p>
      <w:pPr>
        <w:pStyle w:val="TOC2"/>
        <w:tabs>
          <w:tab w:val="right" w:leader="dot" w:pos="8306"/>
        </w:tabs>
      </w:pPr>
      <w:hyperlink w:anchor="_Toc10699" w:history="1">
        <w:r>
          <w:rPr>
            <w:rFonts w:ascii="仿宋" w:eastAsia="仿宋" w:hAnsi="仿宋" w:cs="仿宋" w:hint="eastAsia"/>
            <w:lang w:eastAsia="zh-CN"/>
          </w:rPr>
          <w:t>(二)、风险评估和定量分析</w:t>
        </w:r>
        <w:r>
          <w:tab/>
        </w:r>
        <w:r>
          <w:fldChar w:fldCharType="begin"/>
        </w:r>
        <w:r>
          <w:instrText xml:space="preserve"> PAGEREF _Toc10699 \h </w:instrText>
        </w:r>
        <w:r>
          <w:fldChar w:fldCharType="separate"/>
        </w:r>
        <w:r>
          <w:t>50</w:t>
        </w:r>
        <w:r>
          <w:fldChar w:fldCharType="end"/>
        </w:r>
      </w:hyperlink>
    </w:p>
    <w:p>
      <w:pPr>
        <w:pStyle w:val="TOC2"/>
        <w:tabs>
          <w:tab w:val="right" w:leader="dot" w:pos="8306"/>
        </w:tabs>
      </w:pPr>
      <w:hyperlink w:anchor="_Toc5377" w:history="1">
        <w:r>
          <w:rPr>
            <w:rFonts w:ascii="仿宋" w:eastAsia="仿宋" w:hAnsi="仿宋" w:cs="仿宋" w:hint="eastAsia"/>
            <w:lang w:eastAsia="zh-CN"/>
          </w:rPr>
          <w:t>(三)、风险管理计划</w:t>
        </w:r>
        <w:r>
          <w:tab/>
        </w:r>
        <w:r>
          <w:fldChar w:fldCharType="begin"/>
        </w:r>
        <w:r>
          <w:instrText xml:space="preserve"> PAGEREF _Toc5377 \h </w:instrText>
        </w:r>
        <w:r>
          <w:fldChar w:fldCharType="separate"/>
        </w:r>
        <w:r>
          <w:t>50</w:t>
        </w:r>
        <w:r>
          <w:fldChar w:fldCharType="end"/>
        </w:r>
      </w:hyperlink>
    </w:p>
    <w:p>
      <w:pPr>
        <w:pStyle w:val="TOC2"/>
        <w:tabs>
          <w:tab w:val="right" w:leader="dot" w:pos="8306"/>
        </w:tabs>
      </w:pPr>
      <w:hyperlink w:anchor="_Toc11757" w:history="1">
        <w:r>
          <w:rPr>
            <w:rFonts w:ascii="仿宋" w:eastAsia="仿宋" w:hAnsi="仿宋" w:cs="仿宋" w:hint="eastAsia"/>
            <w:lang w:eastAsia="zh-CN"/>
          </w:rPr>
          <w:t>(四)、风险缓解策略</w:t>
        </w:r>
        <w:r>
          <w:tab/>
        </w:r>
        <w:r>
          <w:fldChar w:fldCharType="begin"/>
        </w:r>
        <w:r>
          <w:instrText xml:space="preserve"> PAGEREF _Toc11757 \h </w:instrText>
        </w:r>
        <w:r>
          <w:fldChar w:fldCharType="separate"/>
        </w:r>
        <w:r>
          <w:t>51</w:t>
        </w:r>
        <w:r>
          <w:fldChar w:fldCharType="end"/>
        </w:r>
      </w:hyperlink>
    </w:p>
    <w:p>
      <w:pPr>
        <w:pStyle w:val="TOC1"/>
        <w:tabs>
          <w:tab w:val="right" w:leader="dot" w:pos="8306"/>
        </w:tabs>
      </w:pPr>
      <w:hyperlink w:anchor="_Toc26993" w:history="1">
        <w:r>
          <w:rPr>
            <w:rFonts w:ascii="仿宋" w:eastAsia="仿宋" w:hAnsi="仿宋" w:cs="仿宋" w:hint="eastAsia"/>
            <w:lang w:eastAsia="zh-CN"/>
          </w:rPr>
          <w:t>十六、冶金冶炼项目招投标方案</w:t>
        </w:r>
        <w:r>
          <w:tab/>
        </w:r>
        <w:r>
          <w:fldChar w:fldCharType="begin"/>
        </w:r>
        <w:r>
          <w:instrText xml:space="preserve"> PAGEREF _Toc26993 \h </w:instrText>
        </w:r>
        <w:r>
          <w:fldChar w:fldCharType="separate"/>
        </w:r>
        <w:r>
          <w:t>51</w:t>
        </w:r>
        <w:r>
          <w:fldChar w:fldCharType="end"/>
        </w:r>
      </w:hyperlink>
    </w:p>
    <w:p>
      <w:pPr>
        <w:pStyle w:val="TOC2"/>
        <w:tabs>
          <w:tab w:val="right" w:leader="dot" w:pos="8306"/>
        </w:tabs>
      </w:pPr>
      <w:hyperlink w:anchor="_Toc8760" w:history="1">
        <w:r>
          <w:rPr>
            <w:rFonts w:ascii="仿宋" w:eastAsia="仿宋" w:hAnsi="仿宋" w:cs="仿宋" w:hint="eastAsia"/>
            <w:lang w:eastAsia="zh-CN"/>
          </w:rPr>
          <w:t>(一)、招标依据和范围</w:t>
        </w:r>
        <w:r>
          <w:tab/>
        </w:r>
        <w:r>
          <w:fldChar w:fldCharType="begin"/>
        </w:r>
        <w:r>
          <w:instrText xml:space="preserve"> PAGEREF _Toc8760 \h </w:instrText>
        </w:r>
        <w:r>
          <w:fldChar w:fldCharType="separate"/>
        </w:r>
        <w:r>
          <w:t>51</w:t>
        </w:r>
        <w:r>
          <w:fldChar w:fldCharType="end"/>
        </w:r>
      </w:hyperlink>
    </w:p>
    <w:p>
      <w:pPr>
        <w:pStyle w:val="TOC2"/>
        <w:tabs>
          <w:tab w:val="right" w:leader="dot" w:pos="8306"/>
        </w:tabs>
      </w:pPr>
      <w:hyperlink w:anchor="_Toc31581" w:history="1">
        <w:r>
          <w:rPr>
            <w:rFonts w:ascii="仿宋" w:eastAsia="仿宋" w:hAnsi="仿宋" w:cs="仿宋" w:hint="eastAsia"/>
            <w:lang w:eastAsia="zh-CN"/>
          </w:rPr>
          <w:t>(二)、招标组织方式</w:t>
        </w:r>
        <w:r>
          <w:tab/>
        </w:r>
        <w:r>
          <w:fldChar w:fldCharType="begin"/>
        </w:r>
        <w:r>
          <w:instrText xml:space="preserve"> PAGEREF _Toc31581 \h </w:instrText>
        </w:r>
        <w:r>
          <w:fldChar w:fldCharType="separate"/>
        </w:r>
        <w:r>
          <w:t>53</w:t>
        </w:r>
        <w:r>
          <w:fldChar w:fldCharType="end"/>
        </w:r>
      </w:hyperlink>
    </w:p>
    <w:p>
      <w:pPr>
        <w:pStyle w:val="TOC2"/>
        <w:tabs>
          <w:tab w:val="right" w:leader="dot" w:pos="8306"/>
        </w:tabs>
      </w:pPr>
      <w:hyperlink w:anchor="_Toc21812" w:history="1">
        <w:r>
          <w:rPr>
            <w:rFonts w:ascii="仿宋" w:eastAsia="仿宋" w:hAnsi="仿宋" w:cs="仿宋" w:hint="eastAsia"/>
            <w:lang w:eastAsia="zh-CN"/>
          </w:rPr>
          <w:t>(三)、招标委员会的组织设立</w:t>
        </w:r>
        <w:r>
          <w:tab/>
        </w:r>
        <w:r>
          <w:fldChar w:fldCharType="begin"/>
        </w:r>
        <w:r>
          <w:instrText xml:space="preserve"> PAGEREF _Toc21812 \h </w:instrText>
        </w:r>
        <w:r>
          <w:fldChar w:fldCharType="separate"/>
        </w:r>
        <w:r>
          <w:t>53</w:t>
        </w:r>
        <w:r>
          <w:fldChar w:fldCharType="end"/>
        </w:r>
      </w:hyperlink>
    </w:p>
    <w:p>
      <w:pPr>
        <w:pStyle w:val="TOC2"/>
        <w:tabs>
          <w:tab w:val="right" w:leader="dot" w:pos="8306"/>
        </w:tabs>
      </w:pPr>
      <w:hyperlink w:anchor="_Toc2248" w:history="1">
        <w:r>
          <w:rPr>
            <w:rFonts w:ascii="仿宋" w:eastAsia="仿宋" w:hAnsi="仿宋" w:cs="仿宋" w:hint="eastAsia"/>
            <w:lang w:eastAsia="zh-CN"/>
          </w:rPr>
          <w:t>(四)、冶金冶炼项目招投标要求</w:t>
        </w:r>
        <w:r>
          <w:tab/>
        </w:r>
        <w:r>
          <w:fldChar w:fldCharType="begin"/>
        </w:r>
        <w:r>
          <w:instrText xml:space="preserve"> PAGEREF _Toc2248 \h </w:instrText>
        </w:r>
        <w:r>
          <w:fldChar w:fldCharType="separate"/>
        </w:r>
        <w:r>
          <w:t>54</w:t>
        </w:r>
        <w:r>
          <w:fldChar w:fldCharType="end"/>
        </w:r>
      </w:hyperlink>
    </w:p>
    <w:p>
      <w:pPr>
        <w:pStyle w:val="TOC2"/>
        <w:tabs>
          <w:tab w:val="right" w:leader="dot" w:pos="8306"/>
        </w:tabs>
      </w:pPr>
      <w:hyperlink w:anchor="_Toc6130" w:history="1">
        <w:r>
          <w:rPr>
            <w:rFonts w:ascii="仿宋" w:eastAsia="仿宋" w:hAnsi="仿宋" w:cs="仿宋" w:hint="eastAsia"/>
            <w:lang w:eastAsia="zh-CN"/>
          </w:rPr>
          <w:t>(五)、冶金冶炼项目招标方式和招标程序</w:t>
        </w:r>
        <w:r>
          <w:tab/>
        </w:r>
        <w:r>
          <w:fldChar w:fldCharType="begin"/>
        </w:r>
        <w:r>
          <w:instrText xml:space="preserve"> PAGEREF _Toc6130 \h </w:instrText>
        </w:r>
        <w:r>
          <w:fldChar w:fldCharType="separate"/>
        </w:r>
        <w:r>
          <w:t>55</w:t>
        </w:r>
        <w:r>
          <w:fldChar w:fldCharType="end"/>
        </w:r>
      </w:hyperlink>
    </w:p>
    <w:p>
      <w:pPr>
        <w:pStyle w:val="TOC2"/>
        <w:tabs>
          <w:tab w:val="right" w:leader="dot" w:pos="8306"/>
        </w:tabs>
      </w:pPr>
      <w:hyperlink w:anchor="_Toc25913" w:history="1">
        <w:r>
          <w:rPr>
            <w:rFonts w:ascii="仿宋" w:eastAsia="仿宋" w:hAnsi="仿宋" w:cs="仿宋" w:hint="eastAsia"/>
            <w:lang w:eastAsia="zh-CN"/>
          </w:rPr>
          <w:t>(六)、招标费用及信息发布</w:t>
        </w:r>
        <w:r>
          <w:tab/>
        </w:r>
        <w:r>
          <w:fldChar w:fldCharType="begin"/>
        </w:r>
        <w:r>
          <w:instrText xml:space="preserve"> PAGEREF _Toc25913 \h </w:instrText>
        </w:r>
        <w:r>
          <w:fldChar w:fldCharType="separate"/>
        </w:r>
        <w:r>
          <w:t>57</w:t>
        </w:r>
        <w:r>
          <w:fldChar w:fldCharType="end"/>
        </w:r>
      </w:hyperlink>
    </w:p>
    <w:p>
      <w:pPr>
        <w:pStyle w:val="TOC1"/>
        <w:tabs>
          <w:tab w:val="right" w:leader="dot" w:pos="8306"/>
        </w:tabs>
      </w:pPr>
      <w:hyperlink w:anchor="_Toc25538" w:history="1">
        <w:r>
          <w:rPr>
            <w:rFonts w:ascii="仿宋" w:eastAsia="仿宋" w:hAnsi="仿宋" w:cs="仿宋" w:hint="eastAsia"/>
            <w:lang w:eastAsia="zh-CN"/>
          </w:rPr>
          <w:t>十七、冶金冶炼国际化战略</w:t>
        </w:r>
        <w:r>
          <w:tab/>
        </w:r>
        <w:r>
          <w:fldChar w:fldCharType="begin"/>
        </w:r>
        <w:r>
          <w:instrText xml:space="preserve"> PAGEREF _Toc25538 \h </w:instrText>
        </w:r>
        <w:r>
          <w:fldChar w:fldCharType="separate"/>
        </w:r>
        <w:r>
          <w:t>58</w:t>
        </w:r>
        <w:r>
          <w:fldChar w:fldCharType="end"/>
        </w:r>
      </w:hyperlink>
    </w:p>
    <w:p>
      <w:pPr>
        <w:pStyle w:val="TOC2"/>
        <w:tabs>
          <w:tab w:val="right" w:leader="dot" w:pos="8306"/>
        </w:tabs>
      </w:pPr>
      <w:hyperlink w:anchor="_Toc28925" w:history="1">
        <w:r>
          <w:rPr>
            <w:rFonts w:ascii="仿宋" w:eastAsia="仿宋" w:hAnsi="仿宋" w:cs="仿宋" w:hint="eastAsia"/>
            <w:lang w:eastAsia="zh-CN"/>
          </w:rPr>
          <w:t>(一)、海外市场分析与选择</w:t>
        </w:r>
        <w:r>
          <w:tab/>
        </w:r>
        <w:r>
          <w:fldChar w:fldCharType="begin"/>
        </w:r>
        <w:r>
          <w:instrText xml:space="preserve"> PAGEREF _Toc28925 \h </w:instrText>
        </w:r>
        <w:r>
          <w:fldChar w:fldCharType="separate"/>
        </w:r>
        <w:r>
          <w:t>58</w:t>
        </w:r>
        <w:r>
          <w:fldChar w:fldCharType="end"/>
        </w:r>
      </w:hyperlink>
    </w:p>
    <w:p>
      <w:pPr>
        <w:pStyle w:val="TOC2"/>
        <w:tabs>
          <w:tab w:val="right" w:leader="dot" w:pos="8306"/>
        </w:tabs>
      </w:pPr>
      <w:hyperlink w:anchor="_Toc15100" w:history="1">
        <w:r>
          <w:rPr>
            <w:rFonts w:ascii="仿宋" w:eastAsia="仿宋" w:hAnsi="仿宋" w:cs="仿宋" w:hint="eastAsia"/>
            <w:lang w:eastAsia="zh-CN"/>
          </w:rPr>
          <w:t>(二)、跨国合作伙伴关系</w:t>
        </w:r>
        <w:r>
          <w:tab/>
        </w:r>
        <w:r>
          <w:fldChar w:fldCharType="begin"/>
        </w:r>
        <w:r>
          <w:instrText xml:space="preserve"> PAGEREF _Toc15100 \h </w:instrText>
        </w:r>
        <w:r>
          <w:fldChar w:fldCharType="separate"/>
        </w:r>
        <w:r>
          <w:t>59</w:t>
        </w:r>
        <w:r>
          <w:fldChar w:fldCharType="end"/>
        </w:r>
      </w:hyperlink>
    </w:p>
    <w:p>
      <w:pPr>
        <w:pStyle w:val="TOC2"/>
        <w:tabs>
          <w:tab w:val="right" w:leader="dot" w:pos="8306"/>
        </w:tabs>
      </w:pPr>
      <w:hyperlink w:anchor="_Toc9055" w:history="1">
        <w:r>
          <w:rPr>
            <w:rFonts w:ascii="仿宋" w:eastAsia="仿宋" w:hAnsi="仿宋" w:cs="仿宋" w:hint="eastAsia"/>
            <w:lang w:eastAsia="zh-CN"/>
          </w:rPr>
          <w:t>(三)、国际市场营销与品牌推广</w:t>
        </w:r>
        <w:r>
          <w:tab/>
        </w:r>
        <w:r>
          <w:fldChar w:fldCharType="begin"/>
        </w:r>
        <w:r>
          <w:instrText xml:space="preserve"> PAGEREF _Toc9055 \h </w:instrText>
        </w:r>
        <w:r>
          <w:fldChar w:fldCharType="separate"/>
        </w:r>
        <w:r>
          <w:t>60</w:t>
        </w:r>
        <w:r>
          <w:fldChar w:fldCharType="end"/>
        </w:r>
      </w:hyperlink>
    </w:p>
    <w:p>
      <w:pPr>
        <w:pStyle w:val="TOC2"/>
        <w:tabs>
          <w:tab w:val="right" w:leader="dot" w:pos="8306"/>
        </w:tabs>
      </w:pPr>
      <w:hyperlink w:anchor="_Toc1222" w:history="1">
        <w:r>
          <w:rPr>
            <w:rFonts w:ascii="仿宋" w:eastAsia="仿宋" w:hAnsi="仿宋" w:cs="仿宋" w:hint="eastAsia"/>
            <w:lang w:eastAsia="zh-CN"/>
          </w:rPr>
          <w:t>(四)、国际贸易与风险管理</w:t>
        </w:r>
        <w:r>
          <w:tab/>
        </w:r>
        <w:r>
          <w:fldChar w:fldCharType="begin"/>
        </w:r>
        <w:r>
          <w:instrText xml:space="preserve"> PAGEREF _Toc1222 \h </w:instrText>
        </w:r>
        <w:r>
          <w:fldChar w:fldCharType="separate"/>
        </w:r>
        <w:r>
          <w:t>61</w:t>
        </w:r>
        <w:r>
          <w:fldChar w:fldCharType="end"/>
        </w:r>
      </w:hyperlink>
    </w:p>
    <w:p>
      <w:pPr>
        <w:pStyle w:val="TOC1"/>
        <w:tabs>
          <w:tab w:val="right" w:leader="dot" w:pos="8306"/>
        </w:tabs>
      </w:pPr>
      <w:hyperlink w:anchor="_Toc1996" w:history="1">
        <w:r>
          <w:rPr>
            <w:rFonts w:ascii="仿宋" w:eastAsia="仿宋" w:hAnsi="仿宋" w:cs="仿宋" w:hint="eastAsia"/>
            <w:lang w:eastAsia="zh-CN"/>
          </w:rPr>
          <w:t>十八、环境保护管理措施</w:t>
        </w:r>
        <w:r>
          <w:tab/>
        </w:r>
        <w:r>
          <w:fldChar w:fldCharType="begin"/>
        </w:r>
        <w:r>
          <w:instrText xml:space="preserve"> PAGEREF _Toc1996 \h </w:instrText>
        </w:r>
        <w:r>
          <w:fldChar w:fldCharType="separate"/>
        </w:r>
        <w:r>
          <w:t>62</w:t>
        </w:r>
        <w:r>
          <w:fldChar w:fldCharType="end"/>
        </w:r>
      </w:hyperlink>
    </w:p>
    <w:p>
      <w:pPr>
        <w:pStyle w:val="TOC2"/>
        <w:tabs>
          <w:tab w:val="right" w:leader="dot" w:pos="8306"/>
        </w:tabs>
      </w:pPr>
      <w:hyperlink w:anchor="_Toc25651" w:history="1">
        <w:r>
          <w:rPr>
            <w:rFonts w:ascii="仿宋" w:eastAsia="仿宋" w:hAnsi="仿宋" w:cs="仿宋" w:hint="eastAsia"/>
            <w:lang w:eastAsia="zh-CN"/>
          </w:rPr>
          <w:t>(一)、环保管理机构与职责</w:t>
        </w:r>
        <w:r>
          <w:tab/>
        </w:r>
        <w:r>
          <w:fldChar w:fldCharType="begin"/>
        </w:r>
        <w:r>
          <w:instrText xml:space="preserve"> PAGEREF _Toc25651 \h </w:instrText>
        </w:r>
        <w:r>
          <w:fldChar w:fldCharType="separate"/>
        </w:r>
        <w:r>
          <w:t>62</w:t>
        </w:r>
        <w:r>
          <w:fldChar w:fldCharType="end"/>
        </w:r>
      </w:hyperlink>
    </w:p>
    <w:p>
      <w:pPr>
        <w:pStyle w:val="TOC2"/>
        <w:tabs>
          <w:tab w:val="right" w:leader="dot" w:pos="8306"/>
        </w:tabs>
      </w:pPr>
      <w:hyperlink w:anchor="_Toc19716" w:history="1">
        <w:r>
          <w:rPr>
            <w:rFonts w:ascii="仿宋" w:eastAsia="仿宋" w:hAnsi="仿宋" w:cs="仿宋" w:hint="eastAsia"/>
            <w:lang w:eastAsia="zh-CN"/>
          </w:rPr>
          <w:t>(二)、环保管理制度与规定</w:t>
        </w:r>
        <w:r>
          <w:tab/>
        </w:r>
        <w:r>
          <w:fldChar w:fldCharType="begin"/>
        </w:r>
        <w:r>
          <w:instrText xml:space="preserve"> PAGEREF _Toc19716 \h </w:instrText>
        </w:r>
        <w:r>
          <w:fldChar w:fldCharType="separate"/>
        </w:r>
        <w:r>
          <w:t>64</w:t>
        </w:r>
        <w:r>
          <w:fldChar w:fldCharType="end"/>
        </w:r>
      </w:hyperlink>
    </w:p>
    <w:p>
      <w:pPr>
        <w:pStyle w:val="TOC2"/>
        <w:tabs>
          <w:tab w:val="right" w:leader="dot" w:pos="8306"/>
        </w:tabs>
      </w:pPr>
      <w:hyperlink w:anchor="_Toc19763" w:history="1">
        <w:r>
          <w:rPr>
            <w:rFonts w:ascii="仿宋" w:eastAsia="仿宋" w:hAnsi="仿宋" w:cs="仿宋" w:hint="eastAsia"/>
            <w:lang w:eastAsia="zh-CN"/>
          </w:rPr>
          <w:t>(三)、环境监测与报告制度</w:t>
        </w:r>
        <w:r>
          <w:tab/>
        </w:r>
        <w:r>
          <w:fldChar w:fldCharType="begin"/>
        </w:r>
        <w:r>
          <w:instrText xml:space="preserve"> PAGEREF _Toc19763 \h </w:instrText>
        </w:r>
        <w:r>
          <w:fldChar w:fldCharType="separate"/>
        </w:r>
        <w:r>
          <w:t>65</w:t>
        </w:r>
        <w:r>
          <w:fldChar w:fldCharType="end"/>
        </w:r>
      </w:hyperlink>
    </w:p>
    <w:p>
      <w:pPr>
        <w:pStyle w:val="TOC1"/>
        <w:tabs>
          <w:tab w:val="right" w:leader="dot" w:pos="8306"/>
        </w:tabs>
      </w:pPr>
      <w:hyperlink w:anchor="_Toc16055" w:history="1">
        <w:r>
          <w:rPr>
            <w:rFonts w:ascii="仿宋" w:eastAsia="仿宋" w:hAnsi="仿宋" w:cs="仿宋" w:hint="eastAsia"/>
            <w:lang w:eastAsia="zh-CN"/>
          </w:rPr>
          <w:t>十九、环保分析</w:t>
        </w:r>
        <w:r>
          <w:tab/>
        </w:r>
        <w:r>
          <w:fldChar w:fldCharType="begin"/>
        </w:r>
        <w:r>
          <w:instrText xml:space="preserve"> PAGEREF _Toc16055 \h </w:instrText>
        </w:r>
        <w:r>
          <w:fldChar w:fldCharType="separate"/>
        </w:r>
        <w:r>
          <w:t>66</w:t>
        </w:r>
        <w:r>
          <w:fldChar w:fldCharType="end"/>
        </w:r>
      </w:hyperlink>
    </w:p>
    <w:p>
      <w:pPr>
        <w:pStyle w:val="TOC2"/>
        <w:tabs>
          <w:tab w:val="right" w:leader="dot" w:pos="8306"/>
        </w:tabs>
      </w:pPr>
      <w:hyperlink w:anchor="_Toc28200" w:history="1">
        <w:r>
          <w:rPr>
            <w:rFonts w:ascii="仿宋" w:eastAsia="仿宋" w:hAnsi="仿宋" w:cs="仿宋" w:hint="eastAsia"/>
            <w:lang w:eastAsia="zh-CN"/>
          </w:rPr>
          <w:t>(一)、编制依据</w:t>
        </w:r>
        <w:r>
          <w:tab/>
        </w:r>
        <w:r>
          <w:fldChar w:fldCharType="begin"/>
        </w:r>
        <w:r>
          <w:instrText xml:space="preserve"> PAGEREF _Toc28200 \h </w:instrText>
        </w:r>
        <w:r>
          <w:fldChar w:fldCharType="separate"/>
        </w:r>
        <w:r>
          <w:t>66</w:t>
        </w:r>
        <w:r>
          <w:fldChar w:fldCharType="end"/>
        </w:r>
      </w:hyperlink>
    </w:p>
    <w:p>
      <w:pPr>
        <w:pStyle w:val="TOC2"/>
        <w:tabs>
          <w:tab w:val="right" w:leader="dot" w:pos="8306"/>
        </w:tabs>
      </w:pPr>
      <w:hyperlink w:anchor="_Toc1357" w:history="1">
        <w:r>
          <w:rPr>
            <w:rFonts w:ascii="仿宋" w:eastAsia="仿宋" w:hAnsi="仿宋" w:cs="仿宋" w:hint="eastAsia"/>
            <w:lang w:eastAsia="zh-CN"/>
          </w:rPr>
          <w:t>(二)、环境影响合理性分析</w:t>
        </w:r>
        <w:r>
          <w:tab/>
        </w:r>
        <w:r>
          <w:fldChar w:fldCharType="begin"/>
        </w:r>
        <w:r>
          <w:instrText xml:space="preserve"> PAGEREF _Toc1357 \h </w:instrText>
        </w:r>
        <w:r>
          <w:fldChar w:fldCharType="separate"/>
        </w:r>
        <w:r>
          <w:t>67</w:t>
        </w:r>
        <w:r>
          <w:fldChar w:fldCharType="end"/>
        </w:r>
      </w:hyperlink>
    </w:p>
    <w:p>
      <w:pPr>
        <w:pStyle w:val="TOC2"/>
        <w:tabs>
          <w:tab w:val="right" w:leader="dot" w:pos="8306"/>
        </w:tabs>
      </w:pPr>
      <w:hyperlink w:anchor="_Toc31528" w:history="1">
        <w:r>
          <w:rPr>
            <w:rFonts w:ascii="仿宋" w:eastAsia="仿宋" w:hAnsi="仿宋" w:cs="仿宋" w:hint="eastAsia"/>
            <w:lang w:eastAsia="zh-CN"/>
          </w:rPr>
          <w:t>(三)、建设期大气环境影响分析</w:t>
        </w:r>
        <w:r>
          <w:tab/>
        </w:r>
        <w:r>
          <w:fldChar w:fldCharType="begin"/>
        </w:r>
        <w:r>
          <w:instrText xml:space="preserve"> PAGEREF _Toc31528 \h </w:instrText>
        </w:r>
        <w:r>
          <w:fldChar w:fldCharType="separate"/>
        </w:r>
        <w:r>
          <w:t>67</w:t>
        </w:r>
        <w:r>
          <w:fldChar w:fldCharType="end"/>
        </w:r>
      </w:hyperlink>
    </w:p>
    <w:p>
      <w:pPr>
        <w:pStyle w:val="TOC2"/>
        <w:tabs>
          <w:tab w:val="right" w:leader="dot" w:pos="8306"/>
        </w:tabs>
      </w:pPr>
      <w:hyperlink w:anchor="_Toc9382" w:history="1">
        <w:r>
          <w:rPr>
            <w:rFonts w:ascii="仿宋" w:eastAsia="仿宋" w:hAnsi="仿宋" w:cs="仿宋" w:hint="eastAsia"/>
            <w:lang w:eastAsia="zh-CN"/>
          </w:rPr>
          <w:t>(四)、建设期水环境影响分析</w:t>
        </w:r>
        <w:r>
          <w:tab/>
        </w:r>
        <w:r>
          <w:fldChar w:fldCharType="begin"/>
        </w:r>
        <w:r>
          <w:instrText xml:space="preserve"> PAGEREF _Toc9382 \h </w:instrText>
        </w:r>
        <w:r>
          <w:fldChar w:fldCharType="separate"/>
        </w:r>
        <w:r>
          <w:t>68</w:t>
        </w:r>
        <w:r>
          <w:fldChar w:fldCharType="end"/>
        </w:r>
      </w:hyperlink>
    </w:p>
    <w:p>
      <w:pPr>
        <w:pStyle w:val="TOC2"/>
        <w:tabs>
          <w:tab w:val="right" w:leader="dot" w:pos="8306"/>
        </w:tabs>
      </w:pPr>
      <w:hyperlink w:anchor="_Toc4139" w:history="1">
        <w:r>
          <w:rPr>
            <w:rFonts w:ascii="仿宋" w:eastAsia="仿宋" w:hAnsi="仿宋" w:cs="仿宋" w:hint="eastAsia"/>
            <w:lang w:eastAsia="zh-CN"/>
          </w:rPr>
          <w:t>(五)、建设期固体废弃物环境影响分析</w:t>
        </w:r>
        <w:r>
          <w:tab/>
        </w:r>
        <w:r>
          <w:fldChar w:fldCharType="begin"/>
        </w:r>
        <w:r>
          <w:instrText xml:space="preserve"> PAGEREF _Toc4139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865" w:history="1">
        <w:r>
          <w:rPr>
            <w:rFonts w:ascii="仿宋" w:eastAsia="仿宋" w:hAnsi="仿宋" w:cs="仿宋" w:hint="eastAsia"/>
            <w:lang w:eastAsia="zh-CN"/>
          </w:rPr>
          <w:t>(六)、建设期声环境影响分析</w:t>
        </w:r>
        <w:r>
          <w:tab/>
        </w:r>
        <w:r>
          <w:fldChar w:fldCharType="begin"/>
        </w:r>
        <w:r>
          <w:instrText xml:space="preserve"> PAGEREF _Toc14865 \h </w:instrText>
        </w:r>
        <w:r>
          <w:fldChar w:fldCharType="separate"/>
        </w:r>
        <w:r>
          <w:t>69</w:t>
        </w:r>
        <w:r>
          <w:fldChar w:fldCharType="end"/>
        </w:r>
      </w:hyperlink>
    </w:p>
    <w:p>
      <w:pPr>
        <w:pStyle w:val="TOC2"/>
        <w:tabs>
          <w:tab w:val="right" w:leader="dot" w:pos="8306"/>
        </w:tabs>
      </w:pPr>
      <w:hyperlink w:anchor="_Toc18863" w:history="1">
        <w:r>
          <w:rPr>
            <w:rFonts w:ascii="仿宋" w:eastAsia="仿宋" w:hAnsi="仿宋" w:cs="仿宋" w:hint="eastAsia"/>
            <w:lang w:eastAsia="zh-CN"/>
          </w:rPr>
          <w:t>(七)、环境管理分析</w:t>
        </w:r>
        <w:r>
          <w:tab/>
        </w:r>
        <w:r>
          <w:fldChar w:fldCharType="begin"/>
        </w:r>
        <w:r>
          <w:instrText xml:space="preserve"> PAGEREF _Toc18863 \h </w:instrText>
        </w:r>
        <w:r>
          <w:fldChar w:fldCharType="separate"/>
        </w:r>
        <w:r>
          <w:t>70</w:t>
        </w:r>
        <w:r>
          <w:fldChar w:fldCharType="end"/>
        </w:r>
      </w:hyperlink>
    </w:p>
    <w:p>
      <w:pPr>
        <w:pStyle w:val="TOC2"/>
        <w:tabs>
          <w:tab w:val="right" w:leader="dot" w:pos="8306"/>
        </w:tabs>
      </w:pPr>
      <w:hyperlink w:anchor="_Toc15057" w:history="1">
        <w:r>
          <w:rPr>
            <w:rFonts w:ascii="仿宋" w:eastAsia="仿宋" w:hAnsi="仿宋" w:cs="仿宋" w:hint="eastAsia"/>
            <w:lang w:eastAsia="zh-CN"/>
          </w:rPr>
          <w:t>(八)、结论及建议</w:t>
        </w:r>
        <w:r>
          <w:tab/>
        </w:r>
        <w:r>
          <w:fldChar w:fldCharType="begin"/>
        </w:r>
        <w:r>
          <w:instrText xml:space="preserve"> PAGEREF _Toc15057 \h </w:instrText>
        </w:r>
        <w:r>
          <w:fldChar w:fldCharType="separate"/>
        </w:r>
        <w:r>
          <w:t>72</w:t>
        </w:r>
        <w:r>
          <w:fldChar w:fldCharType="end"/>
        </w:r>
      </w:hyperlink>
    </w:p>
    <w:p>
      <w:pPr>
        <w:pStyle w:val="TOC1"/>
        <w:tabs>
          <w:tab w:val="right" w:leader="dot" w:pos="8306"/>
        </w:tabs>
      </w:pPr>
      <w:hyperlink w:anchor="_Toc28584" w:history="1">
        <w:r>
          <w:rPr>
            <w:rFonts w:ascii="仿宋" w:eastAsia="仿宋" w:hAnsi="仿宋" w:cs="仿宋" w:hint="eastAsia"/>
            <w:lang w:eastAsia="zh-CN"/>
          </w:rPr>
          <w:t>二十、市场趋势与消费者洞察</w:t>
        </w:r>
        <w:r>
          <w:tab/>
        </w:r>
        <w:r>
          <w:fldChar w:fldCharType="begin"/>
        </w:r>
        <w:r>
          <w:instrText xml:space="preserve"> PAGEREF _Toc28584 \h </w:instrText>
        </w:r>
        <w:r>
          <w:fldChar w:fldCharType="separate"/>
        </w:r>
        <w:r>
          <w:t>73</w:t>
        </w:r>
        <w:r>
          <w:fldChar w:fldCharType="end"/>
        </w:r>
      </w:hyperlink>
    </w:p>
    <w:p>
      <w:pPr>
        <w:pStyle w:val="TOC2"/>
        <w:tabs>
          <w:tab w:val="right" w:leader="dot" w:pos="8306"/>
        </w:tabs>
      </w:pPr>
      <w:hyperlink w:anchor="_Toc16353" w:history="1">
        <w:r>
          <w:rPr>
            <w:rFonts w:ascii="仿宋" w:eastAsia="仿宋" w:hAnsi="仿宋" w:cs="仿宋" w:hint="eastAsia"/>
            <w:lang w:eastAsia="zh-CN"/>
          </w:rPr>
          <w:t>(一)、市场趋势分析与预测</w:t>
        </w:r>
        <w:r>
          <w:tab/>
        </w:r>
        <w:r>
          <w:fldChar w:fldCharType="begin"/>
        </w:r>
        <w:r>
          <w:instrText xml:space="preserve"> PAGEREF _Toc16353 \h </w:instrText>
        </w:r>
        <w:r>
          <w:fldChar w:fldCharType="separate"/>
        </w:r>
        <w:r>
          <w:t>73</w:t>
        </w:r>
        <w:r>
          <w:fldChar w:fldCharType="end"/>
        </w:r>
      </w:hyperlink>
    </w:p>
    <w:p>
      <w:pPr>
        <w:pStyle w:val="TOC2"/>
        <w:tabs>
          <w:tab w:val="right" w:leader="dot" w:pos="8306"/>
        </w:tabs>
      </w:pPr>
      <w:hyperlink w:anchor="_Toc11435" w:history="1">
        <w:r>
          <w:rPr>
            <w:rFonts w:ascii="仿宋" w:eastAsia="仿宋" w:hAnsi="仿宋" w:cs="仿宋" w:hint="eastAsia"/>
            <w:lang w:eastAsia="zh-CN"/>
          </w:rPr>
          <w:t>(二)、消费者洞察与行为研究</w:t>
        </w:r>
        <w:r>
          <w:tab/>
        </w:r>
        <w:r>
          <w:fldChar w:fldCharType="begin"/>
        </w:r>
        <w:r>
          <w:instrText xml:space="preserve"> PAGEREF _Toc11435 \h </w:instrText>
        </w:r>
        <w:r>
          <w:fldChar w:fldCharType="separate"/>
        </w:r>
        <w:r>
          <w:t>74</w:t>
        </w:r>
        <w:r>
          <w:fldChar w:fldCharType="end"/>
        </w:r>
      </w:hyperlink>
    </w:p>
    <w:p>
      <w:pPr>
        <w:pStyle w:val="TOC2"/>
        <w:tabs>
          <w:tab w:val="right" w:leader="dot" w:pos="8306"/>
        </w:tabs>
      </w:pPr>
      <w:hyperlink w:anchor="_Toc4319" w:history="1">
        <w:r>
          <w:rPr>
            <w:rFonts w:ascii="仿宋" w:eastAsia="仿宋" w:hAnsi="仿宋" w:cs="仿宋" w:hint="eastAsia"/>
            <w:lang w:eastAsia="zh-CN"/>
          </w:rPr>
          <w:t>(三)、产品创新与市场适应性</w:t>
        </w:r>
        <w:r>
          <w:tab/>
        </w:r>
        <w:r>
          <w:fldChar w:fldCharType="begin"/>
        </w:r>
        <w:r>
          <w:instrText xml:space="preserve"> PAGEREF _Toc4319 \h </w:instrText>
        </w:r>
        <w:r>
          <w:fldChar w:fldCharType="separate"/>
        </w:r>
        <w:r>
          <w:t>76</w:t>
        </w:r>
        <w:r>
          <w:fldChar w:fldCharType="end"/>
        </w:r>
      </w:hyperlink>
    </w:p>
    <w:p>
      <w:pPr>
        <w:pStyle w:val="TOC2"/>
        <w:tabs>
          <w:tab w:val="right" w:leader="dot" w:pos="8306"/>
        </w:tabs>
      </w:pPr>
      <w:hyperlink w:anchor="_Toc23479" w:history="1">
        <w:r>
          <w:rPr>
            <w:rFonts w:ascii="仿宋" w:eastAsia="仿宋" w:hAnsi="仿宋" w:cs="仿宋" w:hint="eastAsia"/>
            <w:lang w:eastAsia="zh-CN"/>
          </w:rPr>
          <w:t>(四)、服务体验与客户满意度</w:t>
        </w:r>
        <w:r>
          <w:tab/>
        </w:r>
        <w:r>
          <w:fldChar w:fldCharType="begin"/>
        </w:r>
        <w:r>
          <w:instrText xml:space="preserve"> PAGEREF _Toc23479 \h </w:instrText>
        </w:r>
        <w:r>
          <w:fldChar w:fldCharType="separate"/>
        </w:r>
        <w:r>
          <w:t>76</w:t>
        </w:r>
        <w:r>
          <w:fldChar w:fldCharType="end"/>
        </w:r>
      </w:hyperlink>
    </w:p>
    <w:p>
      <w:pPr>
        <w:pStyle w:val="TOC1"/>
        <w:tabs>
          <w:tab w:val="right" w:leader="dot" w:pos="8306"/>
        </w:tabs>
      </w:pPr>
      <w:hyperlink w:anchor="_Toc28485" w:history="1">
        <w:r>
          <w:rPr>
            <w:rFonts w:ascii="仿宋" w:eastAsia="仿宋" w:hAnsi="仿宋" w:cs="仿宋" w:hint="eastAsia"/>
            <w:lang w:eastAsia="zh-CN"/>
          </w:rPr>
          <w:t>二十一、投资规划</w:t>
        </w:r>
        <w:r>
          <w:tab/>
        </w:r>
        <w:r>
          <w:fldChar w:fldCharType="begin"/>
        </w:r>
        <w:r>
          <w:instrText xml:space="preserve"> PAGEREF _Toc28485 \h </w:instrText>
        </w:r>
        <w:r>
          <w:fldChar w:fldCharType="separate"/>
        </w:r>
        <w:r>
          <w:t>78</w:t>
        </w:r>
        <w:r>
          <w:fldChar w:fldCharType="end"/>
        </w:r>
      </w:hyperlink>
    </w:p>
    <w:p>
      <w:pPr>
        <w:pStyle w:val="TOC2"/>
        <w:tabs>
          <w:tab w:val="right" w:leader="dot" w:pos="8306"/>
        </w:tabs>
      </w:pPr>
      <w:hyperlink w:anchor="_Toc2316" w:history="1">
        <w:r>
          <w:rPr>
            <w:rFonts w:ascii="仿宋" w:eastAsia="仿宋" w:hAnsi="仿宋" w:cs="仿宋" w:hint="eastAsia"/>
            <w:lang w:eastAsia="zh-CN"/>
          </w:rPr>
          <w:t>(一)、冶金冶炼项目估算说明</w:t>
        </w:r>
        <w:r>
          <w:tab/>
        </w:r>
        <w:r>
          <w:fldChar w:fldCharType="begin"/>
        </w:r>
        <w:r>
          <w:instrText xml:space="preserve"> PAGEREF _Toc2316 \h </w:instrText>
        </w:r>
        <w:r>
          <w:fldChar w:fldCharType="separate"/>
        </w:r>
        <w:r>
          <w:t>78</w:t>
        </w:r>
        <w:r>
          <w:fldChar w:fldCharType="end"/>
        </w:r>
      </w:hyperlink>
    </w:p>
    <w:p>
      <w:pPr>
        <w:pStyle w:val="TOC2"/>
        <w:tabs>
          <w:tab w:val="right" w:leader="dot" w:pos="8306"/>
        </w:tabs>
      </w:pPr>
      <w:hyperlink w:anchor="_Toc27727" w:history="1">
        <w:r>
          <w:rPr>
            <w:rFonts w:ascii="仿宋" w:eastAsia="仿宋" w:hAnsi="仿宋" w:cs="仿宋" w:hint="eastAsia"/>
            <w:lang w:eastAsia="zh-CN"/>
          </w:rPr>
          <w:t>(二)、冶金冶炼项目总投资估算</w:t>
        </w:r>
        <w:r>
          <w:tab/>
        </w:r>
        <w:r>
          <w:fldChar w:fldCharType="begin"/>
        </w:r>
        <w:r>
          <w:instrText xml:space="preserve"> PAGEREF _Toc27727 \h </w:instrText>
        </w:r>
        <w:r>
          <w:fldChar w:fldCharType="separate"/>
        </w:r>
        <w:r>
          <w:t>79</w:t>
        </w:r>
        <w:r>
          <w:fldChar w:fldCharType="end"/>
        </w:r>
      </w:hyperlink>
    </w:p>
    <w:p>
      <w:pPr>
        <w:pStyle w:val="TOC2"/>
        <w:tabs>
          <w:tab w:val="right" w:leader="dot" w:pos="8306"/>
        </w:tabs>
      </w:pPr>
      <w:hyperlink w:anchor="_Toc26350" w:history="1">
        <w:r>
          <w:rPr>
            <w:rFonts w:ascii="仿宋" w:eastAsia="仿宋" w:hAnsi="仿宋" w:cs="仿宋" w:hint="eastAsia"/>
            <w:lang w:eastAsia="zh-CN"/>
          </w:rPr>
          <w:t>(三)、资金筹措</w:t>
        </w:r>
        <w:r>
          <w:tab/>
        </w:r>
        <w:r>
          <w:fldChar w:fldCharType="begin"/>
        </w:r>
        <w:r>
          <w:instrText xml:space="preserve"> PAGEREF _Toc26350 \h </w:instrText>
        </w:r>
        <w:r>
          <w:fldChar w:fldCharType="separate"/>
        </w:r>
        <w:r>
          <w:t>80</w:t>
        </w:r>
        <w:r>
          <w:fldChar w:fldCharType="end"/>
        </w:r>
      </w:hyperlink>
    </w:p>
    <w:p>
      <w:pPr>
        <w:pStyle w:val="TOC1"/>
        <w:tabs>
          <w:tab w:val="right" w:leader="dot" w:pos="8306"/>
        </w:tabs>
      </w:pPr>
      <w:hyperlink w:anchor="_Toc10057" w:history="1">
        <w:r>
          <w:rPr>
            <w:rFonts w:ascii="仿宋" w:eastAsia="仿宋" w:hAnsi="仿宋" w:cs="仿宋" w:hint="eastAsia"/>
            <w:lang w:eastAsia="zh-CN"/>
          </w:rPr>
          <w:t>二十二第四十八章员工环保与可持续发展</w:t>
        </w:r>
        <w:r>
          <w:tab/>
        </w:r>
        <w:r>
          <w:fldChar w:fldCharType="begin"/>
        </w:r>
        <w:r>
          <w:instrText xml:space="preserve"> PAGEREF _Toc10057 \h </w:instrText>
        </w:r>
        <w:r>
          <w:fldChar w:fldCharType="separate"/>
        </w:r>
        <w:r>
          <w:t>80</w:t>
        </w:r>
        <w:r>
          <w:fldChar w:fldCharType="end"/>
        </w:r>
      </w:hyperlink>
    </w:p>
    <w:p>
      <w:pPr>
        <w:pStyle w:val="TOC2"/>
        <w:tabs>
          <w:tab w:val="right" w:leader="dot" w:pos="8306"/>
        </w:tabs>
      </w:pPr>
      <w:hyperlink w:anchor="_Toc15685" w:history="1">
        <w:r>
          <w:rPr>
            <w:rFonts w:ascii="仿宋" w:eastAsia="仿宋" w:hAnsi="仿宋" w:cs="仿宋" w:hint="eastAsia"/>
            <w:lang w:eastAsia="zh-CN"/>
          </w:rPr>
          <w:t>(一)、环保意识与培训</w:t>
        </w:r>
        <w:r>
          <w:tab/>
        </w:r>
        <w:r>
          <w:fldChar w:fldCharType="begin"/>
        </w:r>
        <w:r>
          <w:instrText xml:space="preserve"> PAGEREF _Toc15685 \h </w:instrText>
        </w:r>
        <w:r>
          <w:fldChar w:fldCharType="separate"/>
        </w:r>
        <w:r>
          <w:t>80</w:t>
        </w:r>
        <w:r>
          <w:fldChar w:fldCharType="end"/>
        </w:r>
      </w:hyperlink>
    </w:p>
    <w:p>
      <w:pPr>
        <w:pStyle w:val="TOC2"/>
        <w:tabs>
          <w:tab w:val="right" w:leader="dot" w:pos="8306"/>
        </w:tabs>
      </w:pPr>
      <w:hyperlink w:anchor="_Toc32536" w:history="1">
        <w:r>
          <w:rPr>
            <w:rFonts w:ascii="仿宋" w:eastAsia="仿宋" w:hAnsi="仿宋" w:cs="仿宋" w:hint="eastAsia"/>
            <w:lang w:eastAsia="zh-CN"/>
          </w:rPr>
          <w:t>(二)、公司环保文化的传播</w:t>
        </w:r>
        <w:r>
          <w:tab/>
        </w:r>
        <w:r>
          <w:fldChar w:fldCharType="begin"/>
        </w:r>
        <w:r>
          <w:instrText xml:space="preserve"> PAGEREF _Toc32536 \h </w:instrText>
        </w:r>
        <w:r>
          <w:fldChar w:fldCharType="separate"/>
        </w:r>
        <w:r>
          <w:t>81</w:t>
        </w:r>
        <w:r>
          <w:fldChar w:fldCharType="end"/>
        </w:r>
      </w:hyperlink>
    </w:p>
    <w:p>
      <w:pPr>
        <w:pStyle w:val="TOC2"/>
        <w:tabs>
          <w:tab w:val="right" w:leader="dot" w:pos="8306"/>
        </w:tabs>
      </w:pPr>
      <w:hyperlink w:anchor="_Toc21369" w:history="1">
        <w:r>
          <w:rPr>
            <w:rFonts w:ascii="仿宋" w:eastAsia="仿宋" w:hAnsi="仿宋" w:cs="仿宋" w:hint="eastAsia"/>
            <w:lang w:eastAsia="zh-CN"/>
          </w:rPr>
          <w:t>(三)、员工参与的环保培训</w:t>
        </w:r>
        <w:r>
          <w:tab/>
        </w:r>
        <w:r>
          <w:fldChar w:fldCharType="begin"/>
        </w:r>
        <w:r>
          <w:instrText xml:space="preserve"> PAGEREF _Toc21369 \h </w:instrText>
        </w:r>
        <w:r>
          <w:fldChar w:fldCharType="separate"/>
        </w:r>
        <w:r>
          <w:t>82</w:t>
        </w:r>
        <w:r>
          <w:fldChar w:fldCharType="end"/>
        </w:r>
      </w:hyperlink>
    </w:p>
    <w:p>
      <w:pPr>
        <w:pStyle w:val="TOC2"/>
        <w:tabs>
          <w:tab w:val="right" w:leader="dot" w:pos="8306"/>
        </w:tabs>
      </w:pPr>
      <w:hyperlink w:anchor="_Toc22840" w:history="1">
        <w:r>
          <w:rPr>
            <w:rFonts w:ascii="仿宋" w:eastAsia="仿宋" w:hAnsi="仿宋" w:cs="仿宋" w:hint="eastAsia"/>
            <w:lang w:eastAsia="zh-CN"/>
          </w:rPr>
          <w:t>(四)、可持续发展目标与实践</w:t>
        </w:r>
        <w:r>
          <w:tab/>
        </w:r>
        <w:r>
          <w:fldChar w:fldCharType="begin"/>
        </w:r>
        <w:r>
          <w:instrText xml:space="preserve"> PAGEREF _Toc22840 \h </w:instrText>
        </w:r>
        <w:r>
          <w:fldChar w:fldCharType="separate"/>
        </w:r>
        <w:r>
          <w:t>83</w:t>
        </w:r>
        <w:r>
          <w:fldChar w:fldCharType="end"/>
        </w:r>
      </w:hyperlink>
    </w:p>
    <w:p>
      <w:pPr>
        <w:pStyle w:val="TOC2"/>
        <w:tabs>
          <w:tab w:val="right" w:leader="dot" w:pos="8306"/>
        </w:tabs>
      </w:pPr>
      <w:hyperlink w:anchor="_Toc3584" w:history="1">
        <w:r>
          <w:rPr>
            <w:rFonts w:ascii="仿宋" w:eastAsia="仿宋" w:hAnsi="仿宋" w:cs="仿宋" w:hint="eastAsia"/>
            <w:lang w:eastAsia="zh-CN"/>
          </w:rPr>
          <w:t>(五)、员工参与可持续项目</w:t>
        </w:r>
        <w:r>
          <w:tab/>
        </w:r>
        <w:r>
          <w:fldChar w:fldCharType="begin"/>
        </w:r>
        <w:r>
          <w:instrText xml:space="preserve"> PAGEREF _Toc3584 \h </w:instrText>
        </w:r>
        <w:r>
          <w:fldChar w:fldCharType="separate"/>
        </w:r>
        <w:r>
          <w:t>84</w:t>
        </w:r>
        <w:r>
          <w:fldChar w:fldCharType="end"/>
        </w:r>
      </w:hyperlink>
    </w:p>
    <w:p>
      <w:pPr>
        <w:pStyle w:val="TOC2"/>
        <w:tabs>
          <w:tab w:val="right" w:leader="dot" w:pos="8306"/>
        </w:tabs>
      </w:pPr>
      <w:hyperlink w:anchor="_Toc29068" w:history="1">
        <w:r>
          <w:rPr>
            <w:rFonts w:ascii="仿宋" w:eastAsia="仿宋" w:hAnsi="仿宋" w:cs="仿宋" w:hint="eastAsia"/>
            <w:lang w:eastAsia="zh-CN"/>
          </w:rPr>
          <w:t>(六)、公司可持续发展的战略规划</w:t>
        </w:r>
        <w:r>
          <w:tab/>
        </w:r>
        <w:r>
          <w:fldChar w:fldCharType="begin"/>
        </w:r>
        <w:r>
          <w:instrText xml:space="preserve"> PAGEREF _Toc29068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9899"/>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29953"/>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冶金冶炼项目的总征地面积约为XXX平方米，相当于约XXX亩的面积。其中，净用地面积和红线范围的总面积约为XXX亩。冶金冶炼项目的规划建筑面积为XXX平方米，其中主体工程的规划建设面积为XXX平方米，而计容建筑面积为XXXX平方米。预计该项目的建筑工程投资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在设备购置方面，该冶金冶炼项目计划购置XXX台（套）设备，共计花费XXX万元。这些设备的购置将对冶金冶炼项目的建设和运营起到重要的支持和保障作用。</w:t>
      </w:r>
    </w:p>
    <w:p>
      <w:pPr>
        <w:pStyle w:val="Heading2"/>
        <w:ind w:firstLine="560" w:firstLineChars="200"/>
        <w:rPr>
          <w:rFonts w:ascii="仿宋" w:eastAsia="仿宋" w:hAnsi="仿宋" w:cs="仿宋" w:hint="eastAsia"/>
          <w:sz w:val="28"/>
          <w:lang w:eastAsia="zh-CN"/>
        </w:rPr>
      </w:pPr>
      <w:bookmarkStart w:id="4" w:name="_Toc8476"/>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https://d.book118.com/298130027071006043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50DC1"/>
    <w:rsid w:val="4593521B"/>
    <w:rsid w:val="6E850DC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8130027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2024-03-06T07:29:00Z</dcterms:created>
  <dcterms:modified xsi:type="dcterms:W3CDTF">2024-03-06T07:29:58Z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A0D6096972FC429E82CE836F2A7706F0_11</vt:lpwstr>
  </property>
  <property fmtid="{D5CDD505-2E9C-101B-9397-08002B2CF9AE}" pid="3" name="KSOProductBuildVer">
    <vt:lpwstr>2052-12.1.0.16399</vt:lpwstr>
  </property>
</Properties>
</file>