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1"/>
        </w:numPr>
        <w:jc w:val="center"/>
        <w:rPr>
          <w:rFonts w:ascii="Times New Roman" w:eastAsia="宋体" w:hAnsi="Times New Roman" w:cs="Times New Roman" w:hint="default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10934700</wp:posOffset>
            </wp:positionH>
            <wp:positionV relativeFrom="topMargin">
              <wp:posOffset>10553700</wp:posOffset>
            </wp:positionV>
            <wp:extent cx="393700" cy="393700"/>
            <wp:effectExtent l="0" t="0" r="6350" b="6350"/>
            <wp:wrapNone/>
            <wp:docPr id="100047" name="图片 10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核心主干专题突破</w:t>
      </w:r>
    </w:p>
    <w:p>
      <w:pPr>
        <w:numPr>
          <w:ilvl w:val="0"/>
          <w:numId w:val="0"/>
        </w:numPr>
        <w:jc w:val="center"/>
        <w:rPr>
          <w:rFonts w:ascii="Times New Roman" w:eastAsia="宋体" w:hAnsi="Times New Roman" w:cs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专题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 xml:space="preserve">1 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  <w:lang w:val="en-US" w:eastAsia="zh-CN"/>
        </w:rPr>
        <w:t>矢量的运算问题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64750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宋体" w:hAnsi="Times New Roman" w:cs="Times New Roman" w:hint="default"/>
          <w:bCs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sz w:val="21"/>
            </w:rPr>
            <w:t>目录</w:t>
          </w:r>
        </w:p>
        <w:p>
          <w:pPr>
            <w:pStyle w:val="TOC1"/>
            <w:tabs>
              <w:tab w:val="right" w:leader="dot" w:pos="9752"/>
            </w:tabs>
          </w:pPr>
          <w:r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</w:rPr>
            <w:fldChar w:fldCharType="begin"/>
          </w:r>
          <w:r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</w:rPr>
            <w:instrText xml:space="preserve">TOC \o "1-3" \h \u </w:instrText>
          </w:r>
          <w:r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</w:rPr>
            <w:fldChar w:fldCharType="separate"/>
          </w:r>
          <w:hyperlink w:anchor="_Toc10137" w:history="1">
            <w:r>
              <w:rPr>
                <w:rFonts w:hint="default"/>
                <w:lang w:val="en-US" w:eastAsia="zh-CN"/>
              </w:rPr>
              <w:t>【突破高考题型】</w:t>
            </w:r>
            <w:r>
              <w:tab/>
            </w:r>
            <w:r>
              <w:fldChar w:fldCharType="begin"/>
            </w:r>
            <w:r>
              <w:instrText xml:space="preserve"> PAGEREF _Toc10137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14053" w:history="1">
            <w:r>
              <w:rPr>
                <w:rFonts w:hint="eastAsia"/>
                <w:lang w:val="en-US" w:eastAsia="zh-CN"/>
              </w:rPr>
              <w:t>题型</w:t>
            </w:r>
            <w:r>
              <w:t>一　</w:t>
            </w:r>
            <w:r>
              <w:rPr>
                <w:rFonts w:hint="eastAsia"/>
                <w:lang w:val="en-US" w:eastAsia="zh-CN"/>
              </w:rPr>
              <w:t>受力分析及</w:t>
            </w:r>
            <w:r>
              <w:rPr>
                <w:rFonts w:hint="eastAsia"/>
              </w:rPr>
              <w:t>力与物体的</w:t>
            </w:r>
            <w:r>
              <w:rPr>
                <w:rFonts w:hint="eastAsia"/>
                <w:lang w:val="en-US" w:eastAsia="zh-CN"/>
              </w:rPr>
              <w:t>静态</w:t>
            </w:r>
            <w:r>
              <w:rPr>
                <w:rFonts w:hint="eastAsia"/>
              </w:rPr>
              <w:t>平衡</w:t>
            </w:r>
            <w:r>
              <w:tab/>
            </w:r>
            <w:r>
              <w:fldChar w:fldCharType="begin"/>
            </w:r>
            <w:r>
              <w:instrText xml:space="preserve"> PAGEREF _Toc14053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5859" w:history="1">
            <w:r>
              <w:rPr>
                <w:rFonts w:hint="eastAsia"/>
                <w:lang w:val="en-US" w:eastAsia="zh-CN"/>
              </w:rPr>
              <w:t>题型</w:t>
            </w:r>
            <w:r>
              <w:t>二　</w:t>
            </w:r>
            <w:r>
              <w:rPr>
                <w:rFonts w:hint="eastAsia"/>
              </w:rPr>
              <w:t>动态平衡问题</w:t>
            </w:r>
            <w:r>
              <w:tab/>
            </w:r>
            <w:r>
              <w:fldChar w:fldCharType="begin"/>
            </w:r>
            <w:r>
              <w:instrText xml:space="preserve"> PAGEREF _Toc5859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8438" w:history="1">
            <w:r>
              <w:rPr>
                <w:rFonts w:hint="eastAsia"/>
                <w:lang w:val="en-US" w:eastAsia="zh-CN"/>
              </w:rPr>
              <w:t>题型三 电场强度的叠加与计算</w:t>
            </w:r>
            <w:r>
              <w:tab/>
            </w:r>
            <w:r>
              <w:fldChar w:fldCharType="begin"/>
            </w:r>
            <w:r>
              <w:instrText xml:space="preserve"> PAGEREF _Toc8438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18823" w:history="1">
            <w:r>
              <w:rPr>
                <w:rFonts w:hint="eastAsia"/>
                <w:lang w:val="en-US" w:eastAsia="zh-CN"/>
              </w:rPr>
              <w:t>题型四 磁场的叠加</w:t>
            </w:r>
            <w:r>
              <w:tab/>
            </w:r>
            <w:r>
              <w:fldChar w:fldCharType="begin"/>
            </w:r>
            <w:r>
              <w:instrText xml:space="preserve"> PAGEREF _Toc18823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</w:pPr>
          <w:hyperlink w:anchor="_Toc27813" w:history="1">
            <w:r>
              <w:rPr>
                <w:rFonts w:hint="default"/>
                <w:lang w:val="en-US" w:eastAsia="zh-CN"/>
              </w:rPr>
              <w:t>【专题突破练】</w:t>
            </w:r>
            <w:r>
              <w:tab/>
            </w:r>
            <w:r>
              <w:fldChar w:fldCharType="begin"/>
            </w:r>
            <w:r>
              <w:instrText xml:space="preserve"> PAGEREF _Toc27813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PlainText"/>
            <w:spacing w:line="360" w:lineRule="auto"/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</w:rPr>
          </w:pPr>
          <w:r>
            <w:rPr>
              <w:rFonts w:ascii="Times New Roman" w:eastAsia="宋体" w:hAnsi="Times New Roman" w:cs="Times New Roman" w:hint="default"/>
              <w:bCs/>
              <w:szCs w:val="28"/>
            </w:rPr>
            <w:fldChar w:fldCharType="end"/>
          </w:r>
        </w:p>
      </w:sdtContent>
    </w:sdt>
    <w:p>
      <w:pPr>
        <w:pStyle w:val="Heading1"/>
        <w:bidi w:val="0"/>
        <w:rPr>
          <w:rFonts w:hint="default"/>
          <w:lang w:val="en-US" w:eastAsia="zh-CN"/>
        </w:rPr>
      </w:pPr>
      <w:bookmarkStart w:id="1" w:name="_Toc10137"/>
      <w:r>
        <w:rPr>
          <w:rFonts w:hint="default"/>
          <w:lang w:val="en-US" w:eastAsia="zh-CN"/>
        </w:rPr>
        <w:t>【突破高考题型】</w:t>
      </w:r>
      <w:bookmarkEnd w:id="1"/>
    </w:p>
    <w:p>
      <w:pPr>
        <w:pStyle w:val="Heading2"/>
        <w:bidi w:val="0"/>
        <w:rPr>
          <w:rFonts w:ascii="Times New Roman" w:hAnsi="Times New Roman" w:cs="Times New Roman" w:hint="default"/>
          <w:sz w:val="21"/>
          <w:szCs w:val="21"/>
        </w:rPr>
      </w:pPr>
      <w:bookmarkStart w:id="2" w:name="_Toc14053"/>
      <w:r>
        <w:rPr>
          <w:rFonts w:hint="eastAsia"/>
          <w:lang w:val="en-US" w:eastAsia="zh-CN"/>
        </w:rPr>
        <w:t>题型</w:t>
      </w:r>
      <w:r>
        <w:t>一　</w:t>
      </w:r>
      <w:r>
        <w:rPr>
          <w:rFonts w:hint="eastAsia"/>
          <w:lang w:val="en-US" w:eastAsia="zh-CN"/>
        </w:rPr>
        <w:t>受力分析及</w:t>
      </w:r>
      <w:r>
        <w:rPr>
          <w:rFonts w:hint="eastAsia"/>
        </w:rPr>
        <w:t>力与物体的</w:t>
      </w:r>
      <w:r>
        <w:rPr>
          <w:rFonts w:hint="eastAsia"/>
          <w:lang w:val="en-US" w:eastAsia="zh-CN"/>
        </w:rPr>
        <w:t>静态</w:t>
      </w:r>
      <w:r>
        <w:rPr>
          <w:rFonts w:hint="eastAsia"/>
        </w:rPr>
        <w:t>平衡</w:t>
      </w:r>
      <w:bookmarkEnd w:id="2"/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1．平衡条件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合</w:t>
      </w:r>
      <w:r>
        <w:rPr>
          <w:rFonts w:ascii="Times New Roman" w:eastAsia="宋体" w:hAnsi="Times New Roman" w:cs="Times New Roman" w:hint="default"/>
          <w:sz w:val="21"/>
          <w:szCs w:val="21"/>
        </w:rPr>
        <w:t>＝0或者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\b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lc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\{(\a\vs4\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al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co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1(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instrText>x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＝0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,F</w:instrTex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instrText>y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＝0))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2．整体法与隔离法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在分析两个或两个以上的物体间的相互作用时，一般采用整体法与隔离法交替使用。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3．共点力平衡的常用处理方法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(1)合成法：物体受三个共点力的作用而平衡，则任意两个力的合力一定与第三个力大小相等，方向相反。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(2)效果分解法：将某个力按力的效果分解，其分力与其他力满足平衡条件。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(3)正交分解法：物体受到三个或三个以上共点力的作用而平衡，将物体所受的力分解为相互垂直的两组力，满足平衡条件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＝0，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y</w:t>
      </w:r>
      <w:r>
        <w:rPr>
          <w:rFonts w:ascii="Times New Roman" w:eastAsia="宋体" w:hAnsi="Times New Roman" w:cs="Times New Roman" w:hint="default"/>
          <w:sz w:val="21"/>
          <w:szCs w:val="21"/>
        </w:rPr>
        <w:t>＝0。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例1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(2022·杭州二中综训)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如图所示，物块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放在直角三角形斜面体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上面，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放在弹簧上面并紧挨着竖直粗糙墙壁，处于静止状态，现用力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沿斜面向上推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仍处于静止状态，下列说法正确的是(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791845" cy="1187450"/>
            <wp:effectExtent l="0" t="0" r="8255" b="12700"/>
            <wp:docPr id="6" name="图片 6" descr="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845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A．未施加力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时，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受6个力，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受3个力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B．未施加力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时，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可能受墙的摩擦力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pgSz w:w="11906" w:h="16838"/>
          <w:pgMar w:top="1134" w:right="1077" w:bottom="1134" w:left="1077" w:header="851" w:footer="992" w:gutter="0"/>
          <w:cols w:num="1" w:space="425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C．施加力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后，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受到的弹簧弹力变小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D．施加力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后，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与墙之间一定存在摩擦力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b/>
          <w:bCs/>
          <w:sz w:val="21"/>
          <w:lang w:eastAsia="zh-CN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总结提炼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(1)在分析两个或两个以上物体间的相互作用时，一般采用整体法或隔离法进行分析。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(2)采用整体法进行受力分析时，要注意系统内各个物体的状态应该相同。 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(3)当直接分析一个物体的受力不方便时，可转换研究对象，先分析另一个物体的受力，再根据牛顿第三定律分析该物体的受力，此法叫“转换研究对象法”。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【例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】 (2022·广东高考，1)</w:t>
      </w:r>
      <w:r>
        <w:rPr>
          <w:rFonts w:ascii="Times New Roman" w:eastAsia="宋体" w:hAnsi="Times New Roman" w:cs="Times New Roman" w:hint="default"/>
          <w:sz w:val="21"/>
          <w:szCs w:val="21"/>
        </w:rPr>
        <w:t>图是可用来制作豆腐的石磨。木柄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静止时，连接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的轻绳处于绷紧状态。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点是三根轻绳的结点，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分别表示三根绳的拉力大小，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且∠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AOB</w:t>
      </w:r>
      <w:r>
        <w:rPr>
          <w:rFonts w:ascii="Times New Roman" w:eastAsia="宋体" w:hAnsi="Times New Roman" w:cs="Times New Roman" w:hint="default"/>
          <w:sz w:val="21"/>
          <w:szCs w:val="21"/>
        </w:rPr>
        <w:t>＝60°。下列关系式正确的是(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934720" cy="1494155"/>
            <wp:effectExtent l="0" t="0" r="17780" b="10795"/>
            <wp:docPr id="3" name="图片 3" descr="22A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2A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720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＝2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＝3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D．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例3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(2022·湖南卷)</w:t>
      </w:r>
      <w:r>
        <w:rPr>
          <w:rFonts w:ascii="Times New Roman" w:eastAsia="宋体" w:hAnsi="Times New Roman" w:cs="Times New Roman" w:hint="default"/>
          <w:sz w:val="21"/>
          <w:szCs w:val="21"/>
        </w:rPr>
        <w:t>如图(a)，直导线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MN</w:t>
      </w:r>
      <w:r>
        <w:rPr>
          <w:rFonts w:ascii="Times New Roman" w:eastAsia="宋体" w:hAnsi="Times New Roman" w:cs="Times New Roman" w:hint="default"/>
          <w:sz w:val="21"/>
          <w:szCs w:val="21"/>
        </w:rPr>
        <w:t>被两等长且平行的绝缘轻绳悬挂于水平轴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OO</w:t>
      </w:r>
      <w:r>
        <w:rPr>
          <w:rFonts w:ascii="Times New Roman" w:eastAsia="宋体" w:hAnsi="Times New Roman" w:cs="Times New Roman" w:hint="default"/>
          <w:sz w:val="21"/>
          <w:szCs w:val="21"/>
        </w:rPr>
        <w:t>′上，其所在区域存在方向垂直指向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OO</w:t>
      </w:r>
      <w:r>
        <w:rPr>
          <w:rFonts w:ascii="Times New Roman" w:eastAsia="宋体" w:hAnsi="Times New Roman" w:cs="Times New Roman" w:hint="default"/>
          <w:sz w:val="21"/>
          <w:szCs w:val="21"/>
        </w:rPr>
        <w:t>′的磁场，与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OO</w:t>
      </w:r>
      <w:r>
        <w:rPr>
          <w:rFonts w:ascii="Times New Roman" w:eastAsia="宋体" w:hAnsi="Times New Roman" w:cs="Times New Roman" w:hint="default"/>
          <w:sz w:val="21"/>
          <w:szCs w:val="21"/>
        </w:rPr>
        <w:t>′距离相等位置的磁感应强度大小相等且不随时间变化，其截面图如图(b)所示。导线通以电流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，静止后，悬线偏离竖直方向的夹角为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。下列说法正确的是(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593340" cy="1214755"/>
            <wp:effectExtent l="0" t="0" r="16510" b="4445"/>
            <wp:docPr id="2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121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A．当导线静止在图(a)右侧位置时，导线中电流方向由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指向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增大，静止后，导线对悬线的拉力不变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C．tan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与电流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成正比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D．sin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与电流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成正比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例4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(2022·山西晋中期末)</w:t>
      </w:r>
      <w:r>
        <w:rPr>
          <w:rFonts w:ascii="Times New Roman" w:eastAsia="宋体" w:hAnsi="Times New Roman" w:cs="Times New Roman" w:hint="default"/>
          <w:sz w:val="21"/>
          <w:szCs w:val="21"/>
        </w:rPr>
        <w:t>三根足够长的导体棒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呈等边三角形排列，质量均为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，电流大小相等、方向如图所示，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两导体棒放置在粗糙的水平桌面上，导体棒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被竖直伸长的弹簧悬挂，重力加速度为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g</w:t>
      </w:r>
      <w:r>
        <w:rPr>
          <w:rFonts w:ascii="Times New Roman" w:eastAsia="宋体" w:hAnsi="Times New Roman" w:cs="Times New Roman" w:hint="default"/>
          <w:sz w:val="21"/>
          <w:szCs w:val="21"/>
        </w:rPr>
        <w:t>，则(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262380" cy="1030605"/>
            <wp:effectExtent l="0" t="0" r="13970" b="17145"/>
            <wp:docPr id="24" name="图片 24" descr="S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S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103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A．弹簧的拉力大于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导体棒的重力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B．桌面对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导体棒的摩擦力均为零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C．桌面对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导体棒的支持力大于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mg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D．若对称地缓慢增大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导体棒间的距离，则弹簧长度增大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b/>
          <w:bCs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总结提炼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1．分析步骤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661285" cy="2442845"/>
            <wp:effectExtent l="0" t="0" r="5715" b="14605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61285" cy="244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b/>
          <w:bCs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2．“两看”与“两想”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(1)看到“轻绳、轻环”，想到“绳、环的质量可忽略不计”。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eastAsia"/>
          <w:sz w:val="21"/>
          <w:lang w:eastAsia="zh-CN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(2)看到“光滑”，想到“摩擦力为零”。</w:t>
      </w:r>
    </w:p>
    <w:p>
      <w:pPr>
        <w:pStyle w:val="Subtitle"/>
        <w:jc w:val="both"/>
      </w:pPr>
      <w:bookmarkStart w:id="3" w:name="_Toc5859"/>
      <w:r>
        <w:rPr>
          <w:rFonts w:hint="eastAsia"/>
          <w:lang w:val="en-US" w:eastAsia="zh-CN"/>
        </w:rPr>
        <w:t>题型</w:t>
      </w:r>
      <w:r>
        <w:t>二　</w:t>
      </w:r>
      <w:r>
        <w:rPr>
          <w:rFonts w:hint="eastAsia"/>
        </w:rPr>
        <w:t>动态平衡问题</w:t>
      </w:r>
      <w:bookmarkEnd w:id="3"/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1.解决动态平衡问题的一般思路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化“动”为“静”，“静”中求“动”，分析各力的变化情况或极值问题。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2.动态平衡问题的分析过程与处理方法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654935" cy="2649220"/>
            <wp:effectExtent l="0" t="0" r="12065" b="1778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264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【例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】(2022·重庆一中考前适应考)</w:t>
      </w:r>
      <w:r>
        <w:rPr>
          <w:rFonts w:ascii="Times New Roman" w:eastAsia="宋体" w:hAnsi="Times New Roman" w:cs="Times New Roman" w:hint="default"/>
          <w:sz w:val="21"/>
          <w:szCs w:val="21"/>
        </w:rPr>
        <w:t>消防员在抢险救灾工作中扮演了非常重要的角色，被誉为“最可爱的人”。在救援过程中常常需要从顶楼直降到某一楼层(如图甲所示)，在下降过程中，可以将模型简化为如图乙所示的物理模型：脚与墙壁接触点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点，人的重力全部集中在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点，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到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可简化为轻杆，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OB</w:t>
      </w:r>
      <w:r>
        <w:rPr>
          <w:rFonts w:ascii="Times New Roman" w:eastAsia="宋体" w:hAnsi="Times New Roman" w:cs="Times New Roman" w:hint="default"/>
          <w:sz w:val="21"/>
          <w:szCs w:val="21"/>
        </w:rPr>
        <w:t>为轻绳。已知下降过程中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长度以及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与竖直方向的夹角保持不变。初始时刻，消防员保持静止，下降一定高度后再次保持静止，静止后相对于初始位置，下列说法正确的是(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163445" cy="1562735"/>
            <wp:effectExtent l="0" t="0" r="8255" b="1841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3445" cy="156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杆的支持力变大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杆的支持力变小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杆的支持力保持不变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D．条件不足，无法判断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 w:eastAsia="zh-CN"/>
        </w:rPr>
        <w:t>总结提炼</w:t>
      </w:r>
      <w:r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>】</w:t>
      </w:r>
      <w:r>
        <w:rPr>
          <w:rFonts w:ascii="Times New Roman" w:hAnsi="Times New Roman" w:cs="Times New Roman"/>
          <w:sz w:val="21"/>
          <w:szCs w:val="21"/>
        </w:rPr>
        <w:t>如果物体受到三个力的作用，其中一个力的大小、方向均不变，并且还有另一个力的方向不变，此时可用图解法，画出不同状态下力的矢量图，判断各个力的变化情况。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(2021·湖南卷)</w:t>
      </w:r>
      <w:r>
        <w:rPr>
          <w:rFonts w:ascii="Times New Roman" w:eastAsia="宋体" w:hAnsi="Times New Roman" w:cs="Times New Roman" w:hint="default"/>
          <w:sz w:val="21"/>
          <w:szCs w:val="21"/>
        </w:rPr>
        <w:t>质量为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的凹槽静止在水平地面上，内壁为半圆柱面，截面如图10所示，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为半圆的最低点，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为半圆水平直径的端点。凹槽恰好与竖直墙面接触，内有一质量为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的小滑块。用推力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推动小滑块由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点向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点缓慢移动，力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的方向始终沿圆弧的切线方向，在此过程中所有摩擦均可忽略，下列说法正确的是(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190625" cy="781050"/>
            <wp:effectExtent l="0" t="0" r="9525" b="0"/>
            <wp:docPr id="14" name="图片 14" descr="21W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1W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先增大后减小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B．凹槽对滑块的支持力先减小后增大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C．墙面对凹槽的压力先增大后减小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D．水平地面对凹槽的支持力先减小后增大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例3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(多选)(2022·湖北高考，11)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如图所示，两平行导轨在同一水平面内。一导体棒垂直放在导轨上，棒与导轨间的动摩擦因数恒定。整个装置置于匀强磁场中，磁感应强度大小恒定，方向与金属棒垂直、与水平向右方向的夹角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可调。导体棒沿导轨向右运动，现给导体棒通以图示方向的恒定电流，适当调整磁场方向，可以使导体棒沿导轨做匀加速运动或匀减速运动。已知导体棒加速时，加速度的最大值为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g</w:t>
      </w:r>
      <w:r>
        <w:rPr>
          <w:rFonts w:ascii="Times New Roman" w:eastAsia="宋体" w:hAnsi="Times New Roman" w:cs="Times New Roman" w:hint="default"/>
          <w:sz w:val="21"/>
          <w:szCs w:val="21"/>
        </w:rPr>
        <w:t>；减速时，加速度的最大值为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g</w:t>
      </w:r>
      <w:r>
        <w:rPr>
          <w:rFonts w:ascii="Times New Roman" w:eastAsia="宋体" w:hAnsi="Times New Roman" w:cs="Times New Roman" w:hint="default"/>
          <w:sz w:val="21"/>
          <w:szCs w:val="21"/>
        </w:rPr>
        <w:t>，其中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g</w:t>
      </w:r>
      <w:r>
        <w:rPr>
          <w:rFonts w:ascii="Times New Roman" w:eastAsia="宋体" w:hAnsi="Times New Roman" w:cs="Times New Roman" w:hint="default"/>
          <w:sz w:val="21"/>
          <w:szCs w:val="21"/>
        </w:rPr>
        <w:t>为重力加速度大小。下列说法正确的是(　　)</w:t>
      </w:r>
    </w:p>
    <w:p>
      <w:pPr>
        <w:pStyle w:val="PlainText"/>
        <w:tabs>
          <w:tab w:val="left" w:pos="4111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262380" cy="566420"/>
            <wp:effectExtent l="0" t="0" r="13970" b="5080"/>
            <wp:docPr id="42" name="图片 42" descr="F:\课件\2022\2023版 创新设计 二轮专题复习 物理 新教材（鲁琼津）\新建文件夹\22GW9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F:\课件\2022\2023版 创新设计 二轮专题复习 物理 新教材（鲁琼津）\新建文件夹\22GW94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A.棒与导轨间的动摩擦因数为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6)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B.棒与导轨间的动摩擦因数为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C.加速阶段加速度大小最大时，磁场方向斜向下，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＝60°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D.减速阶段加速度大小最大时，磁场方向斜向上，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＝150°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总结提炼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sz w:val="21"/>
          <w:szCs w:val="21"/>
        </w:rPr>
        <w:t>如果把物体受到的多个力合成、分解后，能够找到力的边角关系，则应选择解析法，建立平衡方程，根据自变量的变化(一般都要用到三角函数)确定因变量的变化。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(2022·稽阳联谊学校联考)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固定在立柱上，立柱固定在地面上，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点正上方，小球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用绳子悬挂于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之间用轻质弹簧相连，整个系统处于静止状态，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都可以看作质点，此时绳子拉力大小记为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T</w:t>
      </w:r>
      <w:r>
        <w:rPr>
          <w:rFonts w:ascii="Times New Roman" w:eastAsia="宋体" w:hAnsi="Times New Roman" w:cs="Times New Roman" w:hint="default"/>
          <w:sz w:val="21"/>
          <w:szCs w:val="21"/>
        </w:rPr>
        <w:t>，弹簧的弹力大小记为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；现换一根劲度系数不同的轻质弹簧，绳子不换，整个系统再次处于静止状态，则(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933450" cy="1362075"/>
            <wp:effectExtent l="0" t="0" r="0" b="9525"/>
            <wp:docPr id="17" name="图片 17" descr="s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s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T</w:t>
      </w:r>
      <w:r>
        <w:rPr>
          <w:rFonts w:ascii="Times New Roman" w:eastAsia="宋体" w:hAnsi="Times New Roman" w:cs="Times New Roman" w:hint="default"/>
          <w:sz w:val="21"/>
          <w:szCs w:val="21"/>
        </w:rPr>
        <w:t>变化，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变化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T</w:t>
      </w:r>
      <w:r>
        <w:rPr>
          <w:rFonts w:ascii="Times New Roman" w:eastAsia="宋体" w:hAnsi="Times New Roman" w:cs="Times New Roman" w:hint="default"/>
          <w:sz w:val="21"/>
          <w:szCs w:val="21"/>
        </w:rPr>
        <w:t>变化，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不变</w:t>
      </w:r>
    </w:p>
    <w:p>
      <w:pPr>
        <w:pStyle w:val="PlainText"/>
        <w:tabs>
          <w:tab w:val="left" w:pos="4380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T</w:t>
      </w:r>
      <w:r>
        <w:rPr>
          <w:rFonts w:ascii="Times New Roman" w:eastAsia="宋体" w:hAnsi="Times New Roman" w:cs="Times New Roman" w:hint="default"/>
          <w:sz w:val="21"/>
          <w:szCs w:val="21"/>
        </w:rPr>
        <w:t>不变，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变化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T</w:t>
      </w:r>
      <w:r>
        <w:rPr>
          <w:rFonts w:ascii="Times New Roman" w:eastAsia="宋体" w:hAnsi="Times New Roman" w:cs="Times New Roman" w:hint="default"/>
          <w:sz w:val="21"/>
          <w:szCs w:val="21"/>
        </w:rPr>
        <w:t>不变，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不变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(2022·杭州二中综训)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如图所示，一带电小球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固定于定滑轮的正下方，一根绕过定滑轮的轻质绝缘细线一端系有一个带同种电荷的小球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，另一端用一拉力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拉住使小球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处于静止状态，图示位置两球球心所在高度相同。设定滑轮与小球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间的细线与竖直方向的夹角为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&gt;0)，小球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可视为质点。现缓慢拉动绝缘细线，使小球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移动一段距离，则在小球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移动过程中，下列说法正确的是(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190625" cy="1076325"/>
            <wp:effectExtent l="0" t="0" r="9525" b="9525"/>
            <wp:docPr id="20" name="图片 20" descr="S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S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间的距离减小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B．细线与竖直方向的夹角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减小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C．小球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的运动轨迹为圆弧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D．拉力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先减小再增大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提炼总结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sz w:val="21"/>
          <w:szCs w:val="21"/>
        </w:rPr>
        <w:t>此法是图解法的特例，一般研究对象受绳(杆)、弹簧或其他物体的约束，且物体受到三个力的作用，其中的一个力大小、方向均不变，另外两个力的方向都发生变化，根据力的矢量三角形与几何三角形相似，对应边成比例，建立各力间的关系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例6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(2022·西南大学附中二模)</w:t>
      </w:r>
      <w:r>
        <w:rPr>
          <w:rFonts w:ascii="Times New Roman" w:eastAsia="宋体" w:hAnsi="Times New Roman" w:cs="Times New Roman" w:hint="default"/>
          <w:sz w:val="21"/>
          <w:szCs w:val="21"/>
        </w:rPr>
        <w:t>如图a所示，工人用推车运送石球，到达目的地后，缓慢抬起把手将石球倒出(图b)。若石球与板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OA</w:t>
      </w:r>
      <w:r>
        <w:rPr>
          <w:rFonts w:ascii="Times New Roman" w:eastAsia="宋体" w:hAnsi="Times New Roman" w:cs="Times New Roman" w:hint="default"/>
          <w:sz w:val="21"/>
          <w:szCs w:val="21"/>
        </w:rPr>
        <w:t>之间的摩擦不计，∠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AOB</w:t>
      </w:r>
      <w:r>
        <w:rPr>
          <w:rFonts w:ascii="Times New Roman" w:eastAsia="宋体" w:hAnsi="Times New Roman" w:cs="Times New Roman" w:hint="default"/>
          <w:sz w:val="21"/>
          <w:szCs w:val="21"/>
        </w:rPr>
        <w:t>＝60°，图a中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BO</w:t>
      </w:r>
      <w:r>
        <w:rPr>
          <w:rFonts w:ascii="Times New Roman" w:eastAsia="宋体" w:hAnsi="Times New Roman" w:cs="Times New Roman" w:hint="default"/>
          <w:sz w:val="21"/>
          <w:szCs w:val="21"/>
        </w:rPr>
        <w:t>与水平面的夹角为30°，则在抬起把手使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OA</w:t>
      </w:r>
      <w:r>
        <w:rPr>
          <w:rFonts w:ascii="Times New Roman" w:eastAsia="宋体" w:hAnsi="Times New Roman" w:cs="Times New Roman" w:hint="default"/>
          <w:sz w:val="21"/>
          <w:szCs w:val="21"/>
        </w:rPr>
        <w:t>变得水平的过程中，石球对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OB</w:t>
      </w:r>
      <w:r>
        <w:rPr>
          <w:rFonts w:ascii="Times New Roman" w:eastAsia="宋体" w:hAnsi="Times New Roman" w:cs="Times New Roman" w:hint="default"/>
          <w:sz w:val="21"/>
          <w:szCs w:val="21"/>
        </w:rPr>
        <w:t>板的压力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N1</w:t>
      </w:r>
      <w:r>
        <w:rPr>
          <w:rFonts w:ascii="Times New Roman" w:eastAsia="宋体" w:hAnsi="Times New Roman" w:cs="Times New Roman" w:hint="default"/>
          <w:sz w:val="21"/>
          <w:szCs w:val="21"/>
        </w:rPr>
        <w:t>、对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OA</w:t>
      </w:r>
      <w:r>
        <w:rPr>
          <w:rFonts w:ascii="Times New Roman" w:eastAsia="宋体" w:hAnsi="Times New Roman" w:cs="Times New Roman" w:hint="default"/>
          <w:sz w:val="21"/>
          <w:szCs w:val="21"/>
        </w:rPr>
        <w:t>板的压力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N2</w:t>
      </w:r>
      <w:r>
        <w:rPr>
          <w:rFonts w:ascii="Times New Roman" w:eastAsia="宋体" w:hAnsi="Times New Roman" w:cs="Times New Roman" w:hint="default"/>
          <w:sz w:val="21"/>
          <w:szCs w:val="21"/>
        </w:rPr>
        <w:t>的大小变化情况是(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162810" cy="993775"/>
            <wp:effectExtent l="0" t="0" r="8890" b="15875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2810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N1</w:t>
      </w:r>
      <w:r>
        <w:rPr>
          <w:rFonts w:ascii="Times New Roman" w:eastAsia="宋体" w:hAnsi="Times New Roman" w:cs="Times New Roman" w:hint="default"/>
          <w:sz w:val="21"/>
          <w:szCs w:val="21"/>
        </w:rPr>
        <w:t>变小、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N2</w:t>
      </w:r>
      <w:r>
        <w:rPr>
          <w:rFonts w:ascii="Times New Roman" w:eastAsia="宋体" w:hAnsi="Times New Roman" w:cs="Times New Roman" w:hint="default"/>
          <w:sz w:val="21"/>
          <w:szCs w:val="21"/>
        </w:rPr>
        <w:t>先变大后变小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N1</w:t>
      </w:r>
      <w:r>
        <w:rPr>
          <w:rFonts w:ascii="Times New Roman" w:eastAsia="宋体" w:hAnsi="Times New Roman" w:cs="Times New Roman" w:hint="default"/>
          <w:sz w:val="21"/>
          <w:szCs w:val="21"/>
        </w:rPr>
        <w:t>变小、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N2</w:t>
      </w:r>
      <w:r>
        <w:rPr>
          <w:rFonts w:ascii="Times New Roman" w:eastAsia="宋体" w:hAnsi="Times New Roman" w:cs="Times New Roman" w:hint="default"/>
          <w:sz w:val="21"/>
          <w:szCs w:val="21"/>
        </w:rPr>
        <w:t>变大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N1</w:t>
      </w:r>
      <w:r>
        <w:rPr>
          <w:rFonts w:ascii="Times New Roman" w:eastAsia="宋体" w:hAnsi="Times New Roman" w:cs="Times New Roman" w:hint="default"/>
          <w:sz w:val="21"/>
          <w:szCs w:val="21"/>
        </w:rPr>
        <w:t>变大、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N2</w:t>
      </w:r>
      <w:r>
        <w:rPr>
          <w:rFonts w:ascii="Times New Roman" w:eastAsia="宋体" w:hAnsi="Times New Roman" w:cs="Times New Roman" w:hint="default"/>
          <w:sz w:val="21"/>
          <w:szCs w:val="21"/>
        </w:rPr>
        <w:t>变小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N1</w:t>
      </w:r>
      <w:r>
        <w:rPr>
          <w:rFonts w:ascii="Times New Roman" w:eastAsia="宋体" w:hAnsi="Times New Roman" w:cs="Times New Roman" w:hint="default"/>
          <w:sz w:val="21"/>
          <w:szCs w:val="21"/>
        </w:rPr>
        <w:t>变大、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N2</w:t>
      </w:r>
      <w:r>
        <w:rPr>
          <w:rFonts w:ascii="Times New Roman" w:eastAsia="宋体" w:hAnsi="Times New Roman" w:cs="Times New Roman" w:hint="default"/>
          <w:sz w:val="21"/>
          <w:szCs w:val="21"/>
        </w:rPr>
        <w:t>先变小后变大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仿宋_GB2312" w:hAnsi="Times New Roman" w:cs="Times New Roman"/>
          <w:sz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b/>
          <w:bCs/>
          <w:sz w:val="21"/>
          <w:szCs w:val="21"/>
          <w:lang w:val="en-US" w:eastAsia="zh-CN"/>
        </w:rPr>
        <w:t>总结提炼</w:t>
      </w:r>
      <w:r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>】</w:t>
      </w:r>
      <w:r>
        <w:rPr>
          <w:rFonts w:ascii="Times New Roman" w:hAnsi="Times New Roman" w:cs="Times New Roman"/>
          <w:sz w:val="21"/>
          <w:szCs w:val="21"/>
        </w:rPr>
        <w:t>此法是在其中一个力的大小、方向均不变，另外两个力的方向都发生变化，且已知两个力的夹角的情况下用正弦定理的方法求解。</w:t>
      </w:r>
    </w:p>
    <w:p>
      <w:pPr>
        <w:pStyle w:val="Heading2"/>
        <w:bidi w:val="0"/>
        <w:rPr>
          <w:rFonts w:hint="default"/>
          <w:lang w:val="en-US" w:eastAsia="zh-CN"/>
        </w:rPr>
      </w:pPr>
      <w:bookmarkStart w:id="4" w:name="_Toc8438"/>
      <w:r>
        <w:rPr>
          <w:rFonts w:hint="eastAsia"/>
          <w:lang w:val="en-US" w:eastAsia="zh-CN"/>
        </w:rPr>
        <w:t>题型三 电场强度的叠加与计算</w:t>
      </w:r>
      <w:bookmarkEnd w:id="4"/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例1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(2022·山东高考，3)</w:t>
      </w:r>
      <w:r>
        <w:rPr>
          <w:rFonts w:ascii="Times New Roman" w:eastAsia="宋体" w:hAnsi="Times New Roman" w:cs="Times New Roman" w:hint="default"/>
          <w:sz w:val="21"/>
          <w:szCs w:val="21"/>
        </w:rPr>
        <w:t>半径为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R</w:t>
      </w:r>
      <w:r>
        <w:rPr>
          <w:rFonts w:ascii="Times New Roman" w:eastAsia="宋体" w:hAnsi="Times New Roman" w:cs="Times New Roman" w:hint="default"/>
          <w:sz w:val="21"/>
          <w:szCs w:val="21"/>
        </w:rPr>
        <w:t>的绝缘细圆环固定在图位置，圆心位于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点，环上均匀分布着电量为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的正电荷。点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将圆环三等分，取走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处两段弧长均为Δ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的小圆弧上的电荷。将一点电荷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置于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OC</w:t>
      </w:r>
      <w:r>
        <w:rPr>
          <w:rFonts w:ascii="Times New Roman" w:eastAsia="宋体" w:hAnsi="Times New Roman" w:cs="Times New Roman" w:hint="default"/>
          <w:sz w:val="21"/>
          <w:szCs w:val="21"/>
        </w:rPr>
        <w:t>延长线上距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点为2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R</w:t>
      </w:r>
      <w:r>
        <w:rPr>
          <w:rFonts w:ascii="Times New Roman" w:eastAsia="宋体" w:hAnsi="Times New Roman" w:cs="Times New Roman" w:hint="default"/>
          <w:sz w:val="21"/>
          <w:szCs w:val="21"/>
        </w:rPr>
        <w:t>的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点，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点的电场强度刚好为零。圆环上剩余电荷分布不变，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为(　　)</w:t>
      </w:r>
    </w:p>
    <w:p>
      <w:pPr>
        <w:pStyle w:val="PlainText"/>
        <w:tabs>
          <w:tab w:val="left" w:pos="4111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078230" cy="798195"/>
            <wp:effectExtent l="0" t="0" r="7620" b="1905"/>
            <wp:docPr id="25" name="图片 25" descr="F:\课件\2022\2023版 创新设计 二轮专题复习 物理 新教材（鲁琼津）\新建文件夹\22A1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F:\课件\2022\2023版 创新设计 二轮专题复习 物理 新教材（鲁琼津）\新建文件夹\22A100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230" cy="79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A.正电荷，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Q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Δ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L,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π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eastAsia"/>
          <w:i/>
          <w:sz w:val="21"/>
          <w:szCs w:val="21"/>
          <w:lang w:val="en-US" w:eastAsia="zh-CN"/>
        </w:rPr>
        <w:t xml:space="preserve">                    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B.正电荷，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Q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Δ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L,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π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C.负电荷，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Q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Δ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L,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π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eastAsia"/>
          <w:i/>
          <w:sz w:val="21"/>
          <w:szCs w:val="21"/>
          <w:lang w:val="en-US" w:eastAsia="zh-CN"/>
        </w:rPr>
        <w:t xml:space="preserve">                   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D.负电荷，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Q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Δ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L,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π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111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078230" cy="812165"/>
            <wp:effectExtent l="0" t="0" r="7620" b="6985"/>
            <wp:docPr id="26" name="图片 26" descr="F:\课件\2022\2023版 创新设计 二轮专题复习 物理 新教材（鲁琼津）\新建文件夹\22A1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F:\课件\2022\2023版 创新设计 二轮专题复习 物理 新教材（鲁琼津）\新建文件夹\22A101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230" cy="8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(2021·湖南高考，4)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如图所示，在(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，0)位置放置电荷量为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的正点电荷，在(0，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)位置放置电荷量为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的负点电荷，在距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)为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的某点处放置正点电荷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，使得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点的电场强度为零。则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的位置及电荷量分别为(　　)</w:t>
      </w:r>
    </w:p>
    <w:p>
      <w:pPr>
        <w:pStyle w:val="PlainText"/>
        <w:tabs>
          <w:tab w:val="left" w:pos="4111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078230" cy="914400"/>
            <wp:effectExtent l="0" t="0" r="7620" b="0"/>
            <wp:docPr id="28" name="图片 28" descr="F:\课件\2022\2023版 创新设计 二轮专题复习 物理 新教材（鲁琼津）\新建文件夹\21W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F:\课件\2022\2023版 创新设计 二轮专题复习 物理 新教材（鲁琼津）\新建文件夹\21W2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23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A.(0，2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)，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B.(0，2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)，2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C.(2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，0)，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D.(2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，0)，2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例3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(2022·山东新高考演练卷)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如图所示，水平面内有一边长为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的正方形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ABCD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点为正方形的几何中心，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点为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点正上方的一点，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点到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四点的距离均为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。现将四个电荷量均为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的正点电荷分别固定在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处，已知静电力常量为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sz w:val="21"/>
          <w:szCs w:val="21"/>
        </w:rPr>
        <w:t>，以无穷远处为零电势点。则下列说法正确的是(　　)</w:t>
      </w:r>
    </w:p>
    <w:p>
      <w:pPr>
        <w:pStyle w:val="PlainText"/>
        <w:tabs>
          <w:tab w:val="left" w:pos="4111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242060" cy="777875"/>
            <wp:effectExtent l="0" t="0" r="15240" b="3175"/>
            <wp:docPr id="30" name="图片 30" descr="F:\课件\2022\2023版 创新设计 二轮专题复习 物理 新教材（鲁琼津）\新建文件夹\A23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F:\课件\2022\2023版 创新设计 二轮专题复习 物理 新教材（鲁琼津）\新建文件夹\A239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7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点的电场强度大小为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Q,a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perscript"/>
        </w:rPr>
        <w:instrText>2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eastAsia"/>
          <w:i/>
          <w:sz w:val="21"/>
          <w:szCs w:val="21"/>
          <w:lang w:val="en-US" w:eastAsia="zh-CN"/>
        </w:rPr>
        <w:t xml:space="preserve">           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B.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点的电势为零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点的电势比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点的电势高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 xml:space="preserve">          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点的电场强度大小为2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Q,a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perscript"/>
        </w:rPr>
        <w:instrText>2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提炼总结</w:t>
      </w:r>
      <w:r>
        <w:rPr>
          <w:rFonts w:ascii="Times New Roman" w:eastAsia="宋体" w:hAnsi="Times New Roman" w:cs="Times New Roman" w:hint="default"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sz w:val="21"/>
          <w:szCs w:val="21"/>
        </w:rPr>
        <w:t>特殊电场强度的四种求法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759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6" w:type="dxa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  <w:sz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对称法</w:t>
            </w:r>
          </w:p>
        </w:tc>
        <w:tc>
          <w:tcPr>
            <w:tcW w:w="7590" w:type="dxa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pacing w:line="360" w:lineRule="auto"/>
              <w:rPr>
                <w:rFonts w:ascii="Times New Roman" w:eastAsia="宋体" w:hAnsi="Times New Roman" w:cs="Times New Roman" w:hint="default"/>
                <w:sz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利用空间上对称分布的电荷形成的电场具有对称性的特点，使复杂电场的叠加问题大为简化</w:t>
            </w:r>
          </w:p>
        </w:tc>
      </w:tr>
    </w:tbl>
    <w:p>
      <w:pPr>
        <w:sectPr>
          <w:type w:val="nextPage"/>
          <w:pgSz w:w="11906" w:h="16838"/>
          <w:pgMar w:top="1134" w:right="1077" w:bottom="1134" w:left="1077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759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6" w:type="dxa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  <w:sz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等效法</w:t>
            </w:r>
          </w:p>
        </w:tc>
        <w:tc>
          <w:tcPr>
            <w:tcW w:w="7590" w:type="dxa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pacing w:line="360" w:lineRule="auto"/>
              <w:rPr>
                <w:rFonts w:ascii="Times New Roman" w:eastAsia="宋体" w:hAnsi="Times New Roman" w:cs="Times New Roman" w:hint="default"/>
                <w:sz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在保证效果相同的前提下，将复杂的电场情境变换为简单的或熟悉的电场情境，如将一个点电荷＋</w:t>
            </w:r>
            <w:r>
              <w:rPr>
                <w:rFonts w:ascii="Times New Roman" w:eastAsia="宋体" w:hAnsi="Times New Roman" w:cs="Times New Roman" w:hint="default"/>
                <w:i/>
                <w:sz w:val="21"/>
                <w:szCs w:val="21"/>
              </w:rPr>
              <w:t>q</w:t>
            </w: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与一个无限大薄金属板形成的电场，可等效为两个异种点电荷形成的电场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6" w:type="dxa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  <w:sz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补偿法</w:t>
            </w:r>
          </w:p>
        </w:tc>
        <w:tc>
          <w:tcPr>
            <w:tcW w:w="7590" w:type="dxa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pacing w:line="360" w:lineRule="auto"/>
              <w:rPr>
                <w:rFonts w:ascii="Times New Roman" w:eastAsia="宋体" w:hAnsi="Times New Roman" w:cs="Times New Roman" w:hint="default"/>
                <w:sz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将有缺口的带电圆环补全为圆环，或将半球面补全为完整的球面，从而化难为易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6" w:type="dxa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pacing w:line="360" w:lineRule="auto"/>
              <w:jc w:val="center"/>
              <w:rPr>
                <w:rFonts w:ascii="Times New Roman" w:eastAsia="宋体" w:hAnsi="Times New Roman" w:cs="Times New Roman" w:hint="default"/>
                <w:i/>
                <w:sz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微元法</w:t>
            </w:r>
          </w:p>
        </w:tc>
        <w:tc>
          <w:tcPr>
            <w:tcW w:w="7590" w:type="dxa"/>
            <w:shd w:val="clear" w:color="auto" w:fill="auto"/>
            <w:vAlign w:val="center"/>
          </w:tcPr>
          <w:p>
            <w:pPr>
              <w:pStyle w:val="PlainText"/>
              <w:tabs>
                <w:tab w:val="left" w:pos="4111"/>
              </w:tabs>
              <w:spacing w:line="360" w:lineRule="auto"/>
              <w:rPr>
                <w:rFonts w:ascii="Times New Roman" w:eastAsia="宋体" w:hAnsi="Times New Roman" w:cs="Times New Roman" w:hint="default"/>
                <w:sz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将带电体分成许多可看成点电荷的微小带电体，先根据库仑定律求出每个微小带电体产生电场的电场强度，再结合对称性和场强叠加原理求出合电场强度</w:t>
            </w:r>
          </w:p>
        </w:tc>
      </w:tr>
    </w:tbl>
    <w:p>
      <w:pPr>
        <w:pStyle w:val="Heading2"/>
        <w:bidi w:val="0"/>
        <w:rPr>
          <w:rFonts w:hint="default"/>
          <w:lang w:val="en-US" w:eastAsia="zh-CN"/>
        </w:rPr>
      </w:pPr>
      <w:bookmarkStart w:id="5" w:name="_Toc18823"/>
      <w:r>
        <w:rPr>
          <w:rFonts w:hint="eastAsia"/>
          <w:lang w:val="en-US" w:eastAsia="zh-CN"/>
        </w:rPr>
        <w:t>题型四 磁场的叠加</w:t>
      </w:r>
      <w:bookmarkEnd w:id="5"/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磁场叠加问题的解题思路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(1)确定磁场场源，如通电导线。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(2)定位空间中需求解磁场的点，确定各个场源在这一点产生磁场的磁感应强度的大小和方向。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(3)应用平行四边形定则进行合成。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例1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(2021·全国甲卷，16)</w:t>
      </w:r>
      <w:r>
        <w:rPr>
          <w:rFonts w:ascii="Times New Roman" w:eastAsia="宋体" w:hAnsi="Times New Roman" w:cs="Times New Roman" w:hint="default"/>
          <w:sz w:val="21"/>
          <w:szCs w:val="21"/>
        </w:rPr>
        <w:t>两足够长直导线均折成直角，按图示方式放置在同一平面内，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EO</w:t>
      </w:r>
      <w:r>
        <w:rPr>
          <w:rFonts w:ascii="Times New Roman" w:eastAsia="宋体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′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在一条直线上，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PO</w:t>
      </w:r>
      <w:r>
        <w:rPr>
          <w:rFonts w:ascii="Times New Roman" w:eastAsia="宋体" w:hAnsi="Times New Roman" w:cs="Times New Roman" w:hint="default"/>
          <w:sz w:val="21"/>
          <w:szCs w:val="21"/>
        </w:rPr>
        <w:t>′与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OF</w:t>
      </w:r>
      <w:r>
        <w:rPr>
          <w:rFonts w:ascii="Times New Roman" w:eastAsia="宋体" w:hAnsi="Times New Roman" w:cs="Times New Roman" w:hint="default"/>
          <w:sz w:val="21"/>
          <w:szCs w:val="21"/>
        </w:rPr>
        <w:t>在一条直线上，两导线相互绝缘，通有相等的电流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，电流方向如图所示。若一根无限长直导线通过电流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时，所产生的磁场在距离导线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处的磁感应强度大小为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，则图中与导线距离均为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的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两点处的磁感应强度大小分别为(　　)</w:t>
      </w:r>
    </w:p>
    <w:p>
      <w:pPr>
        <w:pStyle w:val="PlainText"/>
        <w:tabs>
          <w:tab w:val="left" w:pos="4111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078230" cy="996315"/>
            <wp:effectExtent l="0" t="0" r="7620" b="13335"/>
            <wp:docPr id="41" name="图片 41" descr="F:\课件\2022\2023版 创新设计 二轮专题复习 物理 新教材（鲁琼津）\新建文件夹\21W7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F:\课件\2022\2023版 创新设计 二轮专题复习 物理 新教材（鲁琼津）\新建文件夹\21W74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230" cy="99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、0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B.0、2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(2022·浙江3月模拟)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如图所示，四根长直导线垂直纸面放置，其横截面位于一边长为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的正方形顶点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上。四根导线中均通以大小为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的恒定电流，电流方向如图所示，已知载流长直导线周围某点的磁感应强度大小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I,r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，式中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sz w:val="21"/>
          <w:szCs w:val="21"/>
        </w:rPr>
        <w:t>为常量，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为导线中的电流，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r</w:t>
      </w:r>
      <w:r>
        <w:rPr>
          <w:rFonts w:ascii="Times New Roman" w:eastAsia="宋体" w:hAnsi="Times New Roman" w:cs="Times New Roman" w:hint="default"/>
          <w:sz w:val="21"/>
          <w:szCs w:val="21"/>
        </w:rPr>
        <w:t>为该点到导线的距离。下列说法正确的是(　　)</w:t>
      </w:r>
    </w:p>
    <w:p>
      <w:pPr>
        <w:pStyle w:val="PlainText"/>
        <w:tabs>
          <w:tab w:val="left" w:pos="4111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914400" cy="1036955"/>
            <wp:effectExtent l="0" t="0" r="0" b="10795"/>
            <wp:docPr id="31" name="图片 31" descr="F:\课件\2022\2023版 创新设计 二轮专题复习 物理 新教材（鲁琼津）\新建文件夹\A3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F:\课件\2022\2023版 创新设计 二轮专题复习 物理 新教材（鲁琼津）\新建文件夹\A305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3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处导线所受安培力方向从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指向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处长为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的一段导线所受安培力大小为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kI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\o\al(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perscript"/>
        </w:rPr>
        <w:instrText>2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0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L,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a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C.若仅改变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处导线中的电流方向，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处导线所受安培力大小变为原来的2倍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D.若仅改变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处导线中的电流方向，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处导线所受安培力大小变为原来的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(5)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倍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例3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(多选)(2022·名校联盟选考)</w:t>
      </w:r>
      <w:r>
        <w:rPr>
          <w:rFonts w:ascii="Times New Roman" w:eastAsia="宋体" w:hAnsi="Times New Roman" w:cs="Times New Roman" w:hint="default"/>
          <w:sz w:val="21"/>
          <w:szCs w:val="21"/>
        </w:rPr>
        <w:t>图甲中一半径为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R</w:t>
      </w:r>
      <w:r>
        <w:rPr>
          <w:rFonts w:ascii="Times New Roman" w:eastAsia="宋体" w:hAnsi="Times New Roman" w:cs="Times New Roman" w:hint="default"/>
          <w:sz w:val="21"/>
          <w:szCs w:val="21"/>
        </w:rPr>
        <w:t>的圆形面内沿竖直直径放置一通电直导线，图乙中平行放置三根通电直导线，间距均为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，图丙中在边长为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的正方形的四个顶点分别放置垂直纸面的通电直导线，导线间距离及导线中电流的大小和方向已在图中标出。已知电流为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的通电直导线在距离直导线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r</w:t>
      </w:r>
      <w:r>
        <w:rPr>
          <w:rFonts w:ascii="Times New Roman" w:eastAsia="宋体" w:hAnsi="Times New Roman" w:cs="Times New Roman" w:hint="default"/>
          <w:sz w:val="21"/>
          <w:szCs w:val="21"/>
        </w:rPr>
        <w:t>处产生的磁场的磁感应强度大小为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kI,r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。下列说法正确的是(　　)</w:t>
      </w:r>
    </w:p>
    <w:p>
      <w:pPr>
        <w:pStyle w:val="PlainText"/>
        <w:tabs>
          <w:tab w:val="left" w:pos="4111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702560" cy="1214755"/>
            <wp:effectExtent l="0" t="0" r="2540" b="4445"/>
            <wp:docPr id="3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02560" cy="121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A．图甲中圆形区域的磁通量为零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B．图乙中通有电流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的直导线所受安培力为零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C．图丙中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点的磁感应强度大小为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kI,a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D．图乙中调节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大小，三根直导线所受安培力可能都为零</w:t>
      </w:r>
    </w:p>
    <w:p>
      <w:pPr>
        <w:pStyle w:val="PlainText"/>
        <w:tabs>
          <w:tab w:val="left" w:pos="4111"/>
        </w:tabs>
        <w:spacing w:line="360" w:lineRule="auto"/>
        <w:rPr>
          <w:rFonts w:ascii="Times New Roman" w:eastAsia="宋体" w:hAnsi="Times New Roman" w:cs="Times New Roman" w:hint="default"/>
          <w:b w:val="0"/>
          <w:bCs w:val="0"/>
          <w:sz w:val="21"/>
        </w:rPr>
      </w:pPr>
    </w:p>
    <w:p>
      <w:pPr>
        <w:pStyle w:val="Heading1"/>
        <w:bidi w:val="0"/>
        <w:rPr>
          <w:rFonts w:hint="default"/>
          <w:lang w:val="en-US" w:eastAsia="zh-CN"/>
        </w:rPr>
      </w:pPr>
      <w:bookmarkStart w:id="6" w:name="_Toc27813"/>
      <w:r>
        <w:rPr>
          <w:rFonts w:hint="default"/>
          <w:lang w:val="en-US" w:eastAsia="zh-CN"/>
        </w:rPr>
        <w:t>【专题突破练】</w:t>
      </w:r>
      <w:bookmarkEnd w:id="6"/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(2022·山东济宁二模)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如图所示，为一种倾斜放置的装取台球的装置，圆筒底部有一轻质弹簧，每个台球的质量为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，半径为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R</w:t>
      </w:r>
      <w:r>
        <w:rPr>
          <w:rFonts w:ascii="Times New Roman" w:eastAsia="宋体" w:hAnsi="Times New Roman" w:cs="Times New Roman" w:hint="default"/>
          <w:sz w:val="21"/>
          <w:szCs w:val="21"/>
        </w:rPr>
        <w:t>，圆筒直径略大于台球的直径。当将筒口处台球缓慢取走后，又会冒出一个台球，刚好到达被取走台球的位置。若圆筒与水平面之间的夹角为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，重力加速度为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g</w:t>
      </w:r>
      <w:r>
        <w:rPr>
          <w:rFonts w:ascii="Times New Roman" w:eastAsia="宋体" w:hAnsi="Times New Roman" w:cs="Times New Roman" w:hint="default"/>
          <w:sz w:val="21"/>
          <w:szCs w:val="21"/>
        </w:rPr>
        <w:t>，忽略球与筒间的摩擦力。则弹簧的劲度系数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sz w:val="21"/>
          <w:szCs w:val="21"/>
        </w:rPr>
        <w:t>的值为(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262380" cy="552450"/>
            <wp:effectExtent l="0" t="0" r="13970" b="0"/>
            <wp:docPr id="33" name="图片 33" descr="T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T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mg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 xml:space="preserve">sin 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θ,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mg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 xml:space="preserve">sin 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θ,R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mg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 xml:space="preserve">cos 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θ,R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mg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 xml:space="preserve">tan 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θ,R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(2022·湖南娄底质检)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如图所示，三根长为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的直线电流在空间构成等边三角形，电流的方向垂直纸面向里，电流大小均为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，其中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电流在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处产生的磁感应强度的大小均为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，导线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位于水平面且处于静止状态，则导线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受到的静摩擦力是(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200785" cy="832485"/>
            <wp:effectExtent l="0" t="0" r="18415" b="5715"/>
            <wp:docPr id="34" name="图片 34" descr="A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A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785" cy="83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ILB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，水平向左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ILB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，水平向右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ILB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，水平向左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ILB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，水平向右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3.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(2022·名校联盟联考)</w:t>
      </w:r>
      <w:r>
        <w:rPr>
          <w:rFonts w:ascii="Times New Roman" w:eastAsia="宋体" w:hAnsi="Times New Roman" w:cs="Times New Roman" w:hint="default"/>
          <w:sz w:val="21"/>
          <w:szCs w:val="21"/>
        </w:rPr>
        <w:t>某研究小组利用所学物理知识，研究篮球鞋的防滑性能。同学将球鞋置于斜面上，逐渐增大斜面与水平面之间夹角，当夹角等于37°时，篮球鞋恰好开始滑动，设篮球鞋受到的滑动摩擦力等于其最大静摩擦力，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262380" cy="1269365"/>
            <wp:effectExtent l="0" t="0" r="13970" b="6985"/>
            <wp:docPr id="27" name="图片 27" descr="S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S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A．需测量篮球鞋质量后，才能求得篮球鞋与斜面间动摩擦因数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B．鞋子与斜面间动摩擦因数为0.6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C．人穿上鞋子踩在相同材料板上时，压力增大，动摩擦因数也会变大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D．篮球鞋开始滑动前，摩擦力随夹角增大而变大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(2022·广东广州模拟)</w:t>
      </w:r>
      <w:r>
        <w:rPr>
          <w:rFonts w:ascii="Times New Roman" w:eastAsia="宋体" w:hAnsi="Times New Roman" w:cs="Times New Roman" w:hint="default"/>
          <w:sz w:val="21"/>
          <w:szCs w:val="21"/>
        </w:rPr>
        <w:t>单兵飞行器使得人类像鸟儿一样自由飞行的梦想成为现实。某士兵驾驶单兵飞行器(由燃油背包和脚下的喷射器组成)在无风的晴朗天气里沿水平方向匀速飞行的场景如图所示，喷射器引擎沿士兵身体所在直线的方向斜向后喷气，士兵身体与水平面的夹角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，受到的空气阻力大小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kv</w:t>
      </w:r>
      <w:r>
        <w:rPr>
          <w:rFonts w:ascii="Times New Roman" w:eastAsia="宋体" w:hAnsi="Times New Roman" w:cs="Times New Roman" w:hint="default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(其中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sz w:val="21"/>
          <w:szCs w:val="21"/>
        </w:rPr>
        <w:t>为常量，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sz w:val="21"/>
          <w:szCs w:val="21"/>
        </w:rPr>
        <w:t>是飞行速度的大小)，不计喷气过程燃油的减少，则士兵飞行的速度大小为(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153160" cy="1112520"/>
            <wp:effectExtent l="0" t="0" r="8890" b="11430"/>
            <wp:docPr id="36" name="图片 36" descr="A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A2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16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G,k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 xml:space="preserve">sin 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θ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kG,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 xml:space="preserve">sin 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θ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G,k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 xml:space="preserve">tan 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θ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kG,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 xml:space="preserve">tan 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θ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(2022·石家庄市高三质量检测)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如图所示，一个倾角为30°、底面粗糙、斜面光滑的斜面体放在粗糙的水平面上，斜面体的质量为2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。轻绳的一端固定在天花板上，另一端系住质量为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的小球，整个系统处于静止状态，轻绳与竖直方向的夹角也为30°。若滑动摩擦力等于最大静摩擦力，则斜面体与水平面间的动摩擦因数至少为(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078230" cy="1016635"/>
            <wp:effectExtent l="0" t="0" r="7620" b="12065"/>
            <wp:docPr id="37" name="图片 37" descr="T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T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230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(1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6)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　 　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 xml:space="preserve">    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B.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(6＋\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33)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　 　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 xml:space="preserve">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C.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15)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　 　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 xml:space="preserve">      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18)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6.</w:t>
      </w:r>
      <w:r>
        <w:rPr>
          <w:rFonts w:ascii="Times New Roman" w:eastAsia="宋体" w:hAnsi="Times New Roman" w:cs="Times New Roman" w:hint="default"/>
          <w:sz w:val="21"/>
          <w:szCs w:val="21"/>
        </w:rPr>
        <w:t>(多选)如图所示，柔软轻绳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的一端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固定，其中间某点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拴一重物，用手拉住绳的另一端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。初始时，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OM</w:t>
      </w:r>
      <w:r>
        <w:rPr>
          <w:rFonts w:ascii="Times New Roman" w:eastAsia="宋体" w:hAnsi="Times New Roman" w:cs="Times New Roman" w:hint="default"/>
          <w:sz w:val="21"/>
          <w:szCs w:val="21"/>
        </w:rPr>
        <w:t>竖直且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MN</w:t>
      </w:r>
      <w:r>
        <w:rPr>
          <w:rFonts w:ascii="Times New Roman" w:eastAsia="宋体" w:hAnsi="Times New Roman" w:cs="Times New Roman" w:hint="default"/>
          <w:sz w:val="21"/>
          <w:szCs w:val="21"/>
        </w:rPr>
        <w:t>被拉直，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OM</w:t>
      </w:r>
      <w:r>
        <w:rPr>
          <w:rFonts w:ascii="Times New Roman" w:eastAsia="宋体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MN</w:t>
      </w:r>
      <w:r>
        <w:rPr>
          <w:rFonts w:ascii="Times New Roman" w:eastAsia="宋体" w:hAnsi="Times New Roman" w:cs="Times New Roman" w:hint="default"/>
          <w:sz w:val="21"/>
          <w:szCs w:val="21"/>
        </w:rPr>
        <w:t>之间的夹角为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α</w:t>
      </w:r>
      <w:r>
        <w:rPr>
          <w:rFonts w:ascii="Times New Roman" w:eastAsia="宋体" w:hAnsi="Times New Roman" w:cs="Times New Roman" w:hint="default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α</w:t>
      </w:r>
      <w:r>
        <w:rPr>
          <w:rFonts w:ascii="Times New Roman" w:eastAsia="宋体" w:hAnsi="Times New Roman" w:cs="Times New Roman" w:hint="default"/>
          <w:sz w:val="21"/>
          <w:szCs w:val="21"/>
        </w:rPr>
        <w:t>&gt;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(π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)。现将重物向右上方缓慢拉起，并保持夹角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α</w:t>
      </w:r>
      <w:r>
        <w:rPr>
          <w:rFonts w:ascii="Times New Roman" w:eastAsia="宋体" w:hAnsi="Times New Roman" w:cs="Times New Roman" w:hint="default"/>
          <w:sz w:val="21"/>
          <w:szCs w:val="21"/>
        </w:rPr>
        <w:t>不变。在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OM</w:t>
      </w:r>
      <w:r>
        <w:rPr>
          <w:rFonts w:ascii="Times New Roman" w:eastAsia="宋体" w:hAnsi="Times New Roman" w:cs="Times New Roman" w:hint="default"/>
          <w:sz w:val="21"/>
          <w:szCs w:val="21"/>
        </w:rPr>
        <w:t>由竖直被拉到水平的过程中(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828675" cy="1333500"/>
            <wp:effectExtent l="0" t="0" r="9525" b="0"/>
            <wp:docPr id="39" name="图片 39" descr="S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S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MN</w:t>
      </w:r>
      <w:r>
        <w:rPr>
          <w:rFonts w:ascii="Times New Roman" w:eastAsia="宋体" w:hAnsi="Times New Roman" w:cs="Times New Roman" w:hint="default"/>
          <w:sz w:val="21"/>
          <w:szCs w:val="21"/>
        </w:rPr>
        <w:t>上的张力逐渐增大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MN</w:t>
      </w:r>
      <w:r>
        <w:rPr>
          <w:rFonts w:ascii="Times New Roman" w:eastAsia="宋体" w:hAnsi="Times New Roman" w:cs="Times New Roman" w:hint="default"/>
          <w:sz w:val="21"/>
          <w:szCs w:val="21"/>
        </w:rPr>
        <w:t>上的张力先增大后减小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OM</w:t>
      </w:r>
      <w:r>
        <w:rPr>
          <w:rFonts w:ascii="Times New Roman" w:eastAsia="宋体" w:hAnsi="Times New Roman" w:cs="Times New Roman" w:hint="default"/>
          <w:sz w:val="21"/>
          <w:szCs w:val="21"/>
        </w:rPr>
        <w:t>上的张力逐渐增大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OM</w:t>
      </w:r>
      <w:r>
        <w:rPr>
          <w:rFonts w:ascii="Times New Roman" w:eastAsia="宋体" w:hAnsi="Times New Roman" w:cs="Times New Roman" w:hint="default"/>
          <w:sz w:val="21"/>
          <w:szCs w:val="21"/>
        </w:rPr>
        <w:t>上的张力先增大后减小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7.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(2022·云南师大附中模拟)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AC</w:t>
      </w:r>
      <w:r>
        <w:rPr>
          <w:rFonts w:ascii="Times New Roman" w:eastAsia="宋体" w:hAnsi="Times New Roman" w:cs="Times New Roman" w:hint="default"/>
          <w:sz w:val="21"/>
          <w:szCs w:val="21"/>
        </w:rPr>
        <w:t>是上端带光滑轻质定滑轮的固定竖直杆，质量不计的轻杆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BC</w:t>
      </w:r>
      <w:r>
        <w:rPr>
          <w:rFonts w:ascii="Times New Roman" w:eastAsia="宋体" w:hAnsi="Times New Roman" w:cs="Times New Roman" w:hint="default"/>
          <w:sz w:val="21"/>
          <w:szCs w:val="21"/>
        </w:rPr>
        <w:t>一端通过铰链固定在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点，另一端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悬挂一重力为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G</w:t>
      </w:r>
      <w:r>
        <w:rPr>
          <w:rFonts w:ascii="Times New Roman" w:eastAsia="宋体" w:hAnsi="Times New Roman" w:cs="Times New Roman" w:hint="default"/>
          <w:sz w:val="21"/>
          <w:szCs w:val="21"/>
        </w:rPr>
        <w:t>的物体，且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端系有一根轻绳并绕过定滑轮，用力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拉绳，开始时∠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BCA</w:t>
      </w:r>
      <w:r>
        <w:rPr>
          <w:rFonts w:ascii="Times New Roman" w:eastAsia="宋体" w:hAnsi="Times New Roman" w:cs="Times New Roman" w:hint="default"/>
          <w:sz w:val="21"/>
          <w:szCs w:val="21"/>
        </w:rPr>
        <w:t>&gt;90°，现使∠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BCA</w:t>
      </w:r>
      <w:r>
        <w:rPr>
          <w:rFonts w:ascii="Times New Roman" w:eastAsia="宋体" w:hAnsi="Times New Roman" w:cs="Times New Roman" w:hint="default"/>
          <w:sz w:val="21"/>
          <w:szCs w:val="21"/>
        </w:rPr>
        <w:t>缓慢变小，直到∠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BCA</w:t>
      </w:r>
      <w:r>
        <w:rPr>
          <w:rFonts w:ascii="Times New Roman" w:eastAsia="宋体" w:hAnsi="Times New Roman" w:cs="Times New Roman" w:hint="default"/>
          <w:sz w:val="21"/>
          <w:szCs w:val="21"/>
        </w:rPr>
        <w:t>＝30°。则此过程中(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969010" cy="1242060"/>
            <wp:effectExtent l="0" t="0" r="2540" b="15240"/>
            <wp:docPr id="43" name="图片 43" descr="S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S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01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A．轻杆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BC</w:t>
      </w:r>
      <w:r>
        <w:rPr>
          <w:rFonts w:ascii="Times New Roman" w:eastAsia="宋体" w:hAnsi="Times New Roman" w:cs="Times New Roman" w:hint="default"/>
          <w:sz w:val="21"/>
          <w:szCs w:val="21"/>
        </w:rPr>
        <w:t>所受的力逐渐减小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B．轻杆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BC</w:t>
      </w:r>
      <w:r>
        <w:rPr>
          <w:rFonts w:ascii="Times New Roman" w:eastAsia="宋体" w:hAnsi="Times New Roman" w:cs="Times New Roman" w:hint="default"/>
          <w:sz w:val="21"/>
          <w:szCs w:val="21"/>
        </w:rPr>
        <w:t>所受的力的方向不一定沿杆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的大小逐渐减小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的大小先减小后增大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8.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(2022·河南郑州市调研)</w:t>
      </w:r>
      <w:r>
        <w:rPr>
          <w:rFonts w:ascii="Times New Roman" w:eastAsia="宋体" w:hAnsi="Times New Roman" w:cs="Times New Roman" w:hint="default"/>
          <w:sz w:val="21"/>
          <w:szCs w:val="21"/>
        </w:rPr>
        <w:t>两个完全相同的弹簧测力计竖直放置，下方悬挂一粗细均匀的水平直导线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，长度为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。整个装置处在垂直于纸面向里的匀强磁场中，如图所示。若在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中通入由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到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的恒定电流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，其中一个弹簧测力计的示数为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，若将电流反向，大小不变，则其中一个弹簧测力计的示数为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。下列说法正确的是(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801495" cy="1371600"/>
            <wp:effectExtent l="0" t="0" r="8255" b="0"/>
            <wp:docPr id="4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0149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A．直导线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的质量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1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＋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,g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B．直导线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的质量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1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＋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g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C．匀强磁场的磁感应强度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2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－2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1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,IL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D．匀强磁场的磁感应强度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2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－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1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IL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9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(2022·“七彩阳光”联考)</w:t>
      </w:r>
      <w:r>
        <w:rPr>
          <w:rFonts w:ascii="Times New Roman" w:eastAsia="宋体" w:hAnsi="Times New Roman" w:cs="Times New Roman" w:hint="default"/>
          <w:sz w:val="21"/>
          <w:szCs w:val="21"/>
        </w:rPr>
        <w:t>因为办公室调整，原办公地点的个人物品需要搬到新地方。如图12是黄老师通过绳子用力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拉一个置物箱在粗糙的水平地面上匀速前进，已知置物箱质量为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，置物箱与地面间的动摩擦因数为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μ</w:t>
      </w:r>
      <w:r>
        <w:rPr>
          <w:rFonts w:ascii="Times New Roman" w:eastAsia="宋体" w:hAnsi="Times New Roman" w:cs="Times New Roman" w:hint="default"/>
          <w:sz w:val="21"/>
          <w:szCs w:val="21"/>
        </w:rPr>
        <w:t>，力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与水平方向所夹锐角为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。下列方法正确的是(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262380" cy="695960"/>
            <wp:effectExtent l="0" t="0" r="13970" b="8890"/>
            <wp:docPr id="46" name="图片 46" descr="S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S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A．置物箱对地面的压力大小为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μMg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B．角度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适当的话，拉置物箱的拉力大小有最小值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C．置物箱所受弹力的方向是垂直地面竖直向上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D．撤去拉力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之后，置物箱会继续做匀速直线运动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10.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(2021·1月新高考8省联考·湖南)</w:t>
      </w:r>
      <w:r>
        <w:rPr>
          <w:rFonts w:ascii="Times New Roman" w:eastAsia="宋体" w:hAnsi="Times New Roman" w:cs="Times New Roman" w:hint="default"/>
          <w:sz w:val="21"/>
          <w:szCs w:val="21"/>
        </w:rPr>
        <w:t>如图，力传感器固定在天花板上，边长为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的正方形匀质导线框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abcd</w:t>
      </w:r>
      <w:r>
        <w:rPr>
          <w:rFonts w:ascii="Times New Roman" w:eastAsia="宋体" w:hAnsi="Times New Roman" w:cs="Times New Roman" w:hint="default"/>
          <w:sz w:val="21"/>
          <w:szCs w:val="21"/>
        </w:rPr>
        <w:t>用不可伸长的轻质绝缘细线悬挂于力传感器的测力端，导线框与磁感应强度方向垂直，线框的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bcd</w:t>
      </w:r>
      <w:r>
        <w:rPr>
          <w:rFonts w:ascii="Times New Roman" w:eastAsia="宋体" w:hAnsi="Times New Roman" w:cs="Times New Roman" w:hint="default"/>
          <w:sz w:val="21"/>
          <w:szCs w:val="21"/>
        </w:rPr>
        <w:t>部分处于匀强磁场中，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两点位于匀强磁场的水平边界线上。若在导线框中通以大小为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、方向如图所示的恒定电流，导线框处于静止状态时，力传感器的示数为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，只改变电流方向，其他条件不变，力传感器的示数为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，该匀强磁场的磁感应强度大小为(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832485" cy="887095"/>
            <wp:effectExtent l="0" t="0" r="5715" b="8255"/>
            <wp:docPr id="48" name="图片 48" descr="A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A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2485" cy="8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2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－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1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4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IL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1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－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2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4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IL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(2)（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2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－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1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）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4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IL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(2)（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1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－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2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）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4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IL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11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(2022·哈尔滨六中一模)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如图所示，半径相同、质量分布均匀的圆柱体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和半圆柱体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靠在一起，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表面光滑，重力为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G</w:t>
      </w:r>
      <w:r>
        <w:rPr>
          <w:rFonts w:ascii="Times New Roman" w:eastAsia="宋体" w:hAnsi="Times New Roman" w:cs="Times New Roman" w:hint="default"/>
          <w:sz w:val="21"/>
          <w:szCs w:val="21"/>
        </w:rPr>
        <w:t>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下表面粗糙，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均静止在水平地面上。现过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的轴心施以水平作用力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，可使圆柱体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被缓慢拉离水平地面，并缓慢地滑到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的顶端，在上述全过程中，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始终处于静止状态。对该过程的分析，下列说法正确的是(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438910" cy="572770"/>
            <wp:effectExtent l="0" t="0" r="8890" b="17780"/>
            <wp:docPr id="5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38910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A.地面所受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的压力一直增大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B.地面对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的摩擦力一直增大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C.水平作用力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的大小一直增大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间的压力最大值为2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G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(2022·河北大名县一中模拟)</w:t>
      </w:r>
      <w:r>
        <w:rPr>
          <w:rFonts w:ascii="Times New Roman" w:eastAsia="宋体" w:hAnsi="Times New Roman" w:cs="Times New Roman" w:hint="default"/>
          <w:sz w:val="21"/>
          <w:szCs w:val="21"/>
        </w:rPr>
        <w:t>水上滑翔伞是一项刺激的水上运动，如图13所示，滑翔伞由专门的游艇牵引，稳定时做匀速直线运动，游客可以在空中体验迎风飞翔的感觉。为了研究这一情境中的受力问题，可以将座椅和人作为研究对象，简化为如图所示的模型，座椅和人受到牵引绳、滑翔伞的作用力分别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，其中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斜向右下方，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斜向左上方。若滑翔伞在水平方向受到的空气阻力与水平速度成正比，在竖直方向上受到的空气作用力保持不变。现提高游艇速度再次稳定时，座椅和人受到牵引绳滑翔伞的作用力分别为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′、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′，则(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258060" cy="874395"/>
            <wp:effectExtent l="0" t="0" r="8890" b="1905"/>
            <wp:docPr id="4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258060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A.牵引绳对座椅和人的作用力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′&gt;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B.滑翔伞对座椅和人的作用力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′&lt;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C.滑翔伞对座椅和人的作用力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可能小于座椅和人的重力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D.滑翔伞对座椅和人的作用力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与座椅和人的重力的合力方向可能水平向左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13.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·河北省高三模拟)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如图所示，纸面上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三点构成一个等边三角形，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三点构成一个等腰直角三角形，两根长直导线垂直纸面分别放置在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两点处，通以图示方向的大小相等的电流，整个装置处在一匀强磁场中，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点处磁感应强度为零.已知通电长直导线在周围某点产生的磁感应强度的大小满足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kI,r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(式中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为电流，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r</w:t>
      </w:r>
      <w:r>
        <w:rPr>
          <w:rFonts w:ascii="Times New Roman" w:eastAsia="宋体" w:hAnsi="Times New Roman" w:cs="Times New Roman" w:hint="default"/>
          <w:sz w:val="21"/>
          <w:szCs w:val="21"/>
        </w:rPr>
        <w:t>为该点到导线的距离，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sz w:val="21"/>
          <w:szCs w:val="21"/>
        </w:rPr>
        <w:t>为常量且大于零)，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间的距离为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，导线中电流大小为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.下列说法正确的是(　　)</w:t>
      </w:r>
    </w:p>
    <w:p>
      <w:pPr>
        <w:pStyle w:val="PlainText"/>
        <w:tabs>
          <w:tab w:val="left" w:pos="3402"/>
        </w:tabs>
        <w:snapToGrid w:val="0"/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402715" cy="959485"/>
            <wp:effectExtent l="0" t="0" r="6985" b="12065"/>
            <wp:docPr id="5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02715" cy="95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A.匀强磁场的磁感应强度大小为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\f(\r(3)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kI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0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，方向垂直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向右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B.匀强磁场的磁感应强度大小为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kI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0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，方向平行于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向下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点的磁感应强度大小为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eq \f(</w:instrText>
      </w:r>
      <w:r>
        <w:rPr>
          <w:rFonts w:ascii="Symbol" w:hAnsi="Symbol" w:cs="Times New Roman"/>
        </w:rPr>
        <w:sym w:font="Symbol" w:char="F028"/>
      </w:r>
      <w:r>
        <w:rPr>
          <w:rFonts w:ascii="Times New Roman" w:hAnsi="Times New Roman" w:cs="Times New Roman"/>
        </w:rPr>
        <w:instrText>\r(3)＋2</w:instrText>
      </w:r>
      <w:r>
        <w:rPr>
          <w:rFonts w:ascii="Symbol" w:hAnsi="Symbol" w:cs="Times New Roman"/>
        </w:rPr>
        <w:sym w:font="Symbol" w:char="F029"/>
      </w:r>
      <w:r>
        <w:rPr>
          <w:rFonts w:ascii="Times New Roman" w:hAnsi="Times New Roman" w:cs="Times New Roman"/>
          <w:i/>
        </w:rPr>
        <w:instrText>kI</w:instrText>
      </w:r>
      <w:r>
        <w:rPr>
          <w:rFonts w:ascii="Times New Roman" w:hAnsi="Times New Roman" w:cs="Times New Roman"/>
          <w:vertAlign w:val="subscript"/>
        </w:rPr>
        <w:instrText>0</w:instrText>
      </w:r>
      <w:r>
        <w:rPr>
          <w:rFonts w:ascii="Times New Roman" w:hAnsi="Times New Roman" w:cs="Times New Roman"/>
          <w:i/>
        </w:rPr>
        <w:instrText>,L</w:instrText>
      </w:r>
      <w:r>
        <w:rPr>
          <w:rFonts w:ascii="Times New Roman" w:hAnsi="Times New Roman" w:cs="Times New Roman"/>
        </w:rPr>
        <w:instrText>)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，方向平行于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向上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点的磁感应强度大小为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\f(\r(5)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kI</w:instrTex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instrText>0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，方向垂直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向右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14.</w:t>
      </w:r>
      <w:r>
        <w:rPr>
          <w:rFonts w:ascii="Times New Roman" w:eastAsia="宋体" w:hAnsi="Times New Roman" w:cs="Times New Roman" w:hint="default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202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·安徽省江南十校高三3月一模联考)</w:t>
      </w:r>
      <w:r>
        <w:rPr>
          <w:rFonts w:ascii="Times New Roman" w:eastAsia="宋体" w:hAnsi="Times New Roman" w:cs="Times New Roman" w:hint="default"/>
          <w:sz w:val="21"/>
          <w:szCs w:val="21"/>
        </w:rPr>
        <w:t>如图，电荷量分别为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和－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&gt;0)的点电荷固定在边长为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的正方体的两个顶点上，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是正方体的另一个顶点，如果点电荷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、－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连线中点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的电场强度大小是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，则正方体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点的电场强度大小是(　　)</w:t>
      </w:r>
    </w:p>
    <w:p>
      <w:pPr>
        <w:pStyle w:val="PlainText"/>
        <w:tabs>
          <w:tab w:val="left" w:pos="3402"/>
        </w:tabs>
        <w:snapToGrid w:val="0"/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205230" cy="1181100"/>
            <wp:effectExtent l="0" t="0" r="13970" b="0"/>
            <wp:docPr id="5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\f(9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16)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B.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\f(3\r(5)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16)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 xml:space="preserve">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C.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\f(3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16)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 xml:space="preserve">      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D.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\f(9\r(5)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16)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</w:p>
    <w:p>
      <w:pPr>
        <w:pStyle w:val="PlainText"/>
        <w:tabs>
          <w:tab w:val="left" w:pos="3402"/>
        </w:tabs>
        <w:snapToGrid w:val="0"/>
        <w:spacing w:line="348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15.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·四川凉山州高三二模)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为直角三角形的三个顶点，∠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＝30°，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的中点．在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两点分别放置点电荷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后，在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点产生的场强方向指向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点．下列说法正确的是(　　)</w:t>
      </w:r>
    </w:p>
    <w:p>
      <w:pPr>
        <w:pStyle w:val="PlainText"/>
        <w:tabs>
          <w:tab w:val="left" w:pos="3402"/>
        </w:tabs>
        <w:snapToGrid w:val="0"/>
        <w:spacing w:line="348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971550" cy="1400175"/>
            <wp:effectExtent l="0" t="0" r="0" b="9525"/>
            <wp:docPr id="5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48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带正电，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带负电</w:t>
      </w:r>
    </w:p>
    <w:p>
      <w:pPr>
        <w:pStyle w:val="PlainText"/>
        <w:tabs>
          <w:tab w:val="left" w:pos="3402"/>
        </w:tabs>
        <w:snapToGrid w:val="0"/>
        <w:spacing w:line="348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的电荷量大小为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的3倍</w:t>
      </w:r>
    </w:p>
    <w:p>
      <w:pPr>
        <w:pStyle w:val="PlainText"/>
        <w:tabs>
          <w:tab w:val="left" w:pos="3402"/>
        </w:tabs>
        <w:snapToGrid w:val="0"/>
        <w:spacing w:line="348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点电势高于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点电势</w:t>
      </w:r>
    </w:p>
    <w:p>
      <w:pPr>
        <w:pStyle w:val="PlainText"/>
        <w:tabs>
          <w:tab w:val="left" w:pos="3402"/>
        </w:tabs>
        <w:snapToGrid w:val="0"/>
        <w:spacing w:line="348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D．把一正检验电荷从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点移到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点，电势能增加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16.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(多选)(202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·山东潍坊市高三下3月一模)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如图所示，直角坐标系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xOy</w:t>
      </w:r>
      <w:r>
        <w:rPr>
          <w:rFonts w:ascii="Times New Roman" w:eastAsia="宋体" w:hAnsi="Times New Roman" w:cs="Times New Roman" w:hint="default"/>
          <w:sz w:val="21"/>
          <w:szCs w:val="21"/>
        </w:rPr>
        <w:t>平面内，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(0,0)、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,0)两点各放置一点电荷，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Q</w:t>
      </w:r>
      <w:r>
        <w:rPr>
          <w:rFonts w:ascii="Times New Roman" w:eastAsia="宋体" w:hAnsi="Times New Roman" w:cs="Times New Roman" w:hint="default"/>
          <w:sz w:val="21"/>
          <w:szCs w:val="21"/>
        </w:rPr>
        <w:t>(0，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)点电场强度沿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轴正方向，下列判断正确的是(　　)</w:t>
      </w:r>
    </w:p>
    <w:p>
      <w:pPr>
        <w:pStyle w:val="PlainText"/>
        <w:tabs>
          <w:tab w:val="left" w:pos="3402"/>
        </w:tabs>
        <w:snapToGrid w:val="0"/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030605" cy="840105"/>
            <wp:effectExtent l="0" t="0" r="17145" b="17145"/>
            <wp:docPr id="5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3060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处点电荷带正电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处点电荷量大于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点电荷量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点沿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轴正方向电势越来越低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轴负方向电势先降低再升高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17</w:t>
      </w:r>
      <w:r>
        <w:rPr>
          <w:rFonts w:ascii="Times New Roman" w:eastAsia="宋体" w:hAnsi="Times New Roman" w:cs="Times New Roman" w:hint="default"/>
          <w:sz w:val="21"/>
          <w:szCs w:val="21"/>
        </w:rPr>
        <w:t>.半径为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R</w:t>
      </w:r>
      <w:r>
        <w:rPr>
          <w:rFonts w:ascii="Times New Roman" w:eastAsia="宋体" w:hAnsi="Times New Roman" w:cs="Times New Roman" w:hint="default"/>
          <w:sz w:val="21"/>
          <w:szCs w:val="21"/>
        </w:rPr>
        <w:t>的内壁绝缘光滑的半圆筒如图所示，在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三点分别垂直于纸面放置三根等长的长直导线(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两点位于水平直径两端)，导线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中通有垂直纸面向里、大小为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的恒定电流，导线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中电流方向也垂直纸面向里，但大小未知.导线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固定，导线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处于静止状态，且与筒壁间无相互作用力，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Oc</w:t>
      </w:r>
      <w:r>
        <w:rPr>
          <w:rFonts w:ascii="Times New Roman" w:eastAsia="宋体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Oa</w:t>
      </w:r>
      <w:r>
        <w:rPr>
          <w:rFonts w:ascii="Times New Roman" w:eastAsia="宋体" w:hAnsi="Times New Roman" w:cs="Times New Roman" w:hint="default"/>
          <w:sz w:val="21"/>
          <w:szCs w:val="21"/>
        </w:rPr>
        <w:t>的夹角为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＝60°.已知长直导线在距导线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r</w:t>
      </w:r>
      <w:r>
        <w:rPr>
          <w:rFonts w:ascii="Times New Roman" w:eastAsia="宋体" w:hAnsi="Times New Roman" w:cs="Times New Roman" w:hint="default"/>
          <w:sz w:val="21"/>
          <w:szCs w:val="21"/>
        </w:rPr>
        <w:t>处产生磁场的磁感应强度大小为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kI,r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k</w:t>
      </w:r>
      <w:r>
        <w:rPr>
          <w:rFonts w:ascii="Times New Roman" w:eastAsia="宋体" w:hAnsi="Times New Roman" w:cs="Times New Roman" w:hint="default"/>
          <w:sz w:val="21"/>
          <w:szCs w:val="21"/>
        </w:rPr>
        <w:t>为常数，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为长直导线中的电流)，不考虑边缘效应，则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中通过电流的大小和方向为(　　)</w:t>
      </w:r>
    </w:p>
    <w:p>
      <w:pPr>
        <w:pStyle w:val="PlainText"/>
        <w:tabs>
          <w:tab w:val="left" w:pos="3402"/>
        </w:tabs>
        <w:snapToGrid w:val="0"/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256665" cy="757555"/>
            <wp:effectExtent l="0" t="0" r="635" b="4445"/>
            <wp:docPr id="5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56665" cy="75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A.电流大小为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，方向垂直纸面向里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B.电流大小为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\r(3)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，方向垂直纸面向里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C.电流大小为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，方向垂直纸面向外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D.电流大小为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\r(3)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，方向垂直纸面向外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18.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·山西太原市高三二模)</w:t>
      </w:r>
      <w:r>
        <w:rPr>
          <w:rFonts w:ascii="Times New Roman" w:eastAsia="宋体" w:hAnsi="Times New Roman" w:cs="Times New Roman" w:hint="default"/>
          <w:sz w:val="21"/>
          <w:szCs w:val="21"/>
        </w:rPr>
        <w:t>如图，固定在匀强磁场中的线框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abc</w:t>
      </w:r>
      <w:r>
        <w:rPr>
          <w:rFonts w:ascii="Times New Roman" w:eastAsia="宋体" w:hAnsi="Times New Roman" w:cs="Times New Roman" w:hint="default"/>
          <w:sz w:val="21"/>
          <w:szCs w:val="21"/>
        </w:rPr>
        <w:t>是由一根粗细均匀的导线弯折成的闭合等腰直角三角形，∠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＝90°，线框所在平面与磁场方向垂直，现将直流电源接在线框的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两点间，此时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ac</w:t>
      </w:r>
      <w:r>
        <w:rPr>
          <w:rFonts w:ascii="Times New Roman" w:eastAsia="宋体" w:hAnsi="Times New Roman" w:cs="Times New Roman" w:hint="default"/>
          <w:sz w:val="21"/>
          <w:szCs w:val="21"/>
        </w:rPr>
        <w:t>受到的安培力大小为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，则(　　)</w:t>
      </w:r>
    </w:p>
    <w:p>
      <w:pPr>
        <w:pStyle w:val="PlainText"/>
        <w:tabs>
          <w:tab w:val="left" w:pos="3402"/>
        </w:tabs>
        <w:snapToGrid w:val="0"/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076325" cy="990600"/>
            <wp:effectExtent l="0" t="0" r="9525" b="0"/>
            <wp:docPr id="5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bc</w:t>
      </w:r>
      <w:r>
        <w:rPr>
          <w:rFonts w:ascii="Times New Roman" w:eastAsia="宋体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ac</w:t>
      </w:r>
      <w:r>
        <w:rPr>
          <w:rFonts w:ascii="Times New Roman" w:eastAsia="宋体" w:hAnsi="Times New Roman" w:cs="Times New Roman" w:hint="default"/>
          <w:sz w:val="21"/>
          <w:szCs w:val="21"/>
        </w:rPr>
        <w:t>受到的安培力相同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acb</w:t>
      </w:r>
      <w:r>
        <w:rPr>
          <w:rFonts w:ascii="Times New Roman" w:eastAsia="宋体" w:hAnsi="Times New Roman" w:cs="Times New Roman" w:hint="default"/>
          <w:sz w:val="21"/>
          <w:szCs w:val="21"/>
        </w:rPr>
        <w:t>受到的安培力大小为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\f(\r(2)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134" w:right="1077" w:bottom="1134" w:left="1077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C．导线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acb</w:t>
      </w:r>
      <w:r>
        <w:rPr>
          <w:rFonts w:ascii="Times New Roman" w:eastAsia="宋体" w:hAnsi="Times New Roman" w:cs="Times New Roman" w:hint="default"/>
          <w:sz w:val="21"/>
          <w:szCs w:val="21"/>
        </w:rPr>
        <w:t>受到的安培力大小相等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D．整个线框受到的安培力大于2</w: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sz w:val="21"/>
          <w:szCs w:val="21"/>
        </w:rPr>
        <w:instrText>eq \r(2)</w:instrText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</w:p>
    <w:p>
      <w:pPr>
        <w:rPr>
          <w:rFonts w:ascii="Times New Roman" w:eastAsia="宋体" w:hAnsi="Times New Roman" w:cs="Times New Roman" w:hint="default"/>
          <w:szCs w:val="21"/>
        </w:rPr>
      </w:pPr>
    </w:p>
    <w:p>
      <w:pPr>
        <w:sectPr>
          <w:type w:val="nextPage"/>
          <w:pgSz w:w="11906" w:h="16838"/>
          <w:pgMar w:top="1134" w:right="1077" w:bottom="1134" w:left="1077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/>
    <w:p>
      <w:pPr>
        <w:numPr>
          <w:ilvl w:val="0"/>
          <w:numId w:val="1"/>
        </w:numPr>
        <w:jc w:val="center"/>
        <w:rPr>
          <w:rFonts w:ascii="Times New Roman" w:eastAsia="宋体" w:hAnsi="Times New Roman" w:cs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12471400</wp:posOffset>
            </wp:positionH>
            <wp:positionV relativeFrom="topMargin">
              <wp:posOffset>12547600</wp:posOffset>
            </wp:positionV>
            <wp:extent cx="317500" cy="266700"/>
            <wp:effectExtent l="0" t="0" r="6350" b="0"/>
            <wp:wrapNone/>
            <wp:docPr id="100064" name="图片 10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4" name="图片 1000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核心主干专题突破</w:t>
      </w:r>
    </w:p>
    <w:p>
      <w:pPr>
        <w:numPr>
          <w:ilvl w:val="0"/>
          <w:numId w:val="0"/>
        </w:numPr>
        <w:jc w:val="center"/>
        <w:rPr>
          <w:rFonts w:ascii="Times New Roman" w:eastAsia="宋体" w:hAnsi="Times New Roman" w:cs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专题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 xml:space="preserve">1 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  <w:lang w:val="en-US" w:eastAsia="zh-CN"/>
        </w:rPr>
        <w:t>矢量的运算问题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94148613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宋体" w:hAnsi="Times New Roman" w:cs="Times New Roman" w:hint="default"/>
          <w:bCs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sz w:val="21"/>
            </w:rPr>
            <w:t>目录</w:t>
          </w:r>
        </w:p>
        <w:p>
          <w:pPr>
            <w:pStyle w:val="TOC1"/>
            <w:tabs>
              <w:tab w:val="right" w:leader="dot" w:pos="9752"/>
            </w:tabs>
          </w:pPr>
          <w:r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</w:rPr>
            <w:fldChar w:fldCharType="begin"/>
          </w:r>
          <w:r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</w:rPr>
            <w:instrText xml:space="preserve">TOC \o "1-3" \h \u </w:instrText>
          </w:r>
          <w:r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</w:rPr>
            <w:fldChar w:fldCharType="separate"/>
          </w:r>
          <w:hyperlink w:anchor="_Toc10137" w:history="1">
            <w:r>
              <w:rPr>
                <w:rFonts w:hint="default"/>
                <w:lang w:val="en-US" w:eastAsia="zh-CN"/>
              </w:rPr>
              <w:t>【突破高考题型】</w:t>
            </w:r>
            <w:r>
              <w:tab/>
            </w:r>
            <w:r>
              <w:fldChar w:fldCharType="begin"/>
            </w:r>
            <w:r>
              <w:instrText xml:space="preserve"> PAGEREF _Toc10137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14053" w:history="1">
            <w:r>
              <w:rPr>
                <w:rFonts w:hint="eastAsia"/>
                <w:lang w:val="en-US" w:eastAsia="zh-CN"/>
              </w:rPr>
              <w:t>题型</w:t>
            </w:r>
            <w:r>
              <w:t>一　</w:t>
            </w:r>
            <w:r>
              <w:rPr>
                <w:rFonts w:hint="eastAsia"/>
                <w:lang w:val="en-US" w:eastAsia="zh-CN"/>
              </w:rPr>
              <w:t>受力分析及</w:t>
            </w:r>
            <w:r>
              <w:rPr>
                <w:rFonts w:hint="eastAsia"/>
              </w:rPr>
              <w:t>力与物体的</w:t>
            </w:r>
            <w:r>
              <w:rPr>
                <w:rFonts w:hint="eastAsia"/>
                <w:lang w:val="en-US" w:eastAsia="zh-CN"/>
              </w:rPr>
              <w:t>静态</w:t>
            </w:r>
            <w:r>
              <w:rPr>
                <w:rFonts w:hint="eastAsia"/>
              </w:rPr>
              <w:t>平衡</w:t>
            </w:r>
            <w:r>
              <w:tab/>
            </w:r>
            <w:r>
              <w:fldChar w:fldCharType="begin"/>
            </w:r>
            <w:r>
              <w:instrText xml:space="preserve"> PAGEREF _Toc14053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5859" w:history="1">
            <w:r>
              <w:rPr>
                <w:rFonts w:hint="eastAsia"/>
                <w:lang w:val="en-US" w:eastAsia="zh-CN"/>
              </w:rPr>
              <w:t>题型</w:t>
            </w:r>
            <w:r>
              <w:t>二　</w:t>
            </w:r>
            <w:r>
              <w:rPr>
                <w:rFonts w:hint="eastAsia"/>
              </w:rPr>
              <w:t>动态平衡问题</w:t>
            </w:r>
            <w:r>
              <w:tab/>
            </w:r>
            <w:r>
              <w:fldChar w:fldCharType="begin"/>
            </w:r>
            <w:r>
              <w:instrText xml:space="preserve"> PAGEREF _Toc5859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8438" w:history="1">
            <w:r>
              <w:rPr>
                <w:rFonts w:hint="eastAsia"/>
                <w:lang w:val="en-US" w:eastAsia="zh-CN"/>
              </w:rPr>
              <w:t>题型三 电场强度的叠加与计算</w:t>
            </w:r>
            <w:r>
              <w:tab/>
            </w:r>
            <w:r>
              <w:fldChar w:fldCharType="begin"/>
            </w:r>
            <w:r>
              <w:instrText xml:space="preserve"> PAGEREF _Toc8438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52"/>
            </w:tabs>
          </w:pPr>
          <w:hyperlink w:anchor="_Toc18823" w:history="1">
            <w:r>
              <w:rPr>
                <w:rFonts w:hint="eastAsia"/>
                <w:lang w:val="en-US" w:eastAsia="zh-CN"/>
              </w:rPr>
              <w:t>题型四 磁场的叠加</w:t>
            </w:r>
            <w:r>
              <w:tab/>
            </w:r>
            <w:r>
              <w:fldChar w:fldCharType="begin"/>
            </w:r>
            <w:r>
              <w:instrText xml:space="preserve"> PAGEREF _Toc18823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52"/>
            </w:tabs>
          </w:pPr>
          <w:hyperlink w:anchor="_Toc27813" w:history="1">
            <w:r>
              <w:rPr>
                <w:rFonts w:hint="default"/>
                <w:lang w:val="en-US" w:eastAsia="zh-CN"/>
              </w:rPr>
              <w:t>【专题突破练】</w:t>
            </w:r>
            <w:r>
              <w:tab/>
            </w:r>
            <w:r>
              <w:fldChar w:fldCharType="begin"/>
            </w:r>
            <w:r>
              <w:instrText xml:space="preserve"> PAGEREF _Toc27813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PlainText"/>
            <w:spacing w:line="360" w:lineRule="auto"/>
            <w:rPr>
              <w:rFonts w:ascii="Times New Roman" w:eastAsia="宋体" w:hAnsi="Times New Roman" w:cs="Times New Roman" w:hint="default"/>
              <w:b/>
              <w:bCs/>
              <w:sz w:val="28"/>
              <w:szCs w:val="28"/>
            </w:rPr>
          </w:pPr>
          <w:r>
            <w:rPr>
              <w:rFonts w:ascii="Times New Roman" w:eastAsia="宋体" w:hAnsi="Times New Roman" w:cs="Times New Roman" w:hint="default"/>
              <w:bCs/>
              <w:szCs w:val="28"/>
            </w:rPr>
            <w:fldChar w:fldCharType="end"/>
          </w:r>
        </w:p>
      </w:sdtContent>
    </w:sdt>
    <w:p>
      <w:pPr>
        <w:pStyle w:val="Heading1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【突破高考题型】</w:t>
      </w:r>
    </w:p>
    <w:p>
      <w:pPr>
        <w:pStyle w:val="Heading2"/>
        <w:bidi w:val="0"/>
        <w:rPr>
          <w:rFonts w:ascii="Times New Roman" w:hAnsi="Times New Roman" w:cs="Times New Roman" w:hint="default"/>
          <w:sz w:val="21"/>
          <w:szCs w:val="21"/>
        </w:rPr>
      </w:pPr>
      <w:r>
        <w:rPr>
          <w:rFonts w:hint="eastAsia"/>
          <w:lang w:val="en-US" w:eastAsia="zh-CN"/>
        </w:rPr>
        <w:t>题型</w:t>
      </w:r>
      <w:r>
        <w:t>一　</w:t>
      </w:r>
      <w:r>
        <w:rPr>
          <w:rFonts w:hint="eastAsia"/>
          <w:lang w:val="en-US" w:eastAsia="zh-CN"/>
        </w:rPr>
        <w:t>受力分析及</w:t>
      </w:r>
      <w:r>
        <w:rPr>
          <w:rFonts w:hint="eastAsia"/>
        </w:rPr>
        <w:t>力与物体的</w:t>
      </w:r>
      <w:r>
        <w:rPr>
          <w:rFonts w:hint="eastAsia"/>
          <w:lang w:val="en-US" w:eastAsia="zh-CN"/>
        </w:rPr>
        <w:t>静态</w:t>
      </w:r>
      <w:r>
        <w:rPr>
          <w:rFonts w:hint="eastAsia"/>
        </w:rPr>
        <w:t>平衡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1．平衡条件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合</w:t>
      </w:r>
      <w:r>
        <w:rPr>
          <w:rFonts w:ascii="Times New Roman" w:eastAsia="宋体" w:hAnsi="Times New Roman" w:cs="Times New Roman" w:hint="default"/>
          <w:sz w:val="21"/>
          <w:szCs w:val="21"/>
        </w:rPr>
        <w:t>＝0或者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\b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lc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\{(\a\vs4\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al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\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co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1(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F</w:instrTex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instrText>x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＝0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,F</w:instrTex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instrText>y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＝0))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2．整体法与隔离法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在分析两个或两个以上的物体间的相互作用时，一般采用整体法与隔离法交替使用。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3．共点力平衡的常用处理方法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(1)合成法：物体受三个共点力的作用而平衡，则任意两个力的合力一定与第三个力大小相等，方向相反。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(2)效果分解法：将某个力按力的效果分解，其分力与其他力满足平衡条件。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(3)正交分解法：物体受到三个或三个以上共点力的作用而平衡，将物体所受的力分解为相互垂直的两组力，满足平衡条件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＝0，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y</w:t>
      </w:r>
      <w:r>
        <w:rPr>
          <w:rFonts w:ascii="Times New Roman" w:eastAsia="宋体" w:hAnsi="Times New Roman" w:cs="Times New Roman" w:hint="default"/>
          <w:sz w:val="21"/>
          <w:szCs w:val="21"/>
        </w:rPr>
        <w:t>＝0。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例1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(2022·杭州二中综训)</w:t>
      </w:r>
      <w:r>
        <w:rPr>
          <w:rFonts w:ascii="Times New Roman" w:eastAsia="宋体" w:hAnsi="Times New Roman" w:cs="Times New Roman" w:hint="default"/>
          <w:sz w:val="21"/>
          <w:szCs w:val="21"/>
        </w:rPr>
        <w:t>如图所示，物块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放在直角三角形斜面体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上面，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放在弹簧上面并紧挨着竖直粗糙墙壁，处于静止状态，现用力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沿斜面向上推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仍处于静止状态，下列说法正确的是(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791845" cy="1187450"/>
            <wp:effectExtent l="0" t="0" r="8255" b="12700"/>
            <wp:docPr id="1" name="图片 1" descr="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845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A．未施加力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时，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受6个力，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受3个力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B．未施加力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时，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可能受墙的摩擦力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C．施加力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后，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受到的弹簧弹力变小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pgSz w:w="11906" w:h="16838"/>
          <w:pgMar w:top="1440" w:right="1800" w:bottom="1440" w:left="1800" w:header="708" w:footer="708" w:gutter="0"/>
          <w:pgNumType w:start="17"/>
          <w:cols w:num="1" w:space="708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D．施加力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后，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与墙之间一定存在摩擦力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color w:val="FF0000"/>
          <w:sz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答案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　D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color w:val="FF0000"/>
          <w:sz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解析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　开始时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静止，则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受到重力以及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对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的支持力、摩擦力共3个力的作用；根据共点力平衡可知，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对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的支持力与摩擦力的合力的方向竖直向上；开始时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也静止，则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受到重力、弹簧的弹力、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对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的压力与摩擦力，由于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对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的支持力与摩擦力的合力的方向竖直向上，则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对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的压力与摩擦力的合力方向竖直向下，所以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与墙壁之间没有力的作用。所以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受到4个力的作用，A、B错误；对整体分析，由于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不动，弹簧的形变量不变，则弹簧的弹力不变，开始弹簧的弹力等于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的总重力，施加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后，弹簧的弹力不变，总重力不变，但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有竖直向上的分量，则根据平衡条件知，则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与墙之间一定有摩擦力，D正确。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b/>
          <w:bCs/>
          <w:sz w:val="21"/>
          <w:lang w:eastAsia="zh-CN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总结提炼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(1)在分析两个或两个以上物体间的相互作用时，一般采用整体法或隔离法进行分析。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(2)采用整体法进行受力分析时，要注意系统内各个物体的状态应该相同。 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(3)当直接分析一个物体的受力不方便时，可转换研究对象，先分析另一个物体的受力，再根据牛顿第三定律分析该物体的受力，此法叫“转换研究对象法”。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【例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】 (2022·广东高考，1)</w:t>
      </w:r>
      <w:r>
        <w:rPr>
          <w:rFonts w:ascii="Times New Roman" w:eastAsia="宋体" w:hAnsi="Times New Roman" w:cs="Times New Roman" w:hint="default"/>
          <w:sz w:val="21"/>
          <w:szCs w:val="21"/>
        </w:rPr>
        <w:t>图是可用来制作豆腐的石磨。木柄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静止时，连接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>的轻绳处于绷紧状态。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点是三根轻绳的结点，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分别表示三根绳的拉力大小，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且∠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AOB</w:t>
      </w:r>
      <w:r>
        <w:rPr>
          <w:rFonts w:ascii="Times New Roman" w:eastAsia="宋体" w:hAnsi="Times New Roman" w:cs="Times New Roman" w:hint="default"/>
          <w:sz w:val="21"/>
          <w:szCs w:val="21"/>
        </w:rPr>
        <w:t>＝60°。下列关系式正确的是(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934720" cy="1494155"/>
            <wp:effectExtent l="0" t="0" r="17780" b="10795"/>
            <wp:docPr id="2" name="图片 2" descr="22A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A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720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＝2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＝3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D．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color w:val="FF0000"/>
          <w:sz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答案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　D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color w:val="FF0000"/>
          <w:sz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解析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　以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点为研究对象，受力分析如图所示，由几何关系可知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＝30°，在竖直方向上，由平衡条件可得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cos 30°＋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cos 30°＝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，又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，可得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instrText>eq \r</w:instrTex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instrText>(3)</w:instrTex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，故D正确，A、B、C错误。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color w:val="FF0000"/>
          <w:sz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drawing>
          <wp:inline distT="0" distB="0" distL="0" distR="0">
            <wp:extent cx="586740" cy="819150"/>
            <wp:effectExtent l="0" t="0" r="3810" b="0"/>
            <wp:docPr id="8" name="图片 8" descr="22A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2A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8"/>
          <w:cols w:num="1" w:space="708"/>
          <w:titlePg w:val="0"/>
        </w:sect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例3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(2022·湖南卷)</w:t>
      </w:r>
      <w:r>
        <w:rPr>
          <w:rFonts w:ascii="Times New Roman" w:eastAsia="宋体" w:hAnsi="Times New Roman" w:cs="Times New Roman" w:hint="default"/>
          <w:sz w:val="21"/>
          <w:szCs w:val="21"/>
        </w:rPr>
        <w:t>如图(a)，直导线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MN</w:t>
      </w:r>
      <w:r>
        <w:rPr>
          <w:rFonts w:ascii="Times New Roman" w:eastAsia="宋体" w:hAnsi="Times New Roman" w:cs="Times New Roman" w:hint="default"/>
          <w:sz w:val="21"/>
          <w:szCs w:val="21"/>
        </w:rPr>
        <w:t>被两等长且平行的绝缘轻绳悬挂于水平轴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OO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′上，其所在区域存在方向垂直指向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OO</w:t>
      </w:r>
      <w:r>
        <w:rPr>
          <w:rFonts w:ascii="Times New Roman" w:eastAsia="宋体" w:hAnsi="Times New Roman" w:cs="Times New Roman" w:hint="default"/>
          <w:sz w:val="21"/>
          <w:szCs w:val="21"/>
        </w:rPr>
        <w:t>′的磁场，与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OO</w:t>
      </w:r>
      <w:r>
        <w:rPr>
          <w:rFonts w:ascii="Times New Roman" w:eastAsia="宋体" w:hAnsi="Times New Roman" w:cs="Times New Roman" w:hint="default"/>
          <w:sz w:val="21"/>
          <w:szCs w:val="21"/>
        </w:rPr>
        <w:t>′距离相等位置的磁感应强度大小相等且不随时间变化，其截面图如图(b)所示。导线通以电流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，静止后，悬线偏离竖直方向的夹角为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。下列说法正确的是(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593340" cy="1214755"/>
            <wp:effectExtent l="0" t="0" r="16510" b="4445"/>
            <wp:docPr id="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121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A．当导线静止在图(a)右侧位置时，导线中电流方向由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指向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增大，静止后，导线对悬线的拉力不变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C．tan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与电流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成正比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D．sin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sz w:val="21"/>
          <w:szCs w:val="21"/>
        </w:rPr>
        <w:t>与电流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sz w:val="21"/>
          <w:szCs w:val="21"/>
        </w:rPr>
        <w:t>成正比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color w:val="FF0000"/>
          <w:sz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答案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　D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color w:val="FF0000"/>
          <w:sz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解析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　当导线静止在题图(a)右侧位置时，对导线受力分析如图所示，可知要让安培力为图示方向，则导线中电流方向应由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指向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，A错误；由于与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OO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 xml:space="preserve">′距离相等位置的磁感应强度大小相等且不随时间变化，有sin 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instrText>(</w:instrTex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instrText>ILB,mg</w:instrTex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instrText>)</w:instrTex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vertAlign w:val="subscript"/>
        </w:rPr>
        <w:t>T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 xml:space="preserve">＝ 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mg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 xml:space="preserve">cos 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 xml:space="preserve">，则sin 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与电流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成正比，当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I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增大时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 xml:space="preserve">增大，cos 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θ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减小，静止后，导线对悬线的拉力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  <w:vertAlign w:val="subscript"/>
        </w:rPr>
        <w:t>T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减小，B、C错误，D正确。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color w:val="FF0000"/>
          <w:sz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drawing>
          <wp:inline distT="0" distB="0" distL="0" distR="0">
            <wp:extent cx="668655" cy="1064260"/>
            <wp:effectExtent l="0" t="0" r="17145" b="2540"/>
            <wp:docPr id="22" name="图片 22" descr="22A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22A8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655" cy="106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val="en-US" w:eastAsia="zh-CN"/>
        </w:rPr>
        <w:t>例4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  <w:lang w:eastAsia="zh-CN"/>
        </w:rPr>
        <w:t>】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(2022·山西晋中期末)</w:t>
      </w:r>
      <w:r>
        <w:rPr>
          <w:rFonts w:ascii="Times New Roman" w:eastAsia="宋体" w:hAnsi="Times New Roman" w:cs="Times New Roman" w:hint="default"/>
          <w:sz w:val="21"/>
          <w:szCs w:val="21"/>
        </w:rPr>
        <w:t>三根足够长的导体棒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呈等边三角形排列，质量均为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，电流大小相等、方向如图所示，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两导体棒放置在粗糙的水平桌面上，导体棒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被竖直伸长的弹簧悬挂，重力加速度为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g</w:t>
      </w:r>
      <w:r>
        <w:rPr>
          <w:rFonts w:ascii="Times New Roman" w:eastAsia="宋体" w:hAnsi="Times New Roman" w:cs="Times New Roman" w:hint="default"/>
          <w:sz w:val="21"/>
          <w:szCs w:val="21"/>
        </w:rPr>
        <w:t>，则(　　)</w:t>
      </w:r>
    </w:p>
    <w:p>
      <w:pPr>
        <w:pStyle w:val="PlainText"/>
        <w:tabs>
          <w:tab w:val="left" w:pos="4253"/>
        </w:tabs>
        <w:spacing w:line="360" w:lineRule="auto"/>
        <w:jc w:val="both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0" distR="0">
            <wp:extent cx="1262380" cy="1030605"/>
            <wp:effectExtent l="0" t="0" r="13970" b="17145"/>
            <wp:docPr id="5" name="图片 5" descr="S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103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A．弹簧的拉力大于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导体棒的重力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B．桌面对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导体棒的摩擦力均为零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C．桌面对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导体棒的支持力大于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eq \f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(3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sz w:val="21"/>
          <w:szCs w:val="21"/>
        </w:rPr>
        <w:instrText>2)</w:instrTex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mg</w:t>
      </w:r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D．若对称地缓慢增大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导体棒间的距离，则弹簧长度增大</w:t>
      </w:r>
      <w:r>
        <w:rPr>
          <w:rFonts w:ascii="Times New Roman" w:eastAsia="宋体" w:hAnsi="Times New Roman" w:cs="Times New Roman" w:hint="default"/>
          <w:sz w:val="21"/>
        </w:rPr>
        <w:br/>
      </w:r>
      <w:r>
        <w:rPr>
          <w:rFonts w:ascii="Times New Roman" w:eastAsia="宋体" w:hAnsi="Times New Roman" w:cs="Times New Roman" w:hint="default"/>
          <w:sz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https://d.book118.com/305021031322011123</w:t>
        </w:r>
      </w:hyperlink>
    </w:p>
    <w:p>
      <w:pPr>
        <w:pStyle w:val="PlainText"/>
        <w:tabs>
          <w:tab w:val="left" w:pos="4253"/>
        </w:tabs>
        <w:spacing w:line="360" w:lineRule="auto"/>
        <w:rPr>
          <w:rFonts w:ascii="Times New Roman" w:eastAsia="宋体" w:hAnsi="Times New Roman" w:cs="Times New Roman" w:hint="default"/>
          <w:sz w:val="21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6AFCF46"/>
    <w:multiLevelType w:val="singleLevel"/>
    <w:tmpl w:val="D6AFCF46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AE4A52"/>
    <w:rsid w:val="004151FC"/>
    <w:rsid w:val="00C02FC6"/>
    <w:rsid w:val="214C398A"/>
    <w:rsid w:val="22AE4A52"/>
    <w:rsid w:val="7D8E5AD7"/>
  </w:rsids>
  <w:docVars>
    <w:docVar w:name="commondata" w:val="eyJoZGlkIjoiZWEyNmFjMWIxMDkwNjIxMWEyODQ1OTQyOGYzY2My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Lines="0" w:beforeAutospacing="0" w:afterLines="0" w:afterAutospacing="0" w:line="576" w:lineRule="auto"/>
      <w:outlineLvl w:val="0"/>
    </w:pPr>
    <w:rPr>
      <w:rFonts w:eastAsia="宋体" w:asciiTheme="minorAscii" w:hAnsiTheme="minorAscii"/>
      <w:b/>
      <w:kern w:val="44"/>
      <w:sz w:val="28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Lines="0" w:beforeAutospacing="0" w:afterLines="0" w:afterAutospacing="0" w:line="413" w:lineRule="auto"/>
      <w:outlineLvl w:val="1"/>
    </w:pPr>
    <w:rPr>
      <w:rFonts w:ascii="Arial" w:eastAsia="宋体" w:hAnsi="Arial"/>
      <w:b/>
      <w:sz w:val="28"/>
      <w:szCs w:val="2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Footer">
    <w:name w:val="footer"/>
    <w:basedOn w:val="Normal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Normal"/>
    <w:next w:val="Normal"/>
    <w:autoRedefine/>
    <w:qFormat/>
  </w:style>
  <w:style w:type="paragraph" w:styleId="Subtitle">
    <w:name w:val="Subtitle"/>
    <w:basedOn w:val="Normal"/>
    <w:next w:val="Normal"/>
    <w:autoRedefine/>
    <w:uiPriority w:val="11"/>
    <w:qFormat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link w:val="Header"/>
    <w:autoRedefine/>
    <w:uiPriority w:val="99"/>
    <w:semiHidden/>
    <w:qFormat/>
    <w:rPr>
      <w:rFonts w:ascii="Times New Roman" w:eastAsia="宋体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hyperlink" Target="https://d.book118.com/305021031322011123" TargetMode="Externa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</cp:revision>
  <dcterms:created xsi:type="dcterms:W3CDTF">2022-12-14T07:59:00Z</dcterms:created>
  <dcterms:modified xsi:type="dcterms:W3CDTF">2024-03-06T11:04:10Z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667D056EAFCA4012A57DC7CD94182D1C_13</vt:lpwstr>
  </property>
  <property fmtid="{D5CDD505-2E9C-101B-9397-08002B2CF9AE}" pid="7" name="KSOProductBuildVer">
    <vt:lpwstr>2052-12.1.0.16364</vt:lpwstr>
  </property>
</Properties>
</file>