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0" w:history="1">
        <w:r>
          <w:rPr>
            <w:rFonts w:ascii="仿宋" w:eastAsia="仿宋" w:hAnsi="仿宋" w:cs="仿宋" w:hint="eastAsia"/>
            <w:lang w:eastAsia="zh-CN"/>
          </w:rPr>
          <w:t>概论</w:t>
        </w:r>
        <w:r>
          <w:tab/>
        </w:r>
        <w:r>
          <w:fldChar w:fldCharType="begin"/>
        </w:r>
        <w:r>
          <w:instrText xml:space="preserve"> PAGEREF _Toc11350 \h </w:instrText>
        </w:r>
        <w:r>
          <w:fldChar w:fldCharType="separate"/>
        </w:r>
        <w:r>
          <w:t>3</w:t>
        </w:r>
        <w:r>
          <w:fldChar w:fldCharType="end"/>
        </w:r>
      </w:hyperlink>
    </w:p>
    <w:p>
      <w:pPr>
        <w:pStyle w:val="TOC1"/>
        <w:tabs>
          <w:tab w:val="right" w:leader="dot" w:pos="8306"/>
        </w:tabs>
      </w:pPr>
      <w:hyperlink w:anchor="_Toc13998" w:history="1">
        <w:r>
          <w:rPr>
            <w:rFonts w:ascii="仿宋" w:eastAsia="仿宋" w:hAnsi="仿宋" w:cs="仿宋" w:hint="eastAsia"/>
            <w:lang w:eastAsia="zh-CN"/>
          </w:rPr>
          <w:t>一、年银项目建设背景及必要性分析</w:t>
        </w:r>
        <w:r>
          <w:tab/>
        </w:r>
        <w:r>
          <w:fldChar w:fldCharType="begin"/>
        </w:r>
        <w:r>
          <w:instrText xml:space="preserve"> PAGEREF _Toc13998 \h </w:instrText>
        </w:r>
        <w:r>
          <w:fldChar w:fldCharType="separate"/>
        </w:r>
        <w:r>
          <w:t>3</w:t>
        </w:r>
        <w:r>
          <w:fldChar w:fldCharType="end"/>
        </w:r>
      </w:hyperlink>
    </w:p>
    <w:p>
      <w:pPr>
        <w:pStyle w:val="TOC2"/>
        <w:tabs>
          <w:tab w:val="right" w:leader="dot" w:pos="8306"/>
        </w:tabs>
      </w:pPr>
      <w:hyperlink w:anchor="_Toc21996" w:history="1">
        <w:r>
          <w:rPr>
            <w:rFonts w:ascii="仿宋" w:eastAsia="仿宋" w:hAnsi="仿宋" w:cs="仿宋" w:hint="eastAsia"/>
            <w:lang w:eastAsia="zh-CN"/>
          </w:rPr>
          <w:t>(一)、年银项目背景分析</w:t>
        </w:r>
        <w:r>
          <w:tab/>
        </w:r>
        <w:r>
          <w:fldChar w:fldCharType="begin"/>
        </w:r>
        <w:r>
          <w:instrText xml:space="preserve"> PAGEREF _Toc21996 \h </w:instrText>
        </w:r>
        <w:r>
          <w:fldChar w:fldCharType="separate"/>
        </w:r>
        <w:r>
          <w:t>3</w:t>
        </w:r>
        <w:r>
          <w:fldChar w:fldCharType="end"/>
        </w:r>
      </w:hyperlink>
    </w:p>
    <w:p>
      <w:pPr>
        <w:pStyle w:val="TOC2"/>
        <w:tabs>
          <w:tab w:val="right" w:leader="dot" w:pos="8306"/>
        </w:tabs>
      </w:pPr>
      <w:hyperlink w:anchor="_Toc28559" w:history="1">
        <w:r>
          <w:rPr>
            <w:rFonts w:ascii="仿宋" w:eastAsia="仿宋" w:hAnsi="仿宋" w:cs="仿宋" w:hint="eastAsia"/>
            <w:lang w:eastAsia="zh-CN"/>
          </w:rPr>
          <w:t>(二)、年银项目建设必要性分析</w:t>
        </w:r>
        <w:r>
          <w:tab/>
        </w:r>
        <w:r>
          <w:fldChar w:fldCharType="begin"/>
        </w:r>
        <w:r>
          <w:instrText xml:space="preserve"> PAGEREF _Toc28559 \h </w:instrText>
        </w:r>
        <w:r>
          <w:fldChar w:fldCharType="separate"/>
        </w:r>
        <w:r>
          <w:t>5</w:t>
        </w:r>
        <w:r>
          <w:fldChar w:fldCharType="end"/>
        </w:r>
      </w:hyperlink>
    </w:p>
    <w:p>
      <w:pPr>
        <w:pStyle w:val="TOC1"/>
        <w:tabs>
          <w:tab w:val="right" w:leader="dot" w:pos="8306"/>
        </w:tabs>
      </w:pPr>
      <w:hyperlink w:anchor="_Toc26115" w:history="1">
        <w:r>
          <w:rPr>
            <w:rFonts w:ascii="仿宋" w:eastAsia="仿宋" w:hAnsi="仿宋" w:cs="仿宋" w:hint="eastAsia"/>
            <w:lang w:eastAsia="zh-CN"/>
          </w:rPr>
          <w:t>二、年银项目概论</w:t>
        </w:r>
        <w:r>
          <w:tab/>
        </w:r>
        <w:r>
          <w:fldChar w:fldCharType="begin"/>
        </w:r>
        <w:r>
          <w:instrText xml:space="preserve"> PAGEREF _Toc26115 \h </w:instrText>
        </w:r>
        <w:r>
          <w:fldChar w:fldCharType="separate"/>
        </w:r>
        <w:r>
          <w:t>6</w:t>
        </w:r>
        <w:r>
          <w:fldChar w:fldCharType="end"/>
        </w:r>
      </w:hyperlink>
    </w:p>
    <w:p>
      <w:pPr>
        <w:pStyle w:val="TOC2"/>
        <w:tabs>
          <w:tab w:val="right" w:leader="dot" w:pos="8306"/>
        </w:tabs>
      </w:pPr>
      <w:hyperlink w:anchor="_Toc31807" w:history="1">
        <w:r>
          <w:rPr>
            <w:rFonts w:ascii="仿宋" w:eastAsia="仿宋" w:hAnsi="仿宋" w:cs="仿宋" w:hint="eastAsia"/>
            <w:lang w:eastAsia="zh-CN"/>
          </w:rPr>
          <w:t>(一)、年银项目概况</w:t>
        </w:r>
        <w:r>
          <w:tab/>
        </w:r>
        <w:r>
          <w:fldChar w:fldCharType="begin"/>
        </w:r>
        <w:r>
          <w:instrText xml:space="preserve"> PAGEREF _Toc31807 \h </w:instrText>
        </w:r>
        <w:r>
          <w:fldChar w:fldCharType="separate"/>
        </w:r>
        <w:r>
          <w:t>6</w:t>
        </w:r>
        <w:r>
          <w:fldChar w:fldCharType="end"/>
        </w:r>
      </w:hyperlink>
    </w:p>
    <w:p>
      <w:pPr>
        <w:pStyle w:val="TOC2"/>
        <w:tabs>
          <w:tab w:val="right" w:leader="dot" w:pos="8306"/>
        </w:tabs>
      </w:pPr>
      <w:hyperlink w:anchor="_Toc16818" w:history="1">
        <w:r>
          <w:rPr>
            <w:rFonts w:ascii="仿宋" w:eastAsia="仿宋" w:hAnsi="仿宋" w:cs="仿宋" w:hint="eastAsia"/>
            <w:lang w:eastAsia="zh-CN"/>
          </w:rPr>
          <w:t>(二)、年银项目目标</w:t>
        </w:r>
        <w:r>
          <w:tab/>
        </w:r>
        <w:r>
          <w:fldChar w:fldCharType="begin"/>
        </w:r>
        <w:r>
          <w:instrText xml:space="preserve"> PAGEREF _Toc16818 \h </w:instrText>
        </w:r>
        <w:r>
          <w:fldChar w:fldCharType="separate"/>
        </w:r>
        <w:r>
          <w:t>8</w:t>
        </w:r>
        <w:r>
          <w:fldChar w:fldCharType="end"/>
        </w:r>
      </w:hyperlink>
    </w:p>
    <w:p>
      <w:pPr>
        <w:pStyle w:val="TOC2"/>
        <w:tabs>
          <w:tab w:val="right" w:leader="dot" w:pos="8306"/>
        </w:tabs>
      </w:pPr>
      <w:hyperlink w:anchor="_Toc14869" w:history="1">
        <w:r>
          <w:rPr>
            <w:rFonts w:ascii="仿宋" w:eastAsia="仿宋" w:hAnsi="仿宋" w:cs="仿宋" w:hint="eastAsia"/>
            <w:lang w:eastAsia="zh-CN"/>
          </w:rPr>
          <w:t>(三)、年银项目提出的理由</w:t>
        </w:r>
        <w:r>
          <w:tab/>
        </w:r>
        <w:r>
          <w:fldChar w:fldCharType="begin"/>
        </w:r>
        <w:r>
          <w:instrText xml:space="preserve"> PAGEREF _Toc14869 \h </w:instrText>
        </w:r>
        <w:r>
          <w:fldChar w:fldCharType="separate"/>
        </w:r>
        <w:r>
          <w:t>9</w:t>
        </w:r>
        <w:r>
          <w:fldChar w:fldCharType="end"/>
        </w:r>
      </w:hyperlink>
    </w:p>
    <w:p>
      <w:pPr>
        <w:pStyle w:val="TOC2"/>
        <w:tabs>
          <w:tab w:val="right" w:leader="dot" w:pos="8306"/>
        </w:tabs>
      </w:pPr>
      <w:hyperlink w:anchor="_Toc4902" w:history="1">
        <w:r>
          <w:rPr>
            <w:rFonts w:ascii="仿宋" w:eastAsia="仿宋" w:hAnsi="仿宋" w:cs="仿宋" w:hint="eastAsia"/>
            <w:lang w:eastAsia="zh-CN"/>
          </w:rPr>
          <w:t>(四)、年银项目意义</w:t>
        </w:r>
        <w:r>
          <w:tab/>
        </w:r>
        <w:r>
          <w:fldChar w:fldCharType="begin"/>
        </w:r>
        <w:r>
          <w:instrText xml:space="preserve"> PAGEREF _Toc4902 \h </w:instrText>
        </w:r>
        <w:r>
          <w:fldChar w:fldCharType="separate"/>
        </w:r>
        <w:r>
          <w:t>10</w:t>
        </w:r>
        <w:r>
          <w:fldChar w:fldCharType="end"/>
        </w:r>
      </w:hyperlink>
    </w:p>
    <w:p>
      <w:pPr>
        <w:pStyle w:val="TOC2"/>
        <w:tabs>
          <w:tab w:val="right" w:leader="dot" w:pos="8306"/>
        </w:tabs>
      </w:pPr>
      <w:hyperlink w:anchor="_Toc11252" w:history="1">
        <w:r>
          <w:rPr>
            <w:rFonts w:ascii="仿宋" w:eastAsia="仿宋" w:hAnsi="仿宋" w:cs="仿宋" w:hint="eastAsia"/>
            <w:lang w:eastAsia="zh-CN"/>
          </w:rPr>
          <w:t>(五)、年银项目背景</w:t>
        </w:r>
        <w:r>
          <w:tab/>
        </w:r>
        <w:r>
          <w:fldChar w:fldCharType="begin"/>
        </w:r>
        <w:r>
          <w:instrText xml:space="preserve"> PAGEREF _Toc11252 \h </w:instrText>
        </w:r>
        <w:r>
          <w:fldChar w:fldCharType="separate"/>
        </w:r>
        <w:r>
          <w:t>11</w:t>
        </w:r>
        <w:r>
          <w:fldChar w:fldCharType="end"/>
        </w:r>
      </w:hyperlink>
    </w:p>
    <w:p>
      <w:pPr>
        <w:pStyle w:val="TOC1"/>
        <w:tabs>
          <w:tab w:val="right" w:leader="dot" w:pos="8306"/>
        </w:tabs>
      </w:pPr>
      <w:hyperlink w:anchor="_Toc30074" w:history="1">
        <w:r>
          <w:rPr>
            <w:rFonts w:ascii="仿宋" w:eastAsia="仿宋" w:hAnsi="仿宋" w:cs="仿宋" w:hint="eastAsia"/>
            <w:lang w:eastAsia="zh-CN"/>
          </w:rPr>
          <w:t>三、年银项目建设单位说明</w:t>
        </w:r>
        <w:r>
          <w:tab/>
        </w:r>
        <w:r>
          <w:fldChar w:fldCharType="begin"/>
        </w:r>
        <w:r>
          <w:instrText xml:space="preserve"> PAGEREF _Toc30074 \h </w:instrText>
        </w:r>
        <w:r>
          <w:fldChar w:fldCharType="separate"/>
        </w:r>
        <w:r>
          <w:t>12</w:t>
        </w:r>
        <w:r>
          <w:fldChar w:fldCharType="end"/>
        </w:r>
      </w:hyperlink>
    </w:p>
    <w:p>
      <w:pPr>
        <w:pStyle w:val="TOC2"/>
        <w:tabs>
          <w:tab w:val="right" w:leader="dot" w:pos="8306"/>
        </w:tabs>
      </w:pPr>
      <w:hyperlink w:anchor="_Toc7490" w:history="1">
        <w:r>
          <w:rPr>
            <w:rFonts w:ascii="仿宋" w:eastAsia="仿宋" w:hAnsi="仿宋" w:cs="仿宋" w:hint="eastAsia"/>
            <w:lang w:eastAsia="zh-CN"/>
          </w:rPr>
          <w:t>(一)、年银项目承办单位基本情况</w:t>
        </w:r>
        <w:r>
          <w:tab/>
        </w:r>
        <w:r>
          <w:fldChar w:fldCharType="begin"/>
        </w:r>
        <w:r>
          <w:instrText xml:space="preserve"> PAGEREF _Toc7490 \h </w:instrText>
        </w:r>
        <w:r>
          <w:fldChar w:fldCharType="separate"/>
        </w:r>
        <w:r>
          <w:t>12</w:t>
        </w:r>
        <w:r>
          <w:fldChar w:fldCharType="end"/>
        </w:r>
      </w:hyperlink>
    </w:p>
    <w:p>
      <w:pPr>
        <w:pStyle w:val="TOC2"/>
        <w:tabs>
          <w:tab w:val="right" w:leader="dot" w:pos="8306"/>
        </w:tabs>
      </w:pPr>
      <w:hyperlink w:anchor="_Toc6223" w:history="1">
        <w:r>
          <w:rPr>
            <w:rFonts w:ascii="仿宋" w:eastAsia="仿宋" w:hAnsi="仿宋" w:cs="仿宋" w:hint="eastAsia"/>
            <w:lang w:eastAsia="zh-CN"/>
          </w:rPr>
          <w:t>(二)、公司经济效益分析</w:t>
        </w:r>
        <w:r>
          <w:tab/>
        </w:r>
        <w:r>
          <w:fldChar w:fldCharType="begin"/>
        </w:r>
        <w:r>
          <w:instrText xml:space="preserve"> PAGEREF _Toc6223 \h </w:instrText>
        </w:r>
        <w:r>
          <w:fldChar w:fldCharType="separate"/>
        </w:r>
        <w:r>
          <w:t>13</w:t>
        </w:r>
        <w:r>
          <w:fldChar w:fldCharType="end"/>
        </w:r>
      </w:hyperlink>
    </w:p>
    <w:p>
      <w:pPr>
        <w:pStyle w:val="TOC1"/>
        <w:tabs>
          <w:tab w:val="right" w:leader="dot" w:pos="8306"/>
        </w:tabs>
      </w:pPr>
      <w:hyperlink w:anchor="_Toc4523" w:history="1">
        <w:r>
          <w:rPr>
            <w:rFonts w:ascii="仿宋" w:eastAsia="仿宋" w:hAnsi="仿宋" w:cs="仿宋" w:hint="eastAsia"/>
            <w:lang w:eastAsia="zh-CN"/>
          </w:rPr>
          <w:t>四、市场分析、调研</w:t>
        </w:r>
        <w:r>
          <w:tab/>
        </w:r>
        <w:r>
          <w:fldChar w:fldCharType="begin"/>
        </w:r>
        <w:r>
          <w:instrText xml:space="preserve"> PAGEREF _Toc4523 \h </w:instrText>
        </w:r>
        <w:r>
          <w:fldChar w:fldCharType="separate"/>
        </w:r>
        <w:r>
          <w:t>14</w:t>
        </w:r>
        <w:r>
          <w:fldChar w:fldCharType="end"/>
        </w:r>
      </w:hyperlink>
    </w:p>
    <w:p>
      <w:pPr>
        <w:pStyle w:val="TOC2"/>
        <w:tabs>
          <w:tab w:val="right" w:leader="dot" w:pos="8306"/>
        </w:tabs>
      </w:pPr>
      <w:hyperlink w:anchor="_Toc24831" w:history="1">
        <w:r>
          <w:rPr>
            <w:rFonts w:ascii="仿宋" w:eastAsia="仿宋" w:hAnsi="仿宋" w:cs="仿宋" w:hint="eastAsia"/>
            <w:lang w:eastAsia="zh-CN"/>
          </w:rPr>
          <w:t>(一)、年银行业分析</w:t>
        </w:r>
        <w:r>
          <w:tab/>
        </w:r>
        <w:r>
          <w:fldChar w:fldCharType="begin"/>
        </w:r>
        <w:r>
          <w:instrText xml:space="preserve"> PAGEREF _Toc24831 \h </w:instrText>
        </w:r>
        <w:r>
          <w:fldChar w:fldCharType="separate"/>
        </w:r>
        <w:r>
          <w:t>14</w:t>
        </w:r>
        <w:r>
          <w:fldChar w:fldCharType="end"/>
        </w:r>
      </w:hyperlink>
    </w:p>
    <w:p>
      <w:pPr>
        <w:pStyle w:val="TOC2"/>
        <w:tabs>
          <w:tab w:val="right" w:leader="dot" w:pos="8306"/>
        </w:tabs>
      </w:pPr>
      <w:hyperlink w:anchor="_Toc4086" w:history="1">
        <w:r>
          <w:rPr>
            <w:rFonts w:ascii="仿宋" w:eastAsia="仿宋" w:hAnsi="仿宋" w:cs="仿宋" w:hint="eastAsia"/>
            <w:lang w:eastAsia="zh-CN"/>
          </w:rPr>
          <w:t>(二)、年银市场分析预测</w:t>
        </w:r>
        <w:r>
          <w:tab/>
        </w:r>
        <w:r>
          <w:fldChar w:fldCharType="begin"/>
        </w:r>
        <w:r>
          <w:instrText xml:space="preserve"> PAGEREF _Toc4086 \h </w:instrText>
        </w:r>
        <w:r>
          <w:fldChar w:fldCharType="separate"/>
        </w:r>
        <w:r>
          <w:t>14</w:t>
        </w:r>
        <w:r>
          <w:fldChar w:fldCharType="end"/>
        </w:r>
      </w:hyperlink>
    </w:p>
    <w:p>
      <w:pPr>
        <w:pStyle w:val="TOC1"/>
        <w:tabs>
          <w:tab w:val="right" w:leader="dot" w:pos="8306"/>
        </w:tabs>
      </w:pPr>
      <w:hyperlink w:anchor="_Toc32427" w:history="1">
        <w:r>
          <w:rPr>
            <w:rFonts w:ascii="仿宋" w:eastAsia="仿宋" w:hAnsi="仿宋" w:cs="仿宋" w:hint="eastAsia"/>
            <w:lang w:eastAsia="zh-CN"/>
          </w:rPr>
          <w:t>五、年银项目土建工程</w:t>
        </w:r>
        <w:r>
          <w:tab/>
        </w:r>
        <w:r>
          <w:fldChar w:fldCharType="begin"/>
        </w:r>
        <w:r>
          <w:instrText xml:space="preserve"> PAGEREF _Toc32427 \h </w:instrText>
        </w:r>
        <w:r>
          <w:fldChar w:fldCharType="separate"/>
        </w:r>
        <w:r>
          <w:t>15</w:t>
        </w:r>
        <w:r>
          <w:fldChar w:fldCharType="end"/>
        </w:r>
      </w:hyperlink>
    </w:p>
    <w:p>
      <w:pPr>
        <w:pStyle w:val="TOC2"/>
        <w:tabs>
          <w:tab w:val="right" w:leader="dot" w:pos="8306"/>
        </w:tabs>
      </w:pPr>
      <w:hyperlink w:anchor="_Toc2159" w:history="1">
        <w:r>
          <w:rPr>
            <w:rFonts w:ascii="仿宋" w:eastAsia="仿宋" w:hAnsi="仿宋" w:cs="仿宋" w:hint="eastAsia"/>
            <w:lang w:eastAsia="zh-CN"/>
          </w:rPr>
          <w:t>(一)、建筑工程设计原则</w:t>
        </w:r>
        <w:r>
          <w:tab/>
        </w:r>
        <w:r>
          <w:fldChar w:fldCharType="begin"/>
        </w:r>
        <w:r>
          <w:instrText xml:space="preserve"> PAGEREF _Toc2159 \h </w:instrText>
        </w:r>
        <w:r>
          <w:fldChar w:fldCharType="separate"/>
        </w:r>
        <w:r>
          <w:t>15</w:t>
        </w:r>
        <w:r>
          <w:fldChar w:fldCharType="end"/>
        </w:r>
      </w:hyperlink>
    </w:p>
    <w:p>
      <w:pPr>
        <w:pStyle w:val="TOC2"/>
        <w:tabs>
          <w:tab w:val="right" w:leader="dot" w:pos="8306"/>
        </w:tabs>
      </w:pPr>
      <w:hyperlink w:anchor="_Toc20336" w:history="1">
        <w:r>
          <w:rPr>
            <w:rFonts w:ascii="仿宋" w:eastAsia="仿宋" w:hAnsi="仿宋" w:cs="仿宋" w:hint="eastAsia"/>
            <w:lang w:eastAsia="zh-CN"/>
          </w:rPr>
          <w:t>(二)、土建工程设计年限及安全等级</w:t>
        </w:r>
        <w:r>
          <w:tab/>
        </w:r>
        <w:r>
          <w:fldChar w:fldCharType="begin"/>
        </w:r>
        <w:r>
          <w:instrText xml:space="preserve"> PAGEREF _Toc20336 \h </w:instrText>
        </w:r>
        <w:r>
          <w:fldChar w:fldCharType="separate"/>
        </w:r>
        <w:r>
          <w:t>16</w:t>
        </w:r>
        <w:r>
          <w:fldChar w:fldCharType="end"/>
        </w:r>
      </w:hyperlink>
    </w:p>
    <w:p>
      <w:pPr>
        <w:pStyle w:val="TOC2"/>
        <w:tabs>
          <w:tab w:val="right" w:leader="dot" w:pos="8306"/>
        </w:tabs>
      </w:pPr>
      <w:hyperlink w:anchor="_Toc23475" w:history="1">
        <w:r>
          <w:rPr>
            <w:rFonts w:ascii="仿宋" w:eastAsia="仿宋" w:hAnsi="仿宋" w:cs="仿宋" w:hint="eastAsia"/>
            <w:lang w:eastAsia="zh-CN"/>
          </w:rPr>
          <w:t>(三)、建筑工程设计总体要求</w:t>
        </w:r>
        <w:r>
          <w:tab/>
        </w:r>
        <w:r>
          <w:fldChar w:fldCharType="begin"/>
        </w:r>
        <w:r>
          <w:instrText xml:space="preserve"> PAGEREF _Toc23475 \h </w:instrText>
        </w:r>
        <w:r>
          <w:fldChar w:fldCharType="separate"/>
        </w:r>
        <w:r>
          <w:t>18</w:t>
        </w:r>
        <w:r>
          <w:fldChar w:fldCharType="end"/>
        </w:r>
      </w:hyperlink>
    </w:p>
    <w:p>
      <w:pPr>
        <w:pStyle w:val="TOC2"/>
        <w:tabs>
          <w:tab w:val="right" w:leader="dot" w:pos="8306"/>
        </w:tabs>
      </w:pPr>
      <w:hyperlink w:anchor="_Toc10373" w:history="1">
        <w:r>
          <w:rPr>
            <w:rFonts w:ascii="仿宋" w:eastAsia="仿宋" w:hAnsi="仿宋" w:cs="仿宋" w:hint="eastAsia"/>
            <w:lang w:eastAsia="zh-CN"/>
          </w:rPr>
          <w:t>(四)、土建工程建设指标</w:t>
        </w:r>
        <w:r>
          <w:tab/>
        </w:r>
        <w:r>
          <w:fldChar w:fldCharType="begin"/>
        </w:r>
        <w:r>
          <w:instrText xml:space="preserve"> PAGEREF _Toc10373 \h </w:instrText>
        </w:r>
        <w:r>
          <w:fldChar w:fldCharType="separate"/>
        </w:r>
        <w:r>
          <w:t>18</w:t>
        </w:r>
        <w:r>
          <w:fldChar w:fldCharType="end"/>
        </w:r>
      </w:hyperlink>
    </w:p>
    <w:p>
      <w:pPr>
        <w:pStyle w:val="TOC1"/>
        <w:tabs>
          <w:tab w:val="right" w:leader="dot" w:pos="8306"/>
        </w:tabs>
      </w:pPr>
      <w:hyperlink w:anchor="_Toc27883" w:history="1">
        <w:r>
          <w:rPr>
            <w:rFonts w:ascii="仿宋" w:eastAsia="仿宋" w:hAnsi="仿宋" w:cs="仿宋" w:hint="eastAsia"/>
            <w:lang w:eastAsia="zh-CN"/>
          </w:rPr>
          <w:t>六、年银项目危机管理</w:t>
        </w:r>
        <w:r>
          <w:tab/>
        </w:r>
        <w:r>
          <w:fldChar w:fldCharType="begin"/>
        </w:r>
        <w:r>
          <w:instrText xml:space="preserve"> PAGEREF _Toc27883 \h </w:instrText>
        </w:r>
        <w:r>
          <w:fldChar w:fldCharType="separate"/>
        </w:r>
        <w:r>
          <w:t>18</w:t>
        </w:r>
        <w:r>
          <w:fldChar w:fldCharType="end"/>
        </w:r>
      </w:hyperlink>
    </w:p>
    <w:p>
      <w:pPr>
        <w:pStyle w:val="TOC2"/>
        <w:tabs>
          <w:tab w:val="right" w:leader="dot" w:pos="8306"/>
        </w:tabs>
      </w:pPr>
      <w:hyperlink w:anchor="_Toc24598" w:history="1">
        <w:r>
          <w:rPr>
            <w:rFonts w:ascii="仿宋" w:eastAsia="仿宋" w:hAnsi="仿宋" w:cs="仿宋" w:hint="eastAsia"/>
            <w:lang w:eastAsia="zh-CN"/>
          </w:rPr>
          <w:t>(一)、危机预警与识别</w:t>
        </w:r>
        <w:r>
          <w:tab/>
        </w:r>
        <w:r>
          <w:fldChar w:fldCharType="begin"/>
        </w:r>
        <w:r>
          <w:instrText xml:space="preserve"> PAGEREF _Toc24598 \h </w:instrText>
        </w:r>
        <w:r>
          <w:fldChar w:fldCharType="separate"/>
        </w:r>
        <w:r>
          <w:t>18</w:t>
        </w:r>
        <w:r>
          <w:fldChar w:fldCharType="end"/>
        </w:r>
      </w:hyperlink>
    </w:p>
    <w:p>
      <w:pPr>
        <w:pStyle w:val="TOC2"/>
        <w:tabs>
          <w:tab w:val="right" w:leader="dot" w:pos="8306"/>
        </w:tabs>
      </w:pPr>
      <w:hyperlink w:anchor="_Toc17071" w:history="1">
        <w:r>
          <w:rPr>
            <w:rFonts w:ascii="仿宋" w:eastAsia="仿宋" w:hAnsi="仿宋" w:cs="仿宋" w:hint="eastAsia"/>
            <w:lang w:eastAsia="zh-CN"/>
          </w:rPr>
          <w:t>(二)、危机应对与恢复</w:t>
        </w:r>
        <w:r>
          <w:tab/>
        </w:r>
        <w:r>
          <w:fldChar w:fldCharType="begin"/>
        </w:r>
        <w:r>
          <w:instrText xml:space="preserve"> PAGEREF _Toc17071 \h </w:instrText>
        </w:r>
        <w:r>
          <w:fldChar w:fldCharType="separate"/>
        </w:r>
        <w:r>
          <w:t>19</w:t>
        </w:r>
        <w:r>
          <w:fldChar w:fldCharType="end"/>
        </w:r>
      </w:hyperlink>
    </w:p>
    <w:p>
      <w:pPr>
        <w:pStyle w:val="TOC1"/>
        <w:tabs>
          <w:tab w:val="right" w:leader="dot" w:pos="8306"/>
        </w:tabs>
      </w:pPr>
      <w:hyperlink w:anchor="_Toc12045" w:history="1">
        <w:r>
          <w:rPr>
            <w:rFonts w:ascii="仿宋" w:eastAsia="仿宋" w:hAnsi="仿宋" w:cs="仿宋" w:hint="eastAsia"/>
            <w:lang w:eastAsia="zh-CN"/>
          </w:rPr>
          <w:t>七、年银项目投资规划</w:t>
        </w:r>
        <w:r>
          <w:tab/>
        </w:r>
        <w:r>
          <w:fldChar w:fldCharType="begin"/>
        </w:r>
        <w:r>
          <w:instrText xml:space="preserve"> PAGEREF _Toc12045 \h </w:instrText>
        </w:r>
        <w:r>
          <w:fldChar w:fldCharType="separate"/>
        </w:r>
        <w:r>
          <w:t>21</w:t>
        </w:r>
        <w:r>
          <w:fldChar w:fldCharType="end"/>
        </w:r>
      </w:hyperlink>
    </w:p>
    <w:p>
      <w:pPr>
        <w:pStyle w:val="TOC2"/>
        <w:tabs>
          <w:tab w:val="right" w:leader="dot" w:pos="8306"/>
        </w:tabs>
      </w:pPr>
      <w:hyperlink w:anchor="_Toc5157" w:history="1">
        <w:r>
          <w:rPr>
            <w:rFonts w:ascii="仿宋" w:eastAsia="仿宋" w:hAnsi="仿宋" w:cs="仿宋" w:hint="eastAsia"/>
            <w:lang w:eastAsia="zh-CN"/>
          </w:rPr>
          <w:t>(一)、年银项目总投资估算</w:t>
        </w:r>
        <w:r>
          <w:tab/>
        </w:r>
        <w:r>
          <w:fldChar w:fldCharType="begin"/>
        </w:r>
        <w:r>
          <w:instrText xml:space="preserve"> PAGEREF _Toc5157 \h </w:instrText>
        </w:r>
        <w:r>
          <w:fldChar w:fldCharType="separate"/>
        </w:r>
        <w:r>
          <w:t>21</w:t>
        </w:r>
        <w:r>
          <w:fldChar w:fldCharType="end"/>
        </w:r>
      </w:hyperlink>
    </w:p>
    <w:p>
      <w:pPr>
        <w:pStyle w:val="TOC2"/>
        <w:tabs>
          <w:tab w:val="right" w:leader="dot" w:pos="8306"/>
        </w:tabs>
      </w:pPr>
      <w:hyperlink w:anchor="_Toc29238" w:history="1">
        <w:r>
          <w:rPr>
            <w:rFonts w:ascii="仿宋" w:eastAsia="仿宋" w:hAnsi="仿宋" w:cs="仿宋" w:hint="eastAsia"/>
            <w:lang w:eastAsia="zh-CN"/>
          </w:rPr>
          <w:t>(二)、资金筹措</w:t>
        </w:r>
        <w:r>
          <w:tab/>
        </w:r>
        <w:r>
          <w:fldChar w:fldCharType="begin"/>
        </w:r>
        <w:r>
          <w:instrText xml:space="preserve"> PAGEREF _Toc29238 \h </w:instrText>
        </w:r>
        <w:r>
          <w:fldChar w:fldCharType="separate"/>
        </w:r>
        <w:r>
          <w:t>22</w:t>
        </w:r>
        <w:r>
          <w:fldChar w:fldCharType="end"/>
        </w:r>
      </w:hyperlink>
    </w:p>
    <w:p>
      <w:pPr>
        <w:pStyle w:val="TOC1"/>
        <w:tabs>
          <w:tab w:val="right" w:leader="dot" w:pos="8306"/>
        </w:tabs>
      </w:pPr>
      <w:hyperlink w:anchor="_Toc19495" w:history="1">
        <w:r>
          <w:rPr>
            <w:rFonts w:ascii="仿宋" w:eastAsia="仿宋" w:hAnsi="仿宋" w:cs="仿宋" w:hint="eastAsia"/>
            <w:lang w:eastAsia="zh-CN"/>
          </w:rPr>
          <w:t>八、年银项目技术管理</w:t>
        </w:r>
        <w:r>
          <w:tab/>
        </w:r>
        <w:r>
          <w:fldChar w:fldCharType="begin"/>
        </w:r>
        <w:r>
          <w:instrText xml:space="preserve"> PAGEREF _Toc19495 \h </w:instrText>
        </w:r>
        <w:r>
          <w:fldChar w:fldCharType="separate"/>
        </w:r>
        <w:r>
          <w:t>23</w:t>
        </w:r>
        <w:r>
          <w:fldChar w:fldCharType="end"/>
        </w:r>
      </w:hyperlink>
    </w:p>
    <w:p>
      <w:pPr>
        <w:pStyle w:val="TOC2"/>
        <w:tabs>
          <w:tab w:val="right" w:leader="dot" w:pos="8306"/>
        </w:tabs>
      </w:pPr>
      <w:hyperlink w:anchor="_Toc19800" w:history="1">
        <w:r>
          <w:rPr>
            <w:rFonts w:ascii="仿宋" w:eastAsia="仿宋" w:hAnsi="仿宋" w:cs="仿宋" w:hint="eastAsia"/>
            <w:lang w:eastAsia="zh-CN"/>
          </w:rPr>
          <w:t>(一)、技术方案选用方向</w:t>
        </w:r>
        <w:r>
          <w:tab/>
        </w:r>
        <w:r>
          <w:fldChar w:fldCharType="begin"/>
        </w:r>
        <w:r>
          <w:instrText xml:space="preserve"> PAGEREF _Toc19800 \h </w:instrText>
        </w:r>
        <w:r>
          <w:fldChar w:fldCharType="separate"/>
        </w:r>
        <w:r>
          <w:t>23</w:t>
        </w:r>
        <w:r>
          <w:fldChar w:fldCharType="end"/>
        </w:r>
      </w:hyperlink>
    </w:p>
    <w:p>
      <w:pPr>
        <w:pStyle w:val="TOC2"/>
        <w:tabs>
          <w:tab w:val="right" w:leader="dot" w:pos="8306"/>
        </w:tabs>
      </w:pPr>
      <w:hyperlink w:anchor="_Toc6761" w:history="1">
        <w:r>
          <w:rPr>
            <w:rFonts w:ascii="仿宋" w:eastAsia="仿宋" w:hAnsi="仿宋" w:cs="仿宋" w:hint="eastAsia"/>
            <w:lang w:eastAsia="zh-CN"/>
          </w:rPr>
          <w:t>(二)、工艺技术方案选用原则</w:t>
        </w:r>
        <w:r>
          <w:tab/>
        </w:r>
        <w:r>
          <w:fldChar w:fldCharType="begin"/>
        </w:r>
        <w:r>
          <w:instrText xml:space="preserve"> PAGEREF _Toc6761 \h </w:instrText>
        </w:r>
        <w:r>
          <w:fldChar w:fldCharType="separate"/>
        </w:r>
        <w:r>
          <w:t>25</w:t>
        </w:r>
        <w:r>
          <w:fldChar w:fldCharType="end"/>
        </w:r>
      </w:hyperlink>
    </w:p>
    <w:p>
      <w:pPr>
        <w:pStyle w:val="TOC2"/>
        <w:tabs>
          <w:tab w:val="right" w:leader="dot" w:pos="8306"/>
        </w:tabs>
      </w:pPr>
      <w:hyperlink w:anchor="_Toc2105" w:history="1">
        <w:r>
          <w:rPr>
            <w:rFonts w:ascii="仿宋" w:eastAsia="仿宋" w:hAnsi="仿宋" w:cs="仿宋" w:hint="eastAsia"/>
            <w:lang w:eastAsia="zh-CN"/>
          </w:rPr>
          <w:t>(三)、工艺技术方案要求</w:t>
        </w:r>
        <w:r>
          <w:tab/>
        </w:r>
        <w:r>
          <w:fldChar w:fldCharType="begin"/>
        </w:r>
        <w:r>
          <w:instrText xml:space="preserve"> PAGEREF _Toc2105 \h </w:instrText>
        </w:r>
        <w:r>
          <w:fldChar w:fldCharType="separate"/>
        </w:r>
        <w:r>
          <w:t>27</w:t>
        </w:r>
        <w:r>
          <w:fldChar w:fldCharType="end"/>
        </w:r>
      </w:hyperlink>
    </w:p>
    <w:p>
      <w:pPr>
        <w:pStyle w:val="TOC1"/>
        <w:tabs>
          <w:tab w:val="right" w:leader="dot" w:pos="8306"/>
        </w:tabs>
      </w:pPr>
      <w:hyperlink w:anchor="_Toc10997" w:history="1">
        <w:r>
          <w:rPr>
            <w:rFonts w:ascii="仿宋" w:eastAsia="仿宋" w:hAnsi="仿宋" w:cs="仿宋" w:hint="eastAsia"/>
            <w:lang w:eastAsia="zh-CN"/>
          </w:rPr>
          <w:t>九、年银项目人力资源管理</w:t>
        </w:r>
        <w:r>
          <w:tab/>
        </w:r>
        <w:r>
          <w:fldChar w:fldCharType="begin"/>
        </w:r>
        <w:r>
          <w:instrText xml:space="preserve"> PAGEREF _Toc10997 \h </w:instrText>
        </w:r>
        <w:r>
          <w:fldChar w:fldCharType="separate"/>
        </w:r>
        <w:r>
          <w:t>29</w:t>
        </w:r>
        <w:r>
          <w:fldChar w:fldCharType="end"/>
        </w:r>
      </w:hyperlink>
    </w:p>
    <w:p>
      <w:pPr>
        <w:pStyle w:val="TOC2"/>
        <w:tabs>
          <w:tab w:val="right" w:leader="dot" w:pos="8306"/>
        </w:tabs>
      </w:pPr>
      <w:hyperlink w:anchor="_Toc31913" w:history="1">
        <w:r>
          <w:rPr>
            <w:rFonts w:ascii="仿宋" w:eastAsia="仿宋" w:hAnsi="仿宋" w:cs="仿宋" w:hint="eastAsia"/>
            <w:lang w:eastAsia="zh-CN"/>
          </w:rPr>
          <w:t>(一)、建立健全的预算管理制度</w:t>
        </w:r>
        <w:r>
          <w:tab/>
        </w:r>
        <w:r>
          <w:fldChar w:fldCharType="begin"/>
        </w:r>
        <w:r>
          <w:instrText xml:space="preserve"> PAGEREF _Toc31913 \h </w:instrText>
        </w:r>
        <w:r>
          <w:fldChar w:fldCharType="separate"/>
        </w:r>
        <w:r>
          <w:t>29</w:t>
        </w:r>
        <w:r>
          <w:fldChar w:fldCharType="end"/>
        </w:r>
      </w:hyperlink>
    </w:p>
    <w:p>
      <w:pPr>
        <w:pStyle w:val="TOC2"/>
        <w:tabs>
          <w:tab w:val="right" w:leader="dot" w:pos="8306"/>
        </w:tabs>
      </w:pPr>
      <w:hyperlink w:anchor="_Toc7810" w:history="1">
        <w:r>
          <w:rPr>
            <w:rFonts w:ascii="仿宋" w:eastAsia="仿宋" w:hAnsi="仿宋" w:cs="仿宋" w:hint="eastAsia"/>
            <w:lang w:eastAsia="zh-CN"/>
          </w:rPr>
          <w:t>(二)、加强资金流动监控</w:t>
        </w:r>
        <w:r>
          <w:tab/>
        </w:r>
        <w:r>
          <w:fldChar w:fldCharType="begin"/>
        </w:r>
        <w:r>
          <w:instrText xml:space="preserve"> PAGEREF _Toc7810 \h </w:instrText>
        </w:r>
        <w:r>
          <w:fldChar w:fldCharType="separate"/>
        </w:r>
        <w:r>
          <w:t>30</w:t>
        </w:r>
        <w:r>
          <w:fldChar w:fldCharType="end"/>
        </w:r>
      </w:hyperlink>
    </w:p>
    <w:p>
      <w:pPr>
        <w:pStyle w:val="TOC2"/>
        <w:tabs>
          <w:tab w:val="right" w:leader="dot" w:pos="8306"/>
        </w:tabs>
      </w:pPr>
      <w:hyperlink w:anchor="_Toc26122" w:history="1">
        <w:r>
          <w:rPr>
            <w:rFonts w:ascii="仿宋" w:eastAsia="仿宋" w:hAnsi="仿宋" w:cs="仿宋" w:hint="eastAsia"/>
            <w:lang w:eastAsia="zh-CN"/>
          </w:rPr>
          <w:t>(三)、制定完善的风险控制机制</w:t>
        </w:r>
        <w:r>
          <w:tab/>
        </w:r>
        <w:r>
          <w:fldChar w:fldCharType="begin"/>
        </w:r>
        <w:r>
          <w:instrText xml:space="preserve"> PAGEREF _Toc26122 \h </w:instrText>
        </w:r>
        <w:r>
          <w:fldChar w:fldCharType="separate"/>
        </w:r>
        <w:r>
          <w:t>31</w:t>
        </w:r>
        <w:r>
          <w:fldChar w:fldCharType="end"/>
        </w:r>
      </w:hyperlink>
    </w:p>
    <w:p>
      <w:pPr>
        <w:pStyle w:val="TOC2"/>
        <w:tabs>
          <w:tab w:val="right" w:leader="dot" w:pos="8306"/>
        </w:tabs>
      </w:pPr>
      <w:hyperlink w:anchor="_Toc29285" w:history="1">
        <w:r>
          <w:rPr>
            <w:rFonts w:ascii="仿宋" w:eastAsia="仿宋" w:hAnsi="仿宋" w:cs="仿宋" w:hint="eastAsia"/>
            <w:lang w:eastAsia="zh-CN"/>
          </w:rPr>
          <w:t>(四)、优化成本管理</w:t>
        </w:r>
        <w:r>
          <w:tab/>
        </w:r>
        <w:r>
          <w:fldChar w:fldCharType="begin"/>
        </w:r>
        <w:r>
          <w:instrText xml:space="preserve"> PAGEREF _Toc29285 \h </w:instrText>
        </w:r>
        <w:r>
          <w:fldChar w:fldCharType="separate"/>
        </w:r>
        <w:r>
          <w:t>33</w:t>
        </w:r>
        <w:r>
          <w:fldChar w:fldCharType="end"/>
        </w:r>
      </w:hyperlink>
    </w:p>
    <w:p>
      <w:pPr>
        <w:pStyle w:val="TOC1"/>
        <w:tabs>
          <w:tab w:val="right" w:leader="dot" w:pos="8306"/>
        </w:tabs>
      </w:pPr>
      <w:hyperlink w:anchor="_Toc9711" w:history="1">
        <w:r>
          <w:rPr>
            <w:rFonts w:ascii="仿宋" w:eastAsia="仿宋" w:hAnsi="仿宋" w:cs="仿宋" w:hint="eastAsia"/>
            <w:lang w:eastAsia="zh-CN"/>
          </w:rPr>
          <w:t>十、生产安全保护</w:t>
        </w:r>
        <w:r>
          <w:tab/>
        </w:r>
        <w:r>
          <w:fldChar w:fldCharType="begin"/>
        </w:r>
        <w:r>
          <w:instrText xml:space="preserve"> PAGEREF _Toc9711 \h </w:instrText>
        </w:r>
        <w:r>
          <w:fldChar w:fldCharType="separate"/>
        </w:r>
        <w:r>
          <w:t>34</w:t>
        </w:r>
        <w:r>
          <w:fldChar w:fldCharType="end"/>
        </w:r>
      </w:hyperlink>
    </w:p>
    <w:p>
      <w:pPr>
        <w:pStyle w:val="TOC2"/>
        <w:tabs>
          <w:tab w:val="right" w:leader="dot" w:pos="8306"/>
        </w:tabs>
      </w:pPr>
      <w:hyperlink w:anchor="_Toc15665" w:history="1">
        <w:r>
          <w:rPr>
            <w:rFonts w:ascii="仿宋" w:eastAsia="仿宋" w:hAnsi="仿宋" w:cs="仿宋" w:hint="eastAsia"/>
            <w:lang w:eastAsia="zh-CN"/>
          </w:rPr>
          <w:t>(一)、消防安全</w:t>
        </w:r>
        <w:r>
          <w:tab/>
        </w:r>
        <w:r>
          <w:fldChar w:fldCharType="begin"/>
        </w:r>
        <w:r>
          <w:instrText xml:space="preserve"> PAGEREF _Toc15665 \h </w:instrText>
        </w:r>
        <w:r>
          <w:fldChar w:fldCharType="separate"/>
        </w:r>
        <w:r>
          <w:t>34</w:t>
        </w:r>
        <w:r>
          <w:fldChar w:fldCharType="end"/>
        </w:r>
      </w:hyperlink>
    </w:p>
    <w:p>
      <w:pPr>
        <w:pStyle w:val="TOC2"/>
        <w:tabs>
          <w:tab w:val="right" w:leader="dot" w:pos="8306"/>
        </w:tabs>
      </w:pPr>
      <w:hyperlink w:anchor="_Toc28352" w:history="1">
        <w:r>
          <w:rPr>
            <w:rFonts w:ascii="仿宋" w:eastAsia="仿宋" w:hAnsi="仿宋" w:cs="仿宋" w:hint="eastAsia"/>
            <w:lang w:eastAsia="zh-CN"/>
          </w:rPr>
          <w:t>(二)、防火防爆总图布置措施</w:t>
        </w:r>
        <w:r>
          <w:tab/>
        </w:r>
        <w:r>
          <w:fldChar w:fldCharType="begin"/>
        </w:r>
        <w:r>
          <w:instrText xml:space="preserve"> PAGEREF _Toc28352 \h </w:instrText>
        </w:r>
        <w:r>
          <w:fldChar w:fldCharType="separate"/>
        </w:r>
        <w:r>
          <w:t>35</w:t>
        </w:r>
        <w:r>
          <w:fldChar w:fldCharType="end"/>
        </w:r>
      </w:hyperlink>
    </w:p>
    <w:p>
      <w:pPr>
        <w:pStyle w:val="TOC2"/>
        <w:tabs>
          <w:tab w:val="right" w:leader="dot" w:pos="8306"/>
        </w:tabs>
      </w:pPr>
      <w:hyperlink w:anchor="_Toc3397" w:history="1">
        <w:r>
          <w:rPr>
            <w:rFonts w:ascii="仿宋" w:eastAsia="仿宋" w:hAnsi="仿宋" w:cs="仿宋" w:hint="eastAsia"/>
            <w:lang w:eastAsia="zh-CN"/>
          </w:rPr>
          <w:t>(三)、自然灾害防范措施</w:t>
        </w:r>
        <w:r>
          <w:tab/>
        </w:r>
        <w:r>
          <w:fldChar w:fldCharType="begin"/>
        </w:r>
        <w:r>
          <w:instrText xml:space="preserve"> PAGEREF _Toc3397 \h </w:instrText>
        </w:r>
        <w:r>
          <w:fldChar w:fldCharType="separate"/>
        </w:r>
        <w:r>
          <w:t>36</w:t>
        </w:r>
        <w:r>
          <w:fldChar w:fldCharType="end"/>
        </w:r>
      </w:hyperlink>
    </w:p>
    <w:p>
      <w:pPr>
        <w:pStyle w:val="TOC2"/>
        <w:tabs>
          <w:tab w:val="right" w:leader="dot" w:pos="8306"/>
        </w:tabs>
      </w:pPr>
      <w:hyperlink w:anchor="_Toc3214" w:history="1">
        <w:r>
          <w:rPr>
            <w:rFonts w:ascii="仿宋" w:eastAsia="仿宋" w:hAnsi="仿宋" w:cs="仿宋" w:hint="eastAsia"/>
            <w:lang w:eastAsia="zh-CN"/>
          </w:rPr>
          <w:t>(四)、安全色及安全标志使用要求</w:t>
        </w:r>
        <w:r>
          <w:tab/>
        </w:r>
        <w:r>
          <w:fldChar w:fldCharType="begin"/>
        </w:r>
        <w:r>
          <w:instrText xml:space="preserve"> PAGEREF _Toc3214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1" w:history="1">
        <w:r>
          <w:rPr>
            <w:rFonts w:ascii="仿宋" w:eastAsia="仿宋" w:hAnsi="仿宋" w:cs="仿宋" w:hint="eastAsia"/>
            <w:lang w:eastAsia="zh-CN"/>
          </w:rPr>
          <w:t>(五)、防尘防毒措施</w:t>
        </w:r>
        <w:r>
          <w:tab/>
        </w:r>
        <w:r>
          <w:fldChar w:fldCharType="begin"/>
        </w:r>
        <w:r>
          <w:instrText xml:space="preserve"> PAGEREF _Toc24791 \h </w:instrText>
        </w:r>
        <w:r>
          <w:fldChar w:fldCharType="separate"/>
        </w:r>
        <w:r>
          <w:t>38</w:t>
        </w:r>
        <w:r>
          <w:fldChar w:fldCharType="end"/>
        </w:r>
      </w:hyperlink>
    </w:p>
    <w:p>
      <w:pPr>
        <w:pStyle w:val="TOC2"/>
        <w:tabs>
          <w:tab w:val="right" w:leader="dot" w:pos="8306"/>
        </w:tabs>
      </w:pPr>
      <w:hyperlink w:anchor="_Toc1405" w:history="1">
        <w:r>
          <w:rPr>
            <w:rFonts w:ascii="仿宋" w:eastAsia="仿宋" w:hAnsi="仿宋" w:cs="仿宋" w:hint="eastAsia"/>
            <w:lang w:eastAsia="zh-CN"/>
          </w:rPr>
          <w:t>(六)、防静电、触电防护及防雷措施</w:t>
        </w:r>
        <w:r>
          <w:tab/>
        </w:r>
        <w:r>
          <w:fldChar w:fldCharType="begin"/>
        </w:r>
        <w:r>
          <w:instrText xml:space="preserve"> PAGEREF _Toc1405 \h </w:instrText>
        </w:r>
        <w:r>
          <w:fldChar w:fldCharType="separate"/>
        </w:r>
        <w:r>
          <w:t>39</w:t>
        </w:r>
        <w:r>
          <w:fldChar w:fldCharType="end"/>
        </w:r>
      </w:hyperlink>
    </w:p>
    <w:p>
      <w:pPr>
        <w:pStyle w:val="TOC2"/>
        <w:tabs>
          <w:tab w:val="right" w:leader="dot" w:pos="8306"/>
        </w:tabs>
      </w:pPr>
      <w:hyperlink w:anchor="_Toc11067" w:history="1">
        <w:r>
          <w:rPr>
            <w:rFonts w:ascii="仿宋" w:eastAsia="仿宋" w:hAnsi="仿宋" w:cs="仿宋" w:hint="eastAsia"/>
            <w:lang w:eastAsia="zh-CN"/>
          </w:rPr>
          <w:t>(七)、机械设备安全保障措施</w:t>
        </w:r>
        <w:r>
          <w:tab/>
        </w:r>
        <w:r>
          <w:fldChar w:fldCharType="begin"/>
        </w:r>
        <w:r>
          <w:instrText xml:space="preserve"> PAGEREF _Toc11067 \h </w:instrText>
        </w:r>
        <w:r>
          <w:fldChar w:fldCharType="separate"/>
        </w:r>
        <w:r>
          <w:t>40</w:t>
        </w:r>
        <w:r>
          <w:fldChar w:fldCharType="end"/>
        </w:r>
      </w:hyperlink>
    </w:p>
    <w:p>
      <w:pPr>
        <w:pStyle w:val="TOC1"/>
        <w:tabs>
          <w:tab w:val="right" w:leader="dot" w:pos="8306"/>
        </w:tabs>
      </w:pPr>
      <w:hyperlink w:anchor="_Toc22114" w:history="1">
        <w:r>
          <w:rPr>
            <w:rFonts w:ascii="仿宋" w:eastAsia="仿宋" w:hAnsi="仿宋" w:cs="仿宋" w:hint="eastAsia"/>
            <w:lang w:eastAsia="zh-CN"/>
          </w:rPr>
          <w:t>十一、年银项目财务管理</w:t>
        </w:r>
        <w:r>
          <w:tab/>
        </w:r>
        <w:r>
          <w:fldChar w:fldCharType="begin"/>
        </w:r>
        <w:r>
          <w:instrText xml:space="preserve"> PAGEREF _Toc22114 \h </w:instrText>
        </w:r>
        <w:r>
          <w:fldChar w:fldCharType="separate"/>
        </w:r>
        <w:r>
          <w:t>42</w:t>
        </w:r>
        <w:r>
          <w:fldChar w:fldCharType="end"/>
        </w:r>
      </w:hyperlink>
    </w:p>
    <w:p>
      <w:pPr>
        <w:pStyle w:val="TOC2"/>
        <w:tabs>
          <w:tab w:val="right" w:leader="dot" w:pos="8306"/>
        </w:tabs>
      </w:pPr>
      <w:hyperlink w:anchor="_Toc14709" w:history="1">
        <w:r>
          <w:rPr>
            <w:rFonts w:ascii="仿宋" w:eastAsia="仿宋" w:hAnsi="仿宋" w:cs="仿宋" w:hint="eastAsia"/>
            <w:lang w:eastAsia="zh-CN"/>
          </w:rPr>
          <w:t>(一)、资金需求大</w:t>
        </w:r>
        <w:r>
          <w:tab/>
        </w:r>
        <w:r>
          <w:fldChar w:fldCharType="begin"/>
        </w:r>
        <w:r>
          <w:instrText xml:space="preserve"> PAGEREF _Toc14709 \h </w:instrText>
        </w:r>
        <w:r>
          <w:fldChar w:fldCharType="separate"/>
        </w:r>
        <w:r>
          <w:t>42</w:t>
        </w:r>
        <w:r>
          <w:fldChar w:fldCharType="end"/>
        </w:r>
      </w:hyperlink>
    </w:p>
    <w:p>
      <w:pPr>
        <w:pStyle w:val="TOC2"/>
        <w:tabs>
          <w:tab w:val="right" w:leader="dot" w:pos="8306"/>
        </w:tabs>
      </w:pPr>
      <w:hyperlink w:anchor="_Toc30101" w:history="1">
        <w:r>
          <w:rPr>
            <w:rFonts w:ascii="仿宋" w:eastAsia="仿宋" w:hAnsi="仿宋" w:cs="仿宋" w:hint="eastAsia"/>
            <w:lang w:eastAsia="zh-CN"/>
          </w:rPr>
          <w:t>(二)、研发周期长</w:t>
        </w:r>
        <w:r>
          <w:tab/>
        </w:r>
        <w:r>
          <w:fldChar w:fldCharType="begin"/>
        </w:r>
        <w:r>
          <w:instrText xml:space="preserve"> PAGEREF _Toc30101 \h </w:instrText>
        </w:r>
        <w:r>
          <w:fldChar w:fldCharType="separate"/>
        </w:r>
        <w:r>
          <w:t>43</w:t>
        </w:r>
        <w:r>
          <w:fldChar w:fldCharType="end"/>
        </w:r>
      </w:hyperlink>
    </w:p>
    <w:p>
      <w:pPr>
        <w:pStyle w:val="TOC2"/>
        <w:tabs>
          <w:tab w:val="right" w:leader="dot" w:pos="8306"/>
        </w:tabs>
      </w:pPr>
      <w:hyperlink w:anchor="_Toc6236" w:history="1">
        <w:r>
          <w:rPr>
            <w:rFonts w:ascii="仿宋" w:eastAsia="仿宋" w:hAnsi="仿宋" w:cs="仿宋" w:hint="eastAsia"/>
            <w:lang w:eastAsia="zh-CN"/>
          </w:rPr>
          <w:t>(三)、市场风险大</w:t>
        </w:r>
        <w:r>
          <w:tab/>
        </w:r>
        <w:r>
          <w:fldChar w:fldCharType="begin"/>
        </w:r>
        <w:r>
          <w:instrText xml:space="preserve"> PAGEREF _Toc6236 \h </w:instrText>
        </w:r>
        <w:r>
          <w:fldChar w:fldCharType="separate"/>
        </w:r>
        <w:r>
          <w:t>44</w:t>
        </w:r>
        <w:r>
          <w:fldChar w:fldCharType="end"/>
        </w:r>
      </w:hyperlink>
    </w:p>
    <w:p>
      <w:pPr>
        <w:pStyle w:val="TOC2"/>
        <w:tabs>
          <w:tab w:val="right" w:leader="dot" w:pos="8306"/>
        </w:tabs>
      </w:pPr>
      <w:hyperlink w:anchor="_Toc21761" w:history="1">
        <w:r>
          <w:rPr>
            <w:rFonts w:ascii="仿宋" w:eastAsia="仿宋" w:hAnsi="仿宋" w:cs="仿宋" w:hint="eastAsia"/>
            <w:lang w:eastAsia="zh-CN"/>
          </w:rPr>
          <w:t>(四)、利润率高</w:t>
        </w:r>
        <w:r>
          <w:tab/>
        </w:r>
        <w:r>
          <w:fldChar w:fldCharType="begin"/>
        </w:r>
        <w:r>
          <w:instrText xml:space="preserve"> PAGEREF _Toc21761 \h </w:instrText>
        </w:r>
        <w:r>
          <w:fldChar w:fldCharType="separate"/>
        </w:r>
        <w:r>
          <w:t>46</w:t>
        </w:r>
        <w:r>
          <w:fldChar w:fldCharType="end"/>
        </w:r>
      </w:hyperlink>
    </w:p>
    <w:p>
      <w:pPr>
        <w:pStyle w:val="TOC1"/>
        <w:tabs>
          <w:tab w:val="right" w:leader="dot" w:pos="8306"/>
        </w:tabs>
      </w:pPr>
      <w:hyperlink w:anchor="_Toc28886" w:history="1">
        <w:r>
          <w:rPr>
            <w:rFonts w:ascii="仿宋" w:eastAsia="仿宋" w:hAnsi="仿宋" w:cs="仿宋" w:hint="eastAsia"/>
            <w:lang w:eastAsia="zh-CN"/>
          </w:rPr>
          <w:t>十二、年银项目经营效益</w:t>
        </w:r>
        <w:r>
          <w:tab/>
        </w:r>
        <w:r>
          <w:fldChar w:fldCharType="begin"/>
        </w:r>
        <w:r>
          <w:instrText xml:space="preserve"> PAGEREF _Toc28886 \h </w:instrText>
        </w:r>
        <w:r>
          <w:fldChar w:fldCharType="separate"/>
        </w:r>
        <w:r>
          <w:t>48</w:t>
        </w:r>
        <w:r>
          <w:fldChar w:fldCharType="end"/>
        </w:r>
      </w:hyperlink>
    </w:p>
    <w:p>
      <w:pPr>
        <w:pStyle w:val="TOC2"/>
        <w:tabs>
          <w:tab w:val="right" w:leader="dot" w:pos="8306"/>
        </w:tabs>
      </w:pPr>
      <w:hyperlink w:anchor="_Toc9715" w:history="1">
        <w:r>
          <w:rPr>
            <w:rFonts w:ascii="仿宋" w:eastAsia="仿宋" w:hAnsi="仿宋" w:cs="仿宋" w:hint="eastAsia"/>
            <w:lang w:eastAsia="zh-CN"/>
          </w:rPr>
          <w:t>(一)、经济评价财务测算</w:t>
        </w:r>
        <w:r>
          <w:tab/>
        </w:r>
        <w:r>
          <w:fldChar w:fldCharType="begin"/>
        </w:r>
        <w:r>
          <w:instrText xml:space="preserve"> PAGEREF _Toc9715 \h </w:instrText>
        </w:r>
        <w:r>
          <w:fldChar w:fldCharType="separate"/>
        </w:r>
        <w:r>
          <w:t>48</w:t>
        </w:r>
        <w:r>
          <w:fldChar w:fldCharType="end"/>
        </w:r>
      </w:hyperlink>
    </w:p>
    <w:p>
      <w:pPr>
        <w:pStyle w:val="TOC2"/>
        <w:tabs>
          <w:tab w:val="right" w:leader="dot" w:pos="8306"/>
        </w:tabs>
      </w:pPr>
      <w:hyperlink w:anchor="_Toc13049" w:history="1">
        <w:r>
          <w:rPr>
            <w:rFonts w:ascii="仿宋" w:eastAsia="仿宋" w:hAnsi="仿宋" w:cs="仿宋" w:hint="eastAsia"/>
            <w:lang w:eastAsia="zh-CN"/>
          </w:rPr>
          <w:t>(二)、年银项目盈利能力分析</w:t>
        </w:r>
        <w:r>
          <w:tab/>
        </w:r>
        <w:r>
          <w:fldChar w:fldCharType="begin"/>
        </w:r>
        <w:r>
          <w:instrText xml:space="preserve"> PAGEREF _Toc13049 \h </w:instrText>
        </w:r>
        <w:r>
          <w:fldChar w:fldCharType="separate"/>
        </w:r>
        <w:r>
          <w:t>50</w:t>
        </w:r>
        <w:r>
          <w:fldChar w:fldCharType="end"/>
        </w:r>
      </w:hyperlink>
    </w:p>
    <w:p>
      <w:pPr>
        <w:pStyle w:val="TOC1"/>
        <w:tabs>
          <w:tab w:val="right" w:leader="dot" w:pos="8306"/>
        </w:tabs>
      </w:pPr>
      <w:hyperlink w:anchor="_Toc29761" w:history="1">
        <w:r>
          <w:rPr>
            <w:rFonts w:ascii="仿宋" w:eastAsia="仿宋" w:hAnsi="仿宋" w:cs="仿宋" w:hint="eastAsia"/>
            <w:lang w:eastAsia="zh-CN"/>
          </w:rPr>
          <w:t>十三、营销与推广策略</w:t>
        </w:r>
        <w:r>
          <w:tab/>
        </w:r>
        <w:r>
          <w:fldChar w:fldCharType="begin"/>
        </w:r>
        <w:r>
          <w:instrText xml:space="preserve"> PAGEREF _Toc29761 \h </w:instrText>
        </w:r>
        <w:r>
          <w:fldChar w:fldCharType="separate"/>
        </w:r>
        <w:r>
          <w:t>50</w:t>
        </w:r>
        <w:r>
          <w:fldChar w:fldCharType="end"/>
        </w:r>
      </w:hyperlink>
    </w:p>
    <w:p>
      <w:pPr>
        <w:pStyle w:val="TOC2"/>
        <w:tabs>
          <w:tab w:val="right" w:leader="dot" w:pos="8306"/>
        </w:tabs>
      </w:pPr>
      <w:hyperlink w:anchor="_Toc28427" w:history="1">
        <w:r>
          <w:rPr>
            <w:rFonts w:ascii="仿宋" w:eastAsia="仿宋" w:hAnsi="仿宋" w:cs="仿宋" w:hint="eastAsia"/>
            <w:lang w:eastAsia="zh-CN"/>
          </w:rPr>
          <w:t>(一)、产品/服务定位与特点</w:t>
        </w:r>
        <w:r>
          <w:tab/>
        </w:r>
        <w:r>
          <w:fldChar w:fldCharType="begin"/>
        </w:r>
        <w:r>
          <w:instrText xml:space="preserve"> PAGEREF _Toc28427 \h </w:instrText>
        </w:r>
        <w:r>
          <w:fldChar w:fldCharType="separate"/>
        </w:r>
        <w:r>
          <w:t>50</w:t>
        </w:r>
        <w:r>
          <w:fldChar w:fldCharType="end"/>
        </w:r>
      </w:hyperlink>
    </w:p>
    <w:p>
      <w:pPr>
        <w:pStyle w:val="TOC2"/>
        <w:tabs>
          <w:tab w:val="right" w:leader="dot" w:pos="8306"/>
        </w:tabs>
      </w:pPr>
      <w:hyperlink w:anchor="_Toc7097" w:history="1">
        <w:r>
          <w:rPr>
            <w:rFonts w:ascii="仿宋" w:eastAsia="仿宋" w:hAnsi="仿宋" w:cs="仿宋" w:hint="eastAsia"/>
            <w:lang w:eastAsia="zh-CN"/>
          </w:rPr>
          <w:t>(二)、市场定位与竞争分析</w:t>
        </w:r>
        <w:r>
          <w:tab/>
        </w:r>
        <w:r>
          <w:fldChar w:fldCharType="begin"/>
        </w:r>
        <w:r>
          <w:instrText xml:space="preserve"> PAGEREF _Toc7097 \h </w:instrText>
        </w:r>
        <w:r>
          <w:fldChar w:fldCharType="separate"/>
        </w:r>
        <w:r>
          <w:t>52</w:t>
        </w:r>
        <w:r>
          <w:fldChar w:fldCharType="end"/>
        </w:r>
      </w:hyperlink>
    </w:p>
    <w:p>
      <w:pPr>
        <w:pStyle w:val="TOC2"/>
        <w:tabs>
          <w:tab w:val="right" w:leader="dot" w:pos="8306"/>
        </w:tabs>
      </w:pPr>
      <w:hyperlink w:anchor="_Toc29628" w:history="1">
        <w:r>
          <w:rPr>
            <w:rFonts w:ascii="仿宋" w:eastAsia="仿宋" w:hAnsi="仿宋" w:cs="仿宋" w:hint="eastAsia"/>
            <w:lang w:eastAsia="zh-CN"/>
          </w:rPr>
          <w:t>(三)、营销渠道与策略</w:t>
        </w:r>
        <w:r>
          <w:tab/>
        </w:r>
        <w:r>
          <w:fldChar w:fldCharType="begin"/>
        </w:r>
        <w:r>
          <w:instrText xml:space="preserve"> PAGEREF _Toc29628 \h </w:instrText>
        </w:r>
        <w:r>
          <w:fldChar w:fldCharType="separate"/>
        </w:r>
        <w:r>
          <w:t>53</w:t>
        </w:r>
        <w:r>
          <w:fldChar w:fldCharType="end"/>
        </w:r>
      </w:hyperlink>
    </w:p>
    <w:p>
      <w:pPr>
        <w:pStyle w:val="TOC2"/>
        <w:tabs>
          <w:tab w:val="right" w:leader="dot" w:pos="8306"/>
        </w:tabs>
      </w:pPr>
      <w:hyperlink w:anchor="_Toc29179" w:history="1">
        <w:r>
          <w:rPr>
            <w:rFonts w:ascii="仿宋" w:eastAsia="仿宋" w:hAnsi="仿宋" w:cs="仿宋" w:hint="eastAsia"/>
            <w:lang w:eastAsia="zh-CN"/>
          </w:rPr>
          <w:t>(四)、推广与宣传活动</w:t>
        </w:r>
        <w:r>
          <w:tab/>
        </w:r>
        <w:r>
          <w:fldChar w:fldCharType="begin"/>
        </w:r>
        <w:r>
          <w:instrText xml:space="preserve"> PAGEREF _Toc29179 \h </w:instrText>
        </w:r>
        <w:r>
          <w:fldChar w:fldCharType="separate"/>
        </w:r>
        <w:r>
          <w:t>54</w:t>
        </w:r>
        <w:r>
          <w:fldChar w:fldCharType="end"/>
        </w:r>
      </w:hyperlink>
    </w:p>
    <w:p>
      <w:pPr>
        <w:pStyle w:val="TOC1"/>
        <w:tabs>
          <w:tab w:val="right" w:leader="dot" w:pos="8306"/>
        </w:tabs>
      </w:pPr>
      <w:hyperlink w:anchor="_Toc17176" w:history="1">
        <w:r>
          <w:rPr>
            <w:rFonts w:ascii="仿宋" w:eastAsia="仿宋" w:hAnsi="仿宋" w:cs="仿宋" w:hint="eastAsia"/>
            <w:lang w:eastAsia="zh-CN"/>
          </w:rPr>
          <w:t>十四、年银项目实施时间节点</w:t>
        </w:r>
        <w:r>
          <w:tab/>
        </w:r>
        <w:r>
          <w:fldChar w:fldCharType="begin"/>
        </w:r>
        <w:r>
          <w:instrText xml:space="preserve"> PAGEREF _Toc17176 \h </w:instrText>
        </w:r>
        <w:r>
          <w:fldChar w:fldCharType="separate"/>
        </w:r>
        <w:r>
          <w:t>60</w:t>
        </w:r>
        <w:r>
          <w:fldChar w:fldCharType="end"/>
        </w:r>
      </w:hyperlink>
    </w:p>
    <w:p>
      <w:pPr>
        <w:pStyle w:val="TOC2"/>
        <w:tabs>
          <w:tab w:val="right" w:leader="dot" w:pos="8306"/>
        </w:tabs>
      </w:pPr>
      <w:hyperlink w:anchor="_Toc4135" w:history="1">
        <w:r>
          <w:rPr>
            <w:rFonts w:ascii="仿宋" w:eastAsia="仿宋" w:hAnsi="仿宋" w:cs="仿宋" w:hint="eastAsia"/>
            <w:lang w:eastAsia="zh-CN"/>
          </w:rPr>
          <w:t>(一)、年银项目启动阶段时间节点</w:t>
        </w:r>
        <w:r>
          <w:tab/>
        </w:r>
        <w:r>
          <w:fldChar w:fldCharType="begin"/>
        </w:r>
        <w:r>
          <w:instrText xml:space="preserve"> PAGEREF _Toc4135 \h </w:instrText>
        </w:r>
        <w:r>
          <w:fldChar w:fldCharType="separate"/>
        </w:r>
        <w:r>
          <w:t>60</w:t>
        </w:r>
        <w:r>
          <w:fldChar w:fldCharType="end"/>
        </w:r>
      </w:hyperlink>
    </w:p>
    <w:p>
      <w:pPr>
        <w:pStyle w:val="TOC2"/>
        <w:tabs>
          <w:tab w:val="right" w:leader="dot" w:pos="8306"/>
        </w:tabs>
      </w:pPr>
      <w:hyperlink w:anchor="_Toc15348" w:history="1">
        <w:r>
          <w:rPr>
            <w:rFonts w:ascii="仿宋" w:eastAsia="仿宋" w:hAnsi="仿宋" w:cs="仿宋" w:hint="eastAsia"/>
            <w:lang w:eastAsia="zh-CN"/>
          </w:rPr>
          <w:t>(二)、年银项目执行阶段时间节点</w:t>
        </w:r>
        <w:r>
          <w:tab/>
        </w:r>
        <w:r>
          <w:fldChar w:fldCharType="begin"/>
        </w:r>
        <w:r>
          <w:instrText xml:space="preserve"> PAGEREF _Toc15348 \h </w:instrText>
        </w:r>
        <w:r>
          <w:fldChar w:fldCharType="separate"/>
        </w:r>
        <w:r>
          <w:t>61</w:t>
        </w:r>
        <w:r>
          <w:fldChar w:fldCharType="end"/>
        </w:r>
      </w:hyperlink>
    </w:p>
    <w:p>
      <w:pPr>
        <w:pStyle w:val="TOC2"/>
        <w:tabs>
          <w:tab w:val="right" w:leader="dot" w:pos="8306"/>
        </w:tabs>
      </w:pPr>
      <w:hyperlink w:anchor="_Toc17166" w:history="1">
        <w:r>
          <w:rPr>
            <w:rFonts w:ascii="仿宋" w:eastAsia="仿宋" w:hAnsi="仿宋" w:cs="仿宋" w:hint="eastAsia"/>
            <w:lang w:eastAsia="zh-CN"/>
          </w:rPr>
          <w:t>(三)、年银项目完成阶段时间节点</w:t>
        </w:r>
        <w:r>
          <w:tab/>
        </w:r>
        <w:r>
          <w:fldChar w:fldCharType="begin"/>
        </w:r>
        <w:r>
          <w:instrText xml:space="preserve"> PAGEREF _Toc17166 \h </w:instrText>
        </w:r>
        <w:r>
          <w:fldChar w:fldCharType="separate"/>
        </w:r>
        <w:r>
          <w:t>62</w:t>
        </w:r>
        <w:r>
          <w:fldChar w:fldCharType="end"/>
        </w:r>
      </w:hyperlink>
    </w:p>
    <w:p>
      <w:pPr>
        <w:pStyle w:val="TOC1"/>
        <w:tabs>
          <w:tab w:val="right" w:leader="dot" w:pos="8306"/>
        </w:tabs>
      </w:pPr>
      <w:hyperlink w:anchor="_Toc1005" w:history="1">
        <w:r>
          <w:rPr>
            <w:rFonts w:ascii="仿宋" w:eastAsia="仿宋" w:hAnsi="仿宋" w:cs="仿宋" w:hint="eastAsia"/>
            <w:lang w:eastAsia="zh-CN"/>
          </w:rPr>
          <w:t>十五、年银项目治理与监督</w:t>
        </w:r>
        <w:r>
          <w:tab/>
        </w:r>
        <w:r>
          <w:fldChar w:fldCharType="begin"/>
        </w:r>
        <w:r>
          <w:instrText xml:space="preserve"> PAGEREF _Toc1005 \h </w:instrText>
        </w:r>
        <w:r>
          <w:fldChar w:fldCharType="separate"/>
        </w:r>
        <w:r>
          <w:t>63</w:t>
        </w:r>
        <w:r>
          <w:fldChar w:fldCharType="end"/>
        </w:r>
      </w:hyperlink>
    </w:p>
    <w:p>
      <w:pPr>
        <w:pStyle w:val="TOC2"/>
        <w:tabs>
          <w:tab w:val="right" w:leader="dot" w:pos="8306"/>
        </w:tabs>
      </w:pPr>
      <w:hyperlink w:anchor="_Toc7614" w:history="1">
        <w:r>
          <w:rPr>
            <w:rFonts w:ascii="仿宋" w:eastAsia="仿宋" w:hAnsi="仿宋" w:cs="仿宋" w:hint="eastAsia"/>
            <w:lang w:eastAsia="zh-CN"/>
          </w:rPr>
          <w:t>(一)、年银项目治理结构</w:t>
        </w:r>
        <w:r>
          <w:tab/>
        </w:r>
        <w:r>
          <w:fldChar w:fldCharType="begin"/>
        </w:r>
        <w:r>
          <w:instrText xml:space="preserve"> PAGEREF _Toc7614 \h </w:instrText>
        </w:r>
        <w:r>
          <w:fldChar w:fldCharType="separate"/>
        </w:r>
        <w:r>
          <w:t>63</w:t>
        </w:r>
        <w:r>
          <w:fldChar w:fldCharType="end"/>
        </w:r>
      </w:hyperlink>
    </w:p>
    <w:p>
      <w:pPr>
        <w:pStyle w:val="TOC2"/>
        <w:tabs>
          <w:tab w:val="right" w:leader="dot" w:pos="8306"/>
        </w:tabs>
      </w:pPr>
      <w:hyperlink w:anchor="_Toc24110" w:history="1">
        <w:r>
          <w:rPr>
            <w:rFonts w:ascii="仿宋" w:eastAsia="仿宋" w:hAnsi="仿宋" w:cs="仿宋" w:hint="eastAsia"/>
            <w:lang w:eastAsia="zh-CN"/>
          </w:rPr>
          <w:t>(二)、监督与审计</w:t>
        </w:r>
        <w:r>
          <w:tab/>
        </w:r>
        <w:r>
          <w:fldChar w:fldCharType="begin"/>
        </w:r>
        <w:r>
          <w:instrText xml:space="preserve"> PAGEREF _Toc24110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98"/>
      <w:r>
        <w:rPr>
          <w:rFonts w:ascii="仿宋" w:eastAsia="仿宋" w:hAnsi="仿宋" w:cs="仿宋" w:hint="eastAsia"/>
          <w:sz w:val="28"/>
          <w:lang w:eastAsia="zh-CN"/>
        </w:rPr>
        <w:t>一、年银项目建设背景及必要性分析</w:t>
      </w:r>
      <w:bookmarkEnd w:id="2"/>
    </w:p>
    <w:p>
      <w:pPr>
        <w:pStyle w:val="Heading2"/>
        <w:rPr>
          <w:rFonts w:ascii="仿宋" w:eastAsia="仿宋" w:hAnsi="仿宋" w:cs="仿宋" w:hint="eastAsia"/>
          <w:lang w:eastAsia="zh-CN"/>
        </w:rPr>
      </w:pPr>
      <w:bookmarkStart w:id="3" w:name="_Toc21996"/>
      <w:r>
        <w:rPr>
          <w:rFonts w:ascii="仿宋" w:eastAsia="仿宋" w:hAnsi="仿宋" w:cs="仿宋" w:hint="eastAsia"/>
          <w:lang w:eastAsia="zh-CN"/>
        </w:rPr>
        <w:t>(一)、年银项目背景分析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我们的背景分析将深入挖掘当前行业的发展趋势，通过对竞争态势的全面审视，找到年银项目在这个潮流中的定位。同时，我们将关注行业内涌现的新兴机遇，以便年银项目更好地融入行业发展的潮流中。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银项目提供了强大的发展动力。我们将聚焦于行业内最新的技术发展趋势，包括但不限于人工智能、大数据分析、物联网等领域。通过深度的技术研究，我们将确保年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银项目发展的源泉。我们将投入更多的精力对市场需求进行深入剖析，超越表面的需求，深入挖掘潜在的市场痛点和机遇。通过对市场需求的细致了解，年银项目将更有针对性地设计解决方案，满足市场的多样化需求，从而更好地促进年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银项目战略至关重要。我们将对竞争态势进行更为深入的分析，包括但不限于市场份额、产品特点、客户满意度等多个维度。通过深度的竞争分析，年银项目将能够更准确地把握市场脉搏，制定具有竞争力的年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年银项目的发展具有直接的影响。我们将进行更为全面的法规和政策分析，了解行业发展中的潜在法律风险和合规挑战。通过充分了解和遵守相关法规，年银项目将确保在法律框架内合法合规运营，为年银项目的稳健发展提供有力支持。</w:t>
      </w:r>
    </w:p>
    <w:p>
      <w:pPr>
        <w:pStyle w:val="Heading2"/>
        <w:ind w:firstLine="560" w:firstLineChars="200"/>
        <w:rPr>
          <w:rFonts w:ascii="仿宋" w:eastAsia="仿宋" w:hAnsi="仿宋" w:cs="仿宋" w:hint="eastAsia"/>
          <w:sz w:val="28"/>
          <w:lang w:eastAsia="zh-CN"/>
        </w:rPr>
      </w:pPr>
      <w:bookmarkStart w:id="4" w:name="_Toc28559"/>
      <w:r>
        <w:rPr>
          <w:rFonts w:ascii="仿宋" w:eastAsia="仿宋" w:hAnsi="仿宋" w:cs="仿宋" w:hint="eastAsia"/>
          <w:sz w:val="28"/>
          <w:lang w:eastAsia="zh-CN"/>
        </w:rPr>
        <w:t>(二)、年银项目建设必要性分析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的迫切性源于对行业发展趋势的深刻洞察。我们正处于一个行业变革的时代，科技创新、数字化转型成为企业发展的关键动力。年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不仅仅是为了跟上潮流，更是为了通过技术创新推动企业的持续发展。通过引入先进的技术和解决方案，年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银项目的建设成为必然选择，通过提高产品质量、拓展服务领域，从而在竞争中获得更多的机会。年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年银项目建设的必要性体现在对客户需求更精准的满足。通过年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的背后是对企业持续创新的追求。只有通过不断创新，企业才能在竞争中立于不败之地。年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15"/>
      <w:r>
        <w:rPr>
          <w:rFonts w:ascii="仿宋" w:eastAsia="仿宋" w:hAnsi="仿宋" w:cs="仿宋" w:hint="eastAsia"/>
          <w:sz w:val="28"/>
          <w:lang w:eastAsia="zh-CN"/>
        </w:rPr>
        <w:t>二、年银项目概论</w:t>
      </w:r>
      <w:bookmarkEnd w:id="5"/>
    </w:p>
    <w:p>
      <w:pPr>
        <w:pStyle w:val="Heading2"/>
        <w:rPr>
          <w:rFonts w:ascii="仿宋" w:eastAsia="仿宋" w:hAnsi="仿宋" w:cs="仿宋" w:hint="eastAsia"/>
          <w:lang w:eastAsia="zh-CN"/>
        </w:rPr>
      </w:pPr>
      <w:bookmarkStart w:id="6" w:name="_Toc31807"/>
      <w:r>
        <w:rPr>
          <w:rFonts w:ascii="仿宋" w:eastAsia="仿宋" w:hAnsi="仿宋" w:cs="仿宋" w:hint="eastAsia"/>
          <w:lang w:eastAsia="zh-CN"/>
        </w:rPr>
        <w:t>(一)、年银项目概况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起源追溯至对市场的深入洞察。市场的不断演变与变革为年银项目提供了难得的机遇。当前市场存在的需求缺口和变革的大环境共同构成了年银项目的背景。这个年银项目旨在充分利用市场机遇，填补行业中尚未满足的需求，为客户提供全新的解决方案。市场的变革和需求的增长使得这个年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年银项目正式命名为年银。这个名称不仅仅是一个标识，更代表了年银项目的核心理念和愿景。它蕴含着年银项目所要解决问题的关键字，具有强烈的表达和辨识度，为年银项目树立了鲜明的品牌形象。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年银项目目标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核心目标是提供一种全新、高效的解决方案，满足客户日益增长的需求。年银项目追求的不仅仅是满足市场需求，更是在市场中获得卓越的竞争优势。通过不断提升产品或服务的质量和创新水平，年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全面涵盖了产品研发、制造、市场推广和售后服务，确保从产品设计到最终用户体验的全方位关注。这一全面的年银项目范围是为了确保年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年银项目计划在未来18个月内完成，包括研发、测试、市场试点和正式推出等不同阶段。这个时间表的合理设计是为了确保年银项目各个阶段的顺利推进，以便按时交付高质量的成果。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年银项目总预算估算为XX百万美元，主要分配在研发、市场推广、人员培训和运营等方面。这一充足的预算为年银项目提供了充足的资源，确保年银项目在各个方面都能取得优异的表现。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年银项目可能面临的风险包括市场接受度低、技术难题、竞争激烈等。年银项目团队已经制定了相应的风险应对计划，通过前瞻性的风险管理，确保年银项目在面对不确定性时能够迅速做出应对。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年银项目团队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年银项目汇聚了一支经验丰富、多领域专业素养的核心团队，确保年银项目在各个方面都能拥有高水平的执行力。团队的协同作战是年银项目成功的关键因素之一。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年银项目的背景根植于市场对更高效、创新产品的渴望，同时也受到科技发展对行业格局的深刻改变的影响。这为年银项目提供了广阔的发展空间和市场需求。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截至目前，年银项目已完成市场调研和技术验证，取得了初步的成功。这为年银项目在未来的发展奠定了坚实的基础，为更远大的目标打下了坚实的基石。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818"/>
      <w:r>
        <w:rPr>
          <w:rFonts w:ascii="仿宋" w:eastAsia="仿宋" w:hAnsi="仿宋" w:cs="仿宋" w:hint="eastAsia"/>
          <w:sz w:val="28"/>
          <w:lang w:eastAsia="zh-CN"/>
        </w:rPr>
        <w:t>(二)、年银项目目标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keyword》年银项目首要业务目标是在市场中占据有利地位，实现产品/服务的成功推广和销售。通过不断提升产品质量、创新性，年银项目追求成为行业中的领导者，赢得更多客户的青睐。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在科技迅速发展的时代，年银项目着眼于技术创新。通过持续的研发和技术升级，年银项目旨在推出更具创新性的产品或服务，以满足市场对新鲜、先进解决方案的需求。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为了建立可持续的客户关系，年银项目设定了客户满意度目标。通过提供卓越的产品质量和优质的客户服务，年银项目追求赢得客户的信任和忠诚度，确保他们的满意度达到行业领先水平。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年银项目注重社会责任和可持续发展。通过实施环保、社会责任年银项目，年银项目致力于在经济发展的同时保护环境，促进社会公平，实现可持续经营。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年银项目的团队是实现目标的核心驱动力。因此，年银项目设定了团队发展目标，包括提升团队成员的专业技能、培养领导力，以及搭建协同高效的团队工作氛围。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869"/>
      <w:r>
        <w:rPr>
          <w:rFonts w:ascii="仿宋" w:eastAsia="仿宋" w:hAnsi="仿宋" w:cs="仿宋" w:hint="eastAsia"/>
          <w:sz w:val="28"/>
          <w:lang w:eastAsia="zh-CN"/>
        </w:rPr>
        <w:t>(三)、年银项目提出的理由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年银项目提出的理由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源于对市场机遇的深刻洞察。当前市场中存在的需求缺口和行业发展趋势表明，有巨大的商业机会等待被开发。通过准确捕捉市场机遇，年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理念基于对技术创新的信仰。通过持续的研发和技术投入，年银项目有望推出更具创新性的产品或服务。在科技飞速发展的当下，年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年银项目的提出是为了增强企业的行业竞争力。通过提升产品或服务的质量和独特性，年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响应了消费者需求的变化。随着社会和科技的不断发展，消费者对产品和服务的需求也在发生变化。通过深入了解并及时回应消费者的新需求，年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年银项目的提出是企业战略发展规划的一部分。在面对日益激烈的市场竞争和不断变化的商业环境中，年银项目作为企业战略的一环，旨在为企业开辟新的增长领域，巩固企业在行业中的地位。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年银项目的提出不仅仅是基于商业考量，还注重社会责任。通过推出环保、社会责任等方面的年银项目，年银企业可以在社会中树立积极形象，为社会做出积极贡献，实现经济效益和社会效益的双赢。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年银项目的提出反映了对利益相关者期望的关注。包括客户、员工、投资者等利益相关者在企业发展中都有着各自的期望，年银项目力求在满足这些期望的同时，取得更大的共赢。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902"/>
      <w:r>
        <w:rPr>
          <w:rFonts w:ascii="仿宋" w:eastAsia="仿宋" w:hAnsi="仿宋" w:cs="仿宋" w:hint="eastAsia"/>
          <w:sz w:val="28"/>
          <w:lang w:eastAsia="zh-CN"/>
        </w:rPr>
        <w:t>(四)、年银项目意义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在实施年银项目的过程中，我们不仅仅是在追逐商业成功，更是为企业和社会的多个层面创造了深远的意义。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首要意义在于提升企业的市场竞争力。通过持续的创新和对产品质量的高标准要求，年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银项目的推进将促使行业技术水平的提升。通过引入先进技术和创新性解决方案，年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在社会层面，年银项目不仅创造了大量就业机会，提高了就业水平，还注重社会责任和环保。通过参与社会公益事业和推动环保年银项目，年银项目为社会贡献了一份力量，体现了企业对社会的积极回馈。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252"/>
      <w:r>
        <w:rPr>
          <w:rFonts w:ascii="仿宋" w:eastAsia="仿宋" w:hAnsi="仿宋" w:cs="仿宋" w:hint="eastAsia"/>
          <w:sz w:val="28"/>
          <w:lang w:eastAsia="zh-CN"/>
        </w:rPr>
        <w:t>(五)、年银项目背景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在当今迅猛发展的商业环境中，年银项目的动因根植于对多方面因素的审慎考量。这个年银项目的提出并非孤立的决策，而是对企业所处背景深入思考的产物。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市场的不断演变是年银项目背后的首要原因。科技的迅速发展和全球市场的快速变化使得企业必须灵活应对。年银项目应运而生，旨在通过创新性的解决方案迎合市场的多变需求，赢得竞争中的先机。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竞争的激烈程度也是年银项目背景中不可忽视的一环。企业需要在激烈竞争中脱颖而出，为此，年银项目致力于打破常规，提供独特的价值主张，以吸引客户并确保市场份额的增长。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此外，社会对企业责任的期望也在逐渐升高。年银项目充分融入了社会责任的理念，通过可持续经营和社会公益年银项目，企图为社会贡献一份力量，在商业成功的同时关注社会价值。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074"/>
      <w:r>
        <w:rPr>
          <w:rFonts w:ascii="仿宋" w:eastAsia="仿宋" w:hAnsi="仿宋" w:cs="仿宋" w:hint="eastAsia"/>
          <w:sz w:val="28"/>
          <w:lang w:eastAsia="zh-CN"/>
        </w:rPr>
        <w:t>三、年银项目建设单位说明</w:t>
      </w:r>
      <w:bookmarkEnd w:id="11"/>
    </w:p>
    <w:p>
      <w:pPr>
        <w:pStyle w:val="Heading2"/>
        <w:rPr>
          <w:rFonts w:ascii="仿宋" w:eastAsia="仿宋" w:hAnsi="仿宋" w:cs="仿宋" w:hint="eastAsia"/>
          <w:lang w:eastAsia="zh-CN"/>
        </w:rPr>
      </w:pPr>
      <w:bookmarkStart w:id="12" w:name="_Toc7490"/>
      <w:r>
        <w:rPr>
          <w:rFonts w:ascii="仿宋" w:eastAsia="仿宋" w:hAnsi="仿宋" w:cs="仿宋" w:hint="eastAsia"/>
          <w:lang w:eastAsia="zh-CN"/>
        </w:rPr>
        <w:t>(一)、年银项目承办单位基本情况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22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银项目承办单位的XXXX，我们着眼于实现可持续的经济效益。通过技术创新和解决方案的提供，公司预计在年银项目执行期间将获得可观的收入增长。这一收入来源主要包括年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同时，我们注重成本控制和效率提升，以确保年银项目的可持续盈利。透过精细的管理和资源优化，公司期望实现年银项目利润最大化。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银项目实施进行全面的投资评估，包括年银项目启动阶段的资金投入和后续运营成本。通过对年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为确保公司在年银项目实施过程中具备足够的资金流动性，公司将进行详尽的现金流分析。这包括资金需求的合理预测、年银项目周期内的资金峰谷分析以及灵活的财务管理策略，以应对各种潜在的经济变动。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52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831"/>
      <w:r>
        <w:rPr>
          <w:rFonts w:ascii="仿宋" w:eastAsia="仿宋" w:hAnsi="仿宋" w:cs="仿宋" w:hint="eastAsia"/>
          <w:lang w:eastAsia="zh-CN"/>
        </w:rPr>
        <w:t>(一)、年银行业分析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银行业一直以来都是市场的关注焦点。行业内的发展趋势、竞争态势以及潜在机会都对年银项目的推进产生深远的影响。通过深入研究行业的整体概貌，我们将更好地理解行业的核心特征，为年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银行业，技术一直是推动创新和发展的关键因素。我们将对当前技术趋势进行详尽分析，包括但不限于人工智能、大数据应用、先进制造技术等。这有助于年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银项目成功的基础。我们将对主要竞争对手进行深入研究，包括其市场份额、产品特点、市场定位等。通过全面了解竞争对手的优势和劣势，年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086"/>
      <w:r>
        <w:rPr>
          <w:rFonts w:ascii="仿宋" w:eastAsia="仿宋" w:hAnsi="仿宋" w:cs="仿宋" w:hint="eastAsia"/>
          <w:sz w:val="28"/>
          <w:lang w:eastAsia="zh-CN"/>
        </w:rPr>
        <w:t>(二)、年银市场分析预测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通过对市场规模的深入调研，我们将预测年银市场未来的增长趋势。这包括市场的整体规模、各细分领域的发展趋势等。年银项目可以根据市场的扩张速度和潜在机会，制定更符合市场需求的发展策略。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银项目实施过程中需要充分考虑的因素。我们将对市场风险进行全面评估，包括但不限于政策法规风险、市场竞争风险、技术变革风险等。通过对潜在风险的深入分析，年银项目可以制定相应的风险缓解策略，降低不确定性对年银项目的影响。</w:t>
      </w:r>
    </w:p>
    <w:p>
      <w:pPr>
        <w:pStyle w:val="Heading1"/>
        <w:ind w:firstLine="560" w:firstLineChars="200"/>
        <w:rPr>
          <w:rFonts w:ascii="仿宋" w:eastAsia="仿宋" w:hAnsi="仿宋" w:cs="仿宋" w:hint="eastAsia"/>
          <w:sz w:val="28"/>
          <w:lang w:eastAsia="zh-CN"/>
        </w:rPr>
      </w:pPr>
      <w:bookmarkStart w:id="17" w:name="_Toc32427"/>
      <w:r>
        <w:rPr>
          <w:rFonts w:ascii="仿宋" w:eastAsia="仿宋" w:hAnsi="仿宋" w:cs="仿宋" w:hint="eastAsia"/>
          <w:sz w:val="28"/>
          <w:lang w:eastAsia="zh-CN"/>
        </w:rPr>
        <w:t>五、年银项目土建工程</w:t>
      </w:r>
      <w:bookmarkEnd w:id="17"/>
    </w:p>
    <w:p>
      <w:pPr>
        <w:pStyle w:val="Heading2"/>
        <w:rPr>
          <w:rFonts w:ascii="仿宋" w:eastAsia="仿宋" w:hAnsi="仿宋" w:cs="仿宋" w:hint="eastAsia"/>
          <w:lang w:eastAsia="zh-CN"/>
        </w:rPr>
      </w:pPr>
      <w:bookmarkStart w:id="18" w:name="_Toc215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在年银项目的建筑工程设计中，我们将秉承一系列重要的设计原则，以确保年银项目建筑在功能、美观、可持续性等方面达到最佳效果。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首要原则是确保建筑的功能性得到最大化的发挥。我们将充分理解年银项目的实际需求，合理布局各个功能区域，保证建筑在满足业务需求的同时，提供高效的工作环境。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在建筑设计中，我们将综合考虑建设和运营成本。通过精细的经济效益分析，确保设计方案在高效利用资源的同时，对年银项目的长期盈利能力有积极的贡献。</w:t>
      </w:r>
    </w:p>
    <w:p>
      <w:pPr>
        <w:pStyle w:val="Heading2"/>
        <w:ind w:firstLine="560" w:firstLineChars="200"/>
        <w:rPr>
          <w:rFonts w:ascii="仿宋" w:eastAsia="仿宋" w:hAnsi="仿宋" w:cs="仿宋" w:hint="eastAsia"/>
          <w:sz w:val="28"/>
          <w:lang w:eastAsia="zh-CN"/>
        </w:rPr>
      </w:pPr>
      <w:bookmarkStart w:id="19" w:name="_Toc2033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https://d.book118.com/305022230312011040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9655F"/>
    <w:rsid w:val="04F96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222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2024-01-07T01:21:00Z</dcterms:created>
  <dcterms:modified xsi:type="dcterms:W3CDTF">2024-01-07T01:21:52Z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835F17C1B9304235B473B3EF679035C6_11</vt:lpwstr>
  </property>
  <property fmtid="{D5CDD505-2E9C-101B-9397-08002B2CF9AE}" pid="3" name="KSOProductBuildVer">
    <vt:lpwstr>2052-12.1.0.16120</vt:lpwstr>
  </property>
</Properties>
</file>