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铜压延加工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材项目商业计划书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670141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一、铜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压延加工材项目概论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、铜压延加工材项目承办单位基本情况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(二)、铜压延加工材项目概况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)、铜压延加工材项目评价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、铜压延加工材项目选址说明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一)、铜压延加工材项目选址原则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铜压延加工材项目选址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)、铜压延加工材项目技术工艺分析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)、铜压延加工材项目技术流程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)、铜压延加工材项目建设期原辅材料供应情况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、铜压延加工材项目运营期原辅材料供应及质量管理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)、铜压延加工材项目进度安排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)、铜压延加工材项目实施保障措施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二)、社会责任铜压延加工材项目与计划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7286138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607599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十二、铜压延加工材项目管理与团队协作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一)、铜压延加工材项目管理方法论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(二)、铜压延加工材项目计划与进度管理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五)、铜压延加工材项目风险管理与应对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项目商业计划书是为了规范铜压延加工材项目的实施步骤和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划而编写的。通过详细描述铜压延加工材项目的背景和目标，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一、铜压延加工材项目概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)、铜压延加工材项目承办单位基本情况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二)、铜压延加工材项目概况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铜</w:t>
      </w: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7"/>
          <w:sz w:val="28"/>
          <w:szCs w:val="28"/>
        </w:rPr>
        <w:t>延加工材项目名称：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铜压延加工材项目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8"/>
          <w:sz w:val="28"/>
          <w:szCs w:val="28"/>
        </w:rPr>
        <w:t>铜</w:t>
      </w:r>
      <w:r>
        <w:rPr>
          <w:rFonts w:ascii="FangSong" w:eastAsia="FangSong" w:hAnsi="FangSong" w:cs="FangSong"/>
          <w:spacing w:val="-11"/>
          <w:sz w:val="28"/>
          <w:szCs w:val="28"/>
        </w:rPr>
        <w:t>压</w:t>
      </w:r>
      <w:r>
        <w:rPr>
          <w:rFonts w:ascii="FangSong" w:eastAsia="FangSong" w:hAnsi="FangSong" w:cs="FangSong"/>
          <w:spacing w:val="-9"/>
          <w:sz w:val="28"/>
          <w:szCs w:val="28"/>
        </w:rPr>
        <w:t>延加工材项目类型：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铜压延加工材项目地点：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铜</w:t>
      </w:r>
      <w:r>
        <w:rPr>
          <w:rFonts w:ascii="FangSong" w:eastAsia="FangSong" w:hAnsi="FangSong" w:cs="FangSong"/>
          <w:spacing w:val="-15"/>
          <w:sz w:val="28"/>
          <w:szCs w:val="28"/>
        </w:rPr>
        <w:t>压延加工材项目规模：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铜</w:t>
      </w:r>
      <w:r>
        <w:rPr>
          <w:rFonts w:ascii="FangSong" w:eastAsia="FangSong" w:hAnsi="FangSong" w:cs="FangSong"/>
          <w:spacing w:val="-14"/>
          <w:sz w:val="28"/>
          <w:szCs w:val="28"/>
        </w:rPr>
        <w:t>压</w:t>
      </w:r>
      <w:r>
        <w:rPr>
          <w:rFonts w:ascii="FangSong" w:eastAsia="FangSong" w:hAnsi="FangSong" w:cs="FangSong"/>
          <w:spacing w:val="-13"/>
          <w:sz w:val="28"/>
          <w:szCs w:val="28"/>
        </w:rPr>
        <w:t>延加工材项目周期：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6" w:line="416" w:lineRule="auto"/>
        <w:ind w:left="42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铜压延加工材项目背景：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铜压延加工材项目的建设旨在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三)、铜压延加工材项目评价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该铜压延加工材项目处于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压延加工材项目具备较高的实施可行性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二、铜压延加工材项目选址说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一)、铜压延加工材项目选址原则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铜压</w:t>
      </w:r>
      <w:r>
        <w:rPr>
          <w:rFonts w:ascii="FangSong" w:eastAsia="FangSong" w:hAnsi="FangSong" w:cs="FangSong"/>
          <w:spacing w:val="-15"/>
          <w:sz w:val="28"/>
          <w:szCs w:val="28"/>
        </w:rPr>
        <w:t>延</w:t>
      </w:r>
      <w:r>
        <w:rPr>
          <w:rFonts w:ascii="FangSong" w:eastAsia="FangSong" w:hAnsi="FangSong" w:cs="FangSong"/>
          <w:spacing w:val="-8"/>
          <w:sz w:val="28"/>
          <w:szCs w:val="28"/>
        </w:rPr>
        <w:t>加工材项目选址必须与城乡建设总体规划保持一致，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铜压延加工材项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铜压延加工材项目有望更好地融入城市发展大局，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越的交通条件是铜压延加工材项目成功的关键因素之一。选址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4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铜</w:t>
      </w:r>
      <w:r>
        <w:rPr>
          <w:rFonts w:ascii="FangSong" w:eastAsia="FangSong" w:hAnsi="FangSong" w:cs="FangSong"/>
          <w:spacing w:val="-6"/>
          <w:sz w:val="28"/>
          <w:szCs w:val="28"/>
        </w:rPr>
        <w:t>压延加工材项目建设阶段，选址地的施工条件至关重要。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铜压延加工材项目建设的顺利进行。这有助于提高工程效率，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铜</w:t>
      </w:r>
      <w:r>
        <w:rPr>
          <w:rFonts w:ascii="FangSong" w:eastAsia="FangSong" w:hAnsi="FangSong" w:cs="FangSong"/>
          <w:spacing w:val="-4"/>
          <w:sz w:val="28"/>
          <w:szCs w:val="28"/>
        </w:rPr>
        <w:t>压延加工材项目选址应与当地大气污染防治、水资源利用以及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政策相一致。我们将致力于在铜压延加工材项目建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确保铜压延加工材项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我们将有效平衡铜压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延</w:t>
      </w:r>
      <w:r>
        <w:rPr>
          <w:rFonts w:ascii="FangSong" w:eastAsia="FangSong" w:hAnsi="FangSong" w:cs="FangSong"/>
          <w:spacing w:val="-8"/>
          <w:sz w:val="28"/>
          <w:szCs w:val="28"/>
        </w:rPr>
        <w:t>加工材项目的需求与用地法规的要求，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铜压延加工材项目的实施过程中获得更多的理解和支持。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确保铜压延加工材项目的长期成功和对社会的积极贡献。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二)、铜压延加工材项目选址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在选择铜</w:t>
      </w:r>
      <w:r>
        <w:rPr>
          <w:rFonts w:ascii="FangSong" w:eastAsia="FangSong" w:hAnsi="FangSong" w:cs="FangSong"/>
          <w:spacing w:val="5"/>
          <w:sz w:val="28"/>
          <w:szCs w:val="28"/>
        </w:rPr>
        <w:t>压</w:t>
      </w:r>
      <w:r>
        <w:rPr>
          <w:rFonts w:ascii="FangSong" w:eastAsia="FangSong" w:hAnsi="FangSong" w:cs="FangSong"/>
          <w:spacing w:val="3"/>
          <w:sz w:val="28"/>
          <w:szCs w:val="28"/>
        </w:rPr>
        <w:t>延加工材项目的地理位置时，我们特意选定了位于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63" w:right="17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的分销，为铜压延加工材项目的顺利推进提供了有力支持。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。这将显著减轻铜压延加工材项目的财务压力，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为铜压延加工材项目提供了丰富的合作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境的保护。选址处有利于建设绿色、环保型的铜压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延加工材项目，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17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术开发区被视为未来经济发展的重要增长点。铜压延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加</w:t>
      </w:r>
      <w:r>
        <w:rPr>
          <w:rFonts w:ascii="FangSong" w:eastAsia="FangSong" w:hAnsi="FangSong" w:cs="FangSong"/>
          <w:spacing w:val="-12"/>
          <w:sz w:val="28"/>
          <w:szCs w:val="28"/>
        </w:rPr>
        <w:t>工材项目选址于此，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为铜压延加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材项目在长远的未来奠定坚实基础。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作，确保铜压延加工材项目的建设与运营与当地发展规划相协调，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为铜压延加工材项目的成功提供全方位的支持。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铜压</w:t>
      </w:r>
      <w:r>
        <w:rPr>
          <w:rFonts w:ascii="FangSong" w:eastAsia="FangSong" w:hAnsi="FangSong" w:cs="FangSong"/>
          <w:spacing w:val="-15"/>
          <w:sz w:val="28"/>
          <w:szCs w:val="28"/>
        </w:rPr>
        <w:t>延</w:t>
      </w:r>
      <w:r>
        <w:rPr>
          <w:rFonts w:ascii="FangSong" w:eastAsia="FangSong" w:hAnsi="FangSong" w:cs="FangSong"/>
          <w:spacing w:val="-8"/>
          <w:sz w:val="28"/>
          <w:szCs w:val="28"/>
        </w:rPr>
        <w:t>加工材项目的成功实施不仅依赖于选址的地理位置，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为铜压延加工材项目的建设提供了必要的基础支持，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确保铜压延加工材项目选址符合当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。这有助于铜压延加工材项目在合规范围内进行建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2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铜压延</w:t>
      </w:r>
      <w:r>
        <w:rPr>
          <w:rFonts w:ascii="FangSong" w:eastAsia="FangSong" w:hAnsi="FangSong" w:cs="FangSong"/>
          <w:spacing w:val="-2"/>
          <w:sz w:val="28"/>
          <w:szCs w:val="28"/>
        </w:rPr>
        <w:t>加工材项目的用工提供了充足的保障，也有利于引进高层次、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方面的优惠政策。这为铜压延加工材项目创造了更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铜压延加工材项目的过程中，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8" w:right="176" w:hanging="6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确保铜压延加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工材项目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铜压</w:t>
      </w:r>
      <w:r>
        <w:rPr>
          <w:rFonts w:ascii="FangSong" w:eastAsia="FangSong" w:hAnsi="FangSong" w:cs="FangSong"/>
          <w:spacing w:val="-15"/>
          <w:sz w:val="28"/>
          <w:szCs w:val="28"/>
        </w:rPr>
        <w:t>延</w:t>
      </w:r>
      <w:r>
        <w:rPr>
          <w:rFonts w:ascii="FangSong" w:eastAsia="FangSong" w:hAnsi="FangSong" w:cs="FangSong"/>
          <w:spacing w:val="-8"/>
          <w:sz w:val="28"/>
          <w:szCs w:val="28"/>
        </w:rPr>
        <w:t>加工材项目所在区域的安全设施完备，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等安全系统。这为铜压延加工材项目的安全运行提供了可靠的支持，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铜</w:t>
      </w:r>
      <w:r>
        <w:rPr>
          <w:rFonts w:ascii="FangSong" w:eastAsia="FangSong" w:hAnsi="FangSong" w:cs="FangSong"/>
          <w:spacing w:val="-8"/>
          <w:sz w:val="28"/>
          <w:szCs w:val="28"/>
        </w:rPr>
        <w:t>压延加工材项目提供了明确的建设方向，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确保用地符合工业铜压延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工材项目的规划和要求。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铜压延加工材项目所在地区容积率和建筑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4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制指标。我们将确保铜压延加工材项目建设在合理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提高铜压延加工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材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途划分是用地控制的核心之一。根据铜压延加工材项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延加工材项目的合法性和可持续性。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。我们将严格按照规定的利用年限进行铜压延加工材项目建设和运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在铜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延加工材项目建设完成后，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自然环境，减小铜压延加工材项目对周边土地的影响。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我们将确保铜压延加工材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。这为铜压延加工材项目提供了便捷的物流通道，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成品销售，提高了铜压延加工材项目的市场竞争力。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自然条件适宜。铜压延加工材项目建设将充分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0" w:right="196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0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设施。铜压延加工材项目将充分利用这些配套设施，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铜压延加工材项目的稳定运营。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总体要求中还包括对环境的保护要求。铜压延加工材项目将遵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绿色、可持续的工业铜压延加工材项目。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铜压</w:t>
      </w:r>
      <w:r>
        <w:rPr>
          <w:rFonts w:ascii="FangSong" w:eastAsia="FangSong" w:hAnsi="FangSong" w:cs="FangSong"/>
          <w:spacing w:val="-15"/>
          <w:sz w:val="28"/>
          <w:szCs w:val="28"/>
        </w:rPr>
        <w:t>延</w:t>
      </w:r>
      <w:r>
        <w:rPr>
          <w:rFonts w:ascii="FangSong" w:eastAsia="FangSong" w:hAnsi="FangSong" w:cs="FangSong"/>
          <w:spacing w:val="-8"/>
          <w:sz w:val="28"/>
          <w:szCs w:val="28"/>
        </w:rPr>
        <w:t>加工材项目将积极融入当地社区，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促进铜压延加工材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铜压延加工材项目将在选址的基础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在铜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延加工材项目选址的初步规划中，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我们计划通过多功能空间规划来优化土地利用。在铜压延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加</w:t>
      </w:r>
      <w:r>
        <w:rPr>
          <w:rFonts w:ascii="FangSong" w:eastAsia="FangSong" w:hAnsi="FangSong" w:cs="FangSong"/>
          <w:spacing w:val="-12"/>
          <w:sz w:val="28"/>
          <w:szCs w:val="28"/>
        </w:rPr>
        <w:t>工材项目内部，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高建筑的垂直利用率。这一措施有助于减小铜压延加工材项目的占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铜压</w:t>
      </w:r>
      <w:r>
        <w:rPr>
          <w:rFonts w:ascii="FangSong" w:eastAsia="FangSong" w:hAnsi="FangSong" w:cs="FangSong"/>
          <w:spacing w:val="-15"/>
          <w:sz w:val="28"/>
          <w:szCs w:val="28"/>
        </w:rPr>
        <w:t>延</w:t>
      </w:r>
      <w:r>
        <w:rPr>
          <w:rFonts w:ascii="FangSong" w:eastAsia="FangSong" w:hAnsi="FangSong" w:cs="FangSong"/>
          <w:spacing w:val="-8"/>
          <w:sz w:val="28"/>
          <w:szCs w:val="28"/>
        </w:rPr>
        <w:t>加工材项目还将注重环境友好设计，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还有助于提高铜压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延加工材项目的整体可持续性，符合现代绿色建筑的发展趋势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共设施也是我们的设计理念之一。在铜压延加工材项目内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我们致力于实现铜压延加工材项目用地的经济高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1" w:right="3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铜</w:t>
      </w:r>
      <w:r>
        <w:rPr>
          <w:rFonts w:ascii="FangSong" w:eastAsia="FangSong" w:hAnsi="FangSong" w:cs="FangSong"/>
          <w:spacing w:val="-9"/>
          <w:sz w:val="28"/>
          <w:szCs w:val="28"/>
        </w:rPr>
        <w:t>压延加工材项目整体布置中，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生产区、办公区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</w:t>
      </w:r>
      <w:r>
        <w:rPr>
          <w:rFonts w:ascii="FangSong" w:eastAsia="FangSong" w:hAnsi="FangSong" w:cs="FangSong"/>
          <w:spacing w:val="-4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料运输和产品出货；办公区域靠近铜压延加工材项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</w:t>
      </w:r>
      <w:r>
        <w:rPr>
          <w:rFonts w:ascii="FangSong" w:eastAsia="FangSong" w:hAnsi="FangSong" w:cs="FangSong"/>
          <w:spacing w:val="-4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理和内外部沟通；休闲区和绿化区域分布在铜压延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加工材项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确保了铜压延加工材项目内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铜压延加工材项目区域内设置了一系列公共设施，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铜</w:t>
      </w:r>
      <w:r>
        <w:rPr>
          <w:rFonts w:ascii="FangSong" w:eastAsia="FangSong" w:hAnsi="FangSong" w:cs="FangSong"/>
          <w:spacing w:val="-3"/>
          <w:sz w:val="28"/>
          <w:szCs w:val="28"/>
        </w:rPr>
        <w:t>压延加工材项目总图中，我们特别划定了环境保护区域，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生产与办公是铜压延加</w:t>
      </w:r>
      <w:r>
        <w:rPr>
          <w:rFonts w:ascii="FangSong" w:eastAsia="FangSong" w:hAnsi="FangSong" w:cs="FangSong"/>
          <w:sz w:val="28"/>
          <w:szCs w:val="28"/>
        </w:rPr>
        <w:t>工材项目的两个核心功能区，我们通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以确保原材料的顺畅运输和产品的高效配送。办公区则位于铜压延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工材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目核心区，方便管理层对整个铜压延加工材项目的监控与决策。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在铜压延加工材项目区域内分布绿化带和休闲区，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延加工材项目增色不少。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我们将环境保护区域规划在铜压延加工</w:t>
      </w:r>
      <w:r>
        <w:rPr>
          <w:rFonts w:ascii="FangSong" w:eastAsia="FangSong" w:hAnsi="FangSong" w:cs="FangSong"/>
          <w:sz w:val="28"/>
          <w:szCs w:val="28"/>
        </w:rPr>
        <w:t>材项目的一侧，集中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又在视觉上用绿化带遮挡，确保了铜压延加工材项目整体的美观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使铜压延加工材项目在生产的同时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16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这八个设计要点共同构成了铜压延加工材项目总图布置方案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核心，确保了铜压</w:t>
      </w:r>
      <w:r>
        <w:rPr>
          <w:rFonts w:ascii="FangSong" w:eastAsia="FangSong" w:hAnsi="FangSong" w:cs="FangSong"/>
          <w:spacing w:val="-2"/>
          <w:sz w:val="28"/>
          <w:szCs w:val="28"/>
        </w:rPr>
        <w:t>延加工材项目在各个方面都能够取得良好的平衡，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该铜压延加工材项目选址位于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助于铜压延加工</w:t>
      </w:r>
      <w:r>
        <w:rPr>
          <w:rFonts w:ascii="FangSong" w:eastAsia="FangSong" w:hAnsi="FangSong" w:cs="FangSong"/>
          <w:spacing w:val="-2"/>
          <w:sz w:val="28"/>
          <w:szCs w:val="28"/>
        </w:rPr>
        <w:t>材项目的顺利启动和运营。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销售和员工的通勤。这为铜压延加工材项目提供了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铜压延加工材项目选址规划中特别考虑了环保区域，用于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有效减少对周边环境的负面影响。这表明了铜压延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加工材项目对环境保护的高度重视，符合可持续发展的战略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9" w:right="17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铜压延加工材项目选址的用地控制指标与相关规划相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也兼顾了用地的合理利用。这有助于铜压延加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材项目获得土地开发和利用的相关许可。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在铜压延加工材项目选址周边进行了社区和周边环境的调查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保铜压延加工材项目建设不会对周边社区造成过大的影响，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95" w:firstLine="98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铜压延加工材项目选址时，我们充分考虑了当地的政策和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确保铜压延加工材项目的合法性和稳健性。对政府支持政策和法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的遵从，有助于铜压延加工材项目在当地获得更多支持。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8" w:right="38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综合考虑铜压延加工材项目选址的各项因素，我们认为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址有望为铜压延加工材项目带来更多的发展机遇。与周边的产业和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环境相结合，该选址将有助于铜压延加工材项目实现可持续发展。</w:t>
      </w:r>
    </w:p>
    <w:p>
      <w:pPr>
        <w:spacing w:before="2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我们可以得出该铜压延加工材项目选址的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为铜压延加工材项目的后续规划和实施提供了坚实的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414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、铜压延加工材项目技术工艺分析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提供优质产品和服务。保障工艺流程能够满足铜压延加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材项目产品要求，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铜压延加工材项目建设贯彻“三同时”的原则，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铜压</w:t>
      </w:r>
      <w:r>
        <w:rPr>
          <w:rFonts w:ascii="FangSong" w:eastAsia="FangSong" w:hAnsi="FangSong" w:cs="FangSong"/>
          <w:spacing w:val="-15"/>
          <w:sz w:val="28"/>
          <w:szCs w:val="28"/>
        </w:rPr>
        <w:t>延</w:t>
      </w:r>
      <w:r>
        <w:rPr>
          <w:rFonts w:ascii="FangSong" w:eastAsia="FangSong" w:hAnsi="FangSong" w:cs="FangSong"/>
          <w:spacing w:val="-8"/>
          <w:sz w:val="28"/>
          <w:szCs w:val="28"/>
        </w:rPr>
        <w:t>加工材项目拟采用国内成熟的生产工艺，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0" w:line="414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铜</w:t>
      </w:r>
      <w:r>
        <w:rPr>
          <w:rFonts w:ascii="FangSong" w:eastAsia="FangSong" w:hAnsi="FangSong" w:cs="FangSong"/>
          <w:spacing w:val="-10"/>
          <w:sz w:val="28"/>
          <w:szCs w:val="28"/>
        </w:rPr>
        <w:t>压延加工材项目的技术保障措施从设计、施工、试运行到投产、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以确保铜压延加工材项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目在技术开发和生产技术应用上达到现代化生产水平。这种综合的</w:t>
      </w:r>
      <w:r>
        <w:rPr>
          <w:rFonts w:ascii="FangSong" w:eastAsia="FangSong" w:hAnsi="FangSong" w:cs="FangSong"/>
          <w:sz w:val="28"/>
          <w:szCs w:val="28"/>
        </w:rPr>
        <w:t>技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持将确保铜压延加工材项目的可持续发展和高效运营。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(三)、铜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延加工材项目技术流程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在铜压延加工材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据分析工具监测和分析铜压延加工材项目各环节数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共同构建了高效、稳定的铜压延加工材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实施框架，确保铜压延加工材项目顺利推进。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确保选用的设备能够满足铜压延加工材项目的技术要求，例如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733" w:right="97" w:hanging="14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所选设备与铜压延加工材项目工艺流程相匹配，例如：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设备的生产能力是否符合铜压延加工材项目的产能需求。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90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7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铜压</w:t>
      </w:r>
      <w:r>
        <w:rPr>
          <w:rFonts w:ascii="FangSong" w:eastAsia="FangSong" w:hAnsi="FangSong" w:cs="FangSong"/>
          <w:spacing w:val="-15"/>
          <w:sz w:val="28"/>
          <w:szCs w:val="28"/>
        </w:rPr>
        <w:t>延</w:t>
      </w:r>
      <w:r>
        <w:rPr>
          <w:rFonts w:ascii="FangSong" w:eastAsia="FangSong" w:hAnsi="FangSong" w:cs="FangSong"/>
          <w:spacing w:val="-8"/>
          <w:sz w:val="28"/>
          <w:szCs w:val="28"/>
        </w:rPr>
        <w:t>加工材行业作为一个充满活力的领域，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铜压延加工材行业在技术上取得了显著的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**铜压延加工材行业**是一片充满活力的领域，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5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9"/>
          <w:sz w:val="28"/>
          <w:szCs w:val="28"/>
        </w:rPr>
        <w:t>限</w:t>
      </w:r>
      <w:r>
        <w:rPr>
          <w:rFonts w:ascii="FangSong" w:eastAsia="FangSong" w:hAnsi="FangSong" w:cs="FangSong"/>
          <w:spacing w:val="-17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286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铜压</w:t>
      </w:r>
      <w:r>
        <w:rPr>
          <w:rFonts w:ascii="FangSong" w:eastAsia="FangSong" w:hAnsi="FangSong" w:cs="FangSong"/>
          <w:spacing w:val="-15"/>
          <w:sz w:val="28"/>
          <w:szCs w:val="28"/>
        </w:rPr>
        <w:t>延</w:t>
      </w:r>
      <w:r>
        <w:rPr>
          <w:rFonts w:ascii="FangSong" w:eastAsia="FangSong" w:hAnsi="FangSong" w:cs="FangSong"/>
          <w:spacing w:val="-8"/>
          <w:sz w:val="28"/>
          <w:szCs w:val="28"/>
        </w:rPr>
        <w:t>加工材行业市场规模庞大，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铜压延加工材行业在技术上取得了显著的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(一)、铜压延加工材项目建设期原辅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在铜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延加工材项目的建设和运营过程中，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产品质量稳定的重要环节。本章将详细探讨铜压延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工材项目建设期和运营期的原辅材料供应情况，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铜压延加工材项目建设期原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在铜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延加工材项目建设期间，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影响。下面是铜压延加工材项目建设期原辅材料供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(二)、铜压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延加工材项目运营期原辅材料供应及质量管理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铜压</w:t>
      </w:r>
      <w:r>
        <w:rPr>
          <w:rFonts w:ascii="FangSong" w:eastAsia="FangSong" w:hAnsi="FangSong" w:cs="FangSong"/>
          <w:spacing w:val="-15"/>
          <w:sz w:val="28"/>
          <w:szCs w:val="28"/>
        </w:rPr>
        <w:t>延</w:t>
      </w:r>
      <w:r>
        <w:rPr>
          <w:rFonts w:ascii="FangSong" w:eastAsia="FangSong" w:hAnsi="FangSong" w:cs="FangSong"/>
          <w:spacing w:val="-8"/>
          <w:sz w:val="28"/>
          <w:szCs w:val="28"/>
        </w:rPr>
        <w:t>加工材项目进入运营期后，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理同样至关重要。下面是铜压延加工材项目运营期原辅材料供应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一)、铜压延加工材项目进度安排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为确保铜压延加工材项目按时、按质完成，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</w:t>
      </w:r>
      <w:r>
        <w:rPr>
          <w:rFonts w:ascii="FangSong" w:eastAsia="FangSong" w:hAnsi="FangSong" w:cs="FangSong"/>
          <w:spacing w:val="-8"/>
          <w:sz w:val="28"/>
          <w:szCs w:val="28"/>
        </w:rPr>
        <w:t>细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9"/>
          <w:cols w:space="708"/>
          <w:titlePg w:val="0"/>
        </w:sectPr>
      </w:pPr>
    </w:p>
    <w:p>
      <w:pPr>
        <w:spacing w:before="184" w:line="411" w:lineRule="auto"/>
        <w:ind w:left="61" w:right="56" w:hanging="12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铜</w:t>
      </w:r>
      <w:r>
        <w:rPr>
          <w:rFonts w:ascii="FangSong" w:eastAsia="FangSong" w:hAnsi="FangSong" w:cs="FangSong"/>
          <w:spacing w:val="-15"/>
          <w:sz w:val="28"/>
          <w:szCs w:val="28"/>
        </w:rPr>
        <w:t>压延加工材项目进度安排，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</w:t>
      </w:r>
      <w:r>
        <w:rPr>
          <w:rFonts w:ascii="FangSong" w:eastAsia="FangSong" w:hAnsi="FangSong" w:cs="FangSong"/>
          <w:spacing w:val="-13"/>
          <w:sz w:val="28"/>
          <w:szCs w:val="28"/>
        </w:rPr>
        <w:t>下关键阶段：</w:t>
      </w:r>
    </w:p>
    <w:p>
      <w:pPr>
        <w:spacing w:before="2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铜压延加工材项目前期准备(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在铜压延加工材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包括铜压延加工材项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铜压延加工材项目有足够的准备工作，为后续工作打下坚实基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的工程勘察，确保对铜压延加工材项目地理环境和资源有全面了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标是确保铜压延加工材项目的设计是科学、合理且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以保证铜压延加工材项目的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照铜压延加工材项目需求，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pacing w:before="6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为铜压延加工材项目后续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、铜压延加工材项目实施保障措施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确保铜压延加工材项目的顺利实施，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1" w:lineRule="auto"/>
        <w:ind w:left="34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铜压延加工材项目管理体系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铜</w:t>
      </w:r>
      <w:r>
        <w:rPr>
          <w:rFonts w:ascii="FangSong" w:eastAsia="FangSong" w:hAnsi="FangSong" w:cs="FangSong"/>
          <w:spacing w:val="-8"/>
          <w:sz w:val="28"/>
          <w:szCs w:val="28"/>
        </w:rPr>
        <w:t>压延加工材项目管理体系，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确保每个铜压延加工材项目阶段都有清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晰的组织结构和明确定义的职责。铜压延加工材项目管理团队将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召</w:t>
      </w:r>
      <w:r>
        <w:rPr>
          <w:rFonts w:ascii="FangSong" w:eastAsia="FangSong" w:hAnsi="FangSong" w:cs="FangSong"/>
          <w:spacing w:val="-12"/>
          <w:sz w:val="28"/>
          <w:szCs w:val="28"/>
        </w:rPr>
        <w:t>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审查和更新铜压延加工材项目计划，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保证铜压延加工材项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压延加工材项目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铜压延加工材项目的影响。</w:t>
      </w:r>
    </w:p>
    <w:p>
      <w:pPr>
        <w:spacing w:before="2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将提高整个铜压延加工材项目执行效率。</w:t>
      </w:r>
    </w:p>
    <w:p>
      <w:pPr>
        <w:spacing w:before="2" w:line="414" w:lineRule="auto"/>
        <w:ind w:left="39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团队成员可以分享铜压延加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8"/>
          <w:sz w:val="28"/>
          <w:szCs w:val="28"/>
        </w:rPr>
        <w:t>活</w:t>
      </w:r>
      <w:r>
        <w:rPr>
          <w:rFonts w:ascii="FangSong" w:eastAsia="FangSong" w:hAnsi="FangSong" w:cs="FangSong"/>
          <w:spacing w:val="-7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291" w:line="414" w:lineRule="auto"/>
        <w:ind w:left="32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我们将建立严格的质量控制体系，涵盖铜</w:t>
      </w:r>
      <w:r>
        <w:rPr>
          <w:rFonts w:ascii="FangSong" w:eastAsia="FangSong" w:hAnsi="FangSong" w:cs="FangSong"/>
          <w:spacing w:val="-7"/>
          <w:sz w:val="28"/>
          <w:szCs w:val="28"/>
        </w:rPr>
        <w:t>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延</w:t>
      </w:r>
      <w:r>
        <w:rPr>
          <w:rFonts w:ascii="FangSong" w:eastAsia="FangSong" w:hAnsi="FangSong" w:cs="FangSong"/>
          <w:spacing w:val="-8"/>
          <w:sz w:val="28"/>
          <w:szCs w:val="28"/>
        </w:rPr>
        <w:t>加工材项目的每个环节。制定详细的验收标准和质量检查点，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铜</w:t>
      </w:r>
      <w:r>
        <w:rPr>
          <w:rFonts w:ascii="FangSong" w:eastAsia="FangSong" w:hAnsi="FangSong" w:cs="FangSong"/>
          <w:spacing w:val="-8"/>
          <w:sz w:val="28"/>
          <w:szCs w:val="28"/>
        </w:rPr>
        <w:t>压延加工材项目交付的成果符合预期标准，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提高铜压延加工材项目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整体质量。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任铜压延加工材项目与计划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二)、社会责任铜压延加工材项目与计划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6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33"/>
          <w:cols w:space="708"/>
          <w:titlePg w:val="0"/>
        </w:sectPr>
      </w:pPr>
    </w:p>
    <w:p>
      <w:pPr>
        <w:spacing w:before="18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2"/>
          <w:sz w:val="28"/>
          <w:szCs w:val="28"/>
        </w:rPr>
        <w:t>扶贫帮困铜压延</w:t>
      </w:r>
      <w:r>
        <w:rPr>
          <w:rFonts w:ascii="FangSong" w:eastAsia="FangSong" w:hAnsi="FangSong" w:cs="FangSong"/>
          <w:spacing w:val="-1"/>
          <w:sz w:val="28"/>
          <w:szCs w:val="28"/>
        </w:rPr>
        <w:t>加工材项目</w:t>
      </w:r>
    </w:p>
    <w:p>
      <w:pPr>
        <w:spacing w:before="289" w:line="411" w:lineRule="auto"/>
        <w:ind w:left="33" w:right="3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开展扶贫帮困铜压延加工材项目，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社区环境改善铜压延加工材项目，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7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ectPr>
          <w:pgSz w:w="11906" w:h="16839"/>
          <w:pgMar w:top="1431" w:right="1763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社会公益铜</w:t>
      </w:r>
      <w:r>
        <w:rPr>
          <w:rFonts w:ascii="FangSong" w:eastAsia="FangSong" w:hAnsi="FangSong" w:cs="FangSong"/>
          <w:spacing w:val="-1"/>
          <w:sz w:val="28"/>
          <w:szCs w:val="28"/>
        </w:rPr>
        <w:t>压延加工材项目</w:t>
      </w:r>
    </w:p>
    <w:p>
      <w:pPr>
        <w:spacing w:before="287" w:line="411" w:lineRule="auto"/>
        <w:ind w:left="47" w:right="95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极参与社会公益铜压延加工材项目，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改善社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7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0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</w:p>
    <w:p>
      <w:pPr>
        <w:sectPr>
          <w:pgSz w:w="11906" w:h="16839"/>
          <w:pgMar w:top="1431" w:right="1704" w:bottom="0" w:left="1785" w:header="0" w:footer="0" w:gutter="0"/>
          <w:pgNumType w:start="35"/>
          <w:cols w:space="708"/>
        </w:sectPr>
      </w:pPr>
    </w:p>
    <w:p>
      <w:pPr>
        <w:spacing w:before="182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4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提供卓越的客户服务和售后支持，强调用户体验，</w:t>
      </w:r>
    </w:p>
    <w:p>
      <w:pPr>
        <w:sectPr>
          <w:pgSz w:w="11906" w:h="16839"/>
          <w:pgMar w:top="1431" w:right="1743" w:bottom="0" w:left="1785" w:header="0" w:footer="0" w:gutter="0"/>
          <w:pgNumType w:start="3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287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4"/>
      <w:bookmarkEnd w:id="41"/>
      <w:bookmarkStart w:id="42" w:name="_bookmark41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https://d.book118.com/305023321323011122</w:t>
        </w:r>
      </w:hyperlink>
    </w:p>
    <w:p/>
    <w:sectPr>
      <w:pgSz w:w="11906" w:h="16839"/>
      <w:pgMar w:top="1431" w:right="1603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05023321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2024-03-14T09:15:57Z</vt:filetime>
  </property>
  <property fmtid="{D5CDD505-2E9C-101B-9397-08002B2CF9AE}" pid="3" name="CRO">
    <vt:lpwstr>wqlLaW5nc29mdCBQREYgdG8gV1BTIDgw</vt:lpwstr>
  </property>
</Properties>
</file>